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65AB1" w:rsidRPr="00782749" w14:paraId="20C753CB" w14:textId="77777777" w:rsidTr="00C15081">
        <w:trPr>
          <w:trHeight w:hRule="exact" w:val="1417"/>
          <w:jc w:val="center"/>
        </w:trPr>
        <w:tc>
          <w:tcPr>
            <w:tcW w:w="6804" w:type="dxa"/>
            <w:tcBorders>
              <w:top w:val="nil"/>
              <w:left w:val="nil"/>
              <w:bottom w:val="nil"/>
              <w:right w:val="nil"/>
            </w:tcBorders>
            <w:vAlign w:val="center"/>
          </w:tcPr>
          <w:p w14:paraId="1BAA92F6" w14:textId="77777777" w:rsidR="00F65AB1" w:rsidRPr="00782749" w:rsidRDefault="00F65AB1" w:rsidP="00C15081">
            <w:pPr>
              <w:pStyle w:val="EPName"/>
            </w:pPr>
            <w:r w:rsidRPr="00782749">
              <w:t>Parlamento europeo</w:t>
            </w:r>
          </w:p>
          <w:p w14:paraId="79D4B823" w14:textId="77777777" w:rsidR="00F65AB1" w:rsidRPr="00782749" w:rsidRDefault="00F65AB1" w:rsidP="00C15081">
            <w:pPr>
              <w:pStyle w:val="EPTerm"/>
            </w:pPr>
            <w:r w:rsidRPr="00782749">
              <w:t>2024-2029</w:t>
            </w:r>
          </w:p>
        </w:tc>
        <w:tc>
          <w:tcPr>
            <w:tcW w:w="2268" w:type="dxa"/>
            <w:tcBorders>
              <w:top w:val="nil"/>
              <w:left w:val="nil"/>
              <w:bottom w:val="nil"/>
              <w:right w:val="nil"/>
            </w:tcBorders>
          </w:tcPr>
          <w:p w14:paraId="70A90F92" w14:textId="77777777" w:rsidR="00F65AB1" w:rsidRPr="00782749" w:rsidRDefault="00F65AB1" w:rsidP="00C15081">
            <w:pPr>
              <w:pStyle w:val="EPLogo"/>
            </w:pPr>
            <w:r w:rsidRPr="00782749">
              <w:rPr>
                <w:noProof/>
              </w:rPr>
              <w:drawing>
                <wp:inline distT="0" distB="0" distL="0" distR="0" wp14:anchorId="19DB5595" wp14:editId="0E6F078E">
                  <wp:extent cx="1165860" cy="640080"/>
                  <wp:effectExtent l="0" t="0" r="0" b="7620"/>
                  <wp:docPr id="124233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19E6610C" w14:textId="77777777" w:rsidR="00F65AB1" w:rsidRPr="00782749" w:rsidRDefault="00F65AB1" w:rsidP="00F65AB1">
      <w:pPr>
        <w:pStyle w:val="LineTop"/>
      </w:pPr>
      <w:r w:rsidRPr="00782749">
        <w:t xml:space="preserve"> </w:t>
      </w:r>
    </w:p>
    <w:p w14:paraId="3625DC15" w14:textId="77777777" w:rsidR="00F65AB1" w:rsidRPr="00782749" w:rsidRDefault="00F65AB1" w:rsidP="00F65AB1">
      <w:pPr>
        <w:pStyle w:val="EPBody"/>
      </w:pPr>
      <w:r w:rsidRPr="00837E43">
        <w:rPr>
          <w:rStyle w:val="HideTWBExt"/>
          <w:rFonts w:eastAsia="Times New Roman"/>
          <w:i w:val="0"/>
        </w:rPr>
        <w:t>&lt;Commission&gt;</w:t>
      </w:r>
      <w:r w:rsidRPr="00837E43">
        <w:rPr>
          <w:rStyle w:val="HideTWBInt"/>
          <w:i w:val="0"/>
        </w:rPr>
        <w:t>{AFET}</w:t>
      </w:r>
      <w:r w:rsidRPr="00782749">
        <w:t>Commissione per gli affari esteri</w:t>
      </w:r>
      <w:r w:rsidRPr="00837E43">
        <w:rPr>
          <w:rStyle w:val="HideTWBExt"/>
          <w:rFonts w:eastAsia="Times New Roman"/>
          <w:i w:val="0"/>
        </w:rPr>
        <w:t>&lt;/Commission&gt;</w:t>
      </w:r>
    </w:p>
    <w:p w14:paraId="6578D97C" w14:textId="77777777" w:rsidR="00F65AB1" w:rsidRPr="00782749" w:rsidRDefault="00F65AB1" w:rsidP="00F65AB1">
      <w:pPr>
        <w:pStyle w:val="LineBottom"/>
      </w:pPr>
      <w:r w:rsidRPr="00782749">
        <w:t xml:space="preserve"> </w:t>
      </w:r>
    </w:p>
    <w:p w14:paraId="683C4B4D" w14:textId="77777777" w:rsidR="00F65AB1" w:rsidRPr="00782749" w:rsidRDefault="00F65AB1" w:rsidP="00F65AB1">
      <w:pPr>
        <w:pStyle w:val="CoverReference"/>
      </w:pPr>
      <w:r w:rsidRPr="00837E43">
        <w:rPr>
          <w:rStyle w:val="HideTWBExt"/>
          <w:rFonts w:eastAsia="Times New Roman"/>
          <w:b w:val="0"/>
        </w:rPr>
        <w:t>&lt;RefProc&gt;</w:t>
      </w:r>
      <w:r w:rsidRPr="00782749">
        <w:t>2025/2255</w:t>
      </w:r>
      <w:r w:rsidRPr="00837E43">
        <w:rPr>
          <w:rStyle w:val="HideTWBExt"/>
          <w:rFonts w:eastAsia="Times New Roman"/>
          <w:b w:val="0"/>
        </w:rPr>
        <w:t>&lt;/RefProc&gt;&lt;RefTypeProc&gt;</w:t>
      </w:r>
      <w:r w:rsidRPr="00782749">
        <w:t>(INI)</w:t>
      </w:r>
      <w:r w:rsidRPr="00837E43">
        <w:rPr>
          <w:rStyle w:val="HideTWBExt"/>
          <w:rFonts w:eastAsia="Times New Roman"/>
          <w:b w:val="0"/>
        </w:rPr>
        <w:t>&lt;/RefTypeProc&gt;</w:t>
      </w:r>
    </w:p>
    <w:p w14:paraId="6C21C055" w14:textId="77777777" w:rsidR="00F65AB1" w:rsidRPr="00782749" w:rsidRDefault="00F65AB1" w:rsidP="00F65AB1">
      <w:pPr>
        <w:pStyle w:val="CoverDate"/>
      </w:pPr>
      <w:r w:rsidRPr="00837E43">
        <w:rPr>
          <w:rStyle w:val="HideTWBExt"/>
        </w:rPr>
        <w:t>&lt;Date&gt;</w:t>
      </w:r>
      <w:r w:rsidRPr="00837E43">
        <w:rPr>
          <w:rStyle w:val="HideTWBInt"/>
        </w:rPr>
        <w:t>{13/04/2026}</w:t>
      </w:r>
      <w:r w:rsidRPr="00782749">
        <w:t>13.4.2026</w:t>
      </w:r>
      <w:r w:rsidRPr="00837E43">
        <w:rPr>
          <w:rStyle w:val="HideTWBExt"/>
        </w:rPr>
        <w:t>&lt;/Date&gt;</w:t>
      </w:r>
    </w:p>
    <w:p w14:paraId="65DC6447" w14:textId="77777777" w:rsidR="00F65AB1" w:rsidRPr="00782749" w:rsidRDefault="00F65AB1" w:rsidP="00F65AB1">
      <w:pPr>
        <w:pStyle w:val="CoverDocType"/>
      </w:pPr>
      <w:r w:rsidRPr="00837E43">
        <w:rPr>
          <w:rStyle w:val="HideTWBExt"/>
          <w:b w:val="0"/>
        </w:rPr>
        <w:t>&lt;TypeAM&gt;</w:t>
      </w:r>
      <w:r w:rsidRPr="00782749">
        <w:t>EMENDAMENTI</w:t>
      </w:r>
      <w:r w:rsidRPr="00837E43">
        <w:rPr>
          <w:rStyle w:val="HideTWBExt"/>
          <w:b w:val="0"/>
        </w:rPr>
        <w:t>&lt;/TypeAM&gt;</w:t>
      </w:r>
    </w:p>
    <w:p w14:paraId="52FFEB1B" w14:textId="77777777" w:rsidR="00F65AB1" w:rsidRPr="00782749" w:rsidRDefault="00F65AB1" w:rsidP="00F65AB1">
      <w:pPr>
        <w:pStyle w:val="CoverDocType24a"/>
      </w:pPr>
      <w:r w:rsidRPr="00837E43">
        <w:rPr>
          <w:rStyle w:val="HideTWBExt"/>
          <w:rFonts w:eastAsia="Times New Roman"/>
          <w:b w:val="0"/>
        </w:rPr>
        <w:t>&lt;RangeAM&gt;</w:t>
      </w:r>
      <w:r w:rsidRPr="00782749">
        <w:t>1 - 373</w:t>
      </w:r>
      <w:r w:rsidRPr="00837E43">
        <w:rPr>
          <w:rStyle w:val="HideTWBExt"/>
          <w:rFonts w:eastAsia="Times New Roman"/>
          <w:b w:val="0"/>
        </w:rPr>
        <w:t>&lt;/RangeAM&gt;</w:t>
      </w:r>
    </w:p>
    <w:p w14:paraId="3EEB598E" w14:textId="77777777" w:rsidR="00F65AB1" w:rsidRPr="00782749" w:rsidRDefault="00F65AB1" w:rsidP="00F65AB1">
      <w:pPr>
        <w:pStyle w:val="CoverBold"/>
      </w:pPr>
      <w:r w:rsidRPr="00837E43">
        <w:rPr>
          <w:rStyle w:val="HideTWBExt"/>
          <w:b w:val="0"/>
        </w:rPr>
        <w:t>&lt;TitreType&gt;</w:t>
      </w:r>
      <w:r w:rsidRPr="00782749">
        <w:t>Progetto di relazione</w:t>
      </w:r>
      <w:r w:rsidRPr="00837E43">
        <w:rPr>
          <w:rStyle w:val="HideTWBExt"/>
          <w:b w:val="0"/>
        </w:rPr>
        <w:t>&lt;/TitreType&gt;</w:t>
      </w:r>
    </w:p>
    <w:p w14:paraId="65D761E5" w14:textId="77777777" w:rsidR="00F65AB1" w:rsidRPr="00782749" w:rsidRDefault="00F65AB1" w:rsidP="00F65AB1">
      <w:pPr>
        <w:pStyle w:val="CoverBold"/>
      </w:pPr>
      <w:r w:rsidRPr="00837E43">
        <w:rPr>
          <w:rStyle w:val="HideTWBExt"/>
          <w:b w:val="0"/>
        </w:rPr>
        <w:t>&lt;Rapporteur&gt;</w:t>
      </w:r>
      <w:r w:rsidRPr="00782749">
        <w:t>Tonino Picula</w:t>
      </w:r>
      <w:r w:rsidRPr="00837E43">
        <w:rPr>
          <w:rStyle w:val="HideTWBExt"/>
          <w:b w:val="0"/>
        </w:rPr>
        <w:t>&lt;/Rapporteur&gt;</w:t>
      </w:r>
    </w:p>
    <w:p w14:paraId="12D368B5" w14:textId="77777777" w:rsidR="00F65AB1" w:rsidRPr="00782749" w:rsidRDefault="00F65AB1" w:rsidP="00F65AB1">
      <w:pPr>
        <w:pStyle w:val="CoverNormal24a"/>
      </w:pPr>
      <w:r w:rsidRPr="00837E43">
        <w:rPr>
          <w:rStyle w:val="HideTWBExt"/>
        </w:rPr>
        <w:t>&lt;DocRefPE&gt;</w:t>
      </w:r>
      <w:r w:rsidRPr="00782749">
        <w:t>(PE784.230v01-00)</w:t>
      </w:r>
      <w:r w:rsidRPr="00837E43">
        <w:rPr>
          <w:rStyle w:val="HideTWBExt"/>
        </w:rPr>
        <w:t>&lt;/DocRefPE&gt;</w:t>
      </w:r>
    </w:p>
    <w:p w14:paraId="5364AB6A" w14:textId="77777777" w:rsidR="00F65AB1" w:rsidRPr="00782749" w:rsidRDefault="00F65AB1" w:rsidP="00F65AB1">
      <w:pPr>
        <w:pStyle w:val="CoverNormal"/>
      </w:pPr>
      <w:r w:rsidRPr="00837E43">
        <w:rPr>
          <w:rStyle w:val="HideTWBExt"/>
        </w:rPr>
        <w:t>&lt;Titre&gt;</w:t>
      </w:r>
      <w:r w:rsidRPr="00782749">
        <w:t>Relazione 2025 della Commissione sulla Serbia</w:t>
      </w:r>
      <w:r w:rsidRPr="00837E43">
        <w:rPr>
          <w:rStyle w:val="HideTWBExt"/>
        </w:rPr>
        <w:t>&lt;/Titre&gt;</w:t>
      </w:r>
    </w:p>
    <w:p w14:paraId="5810DC2B" w14:textId="77777777" w:rsidR="00F65AB1" w:rsidRPr="00782749" w:rsidRDefault="00F65AB1" w:rsidP="00F65AB1">
      <w:pPr>
        <w:pStyle w:val="CoverNormal24a"/>
      </w:pPr>
      <w:r w:rsidRPr="00837E43">
        <w:rPr>
          <w:rStyle w:val="HideTWBExt"/>
        </w:rPr>
        <w:t>&lt;DocRef&gt;</w:t>
      </w:r>
      <w:r w:rsidRPr="00782749">
        <w:t>(2025/2255(INI))</w:t>
      </w:r>
      <w:r w:rsidRPr="00837E43">
        <w:rPr>
          <w:rStyle w:val="HideTWBExt"/>
        </w:rPr>
        <w:t>&lt;/DocRef&gt;</w:t>
      </w:r>
    </w:p>
    <w:p w14:paraId="0A110849" w14:textId="77777777" w:rsidR="00560B00" w:rsidRPr="00782749" w:rsidRDefault="009E17F3">
      <w:r w:rsidRPr="00782749">
        <w:br w:type="page"/>
      </w:r>
      <w:r w:rsidRPr="00782749">
        <w:lastRenderedPageBreak/>
        <w:t>AM_Com_NonLegReport</w:t>
      </w:r>
    </w:p>
    <w:p w14:paraId="1A45DC83" w14:textId="5A83DE43" w:rsidR="00B40836" w:rsidRPr="00782749" w:rsidRDefault="009E17F3" w:rsidP="00B40836">
      <w:pPr>
        <w:pStyle w:val="AmNumberTabs"/>
      </w:pPr>
      <w:r w:rsidRPr="00782749">
        <w:br w:type="page"/>
      </w:r>
      <w:r w:rsidR="00B40836" w:rsidRPr="00837E43">
        <w:rPr>
          <w:rStyle w:val="HideTWBExt"/>
          <w:b w:val="0"/>
        </w:rPr>
        <w:lastRenderedPageBreak/>
        <w:t>&lt;RepeatBlock-Amend&gt;&lt;Amend&gt;</w:t>
      </w:r>
      <w:r w:rsidR="00B40836" w:rsidRPr="00782749">
        <w:t>Emendamento</w:t>
      </w:r>
      <w:r w:rsidR="00B40836" w:rsidRPr="00782749">
        <w:tab/>
      </w:r>
      <w:r w:rsidR="00B40836" w:rsidRPr="00782749">
        <w:tab/>
      </w:r>
      <w:r w:rsidR="00B40836" w:rsidRPr="00837E43">
        <w:rPr>
          <w:rStyle w:val="HideTWBExt"/>
          <w:b w:val="0"/>
        </w:rPr>
        <w:t>&lt;NumAm&gt;</w:t>
      </w:r>
      <w:r w:rsidR="00B40836" w:rsidRPr="00782749">
        <w:t>1</w:t>
      </w:r>
      <w:r w:rsidR="00B40836" w:rsidRPr="00837E43">
        <w:rPr>
          <w:rStyle w:val="HideTWBExt"/>
          <w:b w:val="0"/>
        </w:rPr>
        <w:t>&lt;/NumAm&gt;</w:t>
      </w:r>
    </w:p>
    <w:p w14:paraId="05294125" w14:textId="77777777" w:rsidR="00B40836" w:rsidRPr="00782749" w:rsidRDefault="00B40836" w:rsidP="00B40836">
      <w:pPr>
        <w:pStyle w:val="NormalBold"/>
      </w:pPr>
      <w:r w:rsidRPr="00837E43">
        <w:rPr>
          <w:rStyle w:val="HideTWBExt"/>
          <w:b w:val="0"/>
        </w:rPr>
        <w:t>&lt;RepeatBlock-By&gt;&lt;Members&gt;</w:t>
      </w:r>
      <w:r w:rsidRPr="00782749">
        <w:t>Hans Neuhoff</w:t>
      </w:r>
      <w:r w:rsidRPr="00837E43">
        <w:rPr>
          <w:rStyle w:val="HideTWBExt"/>
          <w:b w:val="0"/>
        </w:rPr>
        <w:t>&lt;/Members&gt;</w:t>
      </w:r>
    </w:p>
    <w:p w14:paraId="1AB4DAB9" w14:textId="77777777" w:rsidR="00B40836" w:rsidRPr="00782749" w:rsidRDefault="00B40836" w:rsidP="00B40836">
      <w:pPr>
        <w:pStyle w:val="NormalBold"/>
      </w:pPr>
      <w:r w:rsidRPr="00837E43">
        <w:rPr>
          <w:rStyle w:val="HideTWBExt"/>
          <w:b w:val="0"/>
        </w:rPr>
        <w:t>&lt;/RepeatBlock-By&gt;</w:t>
      </w:r>
    </w:p>
    <w:p w14:paraId="27379A1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B201923" w14:textId="77777777" w:rsidR="00B40836" w:rsidRPr="00782749" w:rsidRDefault="00B40836" w:rsidP="00B40836">
      <w:pPr>
        <w:pStyle w:val="NormalBold"/>
      </w:pPr>
      <w:r w:rsidRPr="00837E43">
        <w:rPr>
          <w:rStyle w:val="HideTWBExt"/>
          <w:b w:val="0"/>
        </w:rPr>
        <w:t>&lt;Article&gt;</w:t>
      </w:r>
      <w:r w:rsidRPr="00782749">
        <w:t>Visto 1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349F0A6" w14:textId="77777777" w:rsidTr="00C15081">
        <w:trPr>
          <w:trHeight w:hRule="exact" w:val="240"/>
          <w:jc w:val="center"/>
        </w:trPr>
        <w:tc>
          <w:tcPr>
            <w:tcW w:w="9752" w:type="dxa"/>
            <w:gridSpan w:val="2"/>
            <w:tcBorders>
              <w:top w:val="nil"/>
              <w:left w:val="nil"/>
              <w:bottom w:val="nil"/>
              <w:right w:val="nil"/>
            </w:tcBorders>
          </w:tcPr>
          <w:p w14:paraId="39711BF2" w14:textId="77777777" w:rsidR="00B40836" w:rsidRPr="00782749" w:rsidRDefault="00B40836" w:rsidP="00C15081"/>
        </w:tc>
      </w:tr>
      <w:tr w:rsidR="00B40836" w:rsidRPr="00782749" w14:paraId="4228EDEA" w14:textId="77777777" w:rsidTr="00C15081">
        <w:trPr>
          <w:trHeight w:val="240"/>
          <w:jc w:val="center"/>
        </w:trPr>
        <w:tc>
          <w:tcPr>
            <w:tcW w:w="4876" w:type="dxa"/>
            <w:tcBorders>
              <w:top w:val="nil"/>
              <w:left w:val="nil"/>
              <w:bottom w:val="nil"/>
              <w:right w:val="nil"/>
            </w:tcBorders>
          </w:tcPr>
          <w:p w14:paraId="06A1F31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DF66FBA" w14:textId="77777777" w:rsidR="00B40836" w:rsidRPr="00782749" w:rsidRDefault="00B40836" w:rsidP="00C15081">
            <w:pPr>
              <w:pStyle w:val="AmColumnHeading"/>
            </w:pPr>
            <w:r w:rsidRPr="00782749">
              <w:t>Emendamento</w:t>
            </w:r>
          </w:p>
        </w:tc>
      </w:tr>
      <w:tr w:rsidR="00B40836" w:rsidRPr="00782749" w14:paraId="1AE3FF21" w14:textId="77777777" w:rsidTr="00C15081">
        <w:trPr>
          <w:jc w:val="center"/>
        </w:trPr>
        <w:tc>
          <w:tcPr>
            <w:tcW w:w="4876" w:type="dxa"/>
            <w:tcBorders>
              <w:top w:val="nil"/>
              <w:left w:val="nil"/>
              <w:bottom w:val="nil"/>
              <w:right w:val="nil"/>
            </w:tcBorders>
          </w:tcPr>
          <w:p w14:paraId="373BFE74" w14:textId="77777777" w:rsidR="00B40836" w:rsidRPr="00782749" w:rsidRDefault="00B40836" w:rsidP="00C15081">
            <w:pPr>
              <w:pStyle w:val="Normal6a"/>
            </w:pPr>
          </w:p>
        </w:tc>
        <w:tc>
          <w:tcPr>
            <w:tcW w:w="4876" w:type="dxa"/>
            <w:tcBorders>
              <w:top w:val="nil"/>
              <w:left w:val="nil"/>
              <w:bottom w:val="nil"/>
              <w:right w:val="nil"/>
            </w:tcBorders>
          </w:tcPr>
          <w:p w14:paraId="139D76D2" w14:textId="77777777" w:rsidR="00B40836" w:rsidRPr="00782749" w:rsidRDefault="00B40836" w:rsidP="00C15081">
            <w:pPr>
              <w:pStyle w:val="Normal6a"/>
            </w:pPr>
            <w:r w:rsidRPr="00782749">
              <w:rPr>
                <w:b/>
                <w:i/>
              </w:rPr>
              <w:t>–</w:t>
            </w:r>
            <w:r w:rsidRPr="00782749">
              <w:tab/>
            </w:r>
            <w:r w:rsidRPr="00782749">
              <w:rPr>
                <w:b/>
                <w:i/>
              </w:rPr>
              <w:t>visti l'articolo 2, paragrafi 1 e 7, della Carta delle Nazioni Unite che sancisce l'uguaglianza sovrana degli Stati e il principio di non ingerenza nelle questioni che rientrano essenzialmente nella competenza interna di uno Stato,</w:t>
            </w:r>
          </w:p>
        </w:tc>
      </w:tr>
    </w:tbl>
    <w:p w14:paraId="37BF483D"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0432F4A" w14:textId="77777777" w:rsidR="00B40836" w:rsidRPr="00782749" w:rsidRDefault="00B40836" w:rsidP="00B40836">
      <w:r w:rsidRPr="00837E43">
        <w:rPr>
          <w:rStyle w:val="HideTWBExt"/>
        </w:rPr>
        <w:t>&lt;/Amend&gt;</w:t>
      </w:r>
    </w:p>
    <w:p w14:paraId="28FBC13D"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w:t>
      </w:r>
      <w:r w:rsidRPr="00837E43">
        <w:rPr>
          <w:rStyle w:val="HideTWBExt"/>
          <w:b w:val="0"/>
        </w:rPr>
        <w:t>&lt;/NumAm&gt;</w:t>
      </w:r>
    </w:p>
    <w:p w14:paraId="5D311BBF" w14:textId="77777777" w:rsidR="00B40836" w:rsidRPr="00782749" w:rsidRDefault="00B40836" w:rsidP="00B40836">
      <w:pPr>
        <w:pStyle w:val="NormalBold"/>
      </w:pPr>
      <w:r w:rsidRPr="00837E43">
        <w:rPr>
          <w:rStyle w:val="HideTWBExt"/>
          <w:b w:val="0"/>
        </w:rPr>
        <w:t>&lt;RepeatBlock-By&gt;&lt;Members&gt;</w:t>
      </w:r>
      <w:r w:rsidRPr="00782749">
        <w:t>Hans Neuhoff</w:t>
      </w:r>
      <w:r w:rsidRPr="00837E43">
        <w:rPr>
          <w:rStyle w:val="HideTWBExt"/>
          <w:b w:val="0"/>
        </w:rPr>
        <w:t>&lt;/Members&gt;</w:t>
      </w:r>
    </w:p>
    <w:p w14:paraId="40025F61" w14:textId="77777777" w:rsidR="00B40836" w:rsidRPr="00782749" w:rsidRDefault="00B40836" w:rsidP="00B40836">
      <w:pPr>
        <w:pStyle w:val="NormalBold"/>
      </w:pPr>
      <w:r w:rsidRPr="00837E43">
        <w:rPr>
          <w:rStyle w:val="HideTWBExt"/>
          <w:b w:val="0"/>
        </w:rPr>
        <w:t>&lt;/RepeatBlock-By&gt;</w:t>
      </w:r>
    </w:p>
    <w:p w14:paraId="3611E2C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735E4A0" w14:textId="77777777" w:rsidR="00B40836" w:rsidRPr="00782749" w:rsidRDefault="00B40836" w:rsidP="00B40836">
      <w:pPr>
        <w:pStyle w:val="NormalBold"/>
      </w:pPr>
      <w:r w:rsidRPr="00837E43">
        <w:rPr>
          <w:rStyle w:val="HideTWBExt"/>
          <w:b w:val="0"/>
        </w:rPr>
        <w:t>&lt;Article&gt;</w:t>
      </w:r>
      <w:r w:rsidRPr="00782749">
        <w:t>Visto 1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1A49111" w14:textId="77777777" w:rsidTr="00C15081">
        <w:trPr>
          <w:trHeight w:hRule="exact" w:val="240"/>
          <w:jc w:val="center"/>
        </w:trPr>
        <w:tc>
          <w:tcPr>
            <w:tcW w:w="9752" w:type="dxa"/>
            <w:gridSpan w:val="2"/>
            <w:tcBorders>
              <w:top w:val="nil"/>
              <w:left w:val="nil"/>
              <w:bottom w:val="nil"/>
              <w:right w:val="nil"/>
            </w:tcBorders>
          </w:tcPr>
          <w:p w14:paraId="1990C364" w14:textId="77777777" w:rsidR="00B40836" w:rsidRPr="00782749" w:rsidRDefault="00B40836" w:rsidP="00C15081"/>
        </w:tc>
      </w:tr>
      <w:tr w:rsidR="00B40836" w:rsidRPr="00782749" w14:paraId="4F55B967" w14:textId="77777777" w:rsidTr="00C15081">
        <w:trPr>
          <w:trHeight w:val="240"/>
          <w:jc w:val="center"/>
        </w:trPr>
        <w:tc>
          <w:tcPr>
            <w:tcW w:w="4876" w:type="dxa"/>
            <w:tcBorders>
              <w:top w:val="nil"/>
              <w:left w:val="nil"/>
              <w:bottom w:val="nil"/>
              <w:right w:val="nil"/>
            </w:tcBorders>
          </w:tcPr>
          <w:p w14:paraId="015E2CC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4E925A4" w14:textId="77777777" w:rsidR="00B40836" w:rsidRPr="00782749" w:rsidRDefault="00B40836" w:rsidP="00C15081">
            <w:pPr>
              <w:pStyle w:val="AmColumnHeading"/>
            </w:pPr>
            <w:r w:rsidRPr="00782749">
              <w:t>Emendamento</w:t>
            </w:r>
          </w:p>
        </w:tc>
      </w:tr>
      <w:tr w:rsidR="00B40836" w:rsidRPr="00782749" w14:paraId="10C375CF" w14:textId="77777777" w:rsidTr="00C15081">
        <w:trPr>
          <w:jc w:val="center"/>
        </w:trPr>
        <w:tc>
          <w:tcPr>
            <w:tcW w:w="4876" w:type="dxa"/>
            <w:tcBorders>
              <w:top w:val="nil"/>
              <w:left w:val="nil"/>
              <w:bottom w:val="nil"/>
              <w:right w:val="nil"/>
            </w:tcBorders>
          </w:tcPr>
          <w:p w14:paraId="26B68BEF" w14:textId="77777777" w:rsidR="00B40836" w:rsidRPr="00782749" w:rsidRDefault="00B40836" w:rsidP="00C15081">
            <w:pPr>
              <w:pStyle w:val="Normal6a"/>
            </w:pPr>
          </w:p>
        </w:tc>
        <w:tc>
          <w:tcPr>
            <w:tcW w:w="4876" w:type="dxa"/>
            <w:tcBorders>
              <w:top w:val="nil"/>
              <w:left w:val="nil"/>
              <w:bottom w:val="nil"/>
              <w:right w:val="nil"/>
            </w:tcBorders>
          </w:tcPr>
          <w:p w14:paraId="44231402" w14:textId="77777777" w:rsidR="00B40836" w:rsidRPr="00782749" w:rsidRDefault="00B40836" w:rsidP="00C15081">
            <w:pPr>
              <w:pStyle w:val="Normal6a"/>
            </w:pPr>
            <w:r w:rsidRPr="00782749">
              <w:rPr>
                <w:b/>
                <w:i/>
              </w:rPr>
              <w:t>–</w:t>
            </w:r>
            <w:r w:rsidRPr="00782749">
              <w:tab/>
            </w:r>
            <w:r w:rsidRPr="00782749">
              <w:rPr>
                <w:b/>
                <w:i/>
              </w:rPr>
              <w:t>visto l'articolo 31, paragrafo 1, del trattato sull'Unione europea, a norma del quale le decisioni nel settore della politica estera e di sicurezza comune sono adottate dal Consiglio che delibera all'unanimità,</w:t>
            </w:r>
          </w:p>
        </w:tc>
      </w:tr>
    </w:tbl>
    <w:p w14:paraId="358B3AF3"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9615152" w14:textId="77777777" w:rsidR="00B40836" w:rsidRPr="00782749" w:rsidRDefault="00B40836" w:rsidP="00B40836">
      <w:r w:rsidRPr="00837E43">
        <w:rPr>
          <w:rStyle w:val="HideTWBExt"/>
        </w:rPr>
        <w:t>&lt;/Amend&gt;</w:t>
      </w:r>
    </w:p>
    <w:p w14:paraId="37A3AAA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w:t>
      </w:r>
      <w:r w:rsidRPr="00837E43">
        <w:rPr>
          <w:rStyle w:val="HideTWBExt"/>
          <w:b w:val="0"/>
        </w:rPr>
        <w:t>&lt;/NumAm&gt;</w:t>
      </w:r>
    </w:p>
    <w:p w14:paraId="1CD61B90" w14:textId="77777777" w:rsidR="00B40836" w:rsidRPr="00782749" w:rsidRDefault="00B40836" w:rsidP="00B40836">
      <w:pPr>
        <w:pStyle w:val="NormalBold"/>
      </w:pPr>
      <w:r w:rsidRPr="00837E43">
        <w:rPr>
          <w:rStyle w:val="HideTWBExt"/>
          <w:b w:val="0"/>
        </w:rPr>
        <w:t>&lt;RepeatBlock-By&gt;&lt;Members&gt;</w:t>
      </w:r>
      <w:r w:rsidRPr="00782749">
        <w:t>Andrey Kovatchev</w:t>
      </w:r>
      <w:r w:rsidRPr="00837E43">
        <w:rPr>
          <w:rStyle w:val="HideTWBExt"/>
          <w:b w:val="0"/>
        </w:rPr>
        <w:t>&lt;/Members&gt;</w:t>
      </w:r>
    </w:p>
    <w:p w14:paraId="5CEC2FD0" w14:textId="77777777" w:rsidR="00B40836" w:rsidRPr="00782749" w:rsidRDefault="00B40836" w:rsidP="00B40836">
      <w:pPr>
        <w:pStyle w:val="NormalBold"/>
      </w:pPr>
      <w:r w:rsidRPr="00837E43">
        <w:rPr>
          <w:rStyle w:val="HideTWBExt"/>
          <w:b w:val="0"/>
        </w:rPr>
        <w:t>&lt;/RepeatBlock-By&gt;</w:t>
      </w:r>
    </w:p>
    <w:p w14:paraId="6BF329D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A99BAF4" w14:textId="77777777" w:rsidR="00B40836" w:rsidRPr="00782749" w:rsidRDefault="00B40836" w:rsidP="00B40836">
      <w:pPr>
        <w:pStyle w:val="NormalBold"/>
      </w:pPr>
      <w:r w:rsidRPr="00837E43">
        <w:rPr>
          <w:rStyle w:val="HideTWBExt"/>
          <w:b w:val="0"/>
        </w:rPr>
        <w:t>&lt;Article&gt;</w:t>
      </w:r>
      <w:r w:rsidRPr="00782749">
        <w:t>Visto 7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E5A0CBA" w14:textId="77777777" w:rsidTr="00C15081">
        <w:trPr>
          <w:trHeight w:hRule="exact" w:val="240"/>
          <w:jc w:val="center"/>
        </w:trPr>
        <w:tc>
          <w:tcPr>
            <w:tcW w:w="9752" w:type="dxa"/>
            <w:gridSpan w:val="2"/>
            <w:tcBorders>
              <w:top w:val="nil"/>
              <w:left w:val="nil"/>
              <w:bottom w:val="nil"/>
              <w:right w:val="nil"/>
            </w:tcBorders>
          </w:tcPr>
          <w:p w14:paraId="26A62159" w14:textId="77777777" w:rsidR="00B40836" w:rsidRPr="00782749" w:rsidRDefault="00B40836" w:rsidP="00C15081"/>
        </w:tc>
      </w:tr>
      <w:tr w:rsidR="00B40836" w:rsidRPr="00782749" w14:paraId="086AD5AA" w14:textId="77777777" w:rsidTr="00C15081">
        <w:trPr>
          <w:trHeight w:val="240"/>
          <w:jc w:val="center"/>
        </w:trPr>
        <w:tc>
          <w:tcPr>
            <w:tcW w:w="4876" w:type="dxa"/>
            <w:tcBorders>
              <w:top w:val="nil"/>
              <w:left w:val="nil"/>
              <w:bottom w:val="nil"/>
              <w:right w:val="nil"/>
            </w:tcBorders>
          </w:tcPr>
          <w:p w14:paraId="6FA71AA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8B665C3" w14:textId="77777777" w:rsidR="00B40836" w:rsidRPr="00782749" w:rsidRDefault="00B40836" w:rsidP="00C15081">
            <w:pPr>
              <w:pStyle w:val="AmColumnHeading"/>
            </w:pPr>
            <w:r w:rsidRPr="00782749">
              <w:t>Emendamento</w:t>
            </w:r>
          </w:p>
        </w:tc>
      </w:tr>
      <w:tr w:rsidR="00B40836" w:rsidRPr="00782749" w14:paraId="5F5E988D" w14:textId="77777777" w:rsidTr="00C15081">
        <w:trPr>
          <w:jc w:val="center"/>
        </w:trPr>
        <w:tc>
          <w:tcPr>
            <w:tcW w:w="4876" w:type="dxa"/>
            <w:tcBorders>
              <w:top w:val="nil"/>
              <w:left w:val="nil"/>
              <w:bottom w:val="nil"/>
              <w:right w:val="nil"/>
            </w:tcBorders>
          </w:tcPr>
          <w:p w14:paraId="05939CEC" w14:textId="77777777" w:rsidR="00B40836" w:rsidRPr="00782749" w:rsidRDefault="00B40836" w:rsidP="00C15081">
            <w:pPr>
              <w:pStyle w:val="Normal6a"/>
            </w:pPr>
          </w:p>
        </w:tc>
        <w:tc>
          <w:tcPr>
            <w:tcW w:w="4876" w:type="dxa"/>
            <w:tcBorders>
              <w:top w:val="nil"/>
              <w:left w:val="nil"/>
              <w:bottom w:val="nil"/>
              <w:right w:val="nil"/>
            </w:tcBorders>
          </w:tcPr>
          <w:p w14:paraId="0AF7CC20" w14:textId="77777777" w:rsidR="00B40836" w:rsidRPr="00782749" w:rsidRDefault="00B40836" w:rsidP="00C15081">
            <w:pPr>
              <w:pStyle w:val="Normal6a"/>
            </w:pPr>
            <w:r w:rsidRPr="00782749">
              <w:rPr>
                <w:b/>
                <w:i/>
              </w:rPr>
              <w:t>–</w:t>
            </w:r>
            <w:r w:rsidRPr="00782749">
              <w:tab/>
            </w:r>
            <w:r w:rsidRPr="00782749">
              <w:rPr>
                <w:b/>
                <w:i/>
              </w:rPr>
              <w:t xml:space="preserve">viste la dichiarazione di Sofia del vertice UE-Balcani occidentali del 17 maggio 2018 e la dichiarazione di </w:t>
            </w:r>
            <w:r w:rsidRPr="00782749">
              <w:rPr>
                <w:b/>
                <w:i/>
              </w:rPr>
              <w:lastRenderedPageBreak/>
              <w:t>Sofia ad essa allegata,</w:t>
            </w:r>
          </w:p>
        </w:tc>
      </w:tr>
    </w:tbl>
    <w:p w14:paraId="4B0F4A84"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4AA7602" w14:textId="77777777" w:rsidR="00B40836" w:rsidRPr="00782749" w:rsidRDefault="00B40836" w:rsidP="00B40836">
      <w:r w:rsidRPr="00837E43">
        <w:rPr>
          <w:rStyle w:val="HideTWBExt"/>
        </w:rPr>
        <w:t>&lt;/Amend&gt;</w:t>
      </w:r>
    </w:p>
    <w:p w14:paraId="3F2D94C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4</w:t>
      </w:r>
      <w:r w:rsidRPr="00837E43">
        <w:rPr>
          <w:rStyle w:val="HideTWBExt"/>
          <w:b w:val="0"/>
        </w:rPr>
        <w:t>&lt;/NumAm&gt;</w:t>
      </w:r>
    </w:p>
    <w:p w14:paraId="52B1A362" w14:textId="77777777" w:rsidR="00B40836" w:rsidRPr="00782749" w:rsidRDefault="00B40836" w:rsidP="00B40836">
      <w:pPr>
        <w:pStyle w:val="NormalBold"/>
      </w:pPr>
      <w:r w:rsidRPr="00837E43">
        <w:rPr>
          <w:rStyle w:val="HideTWBExt"/>
          <w:b w:val="0"/>
        </w:rPr>
        <w:t>&lt;RepeatBlock-By&gt;&lt;Members&gt;</w:t>
      </w:r>
      <w:r w:rsidRPr="00782749">
        <w:t>Željana Zovko</w:t>
      </w:r>
      <w:r w:rsidRPr="00837E43">
        <w:rPr>
          <w:rStyle w:val="HideTWBExt"/>
          <w:b w:val="0"/>
        </w:rPr>
        <w:t>&lt;/Members&gt;</w:t>
      </w:r>
    </w:p>
    <w:p w14:paraId="03D5C192" w14:textId="77777777" w:rsidR="00B40836" w:rsidRPr="00782749" w:rsidRDefault="00B40836" w:rsidP="00B40836">
      <w:pPr>
        <w:pStyle w:val="NormalBold"/>
      </w:pPr>
      <w:r w:rsidRPr="00837E43">
        <w:rPr>
          <w:rStyle w:val="HideTWBExt"/>
          <w:b w:val="0"/>
        </w:rPr>
        <w:t>&lt;/RepeatBlock-By&gt;</w:t>
      </w:r>
    </w:p>
    <w:p w14:paraId="3A6F9EC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72B46F4" w14:textId="77777777" w:rsidR="00B40836" w:rsidRPr="00782749" w:rsidRDefault="00B40836" w:rsidP="00B40836">
      <w:pPr>
        <w:pStyle w:val="NormalBold"/>
      </w:pPr>
      <w:r w:rsidRPr="00837E43">
        <w:rPr>
          <w:rStyle w:val="HideTWBExt"/>
          <w:b w:val="0"/>
        </w:rPr>
        <w:t>&lt;Article&gt;</w:t>
      </w:r>
      <w:r w:rsidRPr="00782749">
        <w:t>Visto 7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450807E" w14:textId="77777777" w:rsidTr="00C15081">
        <w:trPr>
          <w:trHeight w:hRule="exact" w:val="240"/>
          <w:jc w:val="center"/>
        </w:trPr>
        <w:tc>
          <w:tcPr>
            <w:tcW w:w="9752" w:type="dxa"/>
            <w:gridSpan w:val="2"/>
            <w:tcBorders>
              <w:top w:val="nil"/>
              <w:left w:val="nil"/>
              <w:bottom w:val="nil"/>
              <w:right w:val="nil"/>
            </w:tcBorders>
          </w:tcPr>
          <w:p w14:paraId="024DF8DA" w14:textId="77777777" w:rsidR="00B40836" w:rsidRPr="00782749" w:rsidRDefault="00B40836" w:rsidP="00C15081"/>
        </w:tc>
      </w:tr>
      <w:tr w:rsidR="00B40836" w:rsidRPr="00782749" w14:paraId="5BB913D8" w14:textId="77777777" w:rsidTr="00C15081">
        <w:trPr>
          <w:trHeight w:val="240"/>
          <w:jc w:val="center"/>
        </w:trPr>
        <w:tc>
          <w:tcPr>
            <w:tcW w:w="4876" w:type="dxa"/>
            <w:tcBorders>
              <w:top w:val="nil"/>
              <w:left w:val="nil"/>
              <w:bottom w:val="nil"/>
              <w:right w:val="nil"/>
            </w:tcBorders>
          </w:tcPr>
          <w:p w14:paraId="1F5E053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4FAFC97" w14:textId="77777777" w:rsidR="00B40836" w:rsidRPr="00782749" w:rsidRDefault="00B40836" w:rsidP="00C15081">
            <w:pPr>
              <w:pStyle w:val="AmColumnHeading"/>
            </w:pPr>
            <w:r w:rsidRPr="00782749">
              <w:t>Emendamento</w:t>
            </w:r>
          </w:p>
        </w:tc>
      </w:tr>
      <w:tr w:rsidR="00B40836" w:rsidRPr="00782749" w14:paraId="32F60780" w14:textId="77777777" w:rsidTr="00C15081">
        <w:trPr>
          <w:jc w:val="center"/>
        </w:trPr>
        <w:tc>
          <w:tcPr>
            <w:tcW w:w="4876" w:type="dxa"/>
            <w:tcBorders>
              <w:top w:val="nil"/>
              <w:left w:val="nil"/>
              <w:bottom w:val="nil"/>
              <w:right w:val="nil"/>
            </w:tcBorders>
          </w:tcPr>
          <w:p w14:paraId="663B25C0" w14:textId="77777777" w:rsidR="00B40836" w:rsidRPr="00782749" w:rsidRDefault="00B40836" w:rsidP="00C15081">
            <w:pPr>
              <w:pStyle w:val="Normal6a"/>
            </w:pPr>
          </w:p>
        </w:tc>
        <w:tc>
          <w:tcPr>
            <w:tcW w:w="4876" w:type="dxa"/>
            <w:tcBorders>
              <w:top w:val="nil"/>
              <w:left w:val="nil"/>
              <w:bottom w:val="nil"/>
              <w:right w:val="nil"/>
            </w:tcBorders>
          </w:tcPr>
          <w:p w14:paraId="06242041" w14:textId="77777777" w:rsidR="00B40836" w:rsidRPr="00782749" w:rsidRDefault="00B40836" w:rsidP="00C15081">
            <w:pPr>
              <w:pStyle w:val="Normal6a"/>
            </w:pPr>
            <w:r w:rsidRPr="00782749">
              <w:rPr>
                <w:b/>
                <w:i/>
              </w:rPr>
              <w:t>–</w:t>
            </w:r>
            <w:r w:rsidRPr="00782749">
              <w:tab/>
            </w:r>
            <w:r w:rsidRPr="00782749">
              <w:rPr>
                <w:b/>
                <w:i/>
              </w:rPr>
              <w:t>vista la dichiarazione di Zagabria, adottata in occasione del vertice UE-Balcani occidentali del 6 maggio 2020,</w:t>
            </w:r>
          </w:p>
        </w:tc>
      </w:tr>
    </w:tbl>
    <w:p w14:paraId="238A819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39A00EE" w14:textId="77777777" w:rsidR="00B40836" w:rsidRPr="00782749" w:rsidRDefault="00B40836" w:rsidP="00B40836">
      <w:r w:rsidRPr="00837E43">
        <w:rPr>
          <w:rStyle w:val="HideTWBExt"/>
        </w:rPr>
        <w:t>&lt;/Amend&gt;</w:t>
      </w:r>
    </w:p>
    <w:p w14:paraId="0009DFB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5</w:t>
      </w:r>
      <w:r w:rsidRPr="00837E43">
        <w:rPr>
          <w:rStyle w:val="HideTWBExt"/>
          <w:b w:val="0"/>
        </w:rPr>
        <w:t>&lt;/NumAm&gt;</w:t>
      </w:r>
    </w:p>
    <w:p w14:paraId="15D8C4E1" w14:textId="77777777" w:rsidR="00B40836" w:rsidRPr="00782749" w:rsidRDefault="00B40836" w:rsidP="00B40836">
      <w:pPr>
        <w:pStyle w:val="NormalBold"/>
      </w:pPr>
      <w:r w:rsidRPr="00837E43">
        <w:rPr>
          <w:rStyle w:val="HideTWBExt"/>
          <w:b w:val="0"/>
        </w:rPr>
        <w:t>&lt;RepeatBlock-By&gt;&lt;Members&gt;</w:t>
      </w:r>
      <w:r w:rsidRPr="00782749">
        <w:t>Francisco José Millán Mon, Antonio López-Istúriz White, Gabriel Mato, Nicolás Pascual de la Parte</w:t>
      </w:r>
      <w:r w:rsidRPr="00837E43">
        <w:rPr>
          <w:rStyle w:val="HideTWBExt"/>
          <w:b w:val="0"/>
        </w:rPr>
        <w:t>&lt;/Members&gt;</w:t>
      </w:r>
    </w:p>
    <w:p w14:paraId="3805AB34" w14:textId="77777777" w:rsidR="00B40836" w:rsidRPr="00782749" w:rsidRDefault="00B40836" w:rsidP="00B40836">
      <w:pPr>
        <w:pStyle w:val="NormalBold"/>
      </w:pPr>
      <w:r w:rsidRPr="00837E43">
        <w:rPr>
          <w:rStyle w:val="HideTWBExt"/>
          <w:b w:val="0"/>
        </w:rPr>
        <w:t>&lt;/RepeatBlock-By&gt;</w:t>
      </w:r>
    </w:p>
    <w:p w14:paraId="4C85CB9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3E138FA" w14:textId="77777777" w:rsidR="00B40836" w:rsidRPr="00782749" w:rsidRDefault="00B40836" w:rsidP="00B40836">
      <w:pPr>
        <w:pStyle w:val="NormalBold"/>
      </w:pPr>
      <w:r w:rsidRPr="00837E43">
        <w:rPr>
          <w:rStyle w:val="HideTWBExt"/>
          <w:b w:val="0"/>
        </w:rPr>
        <w:t>&lt;Article&gt;</w:t>
      </w:r>
      <w:r w:rsidRPr="00782749">
        <w:t>Visto 17</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C63851F" w14:textId="77777777" w:rsidTr="00C15081">
        <w:trPr>
          <w:trHeight w:hRule="exact" w:val="240"/>
          <w:jc w:val="center"/>
        </w:trPr>
        <w:tc>
          <w:tcPr>
            <w:tcW w:w="9752" w:type="dxa"/>
            <w:gridSpan w:val="2"/>
            <w:tcBorders>
              <w:top w:val="nil"/>
              <w:left w:val="nil"/>
              <w:bottom w:val="nil"/>
              <w:right w:val="nil"/>
            </w:tcBorders>
          </w:tcPr>
          <w:p w14:paraId="32539AB9" w14:textId="77777777" w:rsidR="00B40836" w:rsidRPr="00782749" w:rsidRDefault="00B40836" w:rsidP="00C15081"/>
        </w:tc>
      </w:tr>
      <w:tr w:rsidR="00B40836" w:rsidRPr="00782749" w14:paraId="50408509" w14:textId="77777777" w:rsidTr="00C15081">
        <w:trPr>
          <w:trHeight w:val="240"/>
          <w:jc w:val="center"/>
        </w:trPr>
        <w:tc>
          <w:tcPr>
            <w:tcW w:w="4876" w:type="dxa"/>
            <w:tcBorders>
              <w:top w:val="nil"/>
              <w:left w:val="nil"/>
              <w:bottom w:val="nil"/>
              <w:right w:val="nil"/>
            </w:tcBorders>
          </w:tcPr>
          <w:p w14:paraId="20F6CEE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76C4930" w14:textId="77777777" w:rsidR="00B40836" w:rsidRPr="00782749" w:rsidRDefault="00B40836" w:rsidP="00C15081">
            <w:pPr>
              <w:pStyle w:val="AmColumnHeading"/>
            </w:pPr>
            <w:r w:rsidRPr="00782749">
              <w:t>Emendamento</w:t>
            </w:r>
          </w:p>
        </w:tc>
      </w:tr>
      <w:tr w:rsidR="00B40836" w:rsidRPr="00782749" w14:paraId="27F58693" w14:textId="77777777" w:rsidTr="00C15081">
        <w:trPr>
          <w:jc w:val="center"/>
        </w:trPr>
        <w:tc>
          <w:tcPr>
            <w:tcW w:w="4876" w:type="dxa"/>
            <w:tcBorders>
              <w:top w:val="nil"/>
              <w:left w:val="nil"/>
              <w:bottom w:val="nil"/>
              <w:right w:val="nil"/>
            </w:tcBorders>
          </w:tcPr>
          <w:p w14:paraId="563C98DD" w14:textId="77777777" w:rsidR="00B40836" w:rsidRPr="00782749" w:rsidRDefault="00B40836" w:rsidP="00C15081">
            <w:pPr>
              <w:pStyle w:val="Normal6a"/>
            </w:pPr>
            <w:r w:rsidRPr="00782749">
              <w:t>–</w:t>
            </w:r>
            <w:r w:rsidRPr="00782749">
              <w:tab/>
              <w:t xml:space="preserve">visti il primo accordo sui principi che disciplinano la normalizzazione delle relazioni tra </w:t>
            </w:r>
            <w:r w:rsidRPr="00782749">
              <w:rPr>
                <w:b/>
                <w:i/>
              </w:rPr>
              <w:t>i governi della</w:t>
            </w:r>
            <w:r w:rsidRPr="00782749">
              <w:t xml:space="preserve"> Serbia e </w:t>
            </w:r>
            <w:r w:rsidRPr="00782749">
              <w:rPr>
                <w:b/>
                <w:i/>
              </w:rPr>
              <w:t>del</w:t>
            </w:r>
            <w:r w:rsidRPr="00782749">
              <w:t xml:space="preserve"> Kosovo, del 19 aprile 2013, gli accordi del 25 agosto 2015 e il dialogo in corso, facilitato dall'UE, per la normalizzazione delle relazioni,</w:t>
            </w:r>
          </w:p>
        </w:tc>
        <w:tc>
          <w:tcPr>
            <w:tcW w:w="4876" w:type="dxa"/>
            <w:tcBorders>
              <w:top w:val="nil"/>
              <w:left w:val="nil"/>
              <w:bottom w:val="nil"/>
              <w:right w:val="nil"/>
            </w:tcBorders>
          </w:tcPr>
          <w:p w14:paraId="6DC13405" w14:textId="77777777" w:rsidR="00B40836" w:rsidRPr="00782749" w:rsidRDefault="00B40836" w:rsidP="00C15081">
            <w:pPr>
              <w:pStyle w:val="Normal6a"/>
            </w:pPr>
            <w:r w:rsidRPr="00782749">
              <w:t>–</w:t>
            </w:r>
            <w:r w:rsidRPr="00782749">
              <w:tab/>
              <w:t xml:space="preserve">visti il primo accordo sui principi che disciplinano la normalizzazione delle relazioni tra </w:t>
            </w:r>
            <w:r w:rsidRPr="00782749">
              <w:rPr>
                <w:b/>
                <w:bCs/>
                <w:i/>
                <w:iCs/>
              </w:rPr>
              <w:t>la</w:t>
            </w:r>
            <w:r w:rsidRPr="00782749">
              <w:t xml:space="preserve"> Serbia e </w:t>
            </w:r>
            <w:r w:rsidRPr="00782749">
              <w:rPr>
                <w:b/>
                <w:bCs/>
                <w:i/>
                <w:iCs/>
              </w:rPr>
              <w:t>il</w:t>
            </w:r>
            <w:r w:rsidRPr="00782749">
              <w:t xml:space="preserve"> Kosovo</w:t>
            </w:r>
            <w:r w:rsidRPr="00782749">
              <w:rPr>
                <w:b/>
                <w:i/>
              </w:rPr>
              <w:t>*</w:t>
            </w:r>
            <w:r w:rsidRPr="00782749">
              <w:t>, del 19 aprile 2013, gli accordi del 25 agosto 2015 e il dialogo in corso, facilitato dall'UE, per la normalizzazione delle relazioni,</w:t>
            </w:r>
          </w:p>
        </w:tc>
      </w:tr>
      <w:tr w:rsidR="00B40836" w:rsidRPr="00782749" w14:paraId="3EA20BCB" w14:textId="77777777" w:rsidTr="00C15081">
        <w:trPr>
          <w:jc w:val="center"/>
        </w:trPr>
        <w:tc>
          <w:tcPr>
            <w:tcW w:w="4876" w:type="dxa"/>
            <w:tcBorders>
              <w:top w:val="nil"/>
              <w:left w:val="nil"/>
              <w:bottom w:val="nil"/>
              <w:right w:val="nil"/>
            </w:tcBorders>
          </w:tcPr>
          <w:p w14:paraId="11387877" w14:textId="77777777" w:rsidR="00B40836" w:rsidRPr="00782749" w:rsidRDefault="00B40836" w:rsidP="00C15081">
            <w:pPr>
              <w:pStyle w:val="Normal6a"/>
            </w:pPr>
          </w:p>
        </w:tc>
        <w:tc>
          <w:tcPr>
            <w:tcW w:w="4876" w:type="dxa"/>
            <w:tcBorders>
              <w:top w:val="nil"/>
              <w:left w:val="nil"/>
              <w:bottom w:val="nil"/>
              <w:right w:val="nil"/>
            </w:tcBorders>
          </w:tcPr>
          <w:p w14:paraId="3E723683" w14:textId="77777777" w:rsidR="00B40836" w:rsidRPr="00782749" w:rsidRDefault="00B40836" w:rsidP="00C15081">
            <w:pPr>
              <w:pStyle w:val="Normal6a"/>
            </w:pPr>
            <w:r w:rsidRPr="00782749">
              <w:rPr>
                <w:b/>
                <w:i/>
              </w:rPr>
              <w:t>* Tale designazione non deve essere interpretata come un riconoscimento della statualità del Kosovo e lascia impregiudicate le singole posizioni degli Stati membri sul suo status</w:t>
            </w:r>
            <w:r w:rsidRPr="00782749">
              <w:rPr>
                <w:b/>
                <w:i/>
                <w:vertAlign w:val="superscript"/>
              </w:rPr>
              <w:t>1 bis</w:t>
            </w:r>
            <w:r w:rsidRPr="00782749">
              <w:rPr>
                <w:b/>
                <w:i/>
              </w:rPr>
              <w:t>.</w:t>
            </w:r>
          </w:p>
        </w:tc>
      </w:tr>
      <w:tr w:rsidR="00B40836" w:rsidRPr="00782749" w14:paraId="789EA5D8" w14:textId="77777777" w:rsidTr="00C15081">
        <w:trPr>
          <w:jc w:val="center"/>
        </w:trPr>
        <w:tc>
          <w:tcPr>
            <w:tcW w:w="4876" w:type="dxa"/>
            <w:tcBorders>
              <w:top w:val="nil"/>
              <w:left w:val="nil"/>
              <w:bottom w:val="nil"/>
              <w:right w:val="nil"/>
            </w:tcBorders>
          </w:tcPr>
          <w:p w14:paraId="69AB3A2B" w14:textId="77777777" w:rsidR="00B40836" w:rsidRPr="00782749" w:rsidRDefault="00B40836" w:rsidP="00C15081"/>
        </w:tc>
        <w:tc>
          <w:tcPr>
            <w:tcW w:w="4876" w:type="dxa"/>
            <w:tcBorders>
              <w:top w:val="nil"/>
              <w:left w:val="nil"/>
              <w:bottom w:val="nil"/>
              <w:right w:val="nil"/>
            </w:tcBorders>
          </w:tcPr>
          <w:p w14:paraId="68E37223" w14:textId="77777777" w:rsidR="00B40836" w:rsidRPr="00782749" w:rsidRDefault="00B40836" w:rsidP="00C15081">
            <w:pPr>
              <w:pStyle w:val="Normal6a"/>
            </w:pPr>
            <w:r w:rsidRPr="00782749">
              <w:rPr>
                <w:b/>
                <w:i/>
              </w:rPr>
              <w:t>_________________</w:t>
            </w:r>
          </w:p>
        </w:tc>
      </w:tr>
      <w:tr w:rsidR="00B40836" w:rsidRPr="00782749" w14:paraId="5BB927D2" w14:textId="77777777" w:rsidTr="00C15081">
        <w:trPr>
          <w:jc w:val="center"/>
        </w:trPr>
        <w:tc>
          <w:tcPr>
            <w:tcW w:w="4876" w:type="dxa"/>
            <w:tcBorders>
              <w:top w:val="nil"/>
              <w:left w:val="nil"/>
              <w:bottom w:val="nil"/>
              <w:right w:val="nil"/>
            </w:tcBorders>
          </w:tcPr>
          <w:p w14:paraId="794D3658" w14:textId="77777777" w:rsidR="00B40836" w:rsidRPr="00782749" w:rsidRDefault="00B40836" w:rsidP="00C15081"/>
        </w:tc>
        <w:tc>
          <w:tcPr>
            <w:tcW w:w="4876" w:type="dxa"/>
            <w:tcBorders>
              <w:top w:val="nil"/>
              <w:left w:val="nil"/>
              <w:bottom w:val="nil"/>
              <w:right w:val="nil"/>
            </w:tcBorders>
          </w:tcPr>
          <w:p w14:paraId="222AB6F2" w14:textId="77777777" w:rsidR="00B40836" w:rsidRPr="00782749" w:rsidRDefault="00B40836" w:rsidP="00C15081">
            <w:pPr>
              <w:pStyle w:val="Normal6a"/>
            </w:pPr>
            <w:r w:rsidRPr="00782749">
              <w:rPr>
                <w:b/>
                <w:i/>
                <w:vertAlign w:val="superscript"/>
              </w:rPr>
              <w:t>1 bis</w:t>
            </w:r>
            <w:r w:rsidRPr="00782749">
              <w:t xml:space="preserve"> </w:t>
            </w:r>
            <w:r w:rsidRPr="00782749">
              <w:rPr>
                <w:b/>
                <w:i/>
              </w:rPr>
              <w:t>Questa indicazione dovrebbe essere inserita nel titolo e applicata all'intero documento.</w:t>
            </w:r>
          </w:p>
        </w:tc>
      </w:tr>
    </w:tbl>
    <w:p w14:paraId="69398F2F"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{ES}</w:t>
      </w:r>
      <w:r w:rsidRPr="00782749">
        <w:t>es</w:t>
      </w:r>
      <w:r w:rsidRPr="00837E43">
        <w:rPr>
          <w:rStyle w:val="HideTWBExt"/>
        </w:rPr>
        <w:t>&lt;/Original&gt;</w:t>
      </w:r>
    </w:p>
    <w:p w14:paraId="3C866A95" w14:textId="0592845E" w:rsidR="00B40836" w:rsidRPr="00782749" w:rsidRDefault="00B40836" w:rsidP="00B40836">
      <w:r w:rsidRPr="00837E43">
        <w:rPr>
          <w:rStyle w:val="HideTWBExt"/>
        </w:rPr>
        <w:t>&lt;/Amend&gt;</w:t>
      </w:r>
    </w:p>
    <w:p w14:paraId="6EDDA99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6</w:t>
      </w:r>
      <w:r w:rsidRPr="00837E43">
        <w:rPr>
          <w:rStyle w:val="HideTWBExt"/>
          <w:b w:val="0"/>
        </w:rPr>
        <w:t>&lt;/NumAm&gt;</w:t>
      </w:r>
    </w:p>
    <w:p w14:paraId="48C01412" w14:textId="77777777" w:rsidR="00B40836" w:rsidRPr="00782749" w:rsidRDefault="00B40836" w:rsidP="00B40836">
      <w:pPr>
        <w:pStyle w:val="NormalBold"/>
      </w:pPr>
      <w:r w:rsidRPr="00837E43">
        <w:rPr>
          <w:rStyle w:val="HideTWBExt"/>
          <w:b w:val="0"/>
        </w:rPr>
        <w:t>&lt;RepeatBlock-By&gt;&lt;Members&gt;</w:t>
      </w:r>
      <w:r w:rsidRPr="00782749">
        <w:t>Andrey Kovatchev</w:t>
      </w:r>
      <w:r w:rsidRPr="00837E43">
        <w:rPr>
          <w:rStyle w:val="HideTWBExt"/>
          <w:b w:val="0"/>
        </w:rPr>
        <w:t>&lt;/Members&gt;</w:t>
      </w:r>
    </w:p>
    <w:p w14:paraId="0BCEC717" w14:textId="77777777" w:rsidR="00B40836" w:rsidRPr="00782749" w:rsidRDefault="00B40836" w:rsidP="00B40836">
      <w:pPr>
        <w:pStyle w:val="NormalBold"/>
      </w:pPr>
      <w:r w:rsidRPr="00837E43">
        <w:rPr>
          <w:rStyle w:val="HideTWBExt"/>
          <w:b w:val="0"/>
        </w:rPr>
        <w:t>&lt;/RepeatBlock-By&gt;</w:t>
      </w:r>
    </w:p>
    <w:p w14:paraId="16B87AF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E517B98" w14:textId="77777777" w:rsidR="00B40836" w:rsidRPr="00782749" w:rsidRDefault="00B40836" w:rsidP="00B40836">
      <w:pPr>
        <w:pStyle w:val="NormalBold"/>
      </w:pPr>
      <w:r w:rsidRPr="00837E43">
        <w:rPr>
          <w:rStyle w:val="HideTWBExt"/>
          <w:b w:val="0"/>
        </w:rPr>
        <w:t>&lt;Article&gt;</w:t>
      </w:r>
      <w:r w:rsidRPr="00782749">
        <w:t>Visto 19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8BB2323" w14:textId="77777777" w:rsidTr="00C15081">
        <w:trPr>
          <w:trHeight w:hRule="exact" w:val="240"/>
          <w:jc w:val="center"/>
        </w:trPr>
        <w:tc>
          <w:tcPr>
            <w:tcW w:w="9752" w:type="dxa"/>
            <w:gridSpan w:val="2"/>
            <w:tcBorders>
              <w:top w:val="nil"/>
              <w:left w:val="nil"/>
              <w:bottom w:val="nil"/>
              <w:right w:val="nil"/>
            </w:tcBorders>
          </w:tcPr>
          <w:p w14:paraId="56FF3C5A" w14:textId="77777777" w:rsidR="00B40836" w:rsidRPr="00782749" w:rsidRDefault="00B40836" w:rsidP="00C15081"/>
        </w:tc>
      </w:tr>
      <w:tr w:rsidR="00B40836" w:rsidRPr="00782749" w14:paraId="021D71E7" w14:textId="77777777" w:rsidTr="00C15081">
        <w:trPr>
          <w:trHeight w:val="240"/>
          <w:jc w:val="center"/>
        </w:trPr>
        <w:tc>
          <w:tcPr>
            <w:tcW w:w="4876" w:type="dxa"/>
            <w:tcBorders>
              <w:top w:val="nil"/>
              <w:left w:val="nil"/>
              <w:bottom w:val="nil"/>
              <w:right w:val="nil"/>
            </w:tcBorders>
          </w:tcPr>
          <w:p w14:paraId="5E3FB26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CAC1E91" w14:textId="77777777" w:rsidR="00B40836" w:rsidRPr="00782749" w:rsidRDefault="00B40836" w:rsidP="00C15081">
            <w:pPr>
              <w:pStyle w:val="AmColumnHeading"/>
            </w:pPr>
            <w:r w:rsidRPr="00782749">
              <w:t>Emendamento</w:t>
            </w:r>
          </w:p>
        </w:tc>
      </w:tr>
      <w:tr w:rsidR="00B40836" w:rsidRPr="00782749" w14:paraId="17FBCFDE" w14:textId="77777777" w:rsidTr="00C15081">
        <w:trPr>
          <w:jc w:val="center"/>
        </w:trPr>
        <w:tc>
          <w:tcPr>
            <w:tcW w:w="4876" w:type="dxa"/>
            <w:tcBorders>
              <w:top w:val="nil"/>
              <w:left w:val="nil"/>
              <w:bottom w:val="nil"/>
              <w:right w:val="nil"/>
            </w:tcBorders>
          </w:tcPr>
          <w:p w14:paraId="3EA75A7F" w14:textId="77777777" w:rsidR="00B40836" w:rsidRPr="00782749" w:rsidRDefault="00B40836" w:rsidP="00C15081">
            <w:pPr>
              <w:pStyle w:val="Normal6a"/>
            </w:pPr>
          </w:p>
        </w:tc>
        <w:tc>
          <w:tcPr>
            <w:tcW w:w="4876" w:type="dxa"/>
            <w:tcBorders>
              <w:top w:val="nil"/>
              <w:left w:val="nil"/>
              <w:bottom w:val="nil"/>
              <w:right w:val="nil"/>
            </w:tcBorders>
          </w:tcPr>
          <w:p w14:paraId="3547A117" w14:textId="77777777" w:rsidR="00B40836" w:rsidRPr="00782749" w:rsidRDefault="00B40836" w:rsidP="00C15081">
            <w:pPr>
              <w:pStyle w:val="Normal6a"/>
            </w:pPr>
            <w:r w:rsidRPr="00782749">
              <w:rPr>
                <w:b/>
                <w:i/>
              </w:rPr>
              <w:t>–</w:t>
            </w:r>
            <w:r w:rsidRPr="00782749">
              <w:tab/>
            </w:r>
            <w:r w:rsidRPr="00782749">
              <w:rPr>
                <w:b/>
                <w:i/>
              </w:rPr>
              <w:t>visto l'articolo 14 della Costituzione serba sulla protezione delle minoranze nazionali,</w:t>
            </w:r>
          </w:p>
        </w:tc>
      </w:tr>
    </w:tbl>
    <w:p w14:paraId="3262295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AD83F66" w14:textId="77777777" w:rsidR="00B40836" w:rsidRPr="00782749" w:rsidRDefault="00B40836" w:rsidP="00B40836">
      <w:r w:rsidRPr="00837E43">
        <w:rPr>
          <w:rStyle w:val="HideTWBExt"/>
        </w:rPr>
        <w:t>&lt;/Amend&gt;</w:t>
      </w:r>
    </w:p>
    <w:p w14:paraId="2B67681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7</w:t>
      </w:r>
      <w:r w:rsidRPr="00837E43">
        <w:rPr>
          <w:rStyle w:val="HideTWBExt"/>
          <w:b w:val="0"/>
        </w:rPr>
        <w:t>&lt;/NumAm&gt;</w:t>
      </w:r>
    </w:p>
    <w:p w14:paraId="3911954C"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72995501"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7F5F03BE" w14:textId="77777777" w:rsidR="00B40836" w:rsidRPr="00782749" w:rsidRDefault="00B40836" w:rsidP="00B40836">
      <w:pPr>
        <w:pStyle w:val="NormalBold"/>
      </w:pPr>
      <w:r w:rsidRPr="00837E43">
        <w:rPr>
          <w:rStyle w:val="HideTWBExt"/>
          <w:b w:val="0"/>
        </w:rPr>
        <w:t>&lt;/RepeatBlock-By&gt;</w:t>
      </w:r>
    </w:p>
    <w:p w14:paraId="7B1F7DF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22F7260" w14:textId="77777777" w:rsidR="00B40836" w:rsidRPr="00782749" w:rsidRDefault="00B40836" w:rsidP="00B40836">
      <w:pPr>
        <w:pStyle w:val="NormalBold"/>
      </w:pPr>
      <w:r w:rsidRPr="00837E43">
        <w:rPr>
          <w:rStyle w:val="HideTWBExt"/>
          <w:b w:val="0"/>
        </w:rPr>
        <w:t>&lt;Article&gt;</w:t>
      </w:r>
      <w:r w:rsidRPr="00782749">
        <w:t>Visto 20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7D33505" w14:textId="77777777" w:rsidTr="00C15081">
        <w:trPr>
          <w:trHeight w:hRule="exact" w:val="240"/>
          <w:jc w:val="center"/>
        </w:trPr>
        <w:tc>
          <w:tcPr>
            <w:tcW w:w="9752" w:type="dxa"/>
            <w:gridSpan w:val="2"/>
            <w:tcBorders>
              <w:top w:val="nil"/>
              <w:left w:val="nil"/>
              <w:bottom w:val="nil"/>
              <w:right w:val="nil"/>
            </w:tcBorders>
          </w:tcPr>
          <w:p w14:paraId="71438F09" w14:textId="77777777" w:rsidR="00B40836" w:rsidRPr="00782749" w:rsidRDefault="00B40836" w:rsidP="00C15081"/>
        </w:tc>
      </w:tr>
      <w:tr w:rsidR="00B40836" w:rsidRPr="00782749" w14:paraId="293098D3" w14:textId="77777777" w:rsidTr="00C15081">
        <w:trPr>
          <w:trHeight w:val="240"/>
          <w:jc w:val="center"/>
        </w:trPr>
        <w:tc>
          <w:tcPr>
            <w:tcW w:w="4876" w:type="dxa"/>
            <w:tcBorders>
              <w:top w:val="nil"/>
              <w:left w:val="nil"/>
              <w:bottom w:val="nil"/>
              <w:right w:val="nil"/>
            </w:tcBorders>
          </w:tcPr>
          <w:p w14:paraId="0CA5EF3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4D5CD44" w14:textId="77777777" w:rsidR="00B40836" w:rsidRPr="00782749" w:rsidRDefault="00B40836" w:rsidP="00C15081">
            <w:pPr>
              <w:pStyle w:val="AmColumnHeading"/>
            </w:pPr>
            <w:r w:rsidRPr="00782749">
              <w:t>Emendamento</w:t>
            </w:r>
          </w:p>
        </w:tc>
      </w:tr>
      <w:tr w:rsidR="00B40836" w:rsidRPr="00782749" w14:paraId="231E5EE7" w14:textId="77777777" w:rsidTr="00C15081">
        <w:trPr>
          <w:jc w:val="center"/>
        </w:trPr>
        <w:tc>
          <w:tcPr>
            <w:tcW w:w="4876" w:type="dxa"/>
            <w:tcBorders>
              <w:top w:val="nil"/>
              <w:left w:val="nil"/>
              <w:bottom w:val="nil"/>
              <w:right w:val="nil"/>
            </w:tcBorders>
          </w:tcPr>
          <w:p w14:paraId="48639870" w14:textId="77777777" w:rsidR="00B40836" w:rsidRPr="00782749" w:rsidRDefault="00B40836" w:rsidP="00C15081">
            <w:pPr>
              <w:pStyle w:val="Normal6a"/>
            </w:pPr>
          </w:p>
        </w:tc>
        <w:tc>
          <w:tcPr>
            <w:tcW w:w="4876" w:type="dxa"/>
            <w:tcBorders>
              <w:top w:val="nil"/>
              <w:left w:val="nil"/>
              <w:bottom w:val="nil"/>
              <w:right w:val="nil"/>
            </w:tcBorders>
          </w:tcPr>
          <w:p w14:paraId="2FDBECF6" w14:textId="77777777" w:rsidR="00B40836" w:rsidRPr="00782749" w:rsidRDefault="00B40836" w:rsidP="00C15081">
            <w:pPr>
              <w:pStyle w:val="Normal6a"/>
            </w:pPr>
            <w:r w:rsidRPr="00782749">
              <w:rPr>
                <w:b/>
                <w:i/>
              </w:rPr>
              <w:t>–</w:t>
            </w:r>
            <w:r w:rsidRPr="00782749">
              <w:tab/>
            </w:r>
            <w:r w:rsidRPr="00782749">
              <w:rPr>
                <w:b/>
                <w:i/>
              </w:rPr>
              <w:t>viste le dichiarazioni dei relatori speciali delle Nazioni Unite del 4 agosto 2025 sulla repressione del movimento studentesco da parte del governo serbo,</w:t>
            </w:r>
          </w:p>
        </w:tc>
      </w:tr>
    </w:tbl>
    <w:p w14:paraId="5F2B8CF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4CC0A1F" w14:textId="77777777" w:rsidR="00B40836" w:rsidRPr="00782749" w:rsidRDefault="00B40836" w:rsidP="00B40836">
      <w:r w:rsidRPr="00837E43">
        <w:rPr>
          <w:rStyle w:val="HideTWBExt"/>
        </w:rPr>
        <w:t>&lt;/Amend&gt;</w:t>
      </w:r>
    </w:p>
    <w:p w14:paraId="51670D3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8</w:t>
      </w:r>
      <w:r w:rsidRPr="00837E43">
        <w:rPr>
          <w:rStyle w:val="HideTWBExt"/>
          <w:b w:val="0"/>
        </w:rPr>
        <w:t>&lt;/NumAm&gt;</w:t>
      </w:r>
    </w:p>
    <w:p w14:paraId="79733B37"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54B3A251" w14:textId="77777777" w:rsidR="00B40836" w:rsidRPr="00782749" w:rsidRDefault="00B40836" w:rsidP="00B40836">
      <w:pPr>
        <w:pStyle w:val="NormalBold"/>
      </w:pPr>
      <w:r w:rsidRPr="00837E43">
        <w:rPr>
          <w:rStyle w:val="HideTWBExt"/>
          <w:b w:val="0"/>
        </w:rPr>
        <w:t>&lt;/RepeatBlock-By&gt;</w:t>
      </w:r>
    </w:p>
    <w:p w14:paraId="0A66E8A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8F7FF60" w14:textId="77777777" w:rsidR="00B40836" w:rsidRPr="00782749" w:rsidRDefault="00B40836" w:rsidP="00B40836">
      <w:pPr>
        <w:pStyle w:val="NormalBold"/>
      </w:pPr>
      <w:r w:rsidRPr="00837E43">
        <w:rPr>
          <w:rStyle w:val="HideTWBExt"/>
          <w:b w:val="0"/>
        </w:rPr>
        <w:t>&lt;Article&gt;</w:t>
      </w:r>
      <w:r w:rsidRPr="00782749">
        <w:t>Visto 20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C913EF7" w14:textId="77777777" w:rsidTr="00C15081">
        <w:trPr>
          <w:trHeight w:hRule="exact" w:val="240"/>
          <w:jc w:val="center"/>
        </w:trPr>
        <w:tc>
          <w:tcPr>
            <w:tcW w:w="9752" w:type="dxa"/>
            <w:gridSpan w:val="2"/>
            <w:tcBorders>
              <w:top w:val="nil"/>
              <w:left w:val="nil"/>
              <w:bottom w:val="nil"/>
              <w:right w:val="nil"/>
            </w:tcBorders>
          </w:tcPr>
          <w:p w14:paraId="4D0CBBE6" w14:textId="77777777" w:rsidR="00B40836" w:rsidRPr="00782749" w:rsidRDefault="00B40836" w:rsidP="00C15081"/>
        </w:tc>
      </w:tr>
      <w:tr w:rsidR="00B40836" w:rsidRPr="00782749" w14:paraId="4FEA51AA" w14:textId="77777777" w:rsidTr="00C15081">
        <w:trPr>
          <w:trHeight w:val="240"/>
          <w:jc w:val="center"/>
        </w:trPr>
        <w:tc>
          <w:tcPr>
            <w:tcW w:w="4876" w:type="dxa"/>
            <w:tcBorders>
              <w:top w:val="nil"/>
              <w:left w:val="nil"/>
              <w:bottom w:val="nil"/>
              <w:right w:val="nil"/>
            </w:tcBorders>
          </w:tcPr>
          <w:p w14:paraId="6B2996D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58BD154" w14:textId="77777777" w:rsidR="00B40836" w:rsidRPr="00782749" w:rsidRDefault="00B40836" w:rsidP="00C15081">
            <w:pPr>
              <w:pStyle w:val="AmColumnHeading"/>
            </w:pPr>
            <w:r w:rsidRPr="00782749">
              <w:t>Emendamento</w:t>
            </w:r>
          </w:p>
        </w:tc>
      </w:tr>
      <w:tr w:rsidR="00B40836" w:rsidRPr="00782749" w14:paraId="323046D2" w14:textId="77777777" w:rsidTr="00C15081">
        <w:trPr>
          <w:jc w:val="center"/>
        </w:trPr>
        <w:tc>
          <w:tcPr>
            <w:tcW w:w="4876" w:type="dxa"/>
            <w:tcBorders>
              <w:top w:val="nil"/>
              <w:left w:val="nil"/>
              <w:bottom w:val="nil"/>
              <w:right w:val="nil"/>
            </w:tcBorders>
          </w:tcPr>
          <w:p w14:paraId="6B4BD1E7" w14:textId="77777777" w:rsidR="00B40836" w:rsidRPr="00782749" w:rsidRDefault="00B40836" w:rsidP="00C15081">
            <w:pPr>
              <w:pStyle w:val="Normal6a"/>
            </w:pPr>
          </w:p>
        </w:tc>
        <w:tc>
          <w:tcPr>
            <w:tcW w:w="4876" w:type="dxa"/>
            <w:tcBorders>
              <w:top w:val="nil"/>
              <w:left w:val="nil"/>
              <w:bottom w:val="nil"/>
              <w:right w:val="nil"/>
            </w:tcBorders>
          </w:tcPr>
          <w:p w14:paraId="56C08161" w14:textId="77777777" w:rsidR="00B40836" w:rsidRPr="00782749" w:rsidRDefault="00B40836" w:rsidP="00C15081">
            <w:pPr>
              <w:pStyle w:val="Normal6a"/>
            </w:pPr>
            <w:r w:rsidRPr="00782749">
              <w:rPr>
                <w:b/>
                <w:i/>
              </w:rPr>
              <w:t>–</w:t>
            </w:r>
            <w:r w:rsidRPr="00782749">
              <w:tab/>
            </w:r>
            <w:r w:rsidRPr="00782749">
              <w:rPr>
                <w:b/>
                <w:i/>
              </w:rPr>
              <w:t xml:space="preserve">vista la convenzione quadro per la protezione delle minoranze nazionali del Consiglio d'Europa, ratificata dalla </w:t>
            </w:r>
            <w:r w:rsidRPr="00782749">
              <w:rPr>
                <w:b/>
                <w:i/>
              </w:rPr>
              <w:lastRenderedPageBreak/>
              <w:t>Serbia nel 2001,</w:t>
            </w:r>
          </w:p>
        </w:tc>
      </w:tr>
    </w:tbl>
    <w:p w14:paraId="0119C54D"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4B2DABC" w14:textId="77777777" w:rsidR="00B40836" w:rsidRPr="00782749" w:rsidRDefault="00B40836" w:rsidP="00B40836">
      <w:r w:rsidRPr="00837E43">
        <w:rPr>
          <w:rStyle w:val="HideTWBExt"/>
        </w:rPr>
        <w:t>&lt;/Amend&gt;</w:t>
      </w:r>
    </w:p>
    <w:p w14:paraId="1B8DFBF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9</w:t>
      </w:r>
      <w:r w:rsidRPr="00837E43">
        <w:rPr>
          <w:rStyle w:val="HideTWBExt"/>
          <w:b w:val="0"/>
        </w:rPr>
        <w:t>&lt;/NumAm&gt;</w:t>
      </w:r>
    </w:p>
    <w:p w14:paraId="3107EEE6"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1864C1ED"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6C7068CD" w14:textId="77777777" w:rsidR="00B40836" w:rsidRPr="00782749" w:rsidRDefault="00B40836" w:rsidP="00B40836">
      <w:pPr>
        <w:pStyle w:val="NormalBold"/>
      </w:pPr>
      <w:r w:rsidRPr="00837E43">
        <w:rPr>
          <w:rStyle w:val="HideTWBExt"/>
          <w:b w:val="0"/>
        </w:rPr>
        <w:t>&lt;/RepeatBlock-By&gt;</w:t>
      </w:r>
    </w:p>
    <w:p w14:paraId="2F717A2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F6829C6" w14:textId="77777777" w:rsidR="00B40836" w:rsidRPr="00782749" w:rsidRDefault="00B40836" w:rsidP="00B40836">
      <w:pPr>
        <w:pStyle w:val="NormalBold"/>
      </w:pPr>
      <w:r w:rsidRPr="00837E43">
        <w:rPr>
          <w:rStyle w:val="HideTWBExt"/>
          <w:b w:val="0"/>
        </w:rPr>
        <w:t>&lt;Article&gt;</w:t>
      </w:r>
      <w:r w:rsidRPr="00782749">
        <w:t>Visto 20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B93A556" w14:textId="77777777" w:rsidTr="00C15081">
        <w:trPr>
          <w:trHeight w:hRule="exact" w:val="240"/>
          <w:jc w:val="center"/>
        </w:trPr>
        <w:tc>
          <w:tcPr>
            <w:tcW w:w="9752" w:type="dxa"/>
            <w:gridSpan w:val="2"/>
            <w:tcBorders>
              <w:top w:val="nil"/>
              <w:left w:val="nil"/>
              <w:bottom w:val="nil"/>
              <w:right w:val="nil"/>
            </w:tcBorders>
          </w:tcPr>
          <w:p w14:paraId="4A175138" w14:textId="77777777" w:rsidR="00B40836" w:rsidRPr="00782749" w:rsidRDefault="00B40836" w:rsidP="00C15081"/>
        </w:tc>
      </w:tr>
      <w:tr w:rsidR="00B40836" w:rsidRPr="00782749" w14:paraId="6848DBB3" w14:textId="77777777" w:rsidTr="00C15081">
        <w:trPr>
          <w:trHeight w:val="240"/>
          <w:jc w:val="center"/>
        </w:trPr>
        <w:tc>
          <w:tcPr>
            <w:tcW w:w="4876" w:type="dxa"/>
            <w:tcBorders>
              <w:top w:val="nil"/>
              <w:left w:val="nil"/>
              <w:bottom w:val="nil"/>
              <w:right w:val="nil"/>
            </w:tcBorders>
          </w:tcPr>
          <w:p w14:paraId="6A3AC5D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BC4644D" w14:textId="77777777" w:rsidR="00B40836" w:rsidRPr="00782749" w:rsidRDefault="00B40836" w:rsidP="00C15081">
            <w:pPr>
              <w:pStyle w:val="AmColumnHeading"/>
            </w:pPr>
            <w:r w:rsidRPr="00782749">
              <w:t>Emendamento</w:t>
            </w:r>
          </w:p>
        </w:tc>
      </w:tr>
      <w:tr w:rsidR="00B40836" w:rsidRPr="00782749" w14:paraId="77FA3791" w14:textId="77777777" w:rsidTr="00C15081">
        <w:trPr>
          <w:jc w:val="center"/>
        </w:trPr>
        <w:tc>
          <w:tcPr>
            <w:tcW w:w="4876" w:type="dxa"/>
            <w:tcBorders>
              <w:top w:val="nil"/>
              <w:left w:val="nil"/>
              <w:bottom w:val="nil"/>
              <w:right w:val="nil"/>
            </w:tcBorders>
          </w:tcPr>
          <w:p w14:paraId="4E215A70" w14:textId="77777777" w:rsidR="00B40836" w:rsidRPr="00782749" w:rsidRDefault="00B40836" w:rsidP="00C15081">
            <w:pPr>
              <w:pStyle w:val="Normal6a"/>
            </w:pPr>
          </w:p>
        </w:tc>
        <w:tc>
          <w:tcPr>
            <w:tcW w:w="4876" w:type="dxa"/>
            <w:tcBorders>
              <w:top w:val="nil"/>
              <w:left w:val="nil"/>
              <w:bottom w:val="nil"/>
              <w:right w:val="nil"/>
            </w:tcBorders>
          </w:tcPr>
          <w:p w14:paraId="7097508D" w14:textId="77777777" w:rsidR="00B40836" w:rsidRPr="00782749" w:rsidRDefault="00B40836" w:rsidP="00C15081">
            <w:pPr>
              <w:pStyle w:val="Normal6a"/>
            </w:pPr>
            <w:r w:rsidRPr="00782749">
              <w:rPr>
                <w:b/>
                <w:i/>
              </w:rPr>
              <w:t>–</w:t>
            </w:r>
            <w:r w:rsidRPr="00782749">
              <w:tab/>
            </w:r>
            <w:r w:rsidRPr="00782749">
              <w:rPr>
                <w:b/>
                <w:i/>
              </w:rPr>
              <w:t>viste le numerose relazioni e dichiarazioni da parte di organizzazioni serbe e internazionali per i diritti umani, media indipendenti e gruppi civici che documentano abusi sistemici in Serbia,</w:t>
            </w:r>
          </w:p>
        </w:tc>
      </w:tr>
    </w:tbl>
    <w:p w14:paraId="5532A9BD"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3A69F70" w14:textId="77777777" w:rsidR="00B40836" w:rsidRPr="00782749" w:rsidRDefault="00B40836" w:rsidP="00B40836">
      <w:r w:rsidRPr="00837E43">
        <w:rPr>
          <w:rStyle w:val="HideTWBExt"/>
        </w:rPr>
        <w:t>&lt;/Amend&gt;</w:t>
      </w:r>
    </w:p>
    <w:p w14:paraId="37B59FC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10</w:t>
      </w:r>
      <w:r w:rsidRPr="00837E43">
        <w:rPr>
          <w:rStyle w:val="HideTWBExt"/>
          <w:b w:val="0"/>
        </w:rPr>
        <w:t>&lt;/NumAm&gt;</w:t>
      </w:r>
    </w:p>
    <w:p w14:paraId="4DBF173E"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36EB74B9" w14:textId="77777777" w:rsidR="00B40836" w:rsidRPr="00782749" w:rsidRDefault="00B40836" w:rsidP="00B40836">
      <w:pPr>
        <w:pStyle w:val="NormalBold"/>
      </w:pPr>
      <w:r w:rsidRPr="00837E43">
        <w:rPr>
          <w:rStyle w:val="HideTWBExt"/>
          <w:b w:val="0"/>
        </w:rPr>
        <w:t>&lt;/RepeatBlock-By&gt;</w:t>
      </w:r>
    </w:p>
    <w:p w14:paraId="01E9B6D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E17796A" w14:textId="77777777" w:rsidR="00B40836" w:rsidRPr="00782749" w:rsidRDefault="00B40836" w:rsidP="00B40836">
      <w:pPr>
        <w:pStyle w:val="NormalBold"/>
      </w:pPr>
      <w:r w:rsidRPr="00837E43">
        <w:rPr>
          <w:rStyle w:val="HideTWBExt"/>
          <w:b w:val="0"/>
        </w:rPr>
        <w:t>&lt;Article&gt;</w:t>
      </w:r>
      <w:r w:rsidRPr="00782749">
        <w:t>Visto 20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BBE554E" w14:textId="77777777" w:rsidTr="00C15081">
        <w:trPr>
          <w:trHeight w:hRule="exact" w:val="240"/>
          <w:jc w:val="center"/>
        </w:trPr>
        <w:tc>
          <w:tcPr>
            <w:tcW w:w="9752" w:type="dxa"/>
            <w:gridSpan w:val="2"/>
            <w:tcBorders>
              <w:top w:val="nil"/>
              <w:left w:val="nil"/>
              <w:bottom w:val="nil"/>
              <w:right w:val="nil"/>
            </w:tcBorders>
          </w:tcPr>
          <w:p w14:paraId="6599E3A0" w14:textId="77777777" w:rsidR="00B40836" w:rsidRPr="00782749" w:rsidRDefault="00B40836" w:rsidP="00C15081"/>
        </w:tc>
      </w:tr>
      <w:tr w:rsidR="00B40836" w:rsidRPr="00782749" w14:paraId="702DE667" w14:textId="77777777" w:rsidTr="00C15081">
        <w:trPr>
          <w:trHeight w:val="240"/>
          <w:jc w:val="center"/>
        </w:trPr>
        <w:tc>
          <w:tcPr>
            <w:tcW w:w="4876" w:type="dxa"/>
            <w:tcBorders>
              <w:top w:val="nil"/>
              <w:left w:val="nil"/>
              <w:bottom w:val="nil"/>
              <w:right w:val="nil"/>
            </w:tcBorders>
          </w:tcPr>
          <w:p w14:paraId="2FDB658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ED3D8B9" w14:textId="77777777" w:rsidR="00B40836" w:rsidRPr="00782749" w:rsidRDefault="00B40836" w:rsidP="00C15081">
            <w:pPr>
              <w:pStyle w:val="AmColumnHeading"/>
            </w:pPr>
            <w:r w:rsidRPr="00782749">
              <w:t>Emendamento</w:t>
            </w:r>
          </w:p>
        </w:tc>
      </w:tr>
      <w:tr w:rsidR="00B40836" w:rsidRPr="00782749" w14:paraId="5DD67F8D" w14:textId="77777777" w:rsidTr="00C15081">
        <w:trPr>
          <w:jc w:val="center"/>
        </w:trPr>
        <w:tc>
          <w:tcPr>
            <w:tcW w:w="4876" w:type="dxa"/>
            <w:tcBorders>
              <w:top w:val="nil"/>
              <w:left w:val="nil"/>
              <w:bottom w:val="nil"/>
              <w:right w:val="nil"/>
            </w:tcBorders>
          </w:tcPr>
          <w:p w14:paraId="2BECFC46" w14:textId="77777777" w:rsidR="00B40836" w:rsidRPr="00782749" w:rsidRDefault="00B40836" w:rsidP="00C15081">
            <w:pPr>
              <w:pStyle w:val="Normal6a"/>
            </w:pPr>
          </w:p>
        </w:tc>
        <w:tc>
          <w:tcPr>
            <w:tcW w:w="4876" w:type="dxa"/>
            <w:tcBorders>
              <w:top w:val="nil"/>
              <w:left w:val="nil"/>
              <w:bottom w:val="nil"/>
              <w:right w:val="nil"/>
            </w:tcBorders>
          </w:tcPr>
          <w:p w14:paraId="3D96D0D6" w14:textId="77777777" w:rsidR="00B40836" w:rsidRPr="00782749" w:rsidRDefault="00B40836" w:rsidP="00C15081">
            <w:pPr>
              <w:pStyle w:val="Normal6a"/>
            </w:pPr>
            <w:r w:rsidRPr="00782749">
              <w:rPr>
                <w:b/>
                <w:i/>
              </w:rPr>
              <w:t>–</w:t>
            </w:r>
            <w:r w:rsidRPr="00782749">
              <w:tab/>
            </w:r>
            <w:r w:rsidRPr="00782749">
              <w:rPr>
                <w:b/>
                <w:i/>
              </w:rPr>
              <w:t>vista la Carta europea delle lingue regionali e minoritarie del Consiglio d'Europa, ratificata dalla Serbia nel 2006,</w:t>
            </w:r>
          </w:p>
        </w:tc>
      </w:tr>
    </w:tbl>
    <w:p w14:paraId="08E82DF3"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E378211" w14:textId="77777777" w:rsidR="00B40836" w:rsidRPr="00782749" w:rsidRDefault="00B40836" w:rsidP="00B40836">
      <w:r w:rsidRPr="00837E43">
        <w:rPr>
          <w:rStyle w:val="HideTWBExt"/>
        </w:rPr>
        <w:t>&lt;/Amend&gt;</w:t>
      </w:r>
    </w:p>
    <w:p w14:paraId="0FF0DDC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11</w:t>
      </w:r>
      <w:r w:rsidRPr="00837E43">
        <w:rPr>
          <w:rStyle w:val="HideTWBExt"/>
          <w:b w:val="0"/>
        </w:rPr>
        <w:t>&lt;/NumAm&gt;</w:t>
      </w:r>
    </w:p>
    <w:p w14:paraId="26797377"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1C4F50FC" w14:textId="77777777" w:rsidR="00B40836" w:rsidRPr="00782749" w:rsidRDefault="00B40836" w:rsidP="00B40836">
      <w:pPr>
        <w:pStyle w:val="NormalBold"/>
      </w:pPr>
      <w:r w:rsidRPr="00837E43">
        <w:rPr>
          <w:rStyle w:val="HideTWBExt"/>
          <w:b w:val="0"/>
        </w:rPr>
        <w:t>&lt;/RepeatBlock-By&gt;</w:t>
      </w:r>
    </w:p>
    <w:p w14:paraId="29E2823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1AACB20" w14:textId="77777777" w:rsidR="00B40836" w:rsidRPr="00782749" w:rsidRDefault="00B40836" w:rsidP="00B40836">
      <w:pPr>
        <w:pStyle w:val="NormalBold"/>
      </w:pPr>
      <w:r w:rsidRPr="00837E43">
        <w:rPr>
          <w:rStyle w:val="HideTWBExt"/>
          <w:b w:val="0"/>
        </w:rPr>
        <w:t>&lt;Article&gt;</w:t>
      </w:r>
      <w:r w:rsidRPr="00782749">
        <w:t>Visto 20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FF481D0" w14:textId="77777777" w:rsidTr="00C15081">
        <w:trPr>
          <w:trHeight w:hRule="exact" w:val="240"/>
          <w:jc w:val="center"/>
        </w:trPr>
        <w:tc>
          <w:tcPr>
            <w:tcW w:w="9752" w:type="dxa"/>
            <w:gridSpan w:val="2"/>
            <w:tcBorders>
              <w:top w:val="nil"/>
              <w:left w:val="nil"/>
              <w:bottom w:val="nil"/>
              <w:right w:val="nil"/>
            </w:tcBorders>
          </w:tcPr>
          <w:p w14:paraId="403F8595" w14:textId="77777777" w:rsidR="00B40836" w:rsidRPr="00782749" w:rsidRDefault="00B40836" w:rsidP="00C15081"/>
        </w:tc>
      </w:tr>
      <w:tr w:rsidR="00B40836" w:rsidRPr="00782749" w14:paraId="7CE15E25" w14:textId="77777777" w:rsidTr="00C15081">
        <w:trPr>
          <w:trHeight w:val="240"/>
          <w:jc w:val="center"/>
        </w:trPr>
        <w:tc>
          <w:tcPr>
            <w:tcW w:w="4876" w:type="dxa"/>
            <w:tcBorders>
              <w:top w:val="nil"/>
              <w:left w:val="nil"/>
              <w:bottom w:val="nil"/>
              <w:right w:val="nil"/>
            </w:tcBorders>
          </w:tcPr>
          <w:p w14:paraId="4224FCD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0050D71" w14:textId="77777777" w:rsidR="00B40836" w:rsidRPr="00782749" w:rsidRDefault="00B40836" w:rsidP="00C15081">
            <w:pPr>
              <w:pStyle w:val="AmColumnHeading"/>
            </w:pPr>
            <w:r w:rsidRPr="00782749">
              <w:t>Emendamento</w:t>
            </w:r>
          </w:p>
        </w:tc>
      </w:tr>
      <w:tr w:rsidR="00B40836" w:rsidRPr="00782749" w14:paraId="0DCC5448" w14:textId="77777777" w:rsidTr="00C15081">
        <w:trPr>
          <w:jc w:val="center"/>
        </w:trPr>
        <w:tc>
          <w:tcPr>
            <w:tcW w:w="4876" w:type="dxa"/>
            <w:tcBorders>
              <w:top w:val="nil"/>
              <w:left w:val="nil"/>
              <w:bottom w:val="nil"/>
              <w:right w:val="nil"/>
            </w:tcBorders>
          </w:tcPr>
          <w:p w14:paraId="6CE5B730" w14:textId="77777777" w:rsidR="00B40836" w:rsidRPr="00782749" w:rsidRDefault="00B40836" w:rsidP="00C15081">
            <w:pPr>
              <w:pStyle w:val="Normal6a"/>
            </w:pPr>
          </w:p>
        </w:tc>
        <w:tc>
          <w:tcPr>
            <w:tcW w:w="4876" w:type="dxa"/>
            <w:tcBorders>
              <w:top w:val="nil"/>
              <w:left w:val="nil"/>
              <w:bottom w:val="nil"/>
              <w:right w:val="nil"/>
            </w:tcBorders>
          </w:tcPr>
          <w:p w14:paraId="43B18F1E" w14:textId="77777777" w:rsidR="00B40836" w:rsidRPr="00782749" w:rsidRDefault="00B40836" w:rsidP="00C15081">
            <w:pPr>
              <w:pStyle w:val="Normal6a"/>
            </w:pPr>
            <w:r w:rsidRPr="00782749">
              <w:rPr>
                <w:b/>
                <w:i/>
              </w:rPr>
              <w:t>–</w:t>
            </w:r>
            <w:r w:rsidRPr="00782749">
              <w:tab/>
            </w:r>
            <w:r w:rsidRPr="00782749">
              <w:rPr>
                <w:b/>
                <w:i/>
              </w:rPr>
              <w:t>visto il quinto parere sulla Serbia adottato il 26 febbraio 2025 dal comitato consultivo del Consiglio d'Europa nell'ambito della convezione quadro per la protezione delle minoranze nazionali,</w:t>
            </w:r>
          </w:p>
        </w:tc>
      </w:tr>
    </w:tbl>
    <w:p w14:paraId="72CA149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D84B4CE" w14:textId="77777777" w:rsidR="00B40836" w:rsidRPr="00782749" w:rsidRDefault="00B40836" w:rsidP="00B40836">
      <w:r w:rsidRPr="00837E43">
        <w:rPr>
          <w:rStyle w:val="HideTWBExt"/>
        </w:rPr>
        <w:t>&lt;/Amend&gt;</w:t>
      </w:r>
    </w:p>
    <w:p w14:paraId="25D3D80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12</w:t>
      </w:r>
      <w:r w:rsidRPr="00837E43">
        <w:rPr>
          <w:rStyle w:val="HideTWBExt"/>
          <w:b w:val="0"/>
        </w:rPr>
        <w:t>&lt;/NumAm&gt;</w:t>
      </w:r>
    </w:p>
    <w:p w14:paraId="4B1256B6"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19954E60"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0FEC6C94" w14:textId="77777777" w:rsidR="00B40836" w:rsidRPr="00782749" w:rsidRDefault="00B40836" w:rsidP="00B40836">
      <w:pPr>
        <w:pStyle w:val="NormalBold"/>
      </w:pPr>
      <w:r w:rsidRPr="00837E43">
        <w:rPr>
          <w:rStyle w:val="HideTWBExt"/>
          <w:b w:val="0"/>
        </w:rPr>
        <w:t>&lt;/RepeatBlock-By&gt;</w:t>
      </w:r>
    </w:p>
    <w:p w14:paraId="7C0E29F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66D4F36" w14:textId="77777777" w:rsidR="00B40836" w:rsidRPr="00782749" w:rsidRDefault="00B40836" w:rsidP="00B40836">
      <w:pPr>
        <w:pStyle w:val="NormalBold"/>
      </w:pPr>
      <w:r w:rsidRPr="00837E43">
        <w:rPr>
          <w:rStyle w:val="HideTWBExt"/>
          <w:b w:val="0"/>
        </w:rPr>
        <w:t>&lt;Article&gt;</w:t>
      </w:r>
      <w:r w:rsidRPr="00782749">
        <w:t>Visto 20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C138047" w14:textId="77777777" w:rsidTr="00C15081">
        <w:trPr>
          <w:trHeight w:hRule="exact" w:val="240"/>
          <w:jc w:val="center"/>
        </w:trPr>
        <w:tc>
          <w:tcPr>
            <w:tcW w:w="9752" w:type="dxa"/>
            <w:gridSpan w:val="2"/>
            <w:tcBorders>
              <w:top w:val="nil"/>
              <w:left w:val="nil"/>
              <w:bottom w:val="nil"/>
              <w:right w:val="nil"/>
            </w:tcBorders>
          </w:tcPr>
          <w:p w14:paraId="6A8499F7" w14:textId="77777777" w:rsidR="00B40836" w:rsidRPr="00782749" w:rsidRDefault="00B40836" w:rsidP="00C15081"/>
        </w:tc>
      </w:tr>
      <w:tr w:rsidR="00B40836" w:rsidRPr="00782749" w14:paraId="15F6BD6E" w14:textId="77777777" w:rsidTr="00C15081">
        <w:trPr>
          <w:trHeight w:val="240"/>
          <w:jc w:val="center"/>
        </w:trPr>
        <w:tc>
          <w:tcPr>
            <w:tcW w:w="4876" w:type="dxa"/>
            <w:tcBorders>
              <w:top w:val="nil"/>
              <w:left w:val="nil"/>
              <w:bottom w:val="nil"/>
              <w:right w:val="nil"/>
            </w:tcBorders>
          </w:tcPr>
          <w:p w14:paraId="132D250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5F2FD93" w14:textId="77777777" w:rsidR="00B40836" w:rsidRPr="00782749" w:rsidRDefault="00B40836" w:rsidP="00C15081">
            <w:pPr>
              <w:pStyle w:val="AmColumnHeading"/>
            </w:pPr>
            <w:r w:rsidRPr="00782749">
              <w:t>Emendamento</w:t>
            </w:r>
          </w:p>
        </w:tc>
      </w:tr>
      <w:tr w:rsidR="00B40836" w:rsidRPr="00782749" w14:paraId="77200C23" w14:textId="77777777" w:rsidTr="00C15081">
        <w:trPr>
          <w:jc w:val="center"/>
        </w:trPr>
        <w:tc>
          <w:tcPr>
            <w:tcW w:w="4876" w:type="dxa"/>
            <w:tcBorders>
              <w:top w:val="nil"/>
              <w:left w:val="nil"/>
              <w:bottom w:val="nil"/>
              <w:right w:val="nil"/>
            </w:tcBorders>
          </w:tcPr>
          <w:p w14:paraId="35CDF450" w14:textId="77777777" w:rsidR="00B40836" w:rsidRPr="00782749" w:rsidRDefault="00B40836" w:rsidP="00C15081">
            <w:pPr>
              <w:pStyle w:val="Normal6a"/>
            </w:pPr>
          </w:p>
        </w:tc>
        <w:tc>
          <w:tcPr>
            <w:tcW w:w="4876" w:type="dxa"/>
            <w:tcBorders>
              <w:top w:val="nil"/>
              <w:left w:val="nil"/>
              <w:bottom w:val="nil"/>
              <w:right w:val="nil"/>
            </w:tcBorders>
          </w:tcPr>
          <w:p w14:paraId="39226240" w14:textId="77777777" w:rsidR="00B40836" w:rsidRPr="00782749" w:rsidRDefault="00B40836" w:rsidP="00C15081">
            <w:pPr>
              <w:pStyle w:val="Normal6a"/>
            </w:pPr>
            <w:r w:rsidRPr="00782749">
              <w:rPr>
                <w:b/>
                <w:i/>
              </w:rPr>
              <w:t>–</w:t>
            </w:r>
            <w:r w:rsidRPr="00782749">
              <w:tab/>
            </w:r>
            <w:r w:rsidRPr="00782749">
              <w:rPr>
                <w:b/>
                <w:i/>
              </w:rPr>
              <w:t>vista la misura provvisoria emessa dalla Corte europea dei diritti dell'uomo (sezione di sette giudici) nella causa relativa alle armi acustiche, pubblicata il 30 aprile 2025,</w:t>
            </w:r>
          </w:p>
        </w:tc>
      </w:tr>
    </w:tbl>
    <w:p w14:paraId="237E8138"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7300767" w14:textId="77777777" w:rsidR="00B40836" w:rsidRPr="00782749" w:rsidRDefault="00B40836" w:rsidP="00B40836">
      <w:r w:rsidRPr="00837E43">
        <w:rPr>
          <w:rStyle w:val="HideTWBExt"/>
        </w:rPr>
        <w:t>&lt;/Amend&gt;</w:t>
      </w:r>
    </w:p>
    <w:p w14:paraId="790F320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13</w:t>
      </w:r>
      <w:r w:rsidRPr="00837E43">
        <w:rPr>
          <w:rStyle w:val="HideTWBExt"/>
          <w:b w:val="0"/>
        </w:rPr>
        <w:t>&lt;/NumAm&gt;</w:t>
      </w:r>
    </w:p>
    <w:p w14:paraId="56FF78D5"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21CB5D12"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11BE3F47" w14:textId="77777777" w:rsidR="00B40836" w:rsidRPr="00782749" w:rsidRDefault="00B40836" w:rsidP="00B40836">
      <w:pPr>
        <w:pStyle w:val="NormalBold"/>
      </w:pPr>
      <w:r w:rsidRPr="00837E43">
        <w:rPr>
          <w:rStyle w:val="HideTWBExt"/>
          <w:b w:val="0"/>
        </w:rPr>
        <w:t>&lt;/RepeatBlock-By&gt;</w:t>
      </w:r>
    </w:p>
    <w:p w14:paraId="4A8E421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E892D4A" w14:textId="77777777" w:rsidR="00B40836" w:rsidRPr="00782749" w:rsidRDefault="00B40836" w:rsidP="00B40836">
      <w:pPr>
        <w:pStyle w:val="NormalBold"/>
      </w:pPr>
      <w:r w:rsidRPr="00837E43">
        <w:rPr>
          <w:rStyle w:val="HideTWBExt"/>
          <w:b w:val="0"/>
        </w:rPr>
        <w:t>&lt;Article&gt;</w:t>
      </w:r>
      <w:r w:rsidRPr="00782749">
        <w:t>Visto 21</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259DC0A" w14:textId="77777777" w:rsidTr="00C15081">
        <w:trPr>
          <w:trHeight w:hRule="exact" w:val="240"/>
          <w:jc w:val="center"/>
        </w:trPr>
        <w:tc>
          <w:tcPr>
            <w:tcW w:w="9752" w:type="dxa"/>
            <w:gridSpan w:val="2"/>
            <w:tcBorders>
              <w:top w:val="nil"/>
              <w:left w:val="nil"/>
              <w:bottom w:val="nil"/>
              <w:right w:val="nil"/>
            </w:tcBorders>
          </w:tcPr>
          <w:p w14:paraId="7F9B42AD" w14:textId="77777777" w:rsidR="00B40836" w:rsidRPr="00782749" w:rsidRDefault="00B40836" w:rsidP="00C15081"/>
        </w:tc>
      </w:tr>
      <w:tr w:rsidR="00B40836" w:rsidRPr="00782749" w14:paraId="4555F00D" w14:textId="77777777" w:rsidTr="00C15081">
        <w:trPr>
          <w:trHeight w:val="240"/>
          <w:jc w:val="center"/>
        </w:trPr>
        <w:tc>
          <w:tcPr>
            <w:tcW w:w="4876" w:type="dxa"/>
            <w:tcBorders>
              <w:top w:val="nil"/>
              <w:left w:val="nil"/>
              <w:bottom w:val="nil"/>
              <w:right w:val="nil"/>
            </w:tcBorders>
          </w:tcPr>
          <w:p w14:paraId="4C5B226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F43C127" w14:textId="77777777" w:rsidR="00B40836" w:rsidRPr="00782749" w:rsidRDefault="00B40836" w:rsidP="00C15081">
            <w:pPr>
              <w:pStyle w:val="AmColumnHeading"/>
            </w:pPr>
            <w:r w:rsidRPr="00782749">
              <w:t>Emendamento</w:t>
            </w:r>
          </w:p>
        </w:tc>
      </w:tr>
      <w:tr w:rsidR="00B40836" w:rsidRPr="00782749" w14:paraId="1FB00010" w14:textId="77777777" w:rsidTr="00C15081">
        <w:trPr>
          <w:jc w:val="center"/>
        </w:trPr>
        <w:tc>
          <w:tcPr>
            <w:tcW w:w="4876" w:type="dxa"/>
            <w:tcBorders>
              <w:top w:val="nil"/>
              <w:left w:val="nil"/>
              <w:bottom w:val="nil"/>
              <w:right w:val="nil"/>
            </w:tcBorders>
          </w:tcPr>
          <w:p w14:paraId="0CE6F85E" w14:textId="77777777" w:rsidR="00B40836" w:rsidRPr="00782749" w:rsidRDefault="00B40836" w:rsidP="00C15081">
            <w:pPr>
              <w:pStyle w:val="Normal6a"/>
            </w:pPr>
            <w:r w:rsidRPr="00782749">
              <w:t>–</w:t>
            </w:r>
            <w:r w:rsidRPr="00782749">
              <w:tab/>
              <w:t>viste le sue precedenti risoluzioni sulla Serbia, in particolare quella del 22 ottobre 2025 sulla polarizzazione e la crescente repressione in Serbia a un anno dalla tragedia di Novi Sad</w:t>
            </w:r>
            <w:r w:rsidRPr="00782749">
              <w:rPr>
                <w:vertAlign w:val="superscript"/>
              </w:rPr>
              <w:t>4</w:t>
            </w:r>
            <w:r w:rsidRPr="00782749">
              <w:t>,</w:t>
            </w:r>
          </w:p>
        </w:tc>
        <w:tc>
          <w:tcPr>
            <w:tcW w:w="4876" w:type="dxa"/>
            <w:tcBorders>
              <w:top w:val="nil"/>
              <w:left w:val="nil"/>
              <w:bottom w:val="nil"/>
              <w:right w:val="nil"/>
            </w:tcBorders>
          </w:tcPr>
          <w:p w14:paraId="13D2F93B" w14:textId="77777777" w:rsidR="00B40836" w:rsidRPr="00782749" w:rsidRDefault="00B40836" w:rsidP="00C15081">
            <w:pPr>
              <w:pStyle w:val="Normal6a"/>
            </w:pPr>
            <w:r w:rsidRPr="00782749">
              <w:t>–</w:t>
            </w:r>
            <w:r w:rsidRPr="00782749">
              <w:tab/>
              <w:t>viste le sue precedenti risoluzioni sulla Serbia, in particolare</w:t>
            </w:r>
            <w:r w:rsidRPr="00782749">
              <w:rPr>
                <w:b/>
                <w:i/>
              </w:rPr>
              <w:t xml:space="preserve"> quella dell'8 febbraio 2024 sulla situazione in Serbia in seguito alle elezioni tenutesi nel dicembre 2023, e</w:t>
            </w:r>
            <w:r w:rsidRPr="00782749">
              <w:t xml:space="preserve"> quella del 22 ottobre 2025 sulla polarizzazione e la crescente repressione in Serbia a un anno dalla tragedia di Novi Sad</w:t>
            </w:r>
            <w:r w:rsidRPr="00782749">
              <w:rPr>
                <w:vertAlign w:val="superscript"/>
              </w:rPr>
              <w:t>4</w:t>
            </w:r>
            <w:r w:rsidRPr="00782749">
              <w:t>,</w:t>
            </w:r>
          </w:p>
        </w:tc>
      </w:tr>
      <w:tr w:rsidR="00B40836" w:rsidRPr="00782749" w14:paraId="542EE38E" w14:textId="77777777" w:rsidTr="00C15081">
        <w:trPr>
          <w:jc w:val="center"/>
        </w:trPr>
        <w:tc>
          <w:tcPr>
            <w:tcW w:w="4876" w:type="dxa"/>
            <w:tcBorders>
              <w:top w:val="nil"/>
              <w:left w:val="nil"/>
              <w:bottom w:val="nil"/>
              <w:right w:val="nil"/>
            </w:tcBorders>
          </w:tcPr>
          <w:p w14:paraId="3DFF1F0F" w14:textId="77777777" w:rsidR="00B40836" w:rsidRPr="00782749" w:rsidRDefault="00B40836" w:rsidP="00C15081">
            <w:pPr>
              <w:pStyle w:val="Normal6a"/>
            </w:pPr>
            <w:r w:rsidRPr="00782749">
              <w:rPr>
                <w:b/>
                <w:i/>
              </w:rPr>
              <w:t>_________________</w:t>
            </w:r>
          </w:p>
        </w:tc>
        <w:tc>
          <w:tcPr>
            <w:tcW w:w="4876" w:type="dxa"/>
            <w:tcBorders>
              <w:top w:val="nil"/>
              <w:left w:val="nil"/>
              <w:bottom w:val="nil"/>
              <w:right w:val="nil"/>
            </w:tcBorders>
          </w:tcPr>
          <w:p w14:paraId="7F575398" w14:textId="77777777" w:rsidR="00B40836" w:rsidRPr="00782749" w:rsidRDefault="00B40836" w:rsidP="00C15081">
            <w:pPr>
              <w:pStyle w:val="Normal6a"/>
            </w:pPr>
            <w:r w:rsidRPr="00782749">
              <w:rPr>
                <w:b/>
                <w:i/>
              </w:rPr>
              <w:t>_________________</w:t>
            </w:r>
          </w:p>
        </w:tc>
      </w:tr>
      <w:tr w:rsidR="00B40836" w:rsidRPr="00782749" w14:paraId="36B3AA17" w14:textId="77777777" w:rsidTr="00C15081">
        <w:trPr>
          <w:jc w:val="center"/>
        </w:trPr>
        <w:tc>
          <w:tcPr>
            <w:tcW w:w="4876" w:type="dxa"/>
            <w:tcBorders>
              <w:top w:val="nil"/>
              <w:left w:val="nil"/>
              <w:bottom w:val="nil"/>
              <w:right w:val="nil"/>
            </w:tcBorders>
          </w:tcPr>
          <w:p w14:paraId="25DCA9CF" w14:textId="77777777" w:rsidR="00B40836" w:rsidRPr="00782749" w:rsidRDefault="00B40836" w:rsidP="00C15081">
            <w:pPr>
              <w:pStyle w:val="Normal6a"/>
            </w:pPr>
            <w:r w:rsidRPr="00782749">
              <w:rPr>
                <w:vertAlign w:val="superscript"/>
              </w:rPr>
              <w:t>4</w:t>
            </w:r>
            <w:r w:rsidRPr="00782749">
              <w:t xml:space="preserve"> Testi approvati, P10_TA(2025)0248.</w:t>
            </w:r>
          </w:p>
        </w:tc>
        <w:tc>
          <w:tcPr>
            <w:tcW w:w="4876" w:type="dxa"/>
            <w:tcBorders>
              <w:top w:val="nil"/>
              <w:left w:val="nil"/>
              <w:bottom w:val="nil"/>
              <w:right w:val="nil"/>
            </w:tcBorders>
          </w:tcPr>
          <w:p w14:paraId="1D6B4145" w14:textId="77777777" w:rsidR="00B40836" w:rsidRPr="00782749" w:rsidRDefault="00B40836" w:rsidP="00C15081">
            <w:pPr>
              <w:pStyle w:val="Normal6a"/>
            </w:pPr>
            <w:r w:rsidRPr="00782749">
              <w:rPr>
                <w:vertAlign w:val="superscript"/>
              </w:rPr>
              <w:t>4</w:t>
            </w:r>
            <w:r w:rsidRPr="00782749">
              <w:t xml:space="preserve"> Testi approvati, P10_TA(2025)0248.</w:t>
            </w:r>
          </w:p>
        </w:tc>
      </w:tr>
    </w:tbl>
    <w:p w14:paraId="25910CC6"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8A3C84B" w14:textId="77777777" w:rsidR="00B40836" w:rsidRPr="00782749" w:rsidRDefault="00B40836" w:rsidP="00B40836">
      <w:r w:rsidRPr="00837E43">
        <w:rPr>
          <w:rStyle w:val="HideTWBExt"/>
        </w:rPr>
        <w:t>&lt;/Amend&gt;</w:t>
      </w:r>
    </w:p>
    <w:p w14:paraId="0960E92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14</w:t>
      </w:r>
      <w:r w:rsidRPr="00837E43">
        <w:rPr>
          <w:rStyle w:val="HideTWBExt"/>
          <w:b w:val="0"/>
        </w:rPr>
        <w:t>&lt;/NumAm&gt;</w:t>
      </w:r>
    </w:p>
    <w:p w14:paraId="65DE753B" w14:textId="77777777" w:rsidR="00B40836" w:rsidRPr="00782749" w:rsidRDefault="00B40836" w:rsidP="00B40836">
      <w:pPr>
        <w:pStyle w:val="NormalBold"/>
      </w:pPr>
      <w:r w:rsidRPr="00837E43">
        <w:rPr>
          <w:rStyle w:val="HideTWBExt"/>
          <w:b w:val="0"/>
        </w:rPr>
        <w:t>&lt;RepeatBlock-By&gt;&lt;Members&gt;</w:t>
      </w:r>
      <w:r w:rsidRPr="00782749">
        <w:t>Miriam Lexmann</w:t>
      </w:r>
      <w:r w:rsidRPr="00837E43">
        <w:rPr>
          <w:rStyle w:val="HideTWBExt"/>
          <w:b w:val="0"/>
        </w:rPr>
        <w:t>&lt;/Members&gt;</w:t>
      </w:r>
    </w:p>
    <w:p w14:paraId="22444B60" w14:textId="77777777" w:rsidR="00B40836" w:rsidRPr="00782749" w:rsidRDefault="00B40836" w:rsidP="00B40836">
      <w:pPr>
        <w:pStyle w:val="NormalBold"/>
      </w:pPr>
      <w:r w:rsidRPr="00837E43">
        <w:rPr>
          <w:rStyle w:val="HideTWBExt"/>
          <w:b w:val="0"/>
        </w:rPr>
        <w:t>&lt;/RepeatBlock-By&gt;</w:t>
      </w:r>
    </w:p>
    <w:p w14:paraId="310C6DC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4DC4535" w14:textId="77777777" w:rsidR="00B40836" w:rsidRPr="00782749" w:rsidRDefault="00B40836" w:rsidP="00B40836">
      <w:pPr>
        <w:pStyle w:val="NormalBold"/>
      </w:pPr>
      <w:r w:rsidRPr="00837E43">
        <w:rPr>
          <w:rStyle w:val="HideTWBExt"/>
          <w:b w:val="0"/>
        </w:rPr>
        <w:t>&lt;Article&gt;</w:t>
      </w:r>
      <w:r w:rsidRPr="00782749">
        <w:t>Visto 21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2755876" w14:textId="77777777" w:rsidTr="00C15081">
        <w:trPr>
          <w:trHeight w:hRule="exact" w:val="240"/>
          <w:jc w:val="center"/>
        </w:trPr>
        <w:tc>
          <w:tcPr>
            <w:tcW w:w="9752" w:type="dxa"/>
            <w:gridSpan w:val="2"/>
            <w:tcBorders>
              <w:top w:val="nil"/>
              <w:left w:val="nil"/>
              <w:bottom w:val="nil"/>
              <w:right w:val="nil"/>
            </w:tcBorders>
          </w:tcPr>
          <w:p w14:paraId="5157DAE5" w14:textId="77777777" w:rsidR="00B40836" w:rsidRPr="00782749" w:rsidRDefault="00B40836" w:rsidP="00C15081"/>
        </w:tc>
      </w:tr>
      <w:tr w:rsidR="00B40836" w:rsidRPr="00782749" w14:paraId="478F3063" w14:textId="77777777" w:rsidTr="00C15081">
        <w:trPr>
          <w:trHeight w:val="240"/>
          <w:jc w:val="center"/>
        </w:trPr>
        <w:tc>
          <w:tcPr>
            <w:tcW w:w="4876" w:type="dxa"/>
            <w:tcBorders>
              <w:top w:val="nil"/>
              <w:left w:val="nil"/>
              <w:bottom w:val="nil"/>
              <w:right w:val="nil"/>
            </w:tcBorders>
          </w:tcPr>
          <w:p w14:paraId="5ACF757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3DA44D3" w14:textId="77777777" w:rsidR="00B40836" w:rsidRPr="00782749" w:rsidRDefault="00B40836" w:rsidP="00C15081">
            <w:pPr>
              <w:pStyle w:val="AmColumnHeading"/>
            </w:pPr>
            <w:r w:rsidRPr="00782749">
              <w:t>Emendamento</w:t>
            </w:r>
          </w:p>
        </w:tc>
      </w:tr>
      <w:tr w:rsidR="00B40836" w:rsidRPr="00782749" w14:paraId="5615D49B" w14:textId="77777777" w:rsidTr="00C15081">
        <w:trPr>
          <w:jc w:val="center"/>
        </w:trPr>
        <w:tc>
          <w:tcPr>
            <w:tcW w:w="4876" w:type="dxa"/>
            <w:tcBorders>
              <w:top w:val="nil"/>
              <w:left w:val="nil"/>
              <w:bottom w:val="nil"/>
              <w:right w:val="nil"/>
            </w:tcBorders>
          </w:tcPr>
          <w:p w14:paraId="5B4028B8" w14:textId="77777777" w:rsidR="00B40836" w:rsidRPr="00782749" w:rsidRDefault="00B40836" w:rsidP="00C15081">
            <w:pPr>
              <w:pStyle w:val="Normal6a"/>
            </w:pPr>
          </w:p>
        </w:tc>
        <w:tc>
          <w:tcPr>
            <w:tcW w:w="4876" w:type="dxa"/>
            <w:tcBorders>
              <w:top w:val="nil"/>
              <w:left w:val="nil"/>
              <w:bottom w:val="nil"/>
              <w:right w:val="nil"/>
            </w:tcBorders>
          </w:tcPr>
          <w:p w14:paraId="4767041E" w14:textId="77777777" w:rsidR="00B40836" w:rsidRPr="00782749" w:rsidRDefault="00B40836" w:rsidP="00C15081">
            <w:pPr>
              <w:pStyle w:val="Normal6a"/>
            </w:pPr>
            <w:r w:rsidRPr="00782749">
              <w:rPr>
                <w:b/>
                <w:i/>
              </w:rPr>
              <w:t>–</w:t>
            </w:r>
            <w:r w:rsidRPr="00782749">
              <w:tab/>
            </w:r>
            <w:r w:rsidRPr="00782749">
              <w:rPr>
                <w:b/>
                <w:i/>
              </w:rPr>
              <w:t>vista la sua risoluzione dell'11 marzo 2026 sulla strategia di allargamento dell'UE,</w:t>
            </w:r>
          </w:p>
        </w:tc>
      </w:tr>
    </w:tbl>
    <w:p w14:paraId="1E8A12C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1FE44CA" w14:textId="77777777" w:rsidR="00B40836" w:rsidRPr="00782749" w:rsidRDefault="00B40836" w:rsidP="00B40836">
      <w:r w:rsidRPr="00837E43">
        <w:rPr>
          <w:rStyle w:val="HideTWBExt"/>
        </w:rPr>
        <w:t>&lt;/Amend&gt;</w:t>
      </w:r>
    </w:p>
    <w:p w14:paraId="045838E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15</w:t>
      </w:r>
      <w:r w:rsidRPr="00837E43">
        <w:rPr>
          <w:rStyle w:val="HideTWBExt"/>
          <w:b w:val="0"/>
        </w:rPr>
        <w:t>&lt;/NumAm&gt;</w:t>
      </w:r>
    </w:p>
    <w:p w14:paraId="478B0227"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3ADE7A05" w14:textId="77777777" w:rsidR="00B40836" w:rsidRPr="00782749" w:rsidRDefault="00B40836" w:rsidP="00B40836">
      <w:pPr>
        <w:pStyle w:val="NormalBold"/>
      </w:pPr>
      <w:r w:rsidRPr="00837E43">
        <w:rPr>
          <w:rStyle w:val="HideTWBExt"/>
          <w:b w:val="0"/>
        </w:rPr>
        <w:t>&lt;/RepeatBlock-By&gt;</w:t>
      </w:r>
    </w:p>
    <w:p w14:paraId="03FBE23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1222DFF" w14:textId="77777777" w:rsidR="00B40836" w:rsidRPr="00782749" w:rsidRDefault="00B40836" w:rsidP="00B40836">
      <w:pPr>
        <w:pStyle w:val="NormalBold"/>
      </w:pPr>
      <w:r w:rsidRPr="00837E43">
        <w:rPr>
          <w:rStyle w:val="HideTWBExt"/>
          <w:b w:val="0"/>
        </w:rPr>
        <w:t>&lt;Article&gt;</w:t>
      </w:r>
      <w:r w:rsidRPr="00782749">
        <w:t>Visto 21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61C9C69" w14:textId="77777777" w:rsidTr="00C15081">
        <w:trPr>
          <w:trHeight w:hRule="exact" w:val="240"/>
          <w:jc w:val="center"/>
        </w:trPr>
        <w:tc>
          <w:tcPr>
            <w:tcW w:w="9752" w:type="dxa"/>
            <w:gridSpan w:val="2"/>
            <w:tcBorders>
              <w:top w:val="nil"/>
              <w:left w:val="nil"/>
              <w:bottom w:val="nil"/>
              <w:right w:val="nil"/>
            </w:tcBorders>
          </w:tcPr>
          <w:p w14:paraId="474B7D8E" w14:textId="77777777" w:rsidR="00B40836" w:rsidRPr="00782749" w:rsidRDefault="00B40836" w:rsidP="00C15081"/>
        </w:tc>
      </w:tr>
      <w:tr w:rsidR="00B40836" w:rsidRPr="00782749" w14:paraId="7C434864" w14:textId="77777777" w:rsidTr="00C15081">
        <w:trPr>
          <w:trHeight w:val="240"/>
          <w:jc w:val="center"/>
        </w:trPr>
        <w:tc>
          <w:tcPr>
            <w:tcW w:w="4876" w:type="dxa"/>
            <w:tcBorders>
              <w:top w:val="nil"/>
              <w:left w:val="nil"/>
              <w:bottom w:val="nil"/>
              <w:right w:val="nil"/>
            </w:tcBorders>
          </w:tcPr>
          <w:p w14:paraId="02A92A3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EC5FB37" w14:textId="77777777" w:rsidR="00B40836" w:rsidRPr="00782749" w:rsidRDefault="00B40836" w:rsidP="00C15081">
            <w:pPr>
              <w:pStyle w:val="AmColumnHeading"/>
            </w:pPr>
            <w:r w:rsidRPr="00782749">
              <w:t>Emendamento</w:t>
            </w:r>
          </w:p>
        </w:tc>
      </w:tr>
      <w:tr w:rsidR="00B40836" w:rsidRPr="00782749" w14:paraId="0DA0FE23" w14:textId="77777777" w:rsidTr="00C15081">
        <w:trPr>
          <w:jc w:val="center"/>
        </w:trPr>
        <w:tc>
          <w:tcPr>
            <w:tcW w:w="4876" w:type="dxa"/>
            <w:tcBorders>
              <w:top w:val="nil"/>
              <w:left w:val="nil"/>
              <w:bottom w:val="nil"/>
              <w:right w:val="nil"/>
            </w:tcBorders>
          </w:tcPr>
          <w:p w14:paraId="3C3D2C40" w14:textId="77777777" w:rsidR="00B40836" w:rsidRPr="00782749" w:rsidRDefault="00B40836" w:rsidP="00C15081">
            <w:pPr>
              <w:pStyle w:val="Normal6a"/>
            </w:pPr>
          </w:p>
        </w:tc>
        <w:tc>
          <w:tcPr>
            <w:tcW w:w="4876" w:type="dxa"/>
            <w:tcBorders>
              <w:top w:val="nil"/>
              <w:left w:val="nil"/>
              <w:bottom w:val="nil"/>
              <w:right w:val="nil"/>
            </w:tcBorders>
          </w:tcPr>
          <w:p w14:paraId="11D759E9" w14:textId="77777777" w:rsidR="00B40836" w:rsidRPr="00782749" w:rsidRDefault="00B40836" w:rsidP="00C15081">
            <w:pPr>
              <w:pStyle w:val="Normal6a"/>
            </w:pPr>
            <w:r w:rsidRPr="00782749">
              <w:rPr>
                <w:b/>
                <w:i/>
              </w:rPr>
              <w:t>–</w:t>
            </w:r>
            <w:r w:rsidRPr="00782749">
              <w:tab/>
            </w:r>
            <w:r w:rsidRPr="00782749">
              <w:rPr>
                <w:b/>
                <w:i/>
              </w:rPr>
              <w:t>vista la sua risoluzione dell'11 marzo 2026 sulla strategia di allargamento dell'UE,</w:t>
            </w:r>
          </w:p>
        </w:tc>
      </w:tr>
    </w:tbl>
    <w:p w14:paraId="74424AEB"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E412124" w14:textId="77777777" w:rsidR="00B40836" w:rsidRPr="00782749" w:rsidRDefault="00B40836" w:rsidP="00B40836">
      <w:r w:rsidRPr="00837E43">
        <w:rPr>
          <w:rStyle w:val="HideTWBExt"/>
        </w:rPr>
        <w:t>&lt;/Amend&gt;</w:t>
      </w:r>
    </w:p>
    <w:p w14:paraId="65326F7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16</w:t>
      </w:r>
      <w:r w:rsidRPr="00837E43">
        <w:rPr>
          <w:rStyle w:val="HideTWBExt"/>
          <w:b w:val="0"/>
        </w:rPr>
        <w:t>&lt;/NumAm&gt;</w:t>
      </w:r>
    </w:p>
    <w:p w14:paraId="5AEB692B" w14:textId="77777777" w:rsidR="00B40836" w:rsidRPr="00782749" w:rsidRDefault="00B40836" w:rsidP="00B40836">
      <w:pPr>
        <w:pStyle w:val="NormalBold"/>
      </w:pPr>
      <w:r w:rsidRPr="00837E43">
        <w:rPr>
          <w:rStyle w:val="HideTWBExt"/>
          <w:b w:val="0"/>
        </w:rPr>
        <w:t>&lt;RepeatBlock-By&gt;&lt;Members&gt;</w:t>
      </w:r>
      <w:r w:rsidRPr="00782749">
        <w:t>Lucia Yar, Marie-Agnes Strack-Zimmermann, Dan Barna, Marjan Šarec, Helmut Brandstätter, Petras Auštrevičius, Michał Kobosko</w:t>
      </w:r>
      <w:r w:rsidRPr="00837E43">
        <w:rPr>
          <w:rStyle w:val="HideTWBExt"/>
          <w:b w:val="0"/>
        </w:rPr>
        <w:t>&lt;/Members&gt;</w:t>
      </w:r>
    </w:p>
    <w:p w14:paraId="142E8C43" w14:textId="77777777" w:rsidR="00B40836" w:rsidRPr="00782749" w:rsidRDefault="00B40836" w:rsidP="00B40836">
      <w:pPr>
        <w:pStyle w:val="NormalBold"/>
      </w:pPr>
      <w:r w:rsidRPr="00837E43">
        <w:rPr>
          <w:rStyle w:val="HideTWBExt"/>
          <w:b w:val="0"/>
        </w:rPr>
        <w:t>&lt;/RepeatBlock-By&gt;</w:t>
      </w:r>
    </w:p>
    <w:p w14:paraId="58C7A08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D676CF4" w14:textId="77777777" w:rsidR="00B40836" w:rsidRPr="00782749" w:rsidRDefault="00B40836" w:rsidP="00B40836">
      <w:pPr>
        <w:pStyle w:val="NormalBold"/>
      </w:pPr>
      <w:r w:rsidRPr="00837E43">
        <w:rPr>
          <w:rStyle w:val="HideTWBExt"/>
          <w:b w:val="0"/>
        </w:rPr>
        <w:t>&lt;Article&gt;</w:t>
      </w:r>
      <w:r w:rsidRPr="00782749">
        <w:t>Visto 24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E55B702" w14:textId="77777777" w:rsidTr="00C15081">
        <w:trPr>
          <w:trHeight w:hRule="exact" w:val="240"/>
          <w:jc w:val="center"/>
        </w:trPr>
        <w:tc>
          <w:tcPr>
            <w:tcW w:w="9752" w:type="dxa"/>
            <w:gridSpan w:val="2"/>
            <w:tcBorders>
              <w:top w:val="nil"/>
              <w:left w:val="nil"/>
              <w:bottom w:val="nil"/>
              <w:right w:val="nil"/>
            </w:tcBorders>
          </w:tcPr>
          <w:p w14:paraId="03CBD923" w14:textId="77777777" w:rsidR="00B40836" w:rsidRPr="00782749" w:rsidRDefault="00B40836" w:rsidP="00C15081"/>
        </w:tc>
      </w:tr>
      <w:tr w:rsidR="00B40836" w:rsidRPr="00782749" w14:paraId="4277BBD6" w14:textId="77777777" w:rsidTr="00C15081">
        <w:trPr>
          <w:trHeight w:val="240"/>
          <w:jc w:val="center"/>
        </w:trPr>
        <w:tc>
          <w:tcPr>
            <w:tcW w:w="4876" w:type="dxa"/>
            <w:tcBorders>
              <w:top w:val="nil"/>
              <w:left w:val="nil"/>
              <w:bottom w:val="nil"/>
              <w:right w:val="nil"/>
            </w:tcBorders>
          </w:tcPr>
          <w:p w14:paraId="795A906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262C6F7" w14:textId="77777777" w:rsidR="00B40836" w:rsidRPr="00782749" w:rsidRDefault="00B40836" w:rsidP="00C15081">
            <w:pPr>
              <w:pStyle w:val="AmColumnHeading"/>
            </w:pPr>
            <w:r w:rsidRPr="00782749">
              <w:t>Emendamento</w:t>
            </w:r>
          </w:p>
        </w:tc>
      </w:tr>
      <w:tr w:rsidR="00B40836" w:rsidRPr="00782749" w14:paraId="264A7ADF" w14:textId="77777777" w:rsidTr="00C15081">
        <w:trPr>
          <w:jc w:val="center"/>
        </w:trPr>
        <w:tc>
          <w:tcPr>
            <w:tcW w:w="4876" w:type="dxa"/>
            <w:tcBorders>
              <w:top w:val="nil"/>
              <w:left w:val="nil"/>
              <w:bottom w:val="nil"/>
              <w:right w:val="nil"/>
            </w:tcBorders>
          </w:tcPr>
          <w:p w14:paraId="066DCCE0" w14:textId="77777777" w:rsidR="00B40836" w:rsidRPr="00782749" w:rsidRDefault="00B40836" w:rsidP="00C15081">
            <w:pPr>
              <w:pStyle w:val="Normal6a"/>
            </w:pPr>
          </w:p>
        </w:tc>
        <w:tc>
          <w:tcPr>
            <w:tcW w:w="4876" w:type="dxa"/>
            <w:tcBorders>
              <w:top w:val="nil"/>
              <w:left w:val="nil"/>
              <w:bottom w:val="nil"/>
              <w:right w:val="nil"/>
            </w:tcBorders>
          </w:tcPr>
          <w:p w14:paraId="3D594F78" w14:textId="77777777" w:rsidR="00B40836" w:rsidRPr="00782749" w:rsidRDefault="00B40836" w:rsidP="00C15081">
            <w:pPr>
              <w:pStyle w:val="Normal6a"/>
            </w:pPr>
            <w:r w:rsidRPr="00782749">
              <w:rPr>
                <w:b/>
                <w:i/>
              </w:rPr>
              <w:t>–</w:t>
            </w:r>
            <w:r w:rsidRPr="00782749">
              <w:tab/>
            </w:r>
            <w:r w:rsidRPr="00782749">
              <w:rPr>
                <w:b/>
                <w:i/>
              </w:rPr>
              <w:t xml:space="preserve">visto il briefing tecnico di Amnesty International pubblicato il 27 marzo 2025 dal titolo "Serbia: journalists targeted with Pegasus spyware" (Serbia: giornalisti presi di mira con lo spyware </w:t>
            </w:r>
            <w:r w:rsidRPr="00782749">
              <w:rPr>
                <w:b/>
                <w:i/>
              </w:rPr>
              <w:lastRenderedPageBreak/>
              <w:t>Pegasus)(EUR 70/9186/2025), che documenta gli attacchi diretti contro giornalisti d'inchiesta con lo spyware Pegasus,</w:t>
            </w:r>
          </w:p>
        </w:tc>
      </w:tr>
    </w:tbl>
    <w:p w14:paraId="12589368"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B1BC0D0" w14:textId="77777777" w:rsidR="00B40836" w:rsidRPr="00782749" w:rsidRDefault="00B40836" w:rsidP="00B40836">
      <w:r w:rsidRPr="00837E43">
        <w:rPr>
          <w:rStyle w:val="HideTWBExt"/>
        </w:rPr>
        <w:t>&lt;/Amend&gt;</w:t>
      </w:r>
    </w:p>
    <w:p w14:paraId="73562966"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17</w:t>
      </w:r>
      <w:r w:rsidRPr="00837E43">
        <w:rPr>
          <w:rStyle w:val="HideTWBExt"/>
          <w:b w:val="0"/>
        </w:rPr>
        <w:t>&lt;/NumAm&gt;</w:t>
      </w:r>
    </w:p>
    <w:p w14:paraId="4B7F2ABC" w14:textId="77777777" w:rsidR="00B40836" w:rsidRPr="00782749" w:rsidRDefault="00B40836" w:rsidP="00B40836">
      <w:pPr>
        <w:pStyle w:val="NormalBold"/>
      </w:pPr>
      <w:r w:rsidRPr="00837E43">
        <w:rPr>
          <w:rStyle w:val="HideTWBExt"/>
          <w:b w:val="0"/>
        </w:rPr>
        <w:t>&lt;RepeatBlock-By&gt;&lt;Members&gt;</w:t>
      </w:r>
      <w:r w:rsidRPr="00782749">
        <w:t>Ioan-Rareş Bogdan</w:t>
      </w:r>
      <w:r w:rsidRPr="00837E43">
        <w:rPr>
          <w:rStyle w:val="HideTWBExt"/>
          <w:b w:val="0"/>
        </w:rPr>
        <w:t>&lt;/Members&gt;</w:t>
      </w:r>
    </w:p>
    <w:p w14:paraId="689751B9" w14:textId="77777777" w:rsidR="00B40836" w:rsidRPr="00782749" w:rsidRDefault="00B40836" w:rsidP="00B40836">
      <w:pPr>
        <w:pStyle w:val="NormalBold"/>
      </w:pPr>
      <w:r w:rsidRPr="00837E43">
        <w:rPr>
          <w:rStyle w:val="HideTWBExt"/>
          <w:b w:val="0"/>
        </w:rPr>
        <w:t>&lt;/RepeatBlock-By&gt;</w:t>
      </w:r>
    </w:p>
    <w:p w14:paraId="102727D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92FF95C" w14:textId="77777777" w:rsidR="00B40836" w:rsidRPr="00782749" w:rsidRDefault="00B40836" w:rsidP="00B40836">
      <w:pPr>
        <w:pStyle w:val="NormalBold"/>
      </w:pPr>
      <w:r w:rsidRPr="00837E43">
        <w:rPr>
          <w:rStyle w:val="HideTWBExt"/>
          <w:b w:val="0"/>
        </w:rPr>
        <w:t>&lt;Article&gt;</w:t>
      </w:r>
      <w:r w:rsidRPr="00782749">
        <w:t>Visto 24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027F782" w14:textId="77777777" w:rsidTr="00C15081">
        <w:trPr>
          <w:trHeight w:hRule="exact" w:val="240"/>
          <w:jc w:val="center"/>
        </w:trPr>
        <w:tc>
          <w:tcPr>
            <w:tcW w:w="9752" w:type="dxa"/>
            <w:gridSpan w:val="2"/>
            <w:tcBorders>
              <w:top w:val="nil"/>
              <w:left w:val="nil"/>
              <w:bottom w:val="nil"/>
              <w:right w:val="nil"/>
            </w:tcBorders>
          </w:tcPr>
          <w:p w14:paraId="507E163D" w14:textId="77777777" w:rsidR="00B40836" w:rsidRPr="00782749" w:rsidRDefault="00B40836" w:rsidP="00C15081"/>
        </w:tc>
      </w:tr>
      <w:tr w:rsidR="00B40836" w:rsidRPr="00782749" w14:paraId="51F25B6F" w14:textId="77777777" w:rsidTr="00C15081">
        <w:trPr>
          <w:trHeight w:val="240"/>
          <w:jc w:val="center"/>
        </w:trPr>
        <w:tc>
          <w:tcPr>
            <w:tcW w:w="4876" w:type="dxa"/>
            <w:tcBorders>
              <w:top w:val="nil"/>
              <w:left w:val="nil"/>
              <w:bottom w:val="nil"/>
              <w:right w:val="nil"/>
            </w:tcBorders>
          </w:tcPr>
          <w:p w14:paraId="684EE56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5C4976F" w14:textId="77777777" w:rsidR="00B40836" w:rsidRPr="00782749" w:rsidRDefault="00B40836" w:rsidP="00C15081">
            <w:pPr>
              <w:pStyle w:val="AmColumnHeading"/>
            </w:pPr>
            <w:r w:rsidRPr="00782749">
              <w:t>Emendamento</w:t>
            </w:r>
          </w:p>
        </w:tc>
      </w:tr>
      <w:tr w:rsidR="00B40836" w:rsidRPr="00782749" w14:paraId="4F9D9AFA" w14:textId="77777777" w:rsidTr="00C15081">
        <w:trPr>
          <w:jc w:val="center"/>
        </w:trPr>
        <w:tc>
          <w:tcPr>
            <w:tcW w:w="4876" w:type="dxa"/>
            <w:tcBorders>
              <w:top w:val="nil"/>
              <w:left w:val="nil"/>
              <w:bottom w:val="nil"/>
              <w:right w:val="nil"/>
            </w:tcBorders>
          </w:tcPr>
          <w:p w14:paraId="59AA908F" w14:textId="77777777" w:rsidR="00B40836" w:rsidRPr="00782749" w:rsidRDefault="00B40836" w:rsidP="00C15081">
            <w:pPr>
              <w:pStyle w:val="Normal6a"/>
            </w:pPr>
          </w:p>
        </w:tc>
        <w:tc>
          <w:tcPr>
            <w:tcW w:w="4876" w:type="dxa"/>
            <w:tcBorders>
              <w:top w:val="nil"/>
              <w:left w:val="nil"/>
              <w:bottom w:val="nil"/>
              <w:right w:val="nil"/>
            </w:tcBorders>
          </w:tcPr>
          <w:p w14:paraId="7F78929D" w14:textId="77777777" w:rsidR="00B40836" w:rsidRPr="00782749" w:rsidRDefault="00B40836" w:rsidP="00C15081">
            <w:pPr>
              <w:pStyle w:val="Normal6a"/>
            </w:pPr>
            <w:r w:rsidRPr="00782749">
              <w:rPr>
                <w:b/>
                <w:i/>
              </w:rPr>
              <w:t>–</w:t>
            </w:r>
            <w:r w:rsidRPr="00782749">
              <w:tab/>
            </w:r>
            <w:r w:rsidRPr="00782749">
              <w:rPr>
                <w:b/>
                <w:i/>
              </w:rPr>
              <w:t>viste la Convenzione quadro del Consiglio d'Europa per la protezione delle minoranze nazionali, ratificata dalla Serbia nel 2001, e la Carta europea delle lingue regionali e minoritarie del Consiglio d'Europa, ratificata dalla Serbia nel 2006,</w:t>
            </w:r>
          </w:p>
        </w:tc>
      </w:tr>
    </w:tbl>
    <w:p w14:paraId="6C4F5218"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{RO}</w:t>
      </w:r>
      <w:r w:rsidRPr="00782749">
        <w:t>ro</w:t>
      </w:r>
      <w:r w:rsidRPr="00837E43">
        <w:rPr>
          <w:rStyle w:val="HideTWBExt"/>
        </w:rPr>
        <w:t>&lt;/Original&gt;</w:t>
      </w:r>
    </w:p>
    <w:p w14:paraId="3A0D446D" w14:textId="77777777" w:rsidR="00B40836" w:rsidRPr="00782749" w:rsidRDefault="00B40836" w:rsidP="00B40836">
      <w:r w:rsidRPr="00837E43">
        <w:rPr>
          <w:rStyle w:val="HideTWBExt"/>
        </w:rPr>
        <w:t>&lt;/Amend&gt;</w:t>
      </w:r>
    </w:p>
    <w:p w14:paraId="3FEF8EC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18</w:t>
      </w:r>
      <w:r w:rsidRPr="00837E43">
        <w:rPr>
          <w:rStyle w:val="HideTWBExt"/>
          <w:b w:val="0"/>
        </w:rPr>
        <w:t>&lt;/NumAm&gt;</w:t>
      </w:r>
    </w:p>
    <w:p w14:paraId="6444543C"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2C605EA2" w14:textId="77777777" w:rsidR="00B40836" w:rsidRPr="00782749" w:rsidRDefault="00B40836" w:rsidP="00B40836">
      <w:pPr>
        <w:pStyle w:val="NormalBold"/>
      </w:pPr>
      <w:r w:rsidRPr="00837E43">
        <w:rPr>
          <w:rStyle w:val="HideTWBExt"/>
          <w:b w:val="0"/>
        </w:rPr>
        <w:t>&lt;/RepeatBlock-By&gt;</w:t>
      </w:r>
    </w:p>
    <w:p w14:paraId="081B48B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9C1627C" w14:textId="77777777" w:rsidR="00B40836" w:rsidRPr="00782749" w:rsidRDefault="00B40836" w:rsidP="00B40836">
      <w:pPr>
        <w:pStyle w:val="NormalBold"/>
      </w:pPr>
      <w:r w:rsidRPr="00837E43">
        <w:rPr>
          <w:rStyle w:val="HideTWBExt"/>
          <w:b w:val="0"/>
        </w:rPr>
        <w:t>&lt;Article&gt;</w:t>
      </w:r>
      <w:r w:rsidRPr="00782749">
        <w:t>Visto 24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6DF5A88" w14:textId="77777777" w:rsidTr="00C15081">
        <w:trPr>
          <w:trHeight w:hRule="exact" w:val="240"/>
          <w:jc w:val="center"/>
        </w:trPr>
        <w:tc>
          <w:tcPr>
            <w:tcW w:w="9752" w:type="dxa"/>
            <w:gridSpan w:val="2"/>
            <w:tcBorders>
              <w:top w:val="nil"/>
              <w:left w:val="nil"/>
              <w:bottom w:val="nil"/>
              <w:right w:val="nil"/>
            </w:tcBorders>
          </w:tcPr>
          <w:p w14:paraId="2AEBE5E5" w14:textId="77777777" w:rsidR="00B40836" w:rsidRPr="00782749" w:rsidRDefault="00B40836" w:rsidP="00C15081"/>
        </w:tc>
      </w:tr>
      <w:tr w:rsidR="00B40836" w:rsidRPr="00782749" w14:paraId="611203B3" w14:textId="77777777" w:rsidTr="00C15081">
        <w:trPr>
          <w:trHeight w:val="240"/>
          <w:jc w:val="center"/>
        </w:trPr>
        <w:tc>
          <w:tcPr>
            <w:tcW w:w="4876" w:type="dxa"/>
            <w:tcBorders>
              <w:top w:val="nil"/>
              <w:left w:val="nil"/>
              <w:bottom w:val="nil"/>
              <w:right w:val="nil"/>
            </w:tcBorders>
          </w:tcPr>
          <w:p w14:paraId="31A0F32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69D7158" w14:textId="77777777" w:rsidR="00B40836" w:rsidRPr="00782749" w:rsidRDefault="00B40836" w:rsidP="00C15081">
            <w:pPr>
              <w:pStyle w:val="AmColumnHeading"/>
            </w:pPr>
            <w:r w:rsidRPr="00782749">
              <w:t>Emendamento</w:t>
            </w:r>
          </w:p>
        </w:tc>
      </w:tr>
      <w:tr w:rsidR="00B40836" w:rsidRPr="00782749" w14:paraId="14F281F1" w14:textId="77777777" w:rsidTr="00C15081">
        <w:trPr>
          <w:jc w:val="center"/>
        </w:trPr>
        <w:tc>
          <w:tcPr>
            <w:tcW w:w="4876" w:type="dxa"/>
            <w:tcBorders>
              <w:top w:val="nil"/>
              <w:left w:val="nil"/>
              <w:bottom w:val="nil"/>
              <w:right w:val="nil"/>
            </w:tcBorders>
          </w:tcPr>
          <w:p w14:paraId="0B24D5DA" w14:textId="77777777" w:rsidR="00B40836" w:rsidRPr="00782749" w:rsidRDefault="00B40836" w:rsidP="00C15081">
            <w:pPr>
              <w:pStyle w:val="Normal6a"/>
            </w:pPr>
          </w:p>
        </w:tc>
        <w:tc>
          <w:tcPr>
            <w:tcW w:w="4876" w:type="dxa"/>
            <w:tcBorders>
              <w:top w:val="nil"/>
              <w:left w:val="nil"/>
              <w:bottom w:val="nil"/>
              <w:right w:val="nil"/>
            </w:tcBorders>
          </w:tcPr>
          <w:p w14:paraId="1F2CCE49" w14:textId="77777777" w:rsidR="00B40836" w:rsidRPr="00782749" w:rsidRDefault="00B40836" w:rsidP="00C15081">
            <w:pPr>
              <w:pStyle w:val="Normal6a"/>
            </w:pPr>
            <w:r w:rsidRPr="00782749">
              <w:rPr>
                <w:b/>
                <w:i/>
              </w:rPr>
              <w:t>–</w:t>
            </w:r>
            <w:r w:rsidRPr="00782749">
              <w:tab/>
            </w:r>
            <w:r w:rsidRPr="00782749">
              <w:rPr>
                <w:b/>
                <w:i/>
              </w:rPr>
              <w:t>visto l'accordo UE-Serbia firmato nel giugno 2024 sul rafforzamento della gestione delle frontiere in cooperazione con Frontex,</w:t>
            </w:r>
          </w:p>
        </w:tc>
      </w:tr>
    </w:tbl>
    <w:p w14:paraId="366FAF9A"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75B0717F" w14:textId="77777777" w:rsidR="00B40836" w:rsidRPr="00782749" w:rsidRDefault="00B40836" w:rsidP="00B40836">
      <w:r w:rsidRPr="00837E43">
        <w:rPr>
          <w:rStyle w:val="HideTWBExt"/>
        </w:rPr>
        <w:t>&lt;/Amend&gt;</w:t>
      </w:r>
    </w:p>
    <w:p w14:paraId="2715A1F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19</w:t>
      </w:r>
      <w:r w:rsidRPr="00837E43">
        <w:rPr>
          <w:rStyle w:val="HideTWBExt"/>
          <w:b w:val="0"/>
        </w:rPr>
        <w:t>&lt;/NumAm&gt;</w:t>
      </w:r>
    </w:p>
    <w:p w14:paraId="03F2A566" w14:textId="77777777" w:rsidR="00B40836" w:rsidRPr="00782749" w:rsidRDefault="00B40836" w:rsidP="00B40836">
      <w:pPr>
        <w:pStyle w:val="NormalBold"/>
      </w:pPr>
      <w:r w:rsidRPr="00837E43">
        <w:rPr>
          <w:rStyle w:val="HideTWBExt"/>
          <w:b w:val="0"/>
        </w:rPr>
        <w:t>&lt;RepeatBlock-By&gt;&lt;Members&gt;</w:t>
      </w:r>
      <w:r w:rsidRPr="00782749">
        <w:t>Lucia Yar, Marie-Agnes Strack-Zimmermann, Dan Barna, Marjan Šarec, Helmut Brandstätter, Petras Auštrevičius, Michał Kobosko</w:t>
      </w:r>
      <w:r w:rsidRPr="00837E43">
        <w:rPr>
          <w:rStyle w:val="HideTWBExt"/>
          <w:b w:val="0"/>
        </w:rPr>
        <w:t>&lt;/Members&gt;</w:t>
      </w:r>
    </w:p>
    <w:p w14:paraId="0EBFDD6D" w14:textId="77777777" w:rsidR="00B40836" w:rsidRPr="00782749" w:rsidRDefault="00B40836" w:rsidP="00B40836">
      <w:pPr>
        <w:pStyle w:val="NormalBold"/>
      </w:pPr>
      <w:r w:rsidRPr="00837E43">
        <w:rPr>
          <w:rStyle w:val="HideTWBExt"/>
          <w:b w:val="0"/>
        </w:rPr>
        <w:lastRenderedPageBreak/>
        <w:t>&lt;/RepeatBlock-By&gt;</w:t>
      </w:r>
    </w:p>
    <w:p w14:paraId="719E47E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0388629" w14:textId="77777777" w:rsidR="00B40836" w:rsidRPr="00782749" w:rsidRDefault="00B40836" w:rsidP="00B40836">
      <w:pPr>
        <w:pStyle w:val="NormalBold"/>
      </w:pPr>
      <w:r w:rsidRPr="00837E43">
        <w:rPr>
          <w:rStyle w:val="HideTWBExt"/>
          <w:b w:val="0"/>
        </w:rPr>
        <w:t>&lt;Article&gt;</w:t>
      </w:r>
      <w:r w:rsidRPr="00782749">
        <w:t>Visto 24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787D224" w14:textId="77777777" w:rsidTr="00C15081">
        <w:trPr>
          <w:trHeight w:hRule="exact" w:val="240"/>
          <w:jc w:val="center"/>
        </w:trPr>
        <w:tc>
          <w:tcPr>
            <w:tcW w:w="9752" w:type="dxa"/>
            <w:gridSpan w:val="2"/>
            <w:tcBorders>
              <w:top w:val="nil"/>
              <w:left w:val="nil"/>
              <w:bottom w:val="nil"/>
              <w:right w:val="nil"/>
            </w:tcBorders>
          </w:tcPr>
          <w:p w14:paraId="737FC3CF" w14:textId="77777777" w:rsidR="00B40836" w:rsidRPr="00782749" w:rsidRDefault="00B40836" w:rsidP="00C15081"/>
        </w:tc>
      </w:tr>
      <w:tr w:rsidR="00B40836" w:rsidRPr="00782749" w14:paraId="359FE99E" w14:textId="77777777" w:rsidTr="00C15081">
        <w:trPr>
          <w:trHeight w:val="240"/>
          <w:jc w:val="center"/>
        </w:trPr>
        <w:tc>
          <w:tcPr>
            <w:tcW w:w="4876" w:type="dxa"/>
            <w:tcBorders>
              <w:top w:val="nil"/>
              <w:left w:val="nil"/>
              <w:bottom w:val="nil"/>
              <w:right w:val="nil"/>
            </w:tcBorders>
          </w:tcPr>
          <w:p w14:paraId="00955EF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D68B976" w14:textId="77777777" w:rsidR="00B40836" w:rsidRPr="00782749" w:rsidRDefault="00B40836" w:rsidP="00C15081">
            <w:pPr>
              <w:pStyle w:val="AmColumnHeading"/>
            </w:pPr>
            <w:r w:rsidRPr="00782749">
              <w:t>Emendamento</w:t>
            </w:r>
          </w:p>
        </w:tc>
      </w:tr>
      <w:tr w:rsidR="00B40836" w:rsidRPr="00782749" w14:paraId="58020C02" w14:textId="77777777" w:rsidTr="00C15081">
        <w:trPr>
          <w:jc w:val="center"/>
        </w:trPr>
        <w:tc>
          <w:tcPr>
            <w:tcW w:w="4876" w:type="dxa"/>
            <w:tcBorders>
              <w:top w:val="nil"/>
              <w:left w:val="nil"/>
              <w:bottom w:val="nil"/>
              <w:right w:val="nil"/>
            </w:tcBorders>
          </w:tcPr>
          <w:p w14:paraId="52D21A41" w14:textId="77777777" w:rsidR="00B40836" w:rsidRPr="00782749" w:rsidRDefault="00B40836" w:rsidP="00C15081">
            <w:pPr>
              <w:pStyle w:val="Normal6a"/>
            </w:pPr>
          </w:p>
        </w:tc>
        <w:tc>
          <w:tcPr>
            <w:tcW w:w="4876" w:type="dxa"/>
            <w:tcBorders>
              <w:top w:val="nil"/>
              <w:left w:val="nil"/>
              <w:bottom w:val="nil"/>
              <w:right w:val="nil"/>
            </w:tcBorders>
          </w:tcPr>
          <w:p w14:paraId="614610DE" w14:textId="77777777" w:rsidR="00B40836" w:rsidRPr="00782749" w:rsidRDefault="00B40836" w:rsidP="00C15081">
            <w:pPr>
              <w:pStyle w:val="Normal6a"/>
            </w:pPr>
            <w:r w:rsidRPr="00782749">
              <w:rPr>
                <w:b/>
                <w:i/>
              </w:rPr>
              <w:t>–</w:t>
            </w:r>
            <w:r w:rsidRPr="00782749">
              <w:tab/>
            </w:r>
            <w:r w:rsidRPr="00782749">
              <w:rPr>
                <w:b/>
                <w:i/>
              </w:rPr>
              <w:t>vista la relazione per paese sulla Serbia sulla libertà nel mondo 2026 della Freedom House, pubblicata il 19 marzo 2026,</w:t>
            </w:r>
          </w:p>
        </w:tc>
      </w:tr>
    </w:tbl>
    <w:p w14:paraId="61939020"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50D0EF0" w14:textId="77777777" w:rsidR="00B40836" w:rsidRPr="00782749" w:rsidRDefault="00B40836" w:rsidP="00B40836">
      <w:r w:rsidRPr="00837E43">
        <w:rPr>
          <w:rStyle w:val="HideTWBExt"/>
        </w:rPr>
        <w:t>&lt;/Amend&gt;</w:t>
      </w:r>
    </w:p>
    <w:p w14:paraId="1487FF0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20</w:t>
      </w:r>
      <w:r w:rsidRPr="00837E43">
        <w:rPr>
          <w:rStyle w:val="HideTWBExt"/>
          <w:b w:val="0"/>
        </w:rPr>
        <w:t>&lt;/NumAm&gt;</w:t>
      </w:r>
    </w:p>
    <w:p w14:paraId="40500490" w14:textId="77777777" w:rsidR="00B40836" w:rsidRPr="00782749" w:rsidRDefault="00B40836" w:rsidP="00B40836">
      <w:pPr>
        <w:pStyle w:val="NormalBold"/>
      </w:pPr>
      <w:r w:rsidRPr="00837E43">
        <w:rPr>
          <w:rStyle w:val="HideTWBExt"/>
          <w:b w:val="0"/>
        </w:rPr>
        <w:t>&lt;RepeatBlock-By&gt;&lt;Members&gt;</w:t>
      </w:r>
      <w:r w:rsidRPr="00782749">
        <w:t>Lucia Yar, Marie-Agnes Strack-Zimmermann, Dan Barna, Marjan Šarec, Helmut Brandstätter, Petras Auštrevičius, Michał Kobosko</w:t>
      </w:r>
      <w:r w:rsidRPr="00837E43">
        <w:rPr>
          <w:rStyle w:val="HideTWBExt"/>
          <w:b w:val="0"/>
        </w:rPr>
        <w:t>&lt;/Members&gt;</w:t>
      </w:r>
    </w:p>
    <w:p w14:paraId="58CBF1A9" w14:textId="77777777" w:rsidR="00B40836" w:rsidRPr="00782749" w:rsidRDefault="00B40836" w:rsidP="00B40836">
      <w:pPr>
        <w:pStyle w:val="NormalBold"/>
      </w:pPr>
      <w:r w:rsidRPr="00837E43">
        <w:rPr>
          <w:rStyle w:val="HideTWBExt"/>
          <w:b w:val="0"/>
        </w:rPr>
        <w:t>&lt;/RepeatBlock-By&gt;</w:t>
      </w:r>
    </w:p>
    <w:p w14:paraId="2302C91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CE887DD" w14:textId="77777777" w:rsidR="00B40836" w:rsidRPr="00782749" w:rsidRDefault="00B40836" w:rsidP="00B40836">
      <w:pPr>
        <w:pStyle w:val="NormalBold"/>
      </w:pPr>
      <w:r w:rsidRPr="00837E43">
        <w:rPr>
          <w:rStyle w:val="HideTWBExt"/>
          <w:b w:val="0"/>
        </w:rPr>
        <w:t>&lt;Article&gt;</w:t>
      </w:r>
      <w:r w:rsidRPr="00782749">
        <w:t>Visto 24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333C6EC" w14:textId="77777777" w:rsidTr="00C15081">
        <w:trPr>
          <w:trHeight w:hRule="exact" w:val="240"/>
          <w:jc w:val="center"/>
        </w:trPr>
        <w:tc>
          <w:tcPr>
            <w:tcW w:w="9752" w:type="dxa"/>
            <w:gridSpan w:val="2"/>
            <w:tcBorders>
              <w:top w:val="nil"/>
              <w:left w:val="nil"/>
              <w:bottom w:val="nil"/>
              <w:right w:val="nil"/>
            </w:tcBorders>
          </w:tcPr>
          <w:p w14:paraId="3FB0F856" w14:textId="77777777" w:rsidR="00B40836" w:rsidRPr="00782749" w:rsidRDefault="00B40836" w:rsidP="00C15081"/>
        </w:tc>
      </w:tr>
      <w:tr w:rsidR="00B40836" w:rsidRPr="00782749" w14:paraId="11A0ADC5" w14:textId="77777777" w:rsidTr="00C15081">
        <w:trPr>
          <w:trHeight w:val="240"/>
          <w:jc w:val="center"/>
        </w:trPr>
        <w:tc>
          <w:tcPr>
            <w:tcW w:w="4876" w:type="dxa"/>
            <w:tcBorders>
              <w:top w:val="nil"/>
              <w:left w:val="nil"/>
              <w:bottom w:val="nil"/>
              <w:right w:val="nil"/>
            </w:tcBorders>
          </w:tcPr>
          <w:p w14:paraId="746310B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7862E08" w14:textId="77777777" w:rsidR="00B40836" w:rsidRPr="00782749" w:rsidRDefault="00B40836" w:rsidP="00C15081">
            <w:pPr>
              <w:pStyle w:val="AmColumnHeading"/>
            </w:pPr>
            <w:r w:rsidRPr="00782749">
              <w:t>Emendamento</w:t>
            </w:r>
          </w:p>
        </w:tc>
      </w:tr>
      <w:tr w:rsidR="00B40836" w:rsidRPr="00782749" w14:paraId="226B888F" w14:textId="77777777" w:rsidTr="00C15081">
        <w:trPr>
          <w:jc w:val="center"/>
        </w:trPr>
        <w:tc>
          <w:tcPr>
            <w:tcW w:w="4876" w:type="dxa"/>
            <w:tcBorders>
              <w:top w:val="nil"/>
              <w:left w:val="nil"/>
              <w:bottom w:val="nil"/>
              <w:right w:val="nil"/>
            </w:tcBorders>
          </w:tcPr>
          <w:p w14:paraId="5C370F45" w14:textId="77777777" w:rsidR="00B40836" w:rsidRPr="00782749" w:rsidRDefault="00B40836" w:rsidP="00C15081">
            <w:pPr>
              <w:pStyle w:val="Normal6a"/>
            </w:pPr>
          </w:p>
        </w:tc>
        <w:tc>
          <w:tcPr>
            <w:tcW w:w="4876" w:type="dxa"/>
            <w:tcBorders>
              <w:top w:val="nil"/>
              <w:left w:val="nil"/>
              <w:bottom w:val="nil"/>
              <w:right w:val="nil"/>
            </w:tcBorders>
          </w:tcPr>
          <w:p w14:paraId="4751A674" w14:textId="77777777" w:rsidR="00B40836" w:rsidRPr="00782749" w:rsidRDefault="00B40836" w:rsidP="00C15081">
            <w:pPr>
              <w:pStyle w:val="Normal6a"/>
            </w:pPr>
            <w:r w:rsidRPr="00782749">
              <w:rPr>
                <w:b/>
                <w:i/>
              </w:rPr>
              <w:t>–</w:t>
            </w:r>
            <w:r w:rsidRPr="00782749">
              <w:tab/>
            </w:r>
            <w:r w:rsidRPr="00782749">
              <w:rPr>
                <w:b/>
                <w:i/>
              </w:rPr>
              <w:t>visto l'indice sulla libertà di stampa nel mondo 2025 di Reporter senza frontiere, pubblicato il 2 maggio 2025,</w:t>
            </w:r>
          </w:p>
        </w:tc>
      </w:tr>
    </w:tbl>
    <w:p w14:paraId="1262965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B2D5606" w14:textId="77777777" w:rsidR="00B40836" w:rsidRPr="00782749" w:rsidRDefault="00B40836" w:rsidP="00B40836">
      <w:r w:rsidRPr="00837E43">
        <w:rPr>
          <w:rStyle w:val="HideTWBExt"/>
        </w:rPr>
        <w:t>&lt;/Amend&gt;</w:t>
      </w:r>
    </w:p>
    <w:p w14:paraId="6CC02C4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21</w:t>
      </w:r>
      <w:r w:rsidRPr="00837E43">
        <w:rPr>
          <w:rStyle w:val="HideTWBExt"/>
          <w:b w:val="0"/>
        </w:rPr>
        <w:t>&lt;/NumAm&gt;</w:t>
      </w:r>
    </w:p>
    <w:p w14:paraId="23708F18" w14:textId="77777777" w:rsidR="00B40836" w:rsidRPr="00782749" w:rsidRDefault="00B40836" w:rsidP="00B40836">
      <w:pPr>
        <w:pStyle w:val="NormalBold"/>
      </w:pPr>
      <w:r w:rsidRPr="00837E43">
        <w:rPr>
          <w:rStyle w:val="HideTWBExt"/>
          <w:b w:val="0"/>
        </w:rPr>
        <w:t>&lt;RepeatBlock-By&gt;&lt;Members&gt;</w:t>
      </w:r>
      <w:r w:rsidRPr="00782749">
        <w:t>Christophe Gomart</w:t>
      </w:r>
      <w:r w:rsidRPr="00837E43">
        <w:rPr>
          <w:rStyle w:val="HideTWBExt"/>
          <w:b w:val="0"/>
        </w:rPr>
        <w:t>&lt;/Members&gt;</w:t>
      </w:r>
    </w:p>
    <w:p w14:paraId="302E4EC8" w14:textId="77777777" w:rsidR="00B40836" w:rsidRPr="00782749" w:rsidRDefault="00B40836" w:rsidP="00B40836">
      <w:pPr>
        <w:pStyle w:val="NormalBold"/>
      </w:pPr>
      <w:r w:rsidRPr="00837E43">
        <w:rPr>
          <w:rStyle w:val="HideTWBExt"/>
          <w:b w:val="0"/>
        </w:rPr>
        <w:t>&lt;/RepeatBlock-By&gt;</w:t>
      </w:r>
    </w:p>
    <w:p w14:paraId="7B9117E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8501E65" w14:textId="77777777" w:rsidR="00B40836" w:rsidRPr="00782749" w:rsidRDefault="00B40836" w:rsidP="00B40836">
      <w:pPr>
        <w:pStyle w:val="NormalBold"/>
      </w:pPr>
      <w:r w:rsidRPr="00837E43">
        <w:rPr>
          <w:rStyle w:val="HideTWBExt"/>
          <w:b w:val="0"/>
        </w:rPr>
        <w:t>&lt;Article&gt;</w:t>
      </w:r>
      <w:r w:rsidRPr="00782749">
        <w:t>Considerando A</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374E124" w14:textId="77777777" w:rsidTr="00C15081">
        <w:trPr>
          <w:trHeight w:hRule="exact" w:val="240"/>
          <w:jc w:val="center"/>
        </w:trPr>
        <w:tc>
          <w:tcPr>
            <w:tcW w:w="9752" w:type="dxa"/>
            <w:gridSpan w:val="2"/>
            <w:tcBorders>
              <w:top w:val="nil"/>
              <w:left w:val="nil"/>
              <w:bottom w:val="nil"/>
              <w:right w:val="nil"/>
            </w:tcBorders>
          </w:tcPr>
          <w:p w14:paraId="04AAB1D5" w14:textId="77777777" w:rsidR="00B40836" w:rsidRPr="00782749" w:rsidRDefault="00B40836" w:rsidP="00C15081"/>
        </w:tc>
      </w:tr>
      <w:tr w:rsidR="00B40836" w:rsidRPr="00782749" w14:paraId="319921E2" w14:textId="77777777" w:rsidTr="00C15081">
        <w:trPr>
          <w:trHeight w:val="240"/>
          <w:jc w:val="center"/>
        </w:trPr>
        <w:tc>
          <w:tcPr>
            <w:tcW w:w="4876" w:type="dxa"/>
            <w:tcBorders>
              <w:top w:val="nil"/>
              <w:left w:val="nil"/>
              <w:bottom w:val="nil"/>
              <w:right w:val="nil"/>
            </w:tcBorders>
          </w:tcPr>
          <w:p w14:paraId="55EDF4B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4D24476" w14:textId="77777777" w:rsidR="00B40836" w:rsidRPr="00782749" w:rsidRDefault="00B40836" w:rsidP="00C15081">
            <w:pPr>
              <w:pStyle w:val="AmColumnHeading"/>
            </w:pPr>
            <w:r w:rsidRPr="00782749">
              <w:t>Emendamento</w:t>
            </w:r>
          </w:p>
        </w:tc>
      </w:tr>
      <w:tr w:rsidR="00B40836" w:rsidRPr="00782749" w14:paraId="6E0FAA8B" w14:textId="77777777" w:rsidTr="00C15081">
        <w:trPr>
          <w:jc w:val="center"/>
        </w:trPr>
        <w:tc>
          <w:tcPr>
            <w:tcW w:w="4876" w:type="dxa"/>
            <w:tcBorders>
              <w:top w:val="nil"/>
              <w:left w:val="nil"/>
              <w:bottom w:val="nil"/>
              <w:right w:val="nil"/>
            </w:tcBorders>
          </w:tcPr>
          <w:p w14:paraId="5AB5ABB9" w14:textId="77777777" w:rsidR="00B40836" w:rsidRPr="00782749" w:rsidRDefault="00B40836" w:rsidP="00C15081">
            <w:pPr>
              <w:pStyle w:val="Normal6a"/>
            </w:pPr>
            <w:r w:rsidRPr="00782749">
              <w:t>A.</w:t>
            </w:r>
            <w:r w:rsidRPr="00782749">
              <w:tab/>
              <w:t xml:space="preserve">considerando che l'allargamento rappresenta uno strumento </w:t>
            </w:r>
            <w:r w:rsidRPr="00782749">
              <w:rPr>
                <w:b/>
                <w:i/>
              </w:rPr>
              <w:t>fondamentale</w:t>
            </w:r>
            <w:r w:rsidRPr="00782749">
              <w:t xml:space="preserve"> della politica estera dell'UE e </w:t>
            </w:r>
            <w:r w:rsidRPr="00782749">
              <w:rPr>
                <w:b/>
                <w:i/>
              </w:rPr>
              <w:t>un investimento geopolitico strategico</w:t>
            </w:r>
            <w:r w:rsidRPr="00782749">
              <w:t xml:space="preserve"> </w:t>
            </w:r>
            <w:r w:rsidRPr="00782749">
              <w:rPr>
                <w:b/>
                <w:i/>
              </w:rPr>
              <w:t>nella pace, nella sicurezza e nella prosperità a lungo termine</w:t>
            </w:r>
            <w:r w:rsidRPr="00782749">
              <w:t>;</w:t>
            </w:r>
          </w:p>
        </w:tc>
        <w:tc>
          <w:tcPr>
            <w:tcW w:w="4876" w:type="dxa"/>
            <w:tcBorders>
              <w:top w:val="nil"/>
              <w:left w:val="nil"/>
              <w:bottom w:val="nil"/>
              <w:right w:val="nil"/>
            </w:tcBorders>
          </w:tcPr>
          <w:p w14:paraId="0689C322" w14:textId="77777777" w:rsidR="00B40836" w:rsidRPr="00782749" w:rsidRDefault="00B40836" w:rsidP="00C15081">
            <w:pPr>
              <w:pStyle w:val="Normal6a"/>
            </w:pPr>
            <w:r w:rsidRPr="00782749">
              <w:t>A.</w:t>
            </w:r>
            <w:r w:rsidRPr="00782749">
              <w:tab/>
              <w:t xml:space="preserve">considerando che l'allargamento rappresenta uno strumento della politica estera dell'UE </w:t>
            </w:r>
            <w:r w:rsidRPr="00782749">
              <w:rPr>
                <w:b/>
                <w:i/>
              </w:rPr>
              <w:t>che non costituisce un fine di per sé</w:t>
            </w:r>
            <w:r w:rsidRPr="00782749">
              <w:t xml:space="preserve"> e </w:t>
            </w:r>
            <w:r w:rsidRPr="00782749">
              <w:rPr>
                <w:b/>
                <w:i/>
              </w:rPr>
              <w:t xml:space="preserve">deve restare strettamente condizionato all'effettivo rispetto dei criteri di Copenaghen come la convergenza politica e strategica reale con l'Unione; che è opportuno esaminare, quando non sussistono queste condizioni, </w:t>
            </w:r>
            <w:r w:rsidRPr="00782749">
              <w:rPr>
                <w:b/>
                <w:i/>
              </w:rPr>
              <w:lastRenderedPageBreak/>
              <w:t>forme alternative di partenariati che permettano una cooperazione rafforzata senza una piena adesione</w:t>
            </w:r>
            <w:r w:rsidRPr="00782749">
              <w:t>;</w:t>
            </w:r>
          </w:p>
        </w:tc>
      </w:tr>
    </w:tbl>
    <w:p w14:paraId="6A0E835D"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{FR}</w:t>
      </w:r>
      <w:r w:rsidRPr="00782749">
        <w:t>fr</w:t>
      </w:r>
      <w:r w:rsidRPr="00837E43">
        <w:rPr>
          <w:rStyle w:val="HideTWBExt"/>
        </w:rPr>
        <w:t>&lt;/Original&gt;</w:t>
      </w:r>
    </w:p>
    <w:p w14:paraId="49D28424" w14:textId="77777777" w:rsidR="00B40836" w:rsidRPr="00782749" w:rsidRDefault="00B40836" w:rsidP="00B40836">
      <w:r w:rsidRPr="00837E43">
        <w:rPr>
          <w:rStyle w:val="HideTWBExt"/>
        </w:rPr>
        <w:t>&lt;/Amend&gt;</w:t>
      </w:r>
    </w:p>
    <w:p w14:paraId="44E358F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22</w:t>
      </w:r>
      <w:r w:rsidRPr="00837E43">
        <w:rPr>
          <w:rStyle w:val="HideTWBExt"/>
          <w:b w:val="0"/>
        </w:rPr>
        <w:t>&lt;/NumAm&gt;</w:t>
      </w:r>
    </w:p>
    <w:p w14:paraId="60D960EF" w14:textId="77777777" w:rsidR="00B40836" w:rsidRPr="00782749" w:rsidRDefault="00B40836" w:rsidP="00B40836">
      <w:pPr>
        <w:pStyle w:val="NormalBold"/>
      </w:pPr>
      <w:r w:rsidRPr="00837E43">
        <w:rPr>
          <w:rStyle w:val="HideTWBExt"/>
          <w:b w:val="0"/>
        </w:rPr>
        <w:t>&lt;RepeatBlock-By&gt;&lt;Members&gt;</w:t>
      </w:r>
      <w:r w:rsidRPr="00782749">
        <w:t>Miriam Lexmann</w:t>
      </w:r>
      <w:r w:rsidRPr="00837E43">
        <w:rPr>
          <w:rStyle w:val="HideTWBExt"/>
          <w:b w:val="0"/>
        </w:rPr>
        <w:t>&lt;/Members&gt;</w:t>
      </w:r>
    </w:p>
    <w:p w14:paraId="0E68A32B" w14:textId="77777777" w:rsidR="00B40836" w:rsidRPr="00782749" w:rsidRDefault="00B40836" w:rsidP="00B40836">
      <w:pPr>
        <w:pStyle w:val="NormalBold"/>
      </w:pPr>
      <w:r w:rsidRPr="00837E43">
        <w:rPr>
          <w:rStyle w:val="HideTWBExt"/>
          <w:b w:val="0"/>
        </w:rPr>
        <w:t>&lt;/RepeatBlock-By&gt;</w:t>
      </w:r>
    </w:p>
    <w:p w14:paraId="5F48632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7103098" w14:textId="77777777" w:rsidR="00B40836" w:rsidRPr="00782749" w:rsidRDefault="00B40836" w:rsidP="00B40836">
      <w:pPr>
        <w:pStyle w:val="NormalBold"/>
      </w:pPr>
      <w:r w:rsidRPr="00837E43">
        <w:rPr>
          <w:rStyle w:val="HideTWBExt"/>
          <w:b w:val="0"/>
        </w:rPr>
        <w:t>&lt;Article&gt;</w:t>
      </w:r>
      <w:r w:rsidRPr="00782749">
        <w:t>Considerando A</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52B033A" w14:textId="77777777" w:rsidTr="00C15081">
        <w:trPr>
          <w:trHeight w:hRule="exact" w:val="240"/>
          <w:jc w:val="center"/>
        </w:trPr>
        <w:tc>
          <w:tcPr>
            <w:tcW w:w="9752" w:type="dxa"/>
            <w:gridSpan w:val="2"/>
            <w:tcBorders>
              <w:top w:val="nil"/>
              <w:left w:val="nil"/>
              <w:bottom w:val="nil"/>
              <w:right w:val="nil"/>
            </w:tcBorders>
          </w:tcPr>
          <w:p w14:paraId="4325333A" w14:textId="77777777" w:rsidR="00B40836" w:rsidRPr="00782749" w:rsidRDefault="00B40836" w:rsidP="00C15081"/>
        </w:tc>
      </w:tr>
      <w:tr w:rsidR="00B40836" w:rsidRPr="00782749" w14:paraId="3EA03569" w14:textId="77777777" w:rsidTr="00C15081">
        <w:trPr>
          <w:trHeight w:val="240"/>
          <w:jc w:val="center"/>
        </w:trPr>
        <w:tc>
          <w:tcPr>
            <w:tcW w:w="4876" w:type="dxa"/>
            <w:tcBorders>
              <w:top w:val="nil"/>
              <w:left w:val="nil"/>
              <w:bottom w:val="nil"/>
              <w:right w:val="nil"/>
            </w:tcBorders>
          </w:tcPr>
          <w:p w14:paraId="5E2782A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CCC8F3F" w14:textId="77777777" w:rsidR="00B40836" w:rsidRPr="00782749" w:rsidRDefault="00B40836" w:rsidP="00C15081">
            <w:pPr>
              <w:pStyle w:val="AmColumnHeading"/>
            </w:pPr>
            <w:r w:rsidRPr="00782749">
              <w:t>Emendamento</w:t>
            </w:r>
          </w:p>
        </w:tc>
      </w:tr>
      <w:tr w:rsidR="00B40836" w:rsidRPr="00782749" w14:paraId="69BEF9B9" w14:textId="77777777" w:rsidTr="00C15081">
        <w:trPr>
          <w:jc w:val="center"/>
        </w:trPr>
        <w:tc>
          <w:tcPr>
            <w:tcW w:w="4876" w:type="dxa"/>
            <w:tcBorders>
              <w:top w:val="nil"/>
              <w:left w:val="nil"/>
              <w:bottom w:val="nil"/>
              <w:right w:val="nil"/>
            </w:tcBorders>
          </w:tcPr>
          <w:p w14:paraId="232DC899" w14:textId="77777777" w:rsidR="00B40836" w:rsidRPr="00782749" w:rsidRDefault="00B40836" w:rsidP="00C15081">
            <w:pPr>
              <w:pStyle w:val="Normal6a"/>
            </w:pPr>
            <w:r w:rsidRPr="00782749">
              <w:t>A.</w:t>
            </w:r>
            <w:r w:rsidRPr="00782749">
              <w:tab/>
              <w:t>considerando che l'allargamento rappresenta uno strumento fondamentale della politica estera dell'UE e un investimento geopolitico strategico nella pace, nella sicurezza e nella prosperità a lungo termine;</w:t>
            </w:r>
          </w:p>
        </w:tc>
        <w:tc>
          <w:tcPr>
            <w:tcW w:w="4876" w:type="dxa"/>
            <w:tcBorders>
              <w:top w:val="nil"/>
              <w:left w:val="nil"/>
              <w:bottom w:val="nil"/>
              <w:right w:val="nil"/>
            </w:tcBorders>
          </w:tcPr>
          <w:p w14:paraId="2E756C0D" w14:textId="77777777" w:rsidR="00B40836" w:rsidRPr="00782749" w:rsidRDefault="00B40836" w:rsidP="00C15081">
            <w:pPr>
              <w:pStyle w:val="Normal6a"/>
            </w:pPr>
            <w:r w:rsidRPr="00782749">
              <w:t>A.</w:t>
            </w:r>
            <w:r w:rsidRPr="00782749">
              <w:tab/>
              <w:t xml:space="preserve">considerando che l'allargamento rappresenta uno strumento fondamentale della politica estera dell'UE e un investimento geopolitico strategico nella pace, </w:t>
            </w:r>
            <w:r w:rsidRPr="00782749">
              <w:rPr>
                <w:b/>
                <w:i/>
              </w:rPr>
              <w:t>nella stabilità,</w:t>
            </w:r>
            <w:r w:rsidRPr="00782749">
              <w:t xml:space="preserve"> nella sicurezza e nella prosperità a lungo termine</w:t>
            </w:r>
            <w:r w:rsidRPr="00782749">
              <w:rPr>
                <w:b/>
                <w:i/>
              </w:rPr>
              <w:t xml:space="preserve"> del continente europeo</w:t>
            </w:r>
            <w:r w:rsidRPr="00782749">
              <w:t>;</w:t>
            </w:r>
          </w:p>
        </w:tc>
      </w:tr>
    </w:tbl>
    <w:p w14:paraId="5E7F279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F1EAF96" w14:textId="77777777" w:rsidR="00B40836" w:rsidRPr="00782749" w:rsidRDefault="00B40836" w:rsidP="00B40836">
      <w:r w:rsidRPr="00837E43">
        <w:rPr>
          <w:rStyle w:val="HideTWBExt"/>
        </w:rPr>
        <w:t>&lt;/Amend&gt;</w:t>
      </w:r>
    </w:p>
    <w:p w14:paraId="56F38CF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23</w:t>
      </w:r>
      <w:r w:rsidRPr="00837E43">
        <w:rPr>
          <w:rStyle w:val="HideTWBExt"/>
          <w:b w:val="0"/>
        </w:rPr>
        <w:t>&lt;/NumAm&gt;</w:t>
      </w:r>
    </w:p>
    <w:p w14:paraId="58734C9F"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5A4F63C0"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32B29D7C" w14:textId="77777777" w:rsidR="00B40836" w:rsidRPr="00782749" w:rsidRDefault="00B40836" w:rsidP="00B40836">
      <w:pPr>
        <w:pStyle w:val="NormalBold"/>
      </w:pPr>
      <w:r w:rsidRPr="00837E43">
        <w:rPr>
          <w:rStyle w:val="HideTWBExt"/>
          <w:b w:val="0"/>
        </w:rPr>
        <w:t>&lt;/RepeatBlock-By&gt;</w:t>
      </w:r>
    </w:p>
    <w:p w14:paraId="095064A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C31525F" w14:textId="77777777" w:rsidR="00B40836" w:rsidRPr="00782749" w:rsidRDefault="00B40836" w:rsidP="00B40836">
      <w:pPr>
        <w:pStyle w:val="NormalBold"/>
      </w:pPr>
      <w:r w:rsidRPr="00837E43">
        <w:rPr>
          <w:rStyle w:val="HideTWBExt"/>
          <w:b w:val="0"/>
        </w:rPr>
        <w:t>&lt;Article&gt;</w:t>
      </w:r>
      <w:r w:rsidRPr="00782749">
        <w:t>Considerando A</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6E566ED" w14:textId="77777777" w:rsidTr="00C15081">
        <w:trPr>
          <w:trHeight w:hRule="exact" w:val="240"/>
          <w:jc w:val="center"/>
        </w:trPr>
        <w:tc>
          <w:tcPr>
            <w:tcW w:w="9752" w:type="dxa"/>
            <w:gridSpan w:val="2"/>
            <w:tcBorders>
              <w:top w:val="nil"/>
              <w:left w:val="nil"/>
              <w:bottom w:val="nil"/>
              <w:right w:val="nil"/>
            </w:tcBorders>
          </w:tcPr>
          <w:p w14:paraId="3B31F734" w14:textId="77777777" w:rsidR="00B40836" w:rsidRPr="00782749" w:rsidRDefault="00B40836" w:rsidP="00C15081"/>
        </w:tc>
      </w:tr>
      <w:tr w:rsidR="00B40836" w:rsidRPr="00782749" w14:paraId="133145B9" w14:textId="77777777" w:rsidTr="00C15081">
        <w:trPr>
          <w:trHeight w:val="240"/>
          <w:jc w:val="center"/>
        </w:trPr>
        <w:tc>
          <w:tcPr>
            <w:tcW w:w="4876" w:type="dxa"/>
            <w:tcBorders>
              <w:top w:val="nil"/>
              <w:left w:val="nil"/>
              <w:bottom w:val="nil"/>
              <w:right w:val="nil"/>
            </w:tcBorders>
          </w:tcPr>
          <w:p w14:paraId="29AA4E3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5867B35" w14:textId="77777777" w:rsidR="00B40836" w:rsidRPr="00782749" w:rsidRDefault="00B40836" w:rsidP="00C15081">
            <w:pPr>
              <w:pStyle w:val="AmColumnHeading"/>
            </w:pPr>
            <w:r w:rsidRPr="00782749">
              <w:t>Emendamento</w:t>
            </w:r>
          </w:p>
        </w:tc>
      </w:tr>
      <w:tr w:rsidR="00B40836" w:rsidRPr="00782749" w14:paraId="1DF06056" w14:textId="77777777" w:rsidTr="00C15081">
        <w:trPr>
          <w:jc w:val="center"/>
        </w:trPr>
        <w:tc>
          <w:tcPr>
            <w:tcW w:w="4876" w:type="dxa"/>
            <w:tcBorders>
              <w:top w:val="nil"/>
              <w:left w:val="nil"/>
              <w:bottom w:val="nil"/>
              <w:right w:val="nil"/>
            </w:tcBorders>
          </w:tcPr>
          <w:p w14:paraId="644C76CA" w14:textId="77777777" w:rsidR="00B40836" w:rsidRPr="00782749" w:rsidRDefault="00B40836" w:rsidP="00C15081">
            <w:pPr>
              <w:pStyle w:val="Normal6a"/>
            </w:pPr>
            <w:r w:rsidRPr="00782749">
              <w:t>A.</w:t>
            </w:r>
            <w:r w:rsidRPr="00782749">
              <w:tab/>
              <w:t>considerando che l'allargamento rappresenta uno strumento fondamentale della politica estera dell'UE e un investimento geopolitico strategico nella pace, nella sicurezza e nella prosperità a lungo termine;</w:t>
            </w:r>
          </w:p>
        </w:tc>
        <w:tc>
          <w:tcPr>
            <w:tcW w:w="4876" w:type="dxa"/>
            <w:tcBorders>
              <w:top w:val="nil"/>
              <w:left w:val="nil"/>
              <w:bottom w:val="nil"/>
              <w:right w:val="nil"/>
            </w:tcBorders>
          </w:tcPr>
          <w:p w14:paraId="64760024" w14:textId="77777777" w:rsidR="00B40836" w:rsidRPr="00782749" w:rsidRDefault="00B40836" w:rsidP="00C15081">
            <w:pPr>
              <w:pStyle w:val="Normal6a"/>
            </w:pPr>
            <w:r w:rsidRPr="00782749">
              <w:t>A.</w:t>
            </w:r>
            <w:r w:rsidRPr="00782749">
              <w:tab/>
              <w:t xml:space="preserve">considerando che l'allargamento rappresenta uno strumento fondamentale della politica estera dell'UE e un investimento geopolitico strategico nella pace, </w:t>
            </w:r>
            <w:r w:rsidRPr="00782749">
              <w:rPr>
                <w:b/>
                <w:i/>
              </w:rPr>
              <w:t>nella stabilità,</w:t>
            </w:r>
            <w:r w:rsidRPr="00782749">
              <w:t xml:space="preserve"> nella sicurezza e nella prosperità a lungo termine</w:t>
            </w:r>
            <w:r w:rsidRPr="00782749">
              <w:rPr>
                <w:b/>
                <w:i/>
              </w:rPr>
              <w:t xml:space="preserve"> sul continente</w:t>
            </w:r>
            <w:r w:rsidRPr="00782749">
              <w:t>;</w:t>
            </w:r>
          </w:p>
        </w:tc>
      </w:tr>
    </w:tbl>
    <w:p w14:paraId="29AC955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CEAED9F" w14:textId="77777777" w:rsidR="00B40836" w:rsidRPr="00782749" w:rsidRDefault="00B40836" w:rsidP="00B40836">
      <w:r w:rsidRPr="00837E43">
        <w:rPr>
          <w:rStyle w:val="HideTWBExt"/>
        </w:rPr>
        <w:t>&lt;/Amend&gt;</w:t>
      </w:r>
    </w:p>
    <w:p w14:paraId="4E79649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24</w:t>
      </w:r>
      <w:r w:rsidRPr="00837E43">
        <w:rPr>
          <w:rStyle w:val="HideTWBExt"/>
          <w:b w:val="0"/>
        </w:rPr>
        <w:t>&lt;/NumAm&gt;</w:t>
      </w:r>
    </w:p>
    <w:p w14:paraId="2213BDF5" w14:textId="77777777" w:rsidR="00B40836" w:rsidRPr="00782749" w:rsidRDefault="00B40836" w:rsidP="00B40836">
      <w:pPr>
        <w:pStyle w:val="NormalBold"/>
      </w:pPr>
      <w:r w:rsidRPr="00837E43">
        <w:rPr>
          <w:rStyle w:val="HideTWBExt"/>
          <w:b w:val="0"/>
        </w:rPr>
        <w:lastRenderedPageBreak/>
        <w:t>&lt;RepeatBlock-By&gt;&lt;Members&gt;</w:t>
      </w:r>
      <w:r w:rsidRPr="00782749">
        <w:t>Sebastian Tynkkynen</w:t>
      </w:r>
      <w:r w:rsidRPr="00837E43">
        <w:rPr>
          <w:rStyle w:val="HideTWBExt"/>
          <w:b w:val="0"/>
        </w:rPr>
        <w:t>&lt;/Members&gt;</w:t>
      </w:r>
    </w:p>
    <w:p w14:paraId="6A6B2B14" w14:textId="77777777" w:rsidR="00B40836" w:rsidRPr="00782749" w:rsidRDefault="00B40836" w:rsidP="00B40836">
      <w:pPr>
        <w:pStyle w:val="NormalBold"/>
      </w:pPr>
      <w:r w:rsidRPr="00837E43">
        <w:rPr>
          <w:rStyle w:val="HideTWBExt"/>
          <w:b w:val="0"/>
        </w:rPr>
        <w:t>&lt;/RepeatBlock-By&gt;</w:t>
      </w:r>
    </w:p>
    <w:p w14:paraId="2C609E9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1B1F303" w14:textId="77777777" w:rsidR="00B40836" w:rsidRPr="00782749" w:rsidRDefault="00B40836" w:rsidP="00B40836">
      <w:pPr>
        <w:pStyle w:val="NormalBold"/>
      </w:pPr>
      <w:r w:rsidRPr="00837E43">
        <w:rPr>
          <w:rStyle w:val="HideTWBExt"/>
          <w:b w:val="0"/>
        </w:rPr>
        <w:t>&lt;Article&gt;</w:t>
      </w:r>
      <w:r w:rsidRPr="00782749">
        <w:t>Considerando A</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35EB459" w14:textId="77777777" w:rsidTr="00C15081">
        <w:trPr>
          <w:trHeight w:hRule="exact" w:val="240"/>
          <w:jc w:val="center"/>
        </w:trPr>
        <w:tc>
          <w:tcPr>
            <w:tcW w:w="9752" w:type="dxa"/>
            <w:gridSpan w:val="2"/>
            <w:tcBorders>
              <w:top w:val="nil"/>
              <w:left w:val="nil"/>
              <w:bottom w:val="nil"/>
              <w:right w:val="nil"/>
            </w:tcBorders>
          </w:tcPr>
          <w:p w14:paraId="72C464DF" w14:textId="77777777" w:rsidR="00B40836" w:rsidRPr="00782749" w:rsidRDefault="00B40836" w:rsidP="00C15081"/>
        </w:tc>
      </w:tr>
      <w:tr w:rsidR="00B40836" w:rsidRPr="00782749" w14:paraId="491535ED" w14:textId="77777777" w:rsidTr="00C15081">
        <w:trPr>
          <w:trHeight w:val="240"/>
          <w:jc w:val="center"/>
        </w:trPr>
        <w:tc>
          <w:tcPr>
            <w:tcW w:w="4876" w:type="dxa"/>
            <w:tcBorders>
              <w:top w:val="nil"/>
              <w:left w:val="nil"/>
              <w:bottom w:val="nil"/>
              <w:right w:val="nil"/>
            </w:tcBorders>
          </w:tcPr>
          <w:p w14:paraId="1339A58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5910FBB" w14:textId="77777777" w:rsidR="00B40836" w:rsidRPr="00782749" w:rsidRDefault="00B40836" w:rsidP="00C15081">
            <w:pPr>
              <w:pStyle w:val="AmColumnHeading"/>
            </w:pPr>
            <w:r w:rsidRPr="00782749">
              <w:t>Emendamento</w:t>
            </w:r>
          </w:p>
        </w:tc>
      </w:tr>
      <w:tr w:rsidR="00B40836" w:rsidRPr="00782749" w14:paraId="77AFEB66" w14:textId="77777777" w:rsidTr="00C15081">
        <w:trPr>
          <w:jc w:val="center"/>
        </w:trPr>
        <w:tc>
          <w:tcPr>
            <w:tcW w:w="4876" w:type="dxa"/>
            <w:tcBorders>
              <w:top w:val="nil"/>
              <w:left w:val="nil"/>
              <w:bottom w:val="nil"/>
              <w:right w:val="nil"/>
            </w:tcBorders>
          </w:tcPr>
          <w:p w14:paraId="4DC29964" w14:textId="77777777" w:rsidR="00B40836" w:rsidRPr="00782749" w:rsidRDefault="00B40836" w:rsidP="00C15081">
            <w:pPr>
              <w:pStyle w:val="Normal6a"/>
            </w:pPr>
            <w:r w:rsidRPr="00782749">
              <w:t>A.</w:t>
            </w:r>
            <w:r w:rsidRPr="00782749">
              <w:tab/>
              <w:t>considerando che l'allargamento rappresenta uno strumento fondamentale della politica estera dell'UE e un investimento geopolitico strategico nella pace, nella sicurezza e nella prosperità a lungo termine;</w:t>
            </w:r>
          </w:p>
        </w:tc>
        <w:tc>
          <w:tcPr>
            <w:tcW w:w="4876" w:type="dxa"/>
            <w:tcBorders>
              <w:top w:val="nil"/>
              <w:left w:val="nil"/>
              <w:bottom w:val="nil"/>
              <w:right w:val="nil"/>
            </w:tcBorders>
          </w:tcPr>
          <w:p w14:paraId="3D83786E" w14:textId="77777777" w:rsidR="00B40836" w:rsidRPr="00782749" w:rsidRDefault="00B40836" w:rsidP="00C15081">
            <w:pPr>
              <w:pStyle w:val="Normal6a"/>
            </w:pPr>
            <w:r w:rsidRPr="00782749">
              <w:t>A.</w:t>
            </w:r>
            <w:r w:rsidRPr="00782749">
              <w:tab/>
              <w:t xml:space="preserve">considerando che l'allargamento rappresenta uno strumento fondamentale della politica estera dell'UE e un investimento geopolitico strategico </w:t>
            </w:r>
            <w:r w:rsidRPr="00782749">
              <w:rPr>
                <w:b/>
                <w:i/>
              </w:rPr>
              <w:t>nel contenimento della minaccia russa,</w:t>
            </w:r>
            <w:r w:rsidRPr="00782749">
              <w:t xml:space="preserve"> nella pace, nella sicurezza e nella prosperità a lungo termine;</w:t>
            </w:r>
          </w:p>
        </w:tc>
      </w:tr>
    </w:tbl>
    <w:p w14:paraId="32E6A74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55AC5F7A" w14:textId="77777777" w:rsidR="00B40836" w:rsidRPr="00782749" w:rsidRDefault="00B40836" w:rsidP="00B40836">
      <w:r w:rsidRPr="00837E43">
        <w:rPr>
          <w:rStyle w:val="HideTWBExt"/>
        </w:rPr>
        <w:t>&lt;/Amend&gt;</w:t>
      </w:r>
    </w:p>
    <w:p w14:paraId="467037E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25</w:t>
      </w:r>
      <w:r w:rsidRPr="00837E43">
        <w:rPr>
          <w:rStyle w:val="HideTWBExt"/>
          <w:b w:val="0"/>
        </w:rPr>
        <w:t>&lt;/NumAm&gt;</w:t>
      </w:r>
    </w:p>
    <w:p w14:paraId="5A1C854F" w14:textId="77777777" w:rsidR="00B40836" w:rsidRPr="00782749" w:rsidRDefault="00B40836" w:rsidP="00B40836">
      <w:pPr>
        <w:pStyle w:val="NormalBold"/>
      </w:pPr>
      <w:r w:rsidRPr="00837E43">
        <w:rPr>
          <w:rStyle w:val="HideTWBExt"/>
          <w:b w:val="0"/>
        </w:rPr>
        <w:t>&lt;RepeatBlock-By&gt;&lt;Members&gt;</w:t>
      </w:r>
      <w:r w:rsidRPr="00782749">
        <w:t>Matthieu Valet, Jordan Bardella, Pierre-Romain Thionnet</w:t>
      </w:r>
      <w:r w:rsidRPr="00837E43">
        <w:rPr>
          <w:rStyle w:val="HideTWBExt"/>
          <w:b w:val="0"/>
        </w:rPr>
        <w:t>&lt;/Members&gt;</w:t>
      </w:r>
    </w:p>
    <w:p w14:paraId="133307FC" w14:textId="77777777" w:rsidR="00B40836" w:rsidRPr="00782749" w:rsidRDefault="00B40836" w:rsidP="00B40836">
      <w:pPr>
        <w:pStyle w:val="NormalBold"/>
      </w:pPr>
      <w:r w:rsidRPr="00837E43">
        <w:rPr>
          <w:rStyle w:val="HideTWBExt"/>
          <w:b w:val="0"/>
        </w:rPr>
        <w:t>&lt;/RepeatBlock-By&gt;</w:t>
      </w:r>
    </w:p>
    <w:p w14:paraId="27C611A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4A136D2" w14:textId="77777777" w:rsidR="00B40836" w:rsidRPr="00782749" w:rsidRDefault="00B40836" w:rsidP="00B40836">
      <w:pPr>
        <w:pStyle w:val="NormalBold"/>
      </w:pPr>
      <w:r w:rsidRPr="00837E43">
        <w:rPr>
          <w:rStyle w:val="HideTWBExt"/>
          <w:b w:val="0"/>
        </w:rPr>
        <w:t>&lt;Article&gt;</w:t>
      </w:r>
      <w:r w:rsidRPr="00782749">
        <w:t>Considerando A</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2DF703E" w14:textId="77777777" w:rsidTr="00C15081">
        <w:trPr>
          <w:trHeight w:hRule="exact" w:val="240"/>
          <w:jc w:val="center"/>
        </w:trPr>
        <w:tc>
          <w:tcPr>
            <w:tcW w:w="9752" w:type="dxa"/>
            <w:gridSpan w:val="2"/>
            <w:tcBorders>
              <w:top w:val="nil"/>
              <w:left w:val="nil"/>
              <w:bottom w:val="nil"/>
              <w:right w:val="nil"/>
            </w:tcBorders>
          </w:tcPr>
          <w:p w14:paraId="67C104BB" w14:textId="77777777" w:rsidR="00B40836" w:rsidRPr="00782749" w:rsidRDefault="00B40836" w:rsidP="00C15081"/>
        </w:tc>
      </w:tr>
      <w:tr w:rsidR="00B40836" w:rsidRPr="00782749" w14:paraId="477B5B43" w14:textId="77777777" w:rsidTr="00C15081">
        <w:trPr>
          <w:trHeight w:val="240"/>
          <w:jc w:val="center"/>
        </w:trPr>
        <w:tc>
          <w:tcPr>
            <w:tcW w:w="4876" w:type="dxa"/>
            <w:tcBorders>
              <w:top w:val="nil"/>
              <w:left w:val="nil"/>
              <w:bottom w:val="nil"/>
              <w:right w:val="nil"/>
            </w:tcBorders>
          </w:tcPr>
          <w:p w14:paraId="00E1F37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745AFEF" w14:textId="77777777" w:rsidR="00B40836" w:rsidRPr="00782749" w:rsidRDefault="00B40836" w:rsidP="00C15081">
            <w:pPr>
              <w:pStyle w:val="AmColumnHeading"/>
            </w:pPr>
            <w:r w:rsidRPr="00782749">
              <w:t>Emendamento</w:t>
            </w:r>
          </w:p>
        </w:tc>
      </w:tr>
      <w:tr w:rsidR="00B40836" w:rsidRPr="00782749" w14:paraId="3BFBB32D" w14:textId="77777777" w:rsidTr="00C15081">
        <w:trPr>
          <w:jc w:val="center"/>
        </w:trPr>
        <w:tc>
          <w:tcPr>
            <w:tcW w:w="4876" w:type="dxa"/>
            <w:tcBorders>
              <w:top w:val="nil"/>
              <w:left w:val="nil"/>
              <w:bottom w:val="nil"/>
              <w:right w:val="nil"/>
            </w:tcBorders>
          </w:tcPr>
          <w:p w14:paraId="6268ECE2" w14:textId="77777777" w:rsidR="00B40836" w:rsidRPr="00782749" w:rsidRDefault="00B40836" w:rsidP="00C15081">
            <w:pPr>
              <w:pStyle w:val="Normal6a"/>
            </w:pPr>
            <w:r w:rsidRPr="00782749">
              <w:t>A.</w:t>
            </w:r>
            <w:r w:rsidRPr="00782749">
              <w:tab/>
              <w:t xml:space="preserve">considerando che l'allargamento </w:t>
            </w:r>
            <w:r w:rsidRPr="00782749">
              <w:rPr>
                <w:b/>
                <w:i/>
              </w:rPr>
              <w:t>rappresenta uno strumento fondamentale della politica estera dell'UE e un investimento geopolitico strategico nella pace, nella sicurezza e nella prosperità a lungo termine</w:t>
            </w:r>
            <w:r w:rsidRPr="00782749">
              <w:t>;</w:t>
            </w:r>
          </w:p>
        </w:tc>
        <w:tc>
          <w:tcPr>
            <w:tcW w:w="4876" w:type="dxa"/>
            <w:tcBorders>
              <w:top w:val="nil"/>
              <w:left w:val="nil"/>
              <w:bottom w:val="nil"/>
              <w:right w:val="nil"/>
            </w:tcBorders>
          </w:tcPr>
          <w:p w14:paraId="6E54883E" w14:textId="77777777" w:rsidR="00B40836" w:rsidRPr="00782749" w:rsidRDefault="00B40836" w:rsidP="00C15081">
            <w:pPr>
              <w:pStyle w:val="Normal6a"/>
            </w:pPr>
            <w:r w:rsidRPr="00782749">
              <w:t>A.</w:t>
            </w:r>
            <w:r w:rsidRPr="00782749">
              <w:tab/>
              <w:t xml:space="preserve">considerando che </w:t>
            </w:r>
            <w:r w:rsidRPr="00782749">
              <w:rPr>
                <w:b/>
                <w:i/>
              </w:rPr>
              <w:t>l'UE si lancia in maniera avventata verso</w:t>
            </w:r>
            <w:r w:rsidRPr="00782749">
              <w:t xml:space="preserve"> l'allargamento</w:t>
            </w:r>
            <w:r w:rsidRPr="00782749">
              <w:rPr>
                <w:b/>
                <w:i/>
              </w:rPr>
              <w:t>, senza tenere più in considerazione i criteri di rigore economico o di stabilità politica</w:t>
            </w:r>
            <w:r w:rsidRPr="00782749">
              <w:t>;</w:t>
            </w:r>
          </w:p>
        </w:tc>
      </w:tr>
    </w:tbl>
    <w:p w14:paraId="42159A8B"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1D68E20" w14:textId="77777777" w:rsidR="00B40836" w:rsidRPr="00782749" w:rsidRDefault="00B40836" w:rsidP="00B40836">
      <w:r w:rsidRPr="00837E43">
        <w:rPr>
          <w:rStyle w:val="HideTWBExt"/>
        </w:rPr>
        <w:t>&lt;/Amend&gt;</w:t>
      </w:r>
    </w:p>
    <w:p w14:paraId="42E33E5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26</w:t>
      </w:r>
      <w:r w:rsidRPr="00837E43">
        <w:rPr>
          <w:rStyle w:val="HideTWBExt"/>
          <w:b w:val="0"/>
        </w:rPr>
        <w:t>&lt;/NumAm&gt;</w:t>
      </w:r>
    </w:p>
    <w:p w14:paraId="22DB0724" w14:textId="77777777" w:rsidR="00B40836" w:rsidRPr="00782749" w:rsidRDefault="00B40836" w:rsidP="00B40836">
      <w:pPr>
        <w:pStyle w:val="NormalBold"/>
      </w:pPr>
      <w:r w:rsidRPr="00837E43">
        <w:rPr>
          <w:rStyle w:val="HideTWBExt"/>
          <w:b w:val="0"/>
        </w:rPr>
        <w:t>&lt;RepeatBlock-By&gt;&lt;Members&gt;</w:t>
      </w:r>
      <w:r w:rsidRPr="00782749">
        <w:t>Danilo Della Valle</w:t>
      </w:r>
      <w:r w:rsidRPr="00837E43">
        <w:rPr>
          <w:rStyle w:val="HideTWBExt"/>
          <w:b w:val="0"/>
        </w:rPr>
        <w:t>&lt;/Members&gt;</w:t>
      </w:r>
    </w:p>
    <w:p w14:paraId="47ADB5C3" w14:textId="77777777" w:rsidR="00B40836" w:rsidRPr="00782749" w:rsidRDefault="00B40836" w:rsidP="00B40836">
      <w:pPr>
        <w:pStyle w:val="NormalBold"/>
      </w:pPr>
      <w:r w:rsidRPr="00837E43">
        <w:rPr>
          <w:rStyle w:val="HideTWBExt"/>
          <w:b w:val="0"/>
        </w:rPr>
        <w:t>&lt;/RepeatBlock-By&gt;</w:t>
      </w:r>
    </w:p>
    <w:p w14:paraId="6E22D0D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8B250CC" w14:textId="77777777" w:rsidR="00B40836" w:rsidRPr="00782749" w:rsidRDefault="00B40836" w:rsidP="00B40836">
      <w:pPr>
        <w:pStyle w:val="NormalBold"/>
      </w:pPr>
      <w:r w:rsidRPr="00837E43">
        <w:rPr>
          <w:rStyle w:val="HideTWBExt"/>
          <w:b w:val="0"/>
        </w:rPr>
        <w:t>&lt;Article&gt;</w:t>
      </w:r>
      <w:r w:rsidRPr="00782749">
        <w:t>Considerando A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551664B" w14:textId="77777777" w:rsidTr="00C15081">
        <w:trPr>
          <w:trHeight w:hRule="exact" w:val="240"/>
          <w:jc w:val="center"/>
        </w:trPr>
        <w:tc>
          <w:tcPr>
            <w:tcW w:w="9752" w:type="dxa"/>
            <w:gridSpan w:val="2"/>
            <w:tcBorders>
              <w:top w:val="nil"/>
              <w:left w:val="nil"/>
              <w:bottom w:val="nil"/>
              <w:right w:val="nil"/>
            </w:tcBorders>
          </w:tcPr>
          <w:p w14:paraId="7BD27EA4" w14:textId="77777777" w:rsidR="00B40836" w:rsidRPr="00782749" w:rsidRDefault="00B40836" w:rsidP="00C15081"/>
        </w:tc>
      </w:tr>
      <w:tr w:rsidR="00B40836" w:rsidRPr="00782749" w14:paraId="72156226" w14:textId="77777777" w:rsidTr="00C15081">
        <w:trPr>
          <w:trHeight w:val="240"/>
          <w:jc w:val="center"/>
        </w:trPr>
        <w:tc>
          <w:tcPr>
            <w:tcW w:w="4876" w:type="dxa"/>
            <w:tcBorders>
              <w:top w:val="nil"/>
              <w:left w:val="nil"/>
              <w:bottom w:val="nil"/>
              <w:right w:val="nil"/>
            </w:tcBorders>
          </w:tcPr>
          <w:p w14:paraId="2ECE29E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6298663" w14:textId="77777777" w:rsidR="00B40836" w:rsidRPr="00782749" w:rsidRDefault="00B40836" w:rsidP="00C15081">
            <w:pPr>
              <w:pStyle w:val="AmColumnHeading"/>
            </w:pPr>
            <w:r w:rsidRPr="00782749">
              <w:t>Emendamento</w:t>
            </w:r>
          </w:p>
        </w:tc>
      </w:tr>
      <w:tr w:rsidR="00B40836" w:rsidRPr="00782749" w14:paraId="79F52C61" w14:textId="77777777" w:rsidTr="00C15081">
        <w:trPr>
          <w:jc w:val="center"/>
        </w:trPr>
        <w:tc>
          <w:tcPr>
            <w:tcW w:w="4876" w:type="dxa"/>
            <w:tcBorders>
              <w:top w:val="nil"/>
              <w:left w:val="nil"/>
              <w:bottom w:val="nil"/>
              <w:right w:val="nil"/>
            </w:tcBorders>
          </w:tcPr>
          <w:p w14:paraId="39633202" w14:textId="77777777" w:rsidR="00B40836" w:rsidRPr="00782749" w:rsidRDefault="00B40836" w:rsidP="00C15081">
            <w:pPr>
              <w:pStyle w:val="Normal6a"/>
            </w:pPr>
          </w:p>
        </w:tc>
        <w:tc>
          <w:tcPr>
            <w:tcW w:w="4876" w:type="dxa"/>
            <w:tcBorders>
              <w:top w:val="nil"/>
              <w:left w:val="nil"/>
              <w:bottom w:val="nil"/>
              <w:right w:val="nil"/>
            </w:tcBorders>
          </w:tcPr>
          <w:p w14:paraId="2D824747" w14:textId="77777777" w:rsidR="00B40836" w:rsidRPr="00782749" w:rsidRDefault="00B40836" w:rsidP="00C15081">
            <w:pPr>
              <w:pStyle w:val="Normal6a"/>
            </w:pPr>
            <w:r w:rsidRPr="00782749">
              <w:rPr>
                <w:b/>
                <w:i/>
              </w:rPr>
              <w:t>A bis.</w:t>
            </w:r>
            <w:r w:rsidRPr="00782749">
              <w:tab/>
            </w:r>
            <w:r w:rsidRPr="00782749">
              <w:rPr>
                <w:b/>
                <w:i/>
              </w:rPr>
              <w:t xml:space="preserve">considerando che il salario minimo è stato aumentato in maniera molto moderata a seguito del fallimento di </w:t>
            </w:r>
            <w:r w:rsidRPr="00782749">
              <w:rPr>
                <w:b/>
                <w:i/>
              </w:rPr>
              <w:lastRenderedPageBreak/>
              <w:t>colloqui tripartiti, piuttosto che del successo di un negoziato di compromesso;</w:t>
            </w:r>
          </w:p>
        </w:tc>
      </w:tr>
    </w:tbl>
    <w:p w14:paraId="4DB49147"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3363D5E" w14:textId="77777777" w:rsidR="00B40836" w:rsidRPr="00782749" w:rsidRDefault="00B40836" w:rsidP="00B40836">
      <w:r w:rsidRPr="00837E43">
        <w:rPr>
          <w:rStyle w:val="HideTWBExt"/>
        </w:rPr>
        <w:t>&lt;/Amend&gt;</w:t>
      </w:r>
    </w:p>
    <w:p w14:paraId="0A7548E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27</w:t>
      </w:r>
      <w:r w:rsidRPr="00837E43">
        <w:rPr>
          <w:rStyle w:val="HideTWBExt"/>
          <w:b w:val="0"/>
        </w:rPr>
        <w:t>&lt;/NumAm&gt;</w:t>
      </w:r>
    </w:p>
    <w:p w14:paraId="507A29F8" w14:textId="77777777" w:rsidR="00B40836" w:rsidRPr="00782749" w:rsidRDefault="00B40836" w:rsidP="00B40836">
      <w:pPr>
        <w:pStyle w:val="NormalBold"/>
      </w:pPr>
      <w:r w:rsidRPr="00837E43">
        <w:rPr>
          <w:rStyle w:val="HideTWBExt"/>
          <w:b w:val="0"/>
        </w:rPr>
        <w:t>&lt;RepeatBlock-By&gt;&lt;Members&gt;</w:t>
      </w:r>
      <w:r w:rsidRPr="00782749">
        <w:t>Miriam Lexmann</w:t>
      </w:r>
      <w:r w:rsidRPr="00837E43">
        <w:rPr>
          <w:rStyle w:val="HideTWBExt"/>
          <w:b w:val="0"/>
        </w:rPr>
        <w:t>&lt;/Members&gt;</w:t>
      </w:r>
    </w:p>
    <w:p w14:paraId="79A8F272" w14:textId="77777777" w:rsidR="00B40836" w:rsidRPr="00782749" w:rsidRDefault="00B40836" w:rsidP="00B40836">
      <w:pPr>
        <w:pStyle w:val="NormalBold"/>
      </w:pPr>
      <w:r w:rsidRPr="00837E43">
        <w:rPr>
          <w:rStyle w:val="HideTWBExt"/>
          <w:b w:val="0"/>
        </w:rPr>
        <w:t>&lt;/RepeatBlock-By&gt;</w:t>
      </w:r>
    </w:p>
    <w:p w14:paraId="6169FA1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9AB6BB7" w14:textId="77777777" w:rsidR="00B40836" w:rsidRPr="00782749" w:rsidRDefault="00B40836" w:rsidP="00B40836">
      <w:pPr>
        <w:pStyle w:val="NormalBold"/>
      </w:pPr>
      <w:r w:rsidRPr="00837E43">
        <w:rPr>
          <w:rStyle w:val="HideTWBExt"/>
          <w:b w:val="0"/>
        </w:rPr>
        <w:t>&lt;Article&gt;</w:t>
      </w:r>
      <w:r w:rsidRPr="00782749">
        <w:t>Considerando B</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E63E493" w14:textId="77777777" w:rsidTr="00C15081">
        <w:trPr>
          <w:trHeight w:hRule="exact" w:val="240"/>
          <w:jc w:val="center"/>
        </w:trPr>
        <w:tc>
          <w:tcPr>
            <w:tcW w:w="9752" w:type="dxa"/>
            <w:gridSpan w:val="2"/>
            <w:tcBorders>
              <w:top w:val="nil"/>
              <w:left w:val="nil"/>
              <w:bottom w:val="nil"/>
              <w:right w:val="nil"/>
            </w:tcBorders>
          </w:tcPr>
          <w:p w14:paraId="005029E5" w14:textId="77777777" w:rsidR="00B40836" w:rsidRPr="00782749" w:rsidRDefault="00B40836" w:rsidP="00C15081"/>
        </w:tc>
      </w:tr>
      <w:tr w:rsidR="00B40836" w:rsidRPr="00782749" w14:paraId="3A81FD66" w14:textId="77777777" w:rsidTr="00C15081">
        <w:trPr>
          <w:trHeight w:val="240"/>
          <w:jc w:val="center"/>
        </w:trPr>
        <w:tc>
          <w:tcPr>
            <w:tcW w:w="4876" w:type="dxa"/>
            <w:tcBorders>
              <w:top w:val="nil"/>
              <w:left w:val="nil"/>
              <w:bottom w:val="nil"/>
              <w:right w:val="nil"/>
            </w:tcBorders>
          </w:tcPr>
          <w:p w14:paraId="79449F9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8AB30F5" w14:textId="77777777" w:rsidR="00B40836" w:rsidRPr="00782749" w:rsidRDefault="00B40836" w:rsidP="00C15081">
            <w:pPr>
              <w:pStyle w:val="AmColumnHeading"/>
            </w:pPr>
            <w:r w:rsidRPr="00782749">
              <w:t>Emendamento</w:t>
            </w:r>
          </w:p>
        </w:tc>
      </w:tr>
      <w:tr w:rsidR="00B40836" w:rsidRPr="00782749" w14:paraId="45B1967E" w14:textId="77777777" w:rsidTr="00C15081">
        <w:trPr>
          <w:jc w:val="center"/>
        </w:trPr>
        <w:tc>
          <w:tcPr>
            <w:tcW w:w="4876" w:type="dxa"/>
            <w:tcBorders>
              <w:top w:val="nil"/>
              <w:left w:val="nil"/>
              <w:bottom w:val="nil"/>
              <w:right w:val="nil"/>
            </w:tcBorders>
          </w:tcPr>
          <w:p w14:paraId="27E2F617" w14:textId="77777777" w:rsidR="00B40836" w:rsidRPr="00782749" w:rsidRDefault="00B40836" w:rsidP="00C15081">
            <w:pPr>
              <w:pStyle w:val="Normal6a"/>
            </w:pPr>
            <w:r w:rsidRPr="00782749">
              <w:t>B.</w:t>
            </w:r>
            <w:r w:rsidRPr="00782749">
              <w:tab/>
              <w:t>considerando che ciascun paese candidato nel processo di allargamento è valutato in base ai propri meriti nel soddisfare i criteri di Copenaghen;</w:t>
            </w:r>
          </w:p>
        </w:tc>
        <w:tc>
          <w:tcPr>
            <w:tcW w:w="4876" w:type="dxa"/>
            <w:tcBorders>
              <w:top w:val="nil"/>
              <w:left w:val="nil"/>
              <w:bottom w:val="nil"/>
              <w:right w:val="nil"/>
            </w:tcBorders>
          </w:tcPr>
          <w:p w14:paraId="4907A77F" w14:textId="77777777" w:rsidR="00B40836" w:rsidRPr="00782749" w:rsidRDefault="00B40836" w:rsidP="00C15081">
            <w:pPr>
              <w:pStyle w:val="Normal6a"/>
            </w:pPr>
            <w:r w:rsidRPr="00782749">
              <w:t>B.</w:t>
            </w:r>
            <w:r w:rsidRPr="00782749">
              <w:tab/>
              <w:t>considerando che ciascun paese candidato nel processo di allargamento è valutato in base ai propri meriti nel soddisfare i criteri di Copenaghen;</w:t>
            </w:r>
            <w:r w:rsidRPr="00782749">
              <w:rPr>
                <w:b/>
                <w:i/>
              </w:rPr>
              <w:t> che l'impegno costante a favore dello Stato di diritto, dei diritti umani e del rispetto e della protezione delle minoranze costituisce un pilastro fondamentale di tali criteri;</w:t>
            </w:r>
          </w:p>
        </w:tc>
      </w:tr>
    </w:tbl>
    <w:p w14:paraId="48E7341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8C55746" w14:textId="77777777" w:rsidR="00B40836" w:rsidRPr="00782749" w:rsidRDefault="00B40836" w:rsidP="00B40836">
      <w:r w:rsidRPr="00837E43">
        <w:rPr>
          <w:rStyle w:val="HideTWBExt"/>
        </w:rPr>
        <w:t>&lt;/Amend&gt;</w:t>
      </w:r>
    </w:p>
    <w:p w14:paraId="1EFB439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28</w:t>
      </w:r>
      <w:r w:rsidRPr="00837E43">
        <w:rPr>
          <w:rStyle w:val="HideTWBExt"/>
          <w:b w:val="0"/>
        </w:rPr>
        <w:t>&lt;/NumAm&gt;</w:t>
      </w:r>
    </w:p>
    <w:p w14:paraId="285C6F3E"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7D245544"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75E8174C" w14:textId="77777777" w:rsidR="00B40836" w:rsidRPr="00782749" w:rsidRDefault="00B40836" w:rsidP="00B40836">
      <w:pPr>
        <w:pStyle w:val="NormalBold"/>
      </w:pPr>
      <w:r w:rsidRPr="00837E43">
        <w:rPr>
          <w:rStyle w:val="HideTWBExt"/>
          <w:b w:val="0"/>
        </w:rPr>
        <w:t>&lt;/RepeatBlock-By&gt;</w:t>
      </w:r>
    </w:p>
    <w:p w14:paraId="63D2B9B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62B8C1B" w14:textId="77777777" w:rsidR="00B40836" w:rsidRPr="00782749" w:rsidRDefault="00B40836" w:rsidP="00B40836">
      <w:pPr>
        <w:pStyle w:val="NormalBold"/>
      </w:pPr>
      <w:r w:rsidRPr="00837E43">
        <w:rPr>
          <w:rStyle w:val="HideTWBExt"/>
          <w:b w:val="0"/>
        </w:rPr>
        <w:t>&lt;Article&gt;</w:t>
      </w:r>
      <w:r w:rsidRPr="00782749">
        <w:t>Considerando B</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1CE91C5" w14:textId="77777777" w:rsidTr="00C15081">
        <w:trPr>
          <w:trHeight w:hRule="exact" w:val="240"/>
          <w:jc w:val="center"/>
        </w:trPr>
        <w:tc>
          <w:tcPr>
            <w:tcW w:w="9752" w:type="dxa"/>
            <w:gridSpan w:val="2"/>
            <w:tcBorders>
              <w:top w:val="nil"/>
              <w:left w:val="nil"/>
              <w:bottom w:val="nil"/>
              <w:right w:val="nil"/>
            </w:tcBorders>
          </w:tcPr>
          <w:p w14:paraId="6FAAAD7D" w14:textId="77777777" w:rsidR="00B40836" w:rsidRPr="00782749" w:rsidRDefault="00B40836" w:rsidP="00C15081"/>
        </w:tc>
      </w:tr>
      <w:tr w:rsidR="00B40836" w:rsidRPr="00782749" w14:paraId="0DAA63EF" w14:textId="77777777" w:rsidTr="00C15081">
        <w:trPr>
          <w:trHeight w:val="240"/>
          <w:jc w:val="center"/>
        </w:trPr>
        <w:tc>
          <w:tcPr>
            <w:tcW w:w="4876" w:type="dxa"/>
            <w:tcBorders>
              <w:top w:val="nil"/>
              <w:left w:val="nil"/>
              <w:bottom w:val="nil"/>
              <w:right w:val="nil"/>
            </w:tcBorders>
          </w:tcPr>
          <w:p w14:paraId="6CBAE1B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8714D2C" w14:textId="77777777" w:rsidR="00B40836" w:rsidRPr="00782749" w:rsidRDefault="00B40836" w:rsidP="00C15081">
            <w:pPr>
              <w:pStyle w:val="AmColumnHeading"/>
            </w:pPr>
            <w:r w:rsidRPr="00782749">
              <w:t>Emendamento</w:t>
            </w:r>
          </w:p>
        </w:tc>
      </w:tr>
      <w:tr w:rsidR="00B40836" w:rsidRPr="00782749" w14:paraId="7E725710" w14:textId="77777777" w:rsidTr="00C15081">
        <w:trPr>
          <w:jc w:val="center"/>
        </w:trPr>
        <w:tc>
          <w:tcPr>
            <w:tcW w:w="4876" w:type="dxa"/>
            <w:tcBorders>
              <w:top w:val="nil"/>
              <w:left w:val="nil"/>
              <w:bottom w:val="nil"/>
              <w:right w:val="nil"/>
            </w:tcBorders>
          </w:tcPr>
          <w:p w14:paraId="5CC87E39" w14:textId="77777777" w:rsidR="00B40836" w:rsidRPr="00782749" w:rsidRDefault="00B40836" w:rsidP="00C15081">
            <w:pPr>
              <w:pStyle w:val="Normal6a"/>
            </w:pPr>
            <w:r w:rsidRPr="00782749">
              <w:t>B.</w:t>
            </w:r>
            <w:r w:rsidRPr="00782749">
              <w:tab/>
              <w:t>considerando che ciascun paese candidato nel processo di allargamento è valutato in base ai propri meriti nel soddisfare i criteri di Copenaghen;</w:t>
            </w:r>
          </w:p>
        </w:tc>
        <w:tc>
          <w:tcPr>
            <w:tcW w:w="4876" w:type="dxa"/>
            <w:tcBorders>
              <w:top w:val="nil"/>
              <w:left w:val="nil"/>
              <w:bottom w:val="nil"/>
              <w:right w:val="nil"/>
            </w:tcBorders>
          </w:tcPr>
          <w:p w14:paraId="129F259B" w14:textId="77777777" w:rsidR="00B40836" w:rsidRPr="00782749" w:rsidRDefault="00B40836" w:rsidP="00C15081">
            <w:pPr>
              <w:pStyle w:val="Normal6a"/>
            </w:pPr>
            <w:r w:rsidRPr="00782749">
              <w:t>B.</w:t>
            </w:r>
            <w:r w:rsidRPr="00782749">
              <w:tab/>
              <w:t>considerando che ciascun paese candidato nel processo di allargamento è valutato in base ai propri meriti nel soddisfare i criteri di Copenaghen</w:t>
            </w:r>
            <w:r w:rsidRPr="00782749">
              <w:rPr>
                <w:b/>
                <w:i/>
              </w:rPr>
              <w:t>, al rispetto dei diritti e dei valori europei condivisi e a un fermo impegno a loro favore, nonché all'allineamento alla politica estera e di sicurezza dell'UE</w:t>
            </w:r>
            <w:r w:rsidRPr="00782749">
              <w:t>;</w:t>
            </w:r>
          </w:p>
        </w:tc>
      </w:tr>
    </w:tbl>
    <w:p w14:paraId="0383040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43DC307" w14:textId="77777777" w:rsidR="00B40836" w:rsidRPr="00782749" w:rsidRDefault="00B40836" w:rsidP="00B40836">
      <w:r w:rsidRPr="00837E43">
        <w:rPr>
          <w:rStyle w:val="HideTWBExt"/>
        </w:rPr>
        <w:lastRenderedPageBreak/>
        <w:t>&lt;/Amend&gt;</w:t>
      </w:r>
    </w:p>
    <w:p w14:paraId="6078A59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29</w:t>
      </w:r>
      <w:r w:rsidRPr="00837E43">
        <w:rPr>
          <w:rStyle w:val="HideTWBExt"/>
          <w:b w:val="0"/>
        </w:rPr>
        <w:t>&lt;/NumAm&gt;</w:t>
      </w:r>
    </w:p>
    <w:p w14:paraId="0F761988" w14:textId="77777777" w:rsidR="00B40836" w:rsidRPr="00782749" w:rsidRDefault="00B40836" w:rsidP="00B40836">
      <w:pPr>
        <w:pStyle w:val="NormalBold"/>
      </w:pPr>
      <w:r w:rsidRPr="00837E43">
        <w:rPr>
          <w:rStyle w:val="HideTWBExt"/>
          <w:b w:val="0"/>
        </w:rPr>
        <w:t>&lt;RepeatBlock-By&gt;&lt;Members&gt;</w:t>
      </w:r>
      <w:r w:rsidRPr="00782749">
        <w:t>Željana Zovko</w:t>
      </w:r>
      <w:r w:rsidRPr="00837E43">
        <w:rPr>
          <w:rStyle w:val="HideTWBExt"/>
          <w:b w:val="0"/>
        </w:rPr>
        <w:t>&lt;/Members&gt;</w:t>
      </w:r>
    </w:p>
    <w:p w14:paraId="40BE314D" w14:textId="77777777" w:rsidR="00B40836" w:rsidRPr="00782749" w:rsidRDefault="00B40836" w:rsidP="00B40836">
      <w:pPr>
        <w:pStyle w:val="NormalBold"/>
      </w:pPr>
      <w:r w:rsidRPr="00837E43">
        <w:rPr>
          <w:rStyle w:val="HideTWBExt"/>
          <w:b w:val="0"/>
        </w:rPr>
        <w:t>&lt;/RepeatBlock-By&gt;</w:t>
      </w:r>
    </w:p>
    <w:p w14:paraId="5B7627F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EE83C7E" w14:textId="77777777" w:rsidR="00B40836" w:rsidRPr="00782749" w:rsidRDefault="00B40836" w:rsidP="00B40836">
      <w:pPr>
        <w:pStyle w:val="NormalBold"/>
      </w:pPr>
      <w:r w:rsidRPr="00837E43">
        <w:rPr>
          <w:rStyle w:val="HideTWBExt"/>
          <w:b w:val="0"/>
        </w:rPr>
        <w:t>&lt;Article&gt;</w:t>
      </w:r>
      <w:r w:rsidRPr="00782749">
        <w:t>Considerando B</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BE1B7BC" w14:textId="77777777" w:rsidTr="00C15081">
        <w:trPr>
          <w:trHeight w:hRule="exact" w:val="240"/>
          <w:jc w:val="center"/>
        </w:trPr>
        <w:tc>
          <w:tcPr>
            <w:tcW w:w="9752" w:type="dxa"/>
            <w:gridSpan w:val="2"/>
            <w:tcBorders>
              <w:top w:val="nil"/>
              <w:left w:val="nil"/>
              <w:bottom w:val="nil"/>
              <w:right w:val="nil"/>
            </w:tcBorders>
          </w:tcPr>
          <w:p w14:paraId="0E65A117" w14:textId="77777777" w:rsidR="00B40836" w:rsidRPr="00782749" w:rsidRDefault="00B40836" w:rsidP="00C15081"/>
        </w:tc>
      </w:tr>
      <w:tr w:rsidR="00B40836" w:rsidRPr="00782749" w14:paraId="02891A35" w14:textId="77777777" w:rsidTr="00C15081">
        <w:trPr>
          <w:trHeight w:val="240"/>
          <w:jc w:val="center"/>
        </w:trPr>
        <w:tc>
          <w:tcPr>
            <w:tcW w:w="4876" w:type="dxa"/>
            <w:tcBorders>
              <w:top w:val="nil"/>
              <w:left w:val="nil"/>
              <w:bottom w:val="nil"/>
              <w:right w:val="nil"/>
            </w:tcBorders>
          </w:tcPr>
          <w:p w14:paraId="4D5292F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3DD0EAE" w14:textId="77777777" w:rsidR="00B40836" w:rsidRPr="00782749" w:rsidRDefault="00B40836" w:rsidP="00C15081">
            <w:pPr>
              <w:pStyle w:val="AmColumnHeading"/>
            </w:pPr>
            <w:r w:rsidRPr="00782749">
              <w:t>Emendamento</w:t>
            </w:r>
          </w:p>
        </w:tc>
      </w:tr>
      <w:tr w:rsidR="00B40836" w:rsidRPr="00782749" w14:paraId="08105884" w14:textId="77777777" w:rsidTr="00C15081">
        <w:trPr>
          <w:jc w:val="center"/>
        </w:trPr>
        <w:tc>
          <w:tcPr>
            <w:tcW w:w="4876" w:type="dxa"/>
            <w:tcBorders>
              <w:top w:val="nil"/>
              <w:left w:val="nil"/>
              <w:bottom w:val="nil"/>
              <w:right w:val="nil"/>
            </w:tcBorders>
          </w:tcPr>
          <w:p w14:paraId="60BF136E" w14:textId="77777777" w:rsidR="00B40836" w:rsidRPr="00782749" w:rsidRDefault="00B40836" w:rsidP="00C15081">
            <w:pPr>
              <w:pStyle w:val="Normal6a"/>
            </w:pPr>
            <w:r w:rsidRPr="00782749">
              <w:t>B.</w:t>
            </w:r>
            <w:r w:rsidRPr="00782749">
              <w:tab/>
              <w:t>considerando che ciascun paese candidato nel processo di allargamento è valutato in base ai propri meriti nel soddisfare i criteri di Copenaghen;</w:t>
            </w:r>
          </w:p>
        </w:tc>
        <w:tc>
          <w:tcPr>
            <w:tcW w:w="4876" w:type="dxa"/>
            <w:tcBorders>
              <w:top w:val="nil"/>
              <w:left w:val="nil"/>
              <w:bottom w:val="nil"/>
              <w:right w:val="nil"/>
            </w:tcBorders>
          </w:tcPr>
          <w:p w14:paraId="1D595B4D" w14:textId="77777777" w:rsidR="00B40836" w:rsidRPr="00782749" w:rsidRDefault="00B40836" w:rsidP="00C15081">
            <w:pPr>
              <w:pStyle w:val="Normal6a"/>
            </w:pPr>
            <w:r w:rsidRPr="00782749">
              <w:t>B.</w:t>
            </w:r>
            <w:r w:rsidRPr="00782749">
              <w:tab/>
              <w:t>considerando che ciascun paese candidato nel processo di allargamento è valutato in base ai propri meriti nel soddisfare i criteri di Copenaghen</w:t>
            </w:r>
            <w:r w:rsidRPr="00782749">
              <w:rPr>
                <w:b/>
                <w:i/>
              </w:rPr>
              <w:t>, ivi compresi il rispetto dei diritti e dei valori europei condivisi e un fermo impegno a loro favore, nonché l'allineamento alla politica estera e di sicurezza dell'UE</w:t>
            </w:r>
            <w:r w:rsidRPr="00782749">
              <w:t>;</w:t>
            </w:r>
          </w:p>
        </w:tc>
      </w:tr>
    </w:tbl>
    <w:p w14:paraId="762074A0"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6271290" w14:textId="77777777" w:rsidR="00B40836" w:rsidRPr="00782749" w:rsidRDefault="00B40836" w:rsidP="00B40836">
      <w:r w:rsidRPr="00837E43">
        <w:rPr>
          <w:rStyle w:val="HideTWBExt"/>
        </w:rPr>
        <w:t>&lt;/Amend&gt;</w:t>
      </w:r>
    </w:p>
    <w:p w14:paraId="4071666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30</w:t>
      </w:r>
      <w:r w:rsidRPr="00837E43">
        <w:rPr>
          <w:rStyle w:val="HideTWBExt"/>
          <w:b w:val="0"/>
        </w:rPr>
        <w:t>&lt;/NumAm&gt;</w:t>
      </w:r>
    </w:p>
    <w:p w14:paraId="5971BFAD"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7BD33645" w14:textId="77777777" w:rsidR="00B40836" w:rsidRPr="00782749" w:rsidRDefault="00B40836" w:rsidP="00B40836">
      <w:pPr>
        <w:pStyle w:val="NormalBold"/>
      </w:pPr>
      <w:r w:rsidRPr="00837E43">
        <w:rPr>
          <w:rStyle w:val="HideTWBExt"/>
          <w:b w:val="0"/>
        </w:rPr>
        <w:t>&lt;/RepeatBlock-By&gt;</w:t>
      </w:r>
    </w:p>
    <w:p w14:paraId="70D600E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CECB5D7" w14:textId="77777777" w:rsidR="00B40836" w:rsidRPr="00782749" w:rsidRDefault="00B40836" w:rsidP="00B40836">
      <w:pPr>
        <w:pStyle w:val="NormalBold"/>
      </w:pPr>
      <w:r w:rsidRPr="00837E43">
        <w:rPr>
          <w:rStyle w:val="HideTWBExt"/>
          <w:b w:val="0"/>
        </w:rPr>
        <w:t>&lt;Article&gt;</w:t>
      </w:r>
      <w:r w:rsidRPr="00782749">
        <w:t>Considerando B</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19C3107" w14:textId="77777777" w:rsidTr="00C15081">
        <w:trPr>
          <w:trHeight w:hRule="exact" w:val="240"/>
          <w:jc w:val="center"/>
        </w:trPr>
        <w:tc>
          <w:tcPr>
            <w:tcW w:w="9752" w:type="dxa"/>
            <w:gridSpan w:val="2"/>
            <w:tcBorders>
              <w:top w:val="nil"/>
              <w:left w:val="nil"/>
              <w:bottom w:val="nil"/>
              <w:right w:val="nil"/>
            </w:tcBorders>
          </w:tcPr>
          <w:p w14:paraId="0008EDEC" w14:textId="77777777" w:rsidR="00B40836" w:rsidRPr="00782749" w:rsidRDefault="00B40836" w:rsidP="00C15081"/>
        </w:tc>
      </w:tr>
      <w:tr w:rsidR="00B40836" w:rsidRPr="00782749" w14:paraId="0FE4C971" w14:textId="77777777" w:rsidTr="00C15081">
        <w:trPr>
          <w:trHeight w:val="240"/>
          <w:jc w:val="center"/>
        </w:trPr>
        <w:tc>
          <w:tcPr>
            <w:tcW w:w="4876" w:type="dxa"/>
            <w:tcBorders>
              <w:top w:val="nil"/>
              <w:left w:val="nil"/>
              <w:bottom w:val="nil"/>
              <w:right w:val="nil"/>
            </w:tcBorders>
          </w:tcPr>
          <w:p w14:paraId="1011BF8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3ED410A" w14:textId="77777777" w:rsidR="00B40836" w:rsidRPr="00782749" w:rsidRDefault="00B40836" w:rsidP="00C15081">
            <w:pPr>
              <w:pStyle w:val="AmColumnHeading"/>
            </w:pPr>
            <w:r w:rsidRPr="00782749">
              <w:t>Emendamento</w:t>
            </w:r>
          </w:p>
        </w:tc>
      </w:tr>
      <w:tr w:rsidR="00B40836" w:rsidRPr="00782749" w14:paraId="19C74A1A" w14:textId="77777777" w:rsidTr="00C15081">
        <w:trPr>
          <w:jc w:val="center"/>
        </w:trPr>
        <w:tc>
          <w:tcPr>
            <w:tcW w:w="4876" w:type="dxa"/>
            <w:tcBorders>
              <w:top w:val="nil"/>
              <w:left w:val="nil"/>
              <w:bottom w:val="nil"/>
              <w:right w:val="nil"/>
            </w:tcBorders>
          </w:tcPr>
          <w:p w14:paraId="5710BF5A" w14:textId="77777777" w:rsidR="00B40836" w:rsidRPr="00782749" w:rsidRDefault="00B40836" w:rsidP="00C15081">
            <w:pPr>
              <w:pStyle w:val="Normal6a"/>
            </w:pPr>
            <w:r w:rsidRPr="00782749">
              <w:t>B.</w:t>
            </w:r>
            <w:r w:rsidRPr="00782749">
              <w:tab/>
              <w:t>considerando che ciascun paese candidato nel processo di allargamento è valutato in base ai propri meriti nel soddisfare i criteri di Copenaghen;</w:t>
            </w:r>
          </w:p>
        </w:tc>
        <w:tc>
          <w:tcPr>
            <w:tcW w:w="4876" w:type="dxa"/>
            <w:tcBorders>
              <w:top w:val="nil"/>
              <w:left w:val="nil"/>
              <w:bottom w:val="nil"/>
              <w:right w:val="nil"/>
            </w:tcBorders>
          </w:tcPr>
          <w:p w14:paraId="3889CE97" w14:textId="77777777" w:rsidR="00B40836" w:rsidRPr="00782749" w:rsidRDefault="00B40836" w:rsidP="00C15081">
            <w:pPr>
              <w:pStyle w:val="Normal6a"/>
            </w:pPr>
            <w:r w:rsidRPr="00782749">
              <w:t>B.</w:t>
            </w:r>
            <w:r w:rsidRPr="00782749">
              <w:tab/>
              <w:t xml:space="preserve">considerando che ciascun paese candidato nel processo di allargamento è valutato in base ai propri meriti nel soddisfare i criteri di Copenaghen; </w:t>
            </w:r>
            <w:r w:rsidRPr="00782749">
              <w:rPr>
                <w:b/>
                <w:i/>
              </w:rPr>
              <w:t>che non esistono scorciatoie per l'adesione all'UE, ma che vi sono criteri che devono essere pienamente soddisfatti;</w:t>
            </w:r>
          </w:p>
        </w:tc>
      </w:tr>
    </w:tbl>
    <w:p w14:paraId="0D7299B8"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007FEC42" w14:textId="77777777" w:rsidR="00B40836" w:rsidRPr="00782749" w:rsidRDefault="00B40836" w:rsidP="00B40836">
      <w:r w:rsidRPr="00837E43">
        <w:rPr>
          <w:rStyle w:val="HideTWBExt"/>
        </w:rPr>
        <w:t>&lt;/Amend&gt;</w:t>
      </w:r>
    </w:p>
    <w:p w14:paraId="76D9902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31</w:t>
      </w:r>
      <w:r w:rsidRPr="00837E43">
        <w:rPr>
          <w:rStyle w:val="HideTWBExt"/>
          <w:b w:val="0"/>
        </w:rPr>
        <w:t>&lt;/NumAm&gt;</w:t>
      </w:r>
    </w:p>
    <w:p w14:paraId="137C71BA" w14:textId="77777777" w:rsidR="00B40836" w:rsidRPr="00782749" w:rsidRDefault="00B40836" w:rsidP="00B40836">
      <w:pPr>
        <w:pStyle w:val="NormalBold"/>
      </w:pPr>
      <w:r w:rsidRPr="00837E43">
        <w:rPr>
          <w:rStyle w:val="HideTWBExt"/>
          <w:b w:val="0"/>
        </w:rPr>
        <w:t>&lt;RepeatBlock-By&gt;&lt;Members&gt;</w:t>
      </w:r>
      <w:r w:rsidRPr="00782749">
        <w:t>Helmut Brandstätter</w:t>
      </w:r>
      <w:r w:rsidRPr="00837E43">
        <w:rPr>
          <w:rStyle w:val="HideTWBExt"/>
          <w:b w:val="0"/>
        </w:rPr>
        <w:t>&lt;/Members&gt;</w:t>
      </w:r>
    </w:p>
    <w:p w14:paraId="2823B7BA" w14:textId="77777777" w:rsidR="00B40836" w:rsidRPr="00782749" w:rsidRDefault="00B40836" w:rsidP="00B40836">
      <w:pPr>
        <w:pStyle w:val="NormalBold"/>
      </w:pPr>
      <w:r w:rsidRPr="00837E43">
        <w:rPr>
          <w:rStyle w:val="HideTWBExt"/>
          <w:b w:val="0"/>
        </w:rPr>
        <w:t>&lt;/RepeatBlock-By&gt;</w:t>
      </w:r>
    </w:p>
    <w:p w14:paraId="7D4C152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AD4C7BE" w14:textId="77777777" w:rsidR="00B40836" w:rsidRPr="00782749" w:rsidRDefault="00B40836" w:rsidP="00B40836">
      <w:pPr>
        <w:pStyle w:val="NormalBold"/>
      </w:pPr>
      <w:r w:rsidRPr="00837E43">
        <w:rPr>
          <w:rStyle w:val="HideTWBExt"/>
          <w:b w:val="0"/>
        </w:rPr>
        <w:t>&lt;Article&gt;</w:t>
      </w:r>
      <w:r w:rsidRPr="00782749">
        <w:t>Considerando B</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0DB850C" w14:textId="77777777" w:rsidTr="00C15081">
        <w:trPr>
          <w:trHeight w:hRule="exact" w:val="240"/>
          <w:jc w:val="center"/>
        </w:trPr>
        <w:tc>
          <w:tcPr>
            <w:tcW w:w="9752" w:type="dxa"/>
            <w:gridSpan w:val="2"/>
            <w:tcBorders>
              <w:top w:val="nil"/>
              <w:left w:val="nil"/>
              <w:bottom w:val="nil"/>
              <w:right w:val="nil"/>
            </w:tcBorders>
          </w:tcPr>
          <w:p w14:paraId="7FFFBBFB" w14:textId="77777777" w:rsidR="00B40836" w:rsidRPr="00782749" w:rsidRDefault="00B40836" w:rsidP="00C15081"/>
        </w:tc>
      </w:tr>
      <w:tr w:rsidR="00B40836" w:rsidRPr="00782749" w14:paraId="34CD078E" w14:textId="77777777" w:rsidTr="00C15081">
        <w:trPr>
          <w:trHeight w:val="240"/>
          <w:jc w:val="center"/>
        </w:trPr>
        <w:tc>
          <w:tcPr>
            <w:tcW w:w="4876" w:type="dxa"/>
            <w:tcBorders>
              <w:top w:val="nil"/>
              <w:left w:val="nil"/>
              <w:bottom w:val="nil"/>
              <w:right w:val="nil"/>
            </w:tcBorders>
          </w:tcPr>
          <w:p w14:paraId="508BD063" w14:textId="77777777" w:rsidR="00B40836" w:rsidRPr="00782749" w:rsidRDefault="00B40836" w:rsidP="00C15081">
            <w:pPr>
              <w:pStyle w:val="AmColumnHeading"/>
            </w:pPr>
            <w:r w:rsidRPr="00782749">
              <w:lastRenderedPageBreak/>
              <w:t>Proposta di risoluzione</w:t>
            </w:r>
          </w:p>
        </w:tc>
        <w:tc>
          <w:tcPr>
            <w:tcW w:w="4876" w:type="dxa"/>
            <w:tcBorders>
              <w:top w:val="nil"/>
              <w:left w:val="nil"/>
              <w:bottom w:val="nil"/>
              <w:right w:val="nil"/>
            </w:tcBorders>
          </w:tcPr>
          <w:p w14:paraId="1EC63431" w14:textId="77777777" w:rsidR="00B40836" w:rsidRPr="00782749" w:rsidRDefault="00B40836" w:rsidP="00C15081">
            <w:pPr>
              <w:pStyle w:val="AmColumnHeading"/>
            </w:pPr>
            <w:r w:rsidRPr="00782749">
              <w:t>Emendamento</w:t>
            </w:r>
          </w:p>
        </w:tc>
      </w:tr>
      <w:tr w:rsidR="00B40836" w:rsidRPr="00782749" w14:paraId="3137E1AF" w14:textId="77777777" w:rsidTr="00C15081">
        <w:trPr>
          <w:jc w:val="center"/>
        </w:trPr>
        <w:tc>
          <w:tcPr>
            <w:tcW w:w="4876" w:type="dxa"/>
            <w:tcBorders>
              <w:top w:val="nil"/>
              <w:left w:val="nil"/>
              <w:bottom w:val="nil"/>
              <w:right w:val="nil"/>
            </w:tcBorders>
          </w:tcPr>
          <w:p w14:paraId="38A79E90" w14:textId="77777777" w:rsidR="00B40836" w:rsidRPr="00782749" w:rsidRDefault="00B40836" w:rsidP="00C15081">
            <w:pPr>
              <w:pStyle w:val="Normal6a"/>
            </w:pPr>
            <w:r w:rsidRPr="00782749">
              <w:t>B.</w:t>
            </w:r>
            <w:r w:rsidRPr="00782749">
              <w:tab/>
              <w:t>considerando che ciascun paese candidato nel processo di allargamento è valutato in base ai propri meriti nel soddisfare i criteri di Copenaghen;</w:t>
            </w:r>
          </w:p>
        </w:tc>
        <w:tc>
          <w:tcPr>
            <w:tcW w:w="4876" w:type="dxa"/>
            <w:tcBorders>
              <w:top w:val="nil"/>
              <w:left w:val="nil"/>
              <w:bottom w:val="nil"/>
              <w:right w:val="nil"/>
            </w:tcBorders>
          </w:tcPr>
          <w:p w14:paraId="117ADB33" w14:textId="77777777" w:rsidR="00B40836" w:rsidRPr="00782749" w:rsidRDefault="00B40836" w:rsidP="00C15081">
            <w:pPr>
              <w:pStyle w:val="Normal6a"/>
            </w:pPr>
            <w:r w:rsidRPr="00782749">
              <w:t>B.</w:t>
            </w:r>
            <w:r w:rsidRPr="00782749">
              <w:tab/>
              <w:t xml:space="preserve">considerando che ciascun paese candidato nel processo di allargamento è valutato in base ai propri meriti nel soddisfare i criteri di Copenaghen </w:t>
            </w:r>
            <w:r w:rsidRPr="00782749">
              <w:rPr>
                <w:b/>
                <w:i/>
              </w:rPr>
              <w:t>e all'allineamento alla politica estera dell'UE</w:t>
            </w:r>
            <w:r w:rsidRPr="00782749">
              <w:t>;</w:t>
            </w:r>
          </w:p>
        </w:tc>
      </w:tr>
    </w:tbl>
    <w:p w14:paraId="47D9CC38"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97C4B6D" w14:textId="77777777" w:rsidR="00B40836" w:rsidRPr="00782749" w:rsidRDefault="00B40836" w:rsidP="00B40836">
      <w:r w:rsidRPr="00837E43">
        <w:rPr>
          <w:rStyle w:val="HideTWBExt"/>
        </w:rPr>
        <w:t>&lt;/Amend&gt;</w:t>
      </w:r>
    </w:p>
    <w:p w14:paraId="6D007856"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32</w:t>
      </w:r>
      <w:r w:rsidRPr="00837E43">
        <w:rPr>
          <w:rStyle w:val="HideTWBExt"/>
          <w:b w:val="0"/>
        </w:rPr>
        <w:t>&lt;/NumAm&gt;</w:t>
      </w:r>
    </w:p>
    <w:p w14:paraId="4615692A" w14:textId="77777777" w:rsidR="00B40836" w:rsidRPr="00782749" w:rsidRDefault="00B40836" w:rsidP="00B40836">
      <w:pPr>
        <w:pStyle w:val="NormalBold"/>
      </w:pPr>
      <w:r w:rsidRPr="00837E43">
        <w:rPr>
          <w:rStyle w:val="HideTWBExt"/>
          <w:b w:val="0"/>
        </w:rPr>
        <w:t>&lt;RepeatBlock-By&gt;&lt;Members&gt;</w:t>
      </w:r>
      <w:r w:rsidRPr="00782749">
        <w:t>Matthieu Valet, Jordan Bardella, Pierre-Romain Thionnet</w:t>
      </w:r>
      <w:r w:rsidRPr="00837E43">
        <w:rPr>
          <w:rStyle w:val="HideTWBExt"/>
          <w:b w:val="0"/>
        </w:rPr>
        <w:t>&lt;/Members&gt;</w:t>
      </w:r>
    </w:p>
    <w:p w14:paraId="3E704141" w14:textId="77777777" w:rsidR="00B40836" w:rsidRPr="00782749" w:rsidRDefault="00B40836" w:rsidP="00B40836">
      <w:pPr>
        <w:pStyle w:val="NormalBold"/>
      </w:pPr>
      <w:r w:rsidRPr="00837E43">
        <w:rPr>
          <w:rStyle w:val="HideTWBExt"/>
          <w:b w:val="0"/>
        </w:rPr>
        <w:t>&lt;/RepeatBlock-By&gt;</w:t>
      </w:r>
    </w:p>
    <w:p w14:paraId="7384420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3E56068" w14:textId="77777777" w:rsidR="00B40836" w:rsidRPr="00782749" w:rsidRDefault="00B40836" w:rsidP="00B40836">
      <w:pPr>
        <w:pStyle w:val="NormalBold"/>
      </w:pPr>
      <w:r w:rsidRPr="00837E43">
        <w:rPr>
          <w:rStyle w:val="HideTWBExt"/>
          <w:b w:val="0"/>
        </w:rPr>
        <w:t>&lt;Article&gt;</w:t>
      </w:r>
      <w:r w:rsidRPr="00782749">
        <w:t>Considerando B</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150766F" w14:textId="77777777" w:rsidTr="00C15081">
        <w:trPr>
          <w:trHeight w:hRule="exact" w:val="240"/>
          <w:jc w:val="center"/>
        </w:trPr>
        <w:tc>
          <w:tcPr>
            <w:tcW w:w="9752" w:type="dxa"/>
            <w:gridSpan w:val="2"/>
            <w:tcBorders>
              <w:top w:val="nil"/>
              <w:left w:val="nil"/>
              <w:bottom w:val="nil"/>
              <w:right w:val="nil"/>
            </w:tcBorders>
          </w:tcPr>
          <w:p w14:paraId="01B03E3E" w14:textId="77777777" w:rsidR="00B40836" w:rsidRPr="00782749" w:rsidRDefault="00B40836" w:rsidP="00C15081"/>
        </w:tc>
      </w:tr>
      <w:tr w:rsidR="00B40836" w:rsidRPr="00782749" w14:paraId="1E5D9333" w14:textId="77777777" w:rsidTr="00C15081">
        <w:trPr>
          <w:trHeight w:val="240"/>
          <w:jc w:val="center"/>
        </w:trPr>
        <w:tc>
          <w:tcPr>
            <w:tcW w:w="4876" w:type="dxa"/>
            <w:tcBorders>
              <w:top w:val="nil"/>
              <w:left w:val="nil"/>
              <w:bottom w:val="nil"/>
              <w:right w:val="nil"/>
            </w:tcBorders>
          </w:tcPr>
          <w:p w14:paraId="66DC7D1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3B769AB" w14:textId="77777777" w:rsidR="00B40836" w:rsidRPr="00782749" w:rsidRDefault="00B40836" w:rsidP="00C15081">
            <w:pPr>
              <w:pStyle w:val="AmColumnHeading"/>
            </w:pPr>
            <w:r w:rsidRPr="00782749">
              <w:t>Emendamento</w:t>
            </w:r>
          </w:p>
        </w:tc>
      </w:tr>
      <w:tr w:rsidR="00B40836" w:rsidRPr="00782749" w14:paraId="19265693" w14:textId="77777777" w:rsidTr="00C15081">
        <w:trPr>
          <w:jc w:val="center"/>
        </w:trPr>
        <w:tc>
          <w:tcPr>
            <w:tcW w:w="4876" w:type="dxa"/>
            <w:tcBorders>
              <w:top w:val="nil"/>
              <w:left w:val="nil"/>
              <w:bottom w:val="nil"/>
              <w:right w:val="nil"/>
            </w:tcBorders>
          </w:tcPr>
          <w:p w14:paraId="06E4C959" w14:textId="77777777" w:rsidR="00B40836" w:rsidRPr="00782749" w:rsidRDefault="00B40836" w:rsidP="00C15081">
            <w:pPr>
              <w:pStyle w:val="Normal6a"/>
            </w:pPr>
            <w:r w:rsidRPr="00782749">
              <w:t>B.</w:t>
            </w:r>
            <w:r w:rsidRPr="00782749">
              <w:tab/>
              <w:t xml:space="preserve">considerando che </w:t>
            </w:r>
            <w:r w:rsidRPr="00782749">
              <w:rPr>
                <w:b/>
                <w:i/>
              </w:rPr>
              <w:t>ciascun paese candidato nel processo di allargamento è valutato in base ai propri meriti nel soddisfare</w:t>
            </w:r>
            <w:r w:rsidRPr="00782749">
              <w:t xml:space="preserve"> i criteri di Copenaghen;</w:t>
            </w:r>
          </w:p>
        </w:tc>
        <w:tc>
          <w:tcPr>
            <w:tcW w:w="4876" w:type="dxa"/>
            <w:tcBorders>
              <w:top w:val="nil"/>
              <w:left w:val="nil"/>
              <w:bottom w:val="nil"/>
              <w:right w:val="nil"/>
            </w:tcBorders>
          </w:tcPr>
          <w:p w14:paraId="120D0931" w14:textId="77777777" w:rsidR="00B40836" w:rsidRPr="00782749" w:rsidRDefault="00B40836" w:rsidP="00C15081">
            <w:pPr>
              <w:pStyle w:val="Normal6a"/>
            </w:pPr>
            <w:r w:rsidRPr="00782749">
              <w:t>B.</w:t>
            </w:r>
            <w:r w:rsidRPr="00782749">
              <w:tab/>
              <w:t xml:space="preserve">considerando che </w:t>
            </w:r>
            <w:r w:rsidRPr="00782749">
              <w:rPr>
                <w:b/>
                <w:i/>
              </w:rPr>
              <w:t>gli Stati balcanici non rispettano</w:t>
            </w:r>
            <w:r w:rsidRPr="00782749">
              <w:t xml:space="preserve"> i criteri di Copenaghen;</w:t>
            </w:r>
          </w:p>
        </w:tc>
      </w:tr>
    </w:tbl>
    <w:p w14:paraId="6ED3FA9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541BE6F" w14:textId="77777777" w:rsidR="00B40836" w:rsidRPr="00782749" w:rsidRDefault="00B40836" w:rsidP="00B40836">
      <w:r w:rsidRPr="00837E43">
        <w:rPr>
          <w:rStyle w:val="HideTWBExt"/>
        </w:rPr>
        <w:t>&lt;/Amend&gt;</w:t>
      </w:r>
    </w:p>
    <w:p w14:paraId="7B737F7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33</w:t>
      </w:r>
      <w:r w:rsidRPr="00837E43">
        <w:rPr>
          <w:rStyle w:val="HideTWBExt"/>
          <w:b w:val="0"/>
        </w:rPr>
        <w:t>&lt;/NumAm&gt;</w:t>
      </w:r>
    </w:p>
    <w:p w14:paraId="18EE8168" w14:textId="77777777" w:rsidR="00B40836" w:rsidRPr="00782749" w:rsidRDefault="00B40836" w:rsidP="00B40836">
      <w:pPr>
        <w:pStyle w:val="NormalBold"/>
      </w:pPr>
      <w:r w:rsidRPr="00837E43">
        <w:rPr>
          <w:rStyle w:val="HideTWBExt"/>
          <w:b w:val="0"/>
        </w:rPr>
        <w:t>&lt;RepeatBlock-By&gt;&lt;Members&gt;</w:t>
      </w:r>
      <w:r w:rsidRPr="00782749">
        <w:t>Vangelis Meimarakis</w:t>
      </w:r>
      <w:r w:rsidRPr="00837E43">
        <w:rPr>
          <w:rStyle w:val="HideTWBExt"/>
          <w:b w:val="0"/>
        </w:rPr>
        <w:t>&lt;/Members&gt;</w:t>
      </w:r>
    </w:p>
    <w:p w14:paraId="10E71FAB" w14:textId="77777777" w:rsidR="00B40836" w:rsidRPr="00782749" w:rsidRDefault="00B40836" w:rsidP="00B40836">
      <w:pPr>
        <w:pStyle w:val="NormalBold"/>
      </w:pPr>
      <w:r w:rsidRPr="00837E43">
        <w:rPr>
          <w:rStyle w:val="HideTWBExt"/>
          <w:b w:val="0"/>
        </w:rPr>
        <w:t>&lt;/RepeatBlock-By&gt;</w:t>
      </w:r>
    </w:p>
    <w:p w14:paraId="0DB68F0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F99EA51" w14:textId="77777777" w:rsidR="00B40836" w:rsidRPr="00782749" w:rsidRDefault="00B40836" w:rsidP="00B40836">
      <w:pPr>
        <w:pStyle w:val="NormalBold"/>
      </w:pPr>
      <w:r w:rsidRPr="00837E43">
        <w:rPr>
          <w:rStyle w:val="HideTWBExt"/>
          <w:b w:val="0"/>
        </w:rPr>
        <w:t>&lt;Article&gt;</w:t>
      </w:r>
      <w:r w:rsidRPr="00782749">
        <w:t>Considerando B</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F65101C" w14:textId="77777777" w:rsidTr="00C15081">
        <w:trPr>
          <w:trHeight w:hRule="exact" w:val="240"/>
          <w:jc w:val="center"/>
        </w:trPr>
        <w:tc>
          <w:tcPr>
            <w:tcW w:w="9752" w:type="dxa"/>
            <w:gridSpan w:val="2"/>
            <w:tcBorders>
              <w:top w:val="nil"/>
              <w:left w:val="nil"/>
              <w:bottom w:val="nil"/>
              <w:right w:val="nil"/>
            </w:tcBorders>
          </w:tcPr>
          <w:p w14:paraId="3EBEF90C" w14:textId="77777777" w:rsidR="00B40836" w:rsidRPr="00782749" w:rsidRDefault="00B40836" w:rsidP="00C15081"/>
        </w:tc>
      </w:tr>
      <w:tr w:rsidR="00B40836" w:rsidRPr="00782749" w14:paraId="77513D95" w14:textId="77777777" w:rsidTr="00C15081">
        <w:trPr>
          <w:trHeight w:val="240"/>
          <w:jc w:val="center"/>
        </w:trPr>
        <w:tc>
          <w:tcPr>
            <w:tcW w:w="4876" w:type="dxa"/>
            <w:tcBorders>
              <w:top w:val="nil"/>
              <w:left w:val="nil"/>
              <w:bottom w:val="nil"/>
              <w:right w:val="nil"/>
            </w:tcBorders>
          </w:tcPr>
          <w:p w14:paraId="2327D85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AA35719" w14:textId="77777777" w:rsidR="00B40836" w:rsidRPr="00782749" w:rsidRDefault="00B40836" w:rsidP="00C15081">
            <w:pPr>
              <w:pStyle w:val="AmColumnHeading"/>
            </w:pPr>
            <w:r w:rsidRPr="00782749">
              <w:t>Emendamento</w:t>
            </w:r>
          </w:p>
        </w:tc>
      </w:tr>
      <w:tr w:rsidR="00B40836" w:rsidRPr="00782749" w14:paraId="204EE93E" w14:textId="77777777" w:rsidTr="00C15081">
        <w:trPr>
          <w:jc w:val="center"/>
        </w:trPr>
        <w:tc>
          <w:tcPr>
            <w:tcW w:w="4876" w:type="dxa"/>
            <w:tcBorders>
              <w:top w:val="nil"/>
              <w:left w:val="nil"/>
              <w:bottom w:val="nil"/>
              <w:right w:val="nil"/>
            </w:tcBorders>
          </w:tcPr>
          <w:p w14:paraId="02B485BA" w14:textId="77777777" w:rsidR="00B40836" w:rsidRPr="00782749" w:rsidRDefault="00B40836" w:rsidP="00C15081">
            <w:pPr>
              <w:pStyle w:val="Normal6a"/>
            </w:pPr>
            <w:r w:rsidRPr="00782749">
              <w:t>B.</w:t>
            </w:r>
            <w:r w:rsidRPr="00782749">
              <w:tab/>
              <w:t xml:space="preserve">considerando che ciascun </w:t>
            </w:r>
            <w:r w:rsidRPr="00782749">
              <w:rPr>
                <w:b/>
                <w:i/>
              </w:rPr>
              <w:t>paese</w:t>
            </w:r>
            <w:r w:rsidRPr="00782749">
              <w:t xml:space="preserve"> candidato nel processo di allargamento è valutato in base ai propri meriti nel soddisfare i criteri di Copenaghen;</w:t>
            </w:r>
          </w:p>
        </w:tc>
        <w:tc>
          <w:tcPr>
            <w:tcW w:w="4876" w:type="dxa"/>
            <w:tcBorders>
              <w:top w:val="nil"/>
              <w:left w:val="nil"/>
              <w:bottom w:val="nil"/>
              <w:right w:val="nil"/>
            </w:tcBorders>
          </w:tcPr>
          <w:p w14:paraId="627AE924" w14:textId="77777777" w:rsidR="00B40836" w:rsidRPr="00782749" w:rsidRDefault="00B40836" w:rsidP="00C15081">
            <w:pPr>
              <w:pStyle w:val="Normal6a"/>
            </w:pPr>
            <w:r w:rsidRPr="00782749">
              <w:t>B.</w:t>
            </w:r>
            <w:r w:rsidRPr="00782749">
              <w:tab/>
              <w:t>considerando che ciascun candidato nel processo di allargamento è valutato in base ai propri meriti nel soddisfare i criteri di Copenaghen;</w:t>
            </w:r>
          </w:p>
        </w:tc>
      </w:tr>
    </w:tbl>
    <w:p w14:paraId="0E56ADD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E58D5EC" w14:textId="77777777" w:rsidR="00B40836" w:rsidRPr="00782749" w:rsidRDefault="00B40836" w:rsidP="00B40836">
      <w:r w:rsidRPr="00837E43">
        <w:rPr>
          <w:rStyle w:val="HideTWBExt"/>
        </w:rPr>
        <w:t>&lt;/Amend&gt;</w:t>
      </w:r>
    </w:p>
    <w:p w14:paraId="01908E5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34</w:t>
      </w:r>
      <w:r w:rsidRPr="00837E43">
        <w:rPr>
          <w:rStyle w:val="HideTWBExt"/>
          <w:b w:val="0"/>
        </w:rPr>
        <w:t>&lt;/NumAm&gt;</w:t>
      </w:r>
    </w:p>
    <w:p w14:paraId="21B10682" w14:textId="77777777" w:rsidR="00B40836" w:rsidRPr="00782749" w:rsidRDefault="00B40836" w:rsidP="00B40836">
      <w:pPr>
        <w:pStyle w:val="NormalBold"/>
      </w:pPr>
      <w:r w:rsidRPr="00837E43">
        <w:rPr>
          <w:rStyle w:val="HideTWBExt"/>
          <w:b w:val="0"/>
        </w:rPr>
        <w:t>&lt;RepeatBlock-By&gt;&lt;Members&gt;</w:t>
      </w:r>
      <w:r w:rsidRPr="00782749">
        <w:t>Annamária Vicsek, Kinga Gál, António Tânger Corrêa</w:t>
      </w:r>
      <w:r w:rsidRPr="00837E43">
        <w:rPr>
          <w:rStyle w:val="HideTWBExt"/>
          <w:b w:val="0"/>
        </w:rPr>
        <w:t>&lt;/Members&gt;</w:t>
      </w:r>
    </w:p>
    <w:p w14:paraId="1F53627A" w14:textId="77777777" w:rsidR="00B40836" w:rsidRPr="00782749" w:rsidRDefault="00B40836" w:rsidP="00B40836">
      <w:pPr>
        <w:pStyle w:val="NormalBold"/>
      </w:pPr>
      <w:r w:rsidRPr="00837E43">
        <w:rPr>
          <w:rStyle w:val="HideTWBExt"/>
          <w:b w:val="0"/>
        </w:rPr>
        <w:lastRenderedPageBreak/>
        <w:t>&lt;/RepeatBlock-By&gt;</w:t>
      </w:r>
    </w:p>
    <w:p w14:paraId="5CF5989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4EC4FEE" w14:textId="77777777" w:rsidR="00B40836" w:rsidRPr="00782749" w:rsidRDefault="00B40836" w:rsidP="00B40836">
      <w:pPr>
        <w:pStyle w:val="NormalBold"/>
      </w:pPr>
      <w:r w:rsidRPr="00837E43">
        <w:rPr>
          <w:rStyle w:val="HideTWBExt"/>
          <w:b w:val="0"/>
        </w:rPr>
        <w:t>&lt;Article&gt;</w:t>
      </w:r>
      <w:r w:rsidRPr="00782749">
        <w:t>Considerando B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6D0D841" w14:textId="77777777" w:rsidTr="00C15081">
        <w:trPr>
          <w:trHeight w:hRule="exact" w:val="240"/>
          <w:jc w:val="center"/>
        </w:trPr>
        <w:tc>
          <w:tcPr>
            <w:tcW w:w="9752" w:type="dxa"/>
            <w:gridSpan w:val="2"/>
            <w:tcBorders>
              <w:top w:val="nil"/>
              <w:left w:val="nil"/>
              <w:bottom w:val="nil"/>
              <w:right w:val="nil"/>
            </w:tcBorders>
          </w:tcPr>
          <w:p w14:paraId="08C348E9" w14:textId="77777777" w:rsidR="00B40836" w:rsidRPr="00782749" w:rsidRDefault="00B40836" w:rsidP="00C15081"/>
        </w:tc>
      </w:tr>
      <w:tr w:rsidR="00B40836" w:rsidRPr="00782749" w14:paraId="30BA2347" w14:textId="77777777" w:rsidTr="00C15081">
        <w:trPr>
          <w:trHeight w:val="240"/>
          <w:jc w:val="center"/>
        </w:trPr>
        <w:tc>
          <w:tcPr>
            <w:tcW w:w="4876" w:type="dxa"/>
            <w:tcBorders>
              <w:top w:val="nil"/>
              <w:left w:val="nil"/>
              <w:bottom w:val="nil"/>
              <w:right w:val="nil"/>
            </w:tcBorders>
          </w:tcPr>
          <w:p w14:paraId="550505A3"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CB617C1" w14:textId="77777777" w:rsidR="00B40836" w:rsidRPr="00782749" w:rsidRDefault="00B40836" w:rsidP="00C15081">
            <w:pPr>
              <w:pStyle w:val="AmColumnHeading"/>
            </w:pPr>
            <w:r w:rsidRPr="00782749">
              <w:t>Emendamento</w:t>
            </w:r>
          </w:p>
        </w:tc>
      </w:tr>
      <w:tr w:rsidR="00B40836" w:rsidRPr="00782749" w14:paraId="32E836A7" w14:textId="77777777" w:rsidTr="00C15081">
        <w:trPr>
          <w:jc w:val="center"/>
        </w:trPr>
        <w:tc>
          <w:tcPr>
            <w:tcW w:w="4876" w:type="dxa"/>
            <w:tcBorders>
              <w:top w:val="nil"/>
              <w:left w:val="nil"/>
              <w:bottom w:val="nil"/>
              <w:right w:val="nil"/>
            </w:tcBorders>
          </w:tcPr>
          <w:p w14:paraId="6FE81E4D" w14:textId="77777777" w:rsidR="00B40836" w:rsidRPr="00782749" w:rsidRDefault="00B40836" w:rsidP="00C15081">
            <w:pPr>
              <w:pStyle w:val="Normal6a"/>
            </w:pPr>
          </w:p>
        </w:tc>
        <w:tc>
          <w:tcPr>
            <w:tcW w:w="4876" w:type="dxa"/>
            <w:tcBorders>
              <w:top w:val="nil"/>
              <w:left w:val="nil"/>
              <w:bottom w:val="nil"/>
              <w:right w:val="nil"/>
            </w:tcBorders>
          </w:tcPr>
          <w:p w14:paraId="36DF6310" w14:textId="77777777" w:rsidR="00B40836" w:rsidRPr="00782749" w:rsidRDefault="00B40836" w:rsidP="00C15081">
            <w:pPr>
              <w:pStyle w:val="Normal6a"/>
            </w:pPr>
            <w:r w:rsidRPr="00782749">
              <w:rPr>
                <w:b/>
                <w:i/>
              </w:rPr>
              <w:t>B bis.</w:t>
            </w:r>
            <w:r w:rsidRPr="00782749">
              <w:tab/>
            </w:r>
            <w:r w:rsidRPr="00782749">
              <w:rPr>
                <w:b/>
                <w:i/>
              </w:rPr>
              <w:t>considerando che la Serbia avanza verso l'adesione all'UE dal 2012, anno in cui ha ottenuto lo status di paese candidato; che, dall'avvio dei negoziati di adesione della Serbia nel gennaio 2014, sono stati aperti 22 capitoli su 35: tutti i capitoli del gruppo di capitoli 1 sulle questioni fondamentali e tutti i capitoli del gruppo di capitoli 4 sull'agenda verde e la connettività sostenibile; che due capitoli sono stati provvisoriamente chiusi; che nel giugno 2021 la Serbia ha accettato la metodologia di allargamento riveduta; che nelle sue ultime cinque relazioni annuali consecutive sulla Serbia la Commissione europea ha raccomandato a tutti gli Stati membri di dare il via libera all'apertura del gruppo di capitoli 3;</w:t>
            </w:r>
          </w:p>
        </w:tc>
      </w:tr>
    </w:tbl>
    <w:p w14:paraId="11857658"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819C0FF" w14:textId="77777777" w:rsidR="00B40836" w:rsidRPr="00782749" w:rsidRDefault="00B40836" w:rsidP="00B40836">
      <w:r w:rsidRPr="00837E43">
        <w:rPr>
          <w:rStyle w:val="HideTWBExt"/>
        </w:rPr>
        <w:t>&lt;/Amend&gt;</w:t>
      </w:r>
    </w:p>
    <w:p w14:paraId="79C7FC4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35</w:t>
      </w:r>
      <w:r w:rsidRPr="00837E43">
        <w:rPr>
          <w:rStyle w:val="HideTWBExt"/>
          <w:b w:val="0"/>
        </w:rPr>
        <w:t>&lt;/NumAm&gt;</w:t>
      </w:r>
    </w:p>
    <w:p w14:paraId="08274CA7" w14:textId="77777777" w:rsidR="00B40836" w:rsidRPr="00782749" w:rsidRDefault="00B40836" w:rsidP="00B40836">
      <w:pPr>
        <w:pStyle w:val="NormalBold"/>
      </w:pPr>
      <w:r w:rsidRPr="00837E43">
        <w:rPr>
          <w:rStyle w:val="HideTWBExt"/>
          <w:b w:val="0"/>
        </w:rPr>
        <w:t>&lt;RepeatBlock-By&gt;&lt;Members&gt;</w:t>
      </w:r>
      <w:r w:rsidRPr="00782749">
        <w:t>Željana Zovko</w:t>
      </w:r>
      <w:r w:rsidRPr="00837E43">
        <w:rPr>
          <w:rStyle w:val="HideTWBExt"/>
          <w:b w:val="0"/>
        </w:rPr>
        <w:t>&lt;/Members&gt;</w:t>
      </w:r>
    </w:p>
    <w:p w14:paraId="66B45026" w14:textId="77777777" w:rsidR="00B40836" w:rsidRPr="00782749" w:rsidRDefault="00B40836" w:rsidP="00B40836">
      <w:pPr>
        <w:pStyle w:val="NormalBold"/>
      </w:pPr>
      <w:r w:rsidRPr="00837E43">
        <w:rPr>
          <w:rStyle w:val="HideTWBExt"/>
          <w:b w:val="0"/>
        </w:rPr>
        <w:t>&lt;/RepeatBlock-By&gt;</w:t>
      </w:r>
    </w:p>
    <w:p w14:paraId="2E73A57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59F69AC" w14:textId="77777777" w:rsidR="00B40836" w:rsidRPr="00782749" w:rsidRDefault="00B40836" w:rsidP="00B40836">
      <w:pPr>
        <w:pStyle w:val="NormalBold"/>
      </w:pPr>
      <w:r w:rsidRPr="00837E43">
        <w:rPr>
          <w:rStyle w:val="HideTWBExt"/>
          <w:b w:val="0"/>
        </w:rPr>
        <w:t>&lt;Article&gt;</w:t>
      </w:r>
      <w:r w:rsidRPr="00782749">
        <w:t>Considerando B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5143863" w14:textId="77777777" w:rsidTr="00C15081">
        <w:trPr>
          <w:trHeight w:hRule="exact" w:val="240"/>
          <w:jc w:val="center"/>
        </w:trPr>
        <w:tc>
          <w:tcPr>
            <w:tcW w:w="9752" w:type="dxa"/>
            <w:gridSpan w:val="2"/>
            <w:tcBorders>
              <w:top w:val="nil"/>
              <w:left w:val="nil"/>
              <w:bottom w:val="nil"/>
              <w:right w:val="nil"/>
            </w:tcBorders>
          </w:tcPr>
          <w:p w14:paraId="6FA5C219" w14:textId="77777777" w:rsidR="00B40836" w:rsidRPr="00782749" w:rsidRDefault="00B40836" w:rsidP="00C15081"/>
        </w:tc>
      </w:tr>
      <w:tr w:rsidR="00B40836" w:rsidRPr="00782749" w14:paraId="6631097B" w14:textId="77777777" w:rsidTr="00C15081">
        <w:trPr>
          <w:trHeight w:val="240"/>
          <w:jc w:val="center"/>
        </w:trPr>
        <w:tc>
          <w:tcPr>
            <w:tcW w:w="4876" w:type="dxa"/>
            <w:tcBorders>
              <w:top w:val="nil"/>
              <w:left w:val="nil"/>
              <w:bottom w:val="nil"/>
              <w:right w:val="nil"/>
            </w:tcBorders>
          </w:tcPr>
          <w:p w14:paraId="33C3F8D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02D5561" w14:textId="77777777" w:rsidR="00B40836" w:rsidRPr="00782749" w:rsidRDefault="00B40836" w:rsidP="00C15081">
            <w:pPr>
              <w:pStyle w:val="AmColumnHeading"/>
            </w:pPr>
            <w:r w:rsidRPr="00782749">
              <w:t>Emendamento</w:t>
            </w:r>
          </w:p>
        </w:tc>
      </w:tr>
      <w:tr w:rsidR="00B40836" w:rsidRPr="00782749" w14:paraId="4DDA1899" w14:textId="77777777" w:rsidTr="00C15081">
        <w:trPr>
          <w:jc w:val="center"/>
        </w:trPr>
        <w:tc>
          <w:tcPr>
            <w:tcW w:w="4876" w:type="dxa"/>
            <w:tcBorders>
              <w:top w:val="nil"/>
              <w:left w:val="nil"/>
              <w:bottom w:val="nil"/>
              <w:right w:val="nil"/>
            </w:tcBorders>
          </w:tcPr>
          <w:p w14:paraId="0245AA13" w14:textId="77777777" w:rsidR="00B40836" w:rsidRPr="00782749" w:rsidRDefault="00B40836" w:rsidP="00C15081">
            <w:pPr>
              <w:pStyle w:val="Normal6a"/>
            </w:pPr>
          </w:p>
        </w:tc>
        <w:tc>
          <w:tcPr>
            <w:tcW w:w="4876" w:type="dxa"/>
            <w:tcBorders>
              <w:top w:val="nil"/>
              <w:left w:val="nil"/>
              <w:bottom w:val="nil"/>
              <w:right w:val="nil"/>
            </w:tcBorders>
          </w:tcPr>
          <w:p w14:paraId="459A5C77" w14:textId="77777777" w:rsidR="00B40836" w:rsidRPr="00782749" w:rsidRDefault="00B40836" w:rsidP="00C15081">
            <w:pPr>
              <w:pStyle w:val="Normal6a"/>
            </w:pPr>
            <w:r w:rsidRPr="00782749">
              <w:rPr>
                <w:b/>
                <w:i/>
              </w:rPr>
              <w:t>B bis.</w:t>
            </w:r>
            <w:r w:rsidRPr="00782749">
              <w:tab/>
            </w:r>
            <w:r w:rsidRPr="00782749">
              <w:rPr>
                <w:b/>
                <w:i/>
              </w:rPr>
              <w:t xml:space="preserve">considerando che la Serbia deve, in via prioritaria, compiere ulteriori sforzi per allineare ulteriormente la sua politica estera alla politica estera e di sicurezza comune (PESC) dell'UE; che alcune azioni e dichiarazioni delle autorità serbe sono in contrasto con le principali posizioni di politica estera dell'UE, in particolare per quanto riguarda la Federazione russa; che si sono intensificati i frequenti contatti bilaterali ad alto livello con la Russia, compresa la </w:t>
            </w:r>
            <w:r w:rsidRPr="00782749">
              <w:rPr>
                <w:b/>
                <w:i/>
              </w:rPr>
              <w:lastRenderedPageBreak/>
              <w:t>partecipazione alla parata militare del 9 maggio a Mosca, unitamente a ricorrenti narrazioni antioccidentali, il che solleva serie preoccupazioni in merito all'orientamento strategico della Serbia e al suo impegno a favore del percorso europeo;</w:t>
            </w:r>
          </w:p>
        </w:tc>
      </w:tr>
    </w:tbl>
    <w:p w14:paraId="42EE8E7B"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4DCE9E9" w14:textId="77777777" w:rsidR="00B40836" w:rsidRPr="00782749" w:rsidRDefault="00B40836" w:rsidP="00B40836">
      <w:r w:rsidRPr="00837E43">
        <w:rPr>
          <w:rStyle w:val="HideTWBExt"/>
        </w:rPr>
        <w:t>&lt;/Amend&gt;</w:t>
      </w:r>
    </w:p>
    <w:p w14:paraId="44CC4512"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36</w:t>
      </w:r>
      <w:r w:rsidRPr="00837E43">
        <w:rPr>
          <w:rStyle w:val="HideTWBExt"/>
          <w:b w:val="0"/>
        </w:rPr>
        <w:t>&lt;/NumAm&gt;</w:t>
      </w:r>
    </w:p>
    <w:p w14:paraId="6B8299B4" w14:textId="77777777" w:rsidR="00B40836" w:rsidRPr="00782749" w:rsidRDefault="00B40836" w:rsidP="00B40836">
      <w:pPr>
        <w:pStyle w:val="NormalBold"/>
      </w:pPr>
      <w:r w:rsidRPr="00837E43">
        <w:rPr>
          <w:rStyle w:val="HideTWBExt"/>
          <w:b w:val="0"/>
        </w:rPr>
        <w:t>&lt;RepeatBlock-By&gt;&lt;Members&gt;</w:t>
      </w:r>
      <w:r w:rsidRPr="00782749">
        <w:t>Mircea-Gheorghe Hava</w:t>
      </w:r>
      <w:r w:rsidRPr="00837E43">
        <w:rPr>
          <w:rStyle w:val="HideTWBExt"/>
          <w:b w:val="0"/>
        </w:rPr>
        <w:t>&lt;/Members&gt;</w:t>
      </w:r>
    </w:p>
    <w:p w14:paraId="0C4F8A40" w14:textId="77777777" w:rsidR="00B40836" w:rsidRPr="00782749" w:rsidRDefault="00B40836" w:rsidP="00B40836">
      <w:pPr>
        <w:pStyle w:val="NormalBold"/>
      </w:pPr>
      <w:r w:rsidRPr="00837E43">
        <w:rPr>
          <w:rStyle w:val="HideTWBExt"/>
          <w:b w:val="0"/>
        </w:rPr>
        <w:t>&lt;/RepeatBlock-By&gt;</w:t>
      </w:r>
    </w:p>
    <w:p w14:paraId="6277767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C089C6F" w14:textId="77777777" w:rsidR="00B40836" w:rsidRPr="00782749" w:rsidRDefault="00B40836" w:rsidP="00B40836">
      <w:pPr>
        <w:pStyle w:val="NormalBold"/>
      </w:pPr>
      <w:r w:rsidRPr="00837E43">
        <w:rPr>
          <w:rStyle w:val="HideTWBExt"/>
          <w:b w:val="0"/>
        </w:rPr>
        <w:t>&lt;Article&gt;</w:t>
      </w:r>
      <w:r w:rsidRPr="00782749">
        <w:t>Considerando B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1826599" w14:textId="77777777" w:rsidTr="00C15081">
        <w:trPr>
          <w:trHeight w:hRule="exact" w:val="240"/>
          <w:jc w:val="center"/>
        </w:trPr>
        <w:tc>
          <w:tcPr>
            <w:tcW w:w="9752" w:type="dxa"/>
            <w:gridSpan w:val="2"/>
            <w:tcBorders>
              <w:top w:val="nil"/>
              <w:left w:val="nil"/>
              <w:bottom w:val="nil"/>
              <w:right w:val="nil"/>
            </w:tcBorders>
          </w:tcPr>
          <w:p w14:paraId="116602B4" w14:textId="77777777" w:rsidR="00B40836" w:rsidRPr="00782749" w:rsidRDefault="00B40836" w:rsidP="00C15081"/>
        </w:tc>
      </w:tr>
      <w:tr w:rsidR="00B40836" w:rsidRPr="00782749" w14:paraId="06FF5A7E" w14:textId="77777777" w:rsidTr="00C15081">
        <w:trPr>
          <w:trHeight w:val="240"/>
          <w:jc w:val="center"/>
        </w:trPr>
        <w:tc>
          <w:tcPr>
            <w:tcW w:w="4876" w:type="dxa"/>
            <w:tcBorders>
              <w:top w:val="nil"/>
              <w:left w:val="nil"/>
              <w:bottom w:val="nil"/>
              <w:right w:val="nil"/>
            </w:tcBorders>
          </w:tcPr>
          <w:p w14:paraId="5280468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E1E2F0A" w14:textId="77777777" w:rsidR="00B40836" w:rsidRPr="00782749" w:rsidRDefault="00B40836" w:rsidP="00C15081">
            <w:pPr>
              <w:pStyle w:val="AmColumnHeading"/>
            </w:pPr>
            <w:r w:rsidRPr="00782749">
              <w:t>Emendamento</w:t>
            </w:r>
          </w:p>
        </w:tc>
      </w:tr>
      <w:tr w:rsidR="00B40836" w:rsidRPr="00782749" w14:paraId="0218B14E" w14:textId="77777777" w:rsidTr="00C15081">
        <w:trPr>
          <w:jc w:val="center"/>
        </w:trPr>
        <w:tc>
          <w:tcPr>
            <w:tcW w:w="4876" w:type="dxa"/>
            <w:tcBorders>
              <w:top w:val="nil"/>
              <w:left w:val="nil"/>
              <w:bottom w:val="nil"/>
              <w:right w:val="nil"/>
            </w:tcBorders>
          </w:tcPr>
          <w:p w14:paraId="0D3F4EAC" w14:textId="77777777" w:rsidR="00B40836" w:rsidRPr="00782749" w:rsidRDefault="00B40836" w:rsidP="00C15081">
            <w:pPr>
              <w:pStyle w:val="Normal6a"/>
            </w:pPr>
          </w:p>
        </w:tc>
        <w:tc>
          <w:tcPr>
            <w:tcW w:w="4876" w:type="dxa"/>
            <w:tcBorders>
              <w:top w:val="nil"/>
              <w:left w:val="nil"/>
              <w:bottom w:val="nil"/>
              <w:right w:val="nil"/>
            </w:tcBorders>
          </w:tcPr>
          <w:p w14:paraId="50B9C71E" w14:textId="77777777" w:rsidR="00B40836" w:rsidRPr="00782749" w:rsidRDefault="00B40836" w:rsidP="00C15081">
            <w:pPr>
              <w:pStyle w:val="Normal6a"/>
            </w:pPr>
            <w:r w:rsidRPr="00782749">
              <w:rPr>
                <w:b/>
                <w:i/>
              </w:rPr>
              <w:t>B bis.</w:t>
            </w:r>
            <w:r w:rsidRPr="00782749">
              <w:tab/>
            </w:r>
            <w:r w:rsidRPr="00782749">
              <w:rPr>
                <w:b/>
                <w:i/>
              </w:rPr>
              <w:t>considerando che, a norma degli articoli 2 e 49 del trattato sull'Unione europea, i progressi della Serbia nel processo di adesione devono rimanere strettamente subordinati al rispetto dei valori dell'Unione, al rispetto dei criteri di Copenaghen e a riforme irreversibili e verificabili, in particolare nei settori dello Stato di diritto, dell'indipendenza della magistratura, della libertà dei media e del funzionamento delle istituzioni democratiche;</w:t>
            </w:r>
          </w:p>
        </w:tc>
      </w:tr>
    </w:tbl>
    <w:p w14:paraId="0856A3E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{RO}</w:t>
      </w:r>
      <w:r w:rsidRPr="00782749">
        <w:t>ro</w:t>
      </w:r>
      <w:r w:rsidRPr="00837E43">
        <w:rPr>
          <w:rStyle w:val="HideTWBExt"/>
        </w:rPr>
        <w:t>&lt;/Original&gt;</w:t>
      </w:r>
    </w:p>
    <w:p w14:paraId="7EDB837A" w14:textId="77777777" w:rsidR="00B40836" w:rsidRPr="00782749" w:rsidRDefault="00B40836" w:rsidP="00B40836">
      <w:r w:rsidRPr="00837E43">
        <w:rPr>
          <w:rStyle w:val="HideTWBExt"/>
        </w:rPr>
        <w:t>&lt;/Amend&gt;</w:t>
      </w:r>
    </w:p>
    <w:p w14:paraId="7B8BA5E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37</w:t>
      </w:r>
      <w:r w:rsidRPr="00837E43">
        <w:rPr>
          <w:rStyle w:val="HideTWBExt"/>
          <w:b w:val="0"/>
        </w:rPr>
        <w:t>&lt;/NumAm&gt;</w:t>
      </w:r>
    </w:p>
    <w:p w14:paraId="37691B50" w14:textId="77777777" w:rsidR="00B40836" w:rsidRPr="00782749" w:rsidRDefault="00B40836" w:rsidP="00B40836">
      <w:pPr>
        <w:pStyle w:val="NormalBold"/>
      </w:pPr>
      <w:r w:rsidRPr="00837E43">
        <w:rPr>
          <w:rStyle w:val="HideTWBExt"/>
          <w:b w:val="0"/>
        </w:rPr>
        <w:t>&lt;RepeatBlock-By&gt;&lt;Members&gt;</w:t>
      </w:r>
      <w:r w:rsidRPr="00782749">
        <w:t>Helmut Brandstätter</w:t>
      </w:r>
      <w:r w:rsidRPr="00837E43">
        <w:rPr>
          <w:rStyle w:val="HideTWBExt"/>
          <w:b w:val="0"/>
        </w:rPr>
        <w:t>&lt;/Members&gt;</w:t>
      </w:r>
    </w:p>
    <w:p w14:paraId="5649981D" w14:textId="77777777" w:rsidR="00B40836" w:rsidRPr="00782749" w:rsidRDefault="00B40836" w:rsidP="00B40836">
      <w:pPr>
        <w:pStyle w:val="NormalBold"/>
      </w:pPr>
      <w:r w:rsidRPr="00837E43">
        <w:rPr>
          <w:rStyle w:val="HideTWBExt"/>
          <w:b w:val="0"/>
        </w:rPr>
        <w:t>&lt;/RepeatBlock-By&gt;</w:t>
      </w:r>
    </w:p>
    <w:p w14:paraId="605D786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CE03E5C" w14:textId="77777777" w:rsidR="00B40836" w:rsidRPr="00782749" w:rsidRDefault="00B40836" w:rsidP="00B40836">
      <w:pPr>
        <w:pStyle w:val="NormalBold"/>
      </w:pPr>
      <w:r w:rsidRPr="00837E43">
        <w:rPr>
          <w:rStyle w:val="HideTWBExt"/>
          <w:b w:val="0"/>
        </w:rPr>
        <w:t>&lt;Article&gt;</w:t>
      </w:r>
      <w:r w:rsidRPr="00782749">
        <w:t>Considerando B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8F9E564" w14:textId="77777777" w:rsidTr="00C15081">
        <w:trPr>
          <w:trHeight w:hRule="exact" w:val="240"/>
          <w:jc w:val="center"/>
        </w:trPr>
        <w:tc>
          <w:tcPr>
            <w:tcW w:w="9752" w:type="dxa"/>
            <w:gridSpan w:val="2"/>
            <w:tcBorders>
              <w:top w:val="nil"/>
              <w:left w:val="nil"/>
              <w:bottom w:val="nil"/>
              <w:right w:val="nil"/>
            </w:tcBorders>
          </w:tcPr>
          <w:p w14:paraId="41C54BCE" w14:textId="77777777" w:rsidR="00B40836" w:rsidRPr="00782749" w:rsidRDefault="00B40836" w:rsidP="00C15081"/>
        </w:tc>
      </w:tr>
      <w:tr w:rsidR="00B40836" w:rsidRPr="00782749" w14:paraId="2768C882" w14:textId="77777777" w:rsidTr="00C15081">
        <w:trPr>
          <w:trHeight w:val="240"/>
          <w:jc w:val="center"/>
        </w:trPr>
        <w:tc>
          <w:tcPr>
            <w:tcW w:w="4876" w:type="dxa"/>
            <w:tcBorders>
              <w:top w:val="nil"/>
              <w:left w:val="nil"/>
              <w:bottom w:val="nil"/>
              <w:right w:val="nil"/>
            </w:tcBorders>
          </w:tcPr>
          <w:p w14:paraId="35E21913"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DE8CF62" w14:textId="77777777" w:rsidR="00B40836" w:rsidRPr="00782749" w:rsidRDefault="00B40836" w:rsidP="00C15081">
            <w:pPr>
              <w:pStyle w:val="AmColumnHeading"/>
            </w:pPr>
            <w:r w:rsidRPr="00782749">
              <w:t>Emendamento</w:t>
            </w:r>
          </w:p>
        </w:tc>
      </w:tr>
      <w:tr w:rsidR="00B40836" w:rsidRPr="00782749" w14:paraId="1E92A29B" w14:textId="77777777" w:rsidTr="00C15081">
        <w:trPr>
          <w:jc w:val="center"/>
        </w:trPr>
        <w:tc>
          <w:tcPr>
            <w:tcW w:w="4876" w:type="dxa"/>
            <w:tcBorders>
              <w:top w:val="nil"/>
              <w:left w:val="nil"/>
              <w:bottom w:val="nil"/>
              <w:right w:val="nil"/>
            </w:tcBorders>
          </w:tcPr>
          <w:p w14:paraId="79E0D7E6" w14:textId="77777777" w:rsidR="00B40836" w:rsidRPr="00782749" w:rsidRDefault="00B40836" w:rsidP="00C15081">
            <w:pPr>
              <w:pStyle w:val="Normal6a"/>
            </w:pPr>
          </w:p>
        </w:tc>
        <w:tc>
          <w:tcPr>
            <w:tcW w:w="4876" w:type="dxa"/>
            <w:tcBorders>
              <w:top w:val="nil"/>
              <w:left w:val="nil"/>
              <w:bottom w:val="nil"/>
              <w:right w:val="nil"/>
            </w:tcBorders>
          </w:tcPr>
          <w:p w14:paraId="41C786FE" w14:textId="77777777" w:rsidR="00B40836" w:rsidRPr="00782749" w:rsidRDefault="00B40836" w:rsidP="00C15081">
            <w:pPr>
              <w:pStyle w:val="Normal6a"/>
            </w:pPr>
            <w:r w:rsidRPr="00782749">
              <w:rPr>
                <w:b/>
                <w:i/>
              </w:rPr>
              <w:t>B bis.</w:t>
            </w:r>
            <w:r w:rsidRPr="00782749">
              <w:tab/>
            </w:r>
            <w:r w:rsidRPr="00782749">
              <w:rPr>
                <w:b/>
                <w:i/>
              </w:rPr>
              <w:t xml:space="preserve">considerando che funzionari serbi, tra cui il presidente Aleksandar Vučić, hanno ripetutamente affermato che la Serbia soddisferà tutti i criteri per aderire </w:t>
            </w:r>
            <w:r w:rsidRPr="00782749">
              <w:rPr>
                <w:b/>
                <w:i/>
              </w:rPr>
              <w:lastRenderedPageBreak/>
              <w:t>all'Unione europea entro il 2026 o il 2027;</w:t>
            </w:r>
          </w:p>
        </w:tc>
      </w:tr>
    </w:tbl>
    <w:p w14:paraId="7A74D019"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E604D55" w14:textId="77777777" w:rsidR="00B40836" w:rsidRPr="00782749" w:rsidRDefault="00B40836" w:rsidP="00B40836">
      <w:r w:rsidRPr="00837E43">
        <w:rPr>
          <w:rStyle w:val="HideTWBExt"/>
        </w:rPr>
        <w:t>&lt;/Amend&gt;</w:t>
      </w:r>
    </w:p>
    <w:p w14:paraId="7AE02E0D"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38</w:t>
      </w:r>
      <w:r w:rsidRPr="00837E43">
        <w:rPr>
          <w:rStyle w:val="HideTWBExt"/>
          <w:b w:val="0"/>
        </w:rPr>
        <w:t>&lt;/NumAm&gt;</w:t>
      </w:r>
    </w:p>
    <w:p w14:paraId="0553B597"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776A27E9" w14:textId="77777777" w:rsidR="00B40836" w:rsidRPr="00782749" w:rsidRDefault="00B40836" w:rsidP="00B40836">
      <w:pPr>
        <w:pStyle w:val="NormalBold"/>
      </w:pPr>
      <w:r w:rsidRPr="00837E43">
        <w:rPr>
          <w:rStyle w:val="HideTWBExt"/>
          <w:b w:val="0"/>
        </w:rPr>
        <w:t>&lt;/RepeatBlock-By&gt;</w:t>
      </w:r>
    </w:p>
    <w:p w14:paraId="3E8A0F7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180A2A5" w14:textId="77777777" w:rsidR="00B40836" w:rsidRPr="00782749" w:rsidRDefault="00B40836" w:rsidP="00B40836">
      <w:pPr>
        <w:pStyle w:val="NormalBold"/>
      </w:pPr>
      <w:r w:rsidRPr="00837E43">
        <w:rPr>
          <w:rStyle w:val="HideTWBExt"/>
          <w:b w:val="0"/>
        </w:rPr>
        <w:t>&lt;Article&gt;</w:t>
      </w:r>
      <w:r w:rsidRPr="00782749">
        <w:t>Considerando C</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2026362" w14:textId="77777777" w:rsidTr="00C15081">
        <w:trPr>
          <w:trHeight w:hRule="exact" w:val="240"/>
          <w:jc w:val="center"/>
        </w:trPr>
        <w:tc>
          <w:tcPr>
            <w:tcW w:w="9752" w:type="dxa"/>
            <w:gridSpan w:val="2"/>
            <w:tcBorders>
              <w:top w:val="nil"/>
              <w:left w:val="nil"/>
              <w:bottom w:val="nil"/>
              <w:right w:val="nil"/>
            </w:tcBorders>
          </w:tcPr>
          <w:p w14:paraId="4EEC804A" w14:textId="77777777" w:rsidR="00B40836" w:rsidRPr="00782749" w:rsidRDefault="00B40836" w:rsidP="00C15081"/>
        </w:tc>
      </w:tr>
      <w:tr w:rsidR="00B40836" w:rsidRPr="00782749" w14:paraId="71B5331E" w14:textId="77777777" w:rsidTr="00C15081">
        <w:trPr>
          <w:trHeight w:val="240"/>
          <w:jc w:val="center"/>
        </w:trPr>
        <w:tc>
          <w:tcPr>
            <w:tcW w:w="4876" w:type="dxa"/>
            <w:tcBorders>
              <w:top w:val="nil"/>
              <w:left w:val="nil"/>
              <w:bottom w:val="nil"/>
              <w:right w:val="nil"/>
            </w:tcBorders>
          </w:tcPr>
          <w:p w14:paraId="10AB91E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1090298" w14:textId="77777777" w:rsidR="00B40836" w:rsidRPr="00782749" w:rsidRDefault="00B40836" w:rsidP="00C15081">
            <w:pPr>
              <w:pStyle w:val="AmColumnHeading"/>
            </w:pPr>
            <w:r w:rsidRPr="00782749">
              <w:t>Emendamento</w:t>
            </w:r>
          </w:p>
        </w:tc>
      </w:tr>
      <w:tr w:rsidR="00B40836" w:rsidRPr="00782749" w14:paraId="21589EB1" w14:textId="77777777" w:rsidTr="00C15081">
        <w:trPr>
          <w:jc w:val="center"/>
        </w:trPr>
        <w:tc>
          <w:tcPr>
            <w:tcW w:w="4876" w:type="dxa"/>
            <w:tcBorders>
              <w:top w:val="nil"/>
              <w:left w:val="nil"/>
              <w:bottom w:val="nil"/>
              <w:right w:val="nil"/>
            </w:tcBorders>
          </w:tcPr>
          <w:p w14:paraId="4F77050D" w14:textId="77777777" w:rsidR="00B40836" w:rsidRPr="00782749" w:rsidRDefault="00B40836" w:rsidP="00C15081">
            <w:pPr>
              <w:pStyle w:val="Normal6a"/>
            </w:pPr>
            <w:r w:rsidRPr="00782749">
              <w:t>C.</w:t>
            </w:r>
            <w:r w:rsidRPr="00782749">
              <w:tab/>
              <w:t>considerando che le riforme connesse all'UE in Serbia hanno subito un notevole rallentamento o hanno registrato un regresso in diversi settori chiave, in particolare per quanto riguarda gli elementi fondamentali del processo di adesione, quali lo Stato di diritto e la libertà dei media;</w:t>
            </w:r>
          </w:p>
        </w:tc>
        <w:tc>
          <w:tcPr>
            <w:tcW w:w="4876" w:type="dxa"/>
            <w:tcBorders>
              <w:top w:val="nil"/>
              <w:left w:val="nil"/>
              <w:bottom w:val="nil"/>
              <w:right w:val="nil"/>
            </w:tcBorders>
          </w:tcPr>
          <w:p w14:paraId="2409A701" w14:textId="77777777" w:rsidR="00B40836" w:rsidRPr="00782749" w:rsidRDefault="00B40836" w:rsidP="00C15081">
            <w:pPr>
              <w:pStyle w:val="Normal6a"/>
            </w:pPr>
            <w:r w:rsidRPr="00782749">
              <w:t>C.</w:t>
            </w:r>
            <w:r w:rsidRPr="00782749">
              <w:tab/>
              <w:t xml:space="preserve">considerando che le riforme connesse all'UE in Serbia hanno subito un notevole rallentamento o hanno registrato un regresso in diversi settori chiave, in particolare per quanto riguarda gli elementi fondamentali del processo di adesione, quali lo Stato di diritto e la libertà dei media; </w:t>
            </w:r>
            <w:r w:rsidRPr="00782749">
              <w:rPr>
                <w:b/>
                <w:i/>
              </w:rPr>
              <w:t>che, al fine di accelerare l'attuazione delle riforme, il 26 gennaio il governo della Repubblica di Serbia ha istituito la squadra operativa per l'adesione della Repubblica di Serbia all'UE, composta dai più alti funzionari statali e incaricata di fornire un maggiore impulso politico e di rafforzare il coordinamento delle attività chiave necessarie per soddisfare i criteri di adesione all'UE;</w:t>
            </w:r>
          </w:p>
        </w:tc>
      </w:tr>
    </w:tbl>
    <w:p w14:paraId="5FCCB12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AB548F6" w14:textId="77777777" w:rsidR="00B40836" w:rsidRPr="00782749" w:rsidRDefault="00B40836" w:rsidP="00B40836">
      <w:r w:rsidRPr="00837E43">
        <w:rPr>
          <w:rStyle w:val="HideTWBExt"/>
        </w:rPr>
        <w:t>&lt;/Amend&gt;</w:t>
      </w:r>
    </w:p>
    <w:p w14:paraId="6939EA6D"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39</w:t>
      </w:r>
      <w:r w:rsidRPr="00837E43">
        <w:rPr>
          <w:rStyle w:val="HideTWBExt"/>
          <w:b w:val="0"/>
        </w:rPr>
        <w:t>&lt;/NumAm&gt;</w:t>
      </w:r>
    </w:p>
    <w:p w14:paraId="6DE335DB" w14:textId="77777777" w:rsidR="00B40836" w:rsidRPr="00782749" w:rsidRDefault="00B40836" w:rsidP="00B40836">
      <w:pPr>
        <w:pStyle w:val="NormalBold"/>
      </w:pPr>
      <w:r w:rsidRPr="00837E43">
        <w:rPr>
          <w:rStyle w:val="HideTWBExt"/>
          <w:b w:val="0"/>
        </w:rPr>
        <w:t>&lt;RepeatBlock-By&gt;&lt;Members&gt;</w:t>
      </w:r>
      <w:r w:rsidRPr="00782749">
        <w:t>Lucia Yar, Marie-Agnes Strack-Zimmermann, Dan Barna, Marjan Šarec, Helmut Brandstätter, Petras Auštrevičius, Michał Kobosko</w:t>
      </w:r>
      <w:r w:rsidRPr="00837E43">
        <w:rPr>
          <w:rStyle w:val="HideTWBExt"/>
          <w:b w:val="0"/>
        </w:rPr>
        <w:t>&lt;/Members&gt;</w:t>
      </w:r>
    </w:p>
    <w:p w14:paraId="409616BB" w14:textId="77777777" w:rsidR="00B40836" w:rsidRPr="00782749" w:rsidRDefault="00B40836" w:rsidP="00B40836">
      <w:pPr>
        <w:pStyle w:val="NormalBold"/>
      </w:pPr>
      <w:r w:rsidRPr="00837E43">
        <w:rPr>
          <w:rStyle w:val="HideTWBExt"/>
          <w:b w:val="0"/>
        </w:rPr>
        <w:t>&lt;/RepeatBlock-By&gt;</w:t>
      </w:r>
    </w:p>
    <w:p w14:paraId="58F2EDA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A942B2E" w14:textId="77777777" w:rsidR="00B40836" w:rsidRPr="00782749" w:rsidRDefault="00B40836" w:rsidP="00B40836">
      <w:pPr>
        <w:pStyle w:val="NormalBold"/>
      </w:pPr>
      <w:r w:rsidRPr="00837E43">
        <w:rPr>
          <w:rStyle w:val="HideTWBExt"/>
          <w:b w:val="0"/>
        </w:rPr>
        <w:t>&lt;Article&gt;</w:t>
      </w:r>
      <w:r w:rsidRPr="00782749">
        <w:t>Considerando C</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D92AB88" w14:textId="77777777" w:rsidTr="00C15081">
        <w:trPr>
          <w:trHeight w:hRule="exact" w:val="240"/>
          <w:jc w:val="center"/>
        </w:trPr>
        <w:tc>
          <w:tcPr>
            <w:tcW w:w="9752" w:type="dxa"/>
            <w:gridSpan w:val="2"/>
            <w:tcBorders>
              <w:top w:val="nil"/>
              <w:left w:val="nil"/>
              <w:bottom w:val="nil"/>
              <w:right w:val="nil"/>
            </w:tcBorders>
          </w:tcPr>
          <w:p w14:paraId="21498C28" w14:textId="77777777" w:rsidR="00B40836" w:rsidRPr="00782749" w:rsidRDefault="00B40836" w:rsidP="00C15081"/>
        </w:tc>
      </w:tr>
      <w:tr w:rsidR="00B40836" w:rsidRPr="00782749" w14:paraId="20150188" w14:textId="77777777" w:rsidTr="00C15081">
        <w:trPr>
          <w:trHeight w:val="240"/>
          <w:jc w:val="center"/>
        </w:trPr>
        <w:tc>
          <w:tcPr>
            <w:tcW w:w="4876" w:type="dxa"/>
            <w:tcBorders>
              <w:top w:val="nil"/>
              <w:left w:val="nil"/>
              <w:bottom w:val="nil"/>
              <w:right w:val="nil"/>
            </w:tcBorders>
          </w:tcPr>
          <w:p w14:paraId="1ECB417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69A7F5D" w14:textId="77777777" w:rsidR="00B40836" w:rsidRPr="00782749" w:rsidRDefault="00B40836" w:rsidP="00C15081">
            <w:pPr>
              <w:pStyle w:val="AmColumnHeading"/>
            </w:pPr>
            <w:r w:rsidRPr="00782749">
              <w:t>Emendamento</w:t>
            </w:r>
          </w:p>
        </w:tc>
      </w:tr>
      <w:tr w:rsidR="00B40836" w:rsidRPr="00782749" w14:paraId="4C0B1714" w14:textId="77777777" w:rsidTr="00C15081">
        <w:trPr>
          <w:jc w:val="center"/>
        </w:trPr>
        <w:tc>
          <w:tcPr>
            <w:tcW w:w="4876" w:type="dxa"/>
            <w:tcBorders>
              <w:top w:val="nil"/>
              <w:left w:val="nil"/>
              <w:bottom w:val="nil"/>
              <w:right w:val="nil"/>
            </w:tcBorders>
          </w:tcPr>
          <w:p w14:paraId="60E883DD" w14:textId="77777777" w:rsidR="00B40836" w:rsidRPr="00782749" w:rsidRDefault="00B40836" w:rsidP="00C15081">
            <w:pPr>
              <w:pStyle w:val="Normal6a"/>
            </w:pPr>
            <w:r w:rsidRPr="00782749">
              <w:t>C.</w:t>
            </w:r>
            <w:r w:rsidRPr="00782749">
              <w:tab/>
              <w:t xml:space="preserve">considerando che le riforme connesse all'UE in Serbia hanno subito un </w:t>
            </w:r>
            <w:r w:rsidRPr="00782749">
              <w:lastRenderedPageBreak/>
              <w:t>notevole rallentamento o hanno registrato un regresso in diversi settori chiave, in particolare per quanto riguarda gli elementi fondamentali del processo di adesione, quali lo Stato di diritto e la libertà dei media;</w:t>
            </w:r>
          </w:p>
        </w:tc>
        <w:tc>
          <w:tcPr>
            <w:tcW w:w="4876" w:type="dxa"/>
            <w:tcBorders>
              <w:top w:val="nil"/>
              <w:left w:val="nil"/>
              <w:bottom w:val="nil"/>
              <w:right w:val="nil"/>
            </w:tcBorders>
          </w:tcPr>
          <w:p w14:paraId="53179DBC" w14:textId="77777777" w:rsidR="00B40836" w:rsidRPr="00782749" w:rsidRDefault="00B40836" w:rsidP="00C15081">
            <w:pPr>
              <w:pStyle w:val="Normal6a"/>
            </w:pPr>
            <w:r w:rsidRPr="00782749">
              <w:lastRenderedPageBreak/>
              <w:t>C.</w:t>
            </w:r>
            <w:r w:rsidRPr="00782749">
              <w:tab/>
              <w:t xml:space="preserve">considerando che le riforme connesse all'UE in Serbia hanno subito un </w:t>
            </w:r>
            <w:r w:rsidRPr="00782749">
              <w:lastRenderedPageBreak/>
              <w:t xml:space="preserve">notevole rallentamento o hanno registrato un regresso in diversi settori chiave, in particolare per quanto riguarda gli elementi fondamentali del processo di adesione, quali lo Stato di diritto e la libertà dei media; </w:t>
            </w:r>
            <w:r w:rsidRPr="00782749">
              <w:rPr>
                <w:b/>
                <w:i/>
              </w:rPr>
              <w:t>che il punteggio della Serbia nella relazione sulla libertà nel mondo della Freedom House è diminuito per il terzo anno consecutivo, collocandola al livello più basso tra i paesi nei Balcani occidentali; che l'indice sulla libertà di stampa nel mondo 2025 di Reporter senza frontiere ha registrato il peggior punteggio di sempre della Serbia, collocandola al penultimo posto in Europa;</w:t>
            </w:r>
          </w:p>
        </w:tc>
      </w:tr>
    </w:tbl>
    <w:p w14:paraId="608135AD"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7F51EC3" w14:textId="77777777" w:rsidR="00B40836" w:rsidRPr="00782749" w:rsidRDefault="00B40836" w:rsidP="00B40836">
      <w:r w:rsidRPr="00837E43">
        <w:rPr>
          <w:rStyle w:val="HideTWBExt"/>
        </w:rPr>
        <w:t>&lt;/Amend&gt;</w:t>
      </w:r>
    </w:p>
    <w:p w14:paraId="131D226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40</w:t>
      </w:r>
      <w:r w:rsidRPr="00837E43">
        <w:rPr>
          <w:rStyle w:val="HideTWBExt"/>
          <w:b w:val="0"/>
        </w:rPr>
        <w:t>&lt;/NumAm&gt;</w:t>
      </w:r>
    </w:p>
    <w:p w14:paraId="5FBE81A4"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2A806CD0"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1BDB212F" w14:textId="77777777" w:rsidR="00B40836" w:rsidRPr="00782749" w:rsidRDefault="00B40836" w:rsidP="00B40836">
      <w:pPr>
        <w:pStyle w:val="NormalBold"/>
      </w:pPr>
      <w:r w:rsidRPr="00837E43">
        <w:rPr>
          <w:rStyle w:val="HideTWBExt"/>
          <w:b w:val="0"/>
        </w:rPr>
        <w:t>&lt;/RepeatBlock-By&gt;</w:t>
      </w:r>
    </w:p>
    <w:p w14:paraId="4094D5B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8D714C3" w14:textId="77777777" w:rsidR="00B40836" w:rsidRPr="00782749" w:rsidRDefault="00B40836" w:rsidP="00B40836">
      <w:pPr>
        <w:pStyle w:val="NormalBold"/>
      </w:pPr>
      <w:r w:rsidRPr="00837E43">
        <w:rPr>
          <w:rStyle w:val="HideTWBExt"/>
          <w:b w:val="0"/>
        </w:rPr>
        <w:t>&lt;Article&gt;</w:t>
      </w:r>
      <w:r w:rsidRPr="00782749">
        <w:t>Considerando C</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BDB641E" w14:textId="77777777" w:rsidTr="00C15081">
        <w:trPr>
          <w:trHeight w:hRule="exact" w:val="240"/>
          <w:jc w:val="center"/>
        </w:trPr>
        <w:tc>
          <w:tcPr>
            <w:tcW w:w="9752" w:type="dxa"/>
            <w:gridSpan w:val="2"/>
            <w:tcBorders>
              <w:top w:val="nil"/>
              <w:left w:val="nil"/>
              <w:bottom w:val="nil"/>
              <w:right w:val="nil"/>
            </w:tcBorders>
          </w:tcPr>
          <w:p w14:paraId="5E44436C" w14:textId="77777777" w:rsidR="00B40836" w:rsidRPr="00782749" w:rsidRDefault="00B40836" w:rsidP="00C15081"/>
        </w:tc>
      </w:tr>
      <w:tr w:rsidR="00B40836" w:rsidRPr="00782749" w14:paraId="6A46DEEB" w14:textId="77777777" w:rsidTr="00C15081">
        <w:trPr>
          <w:trHeight w:val="240"/>
          <w:jc w:val="center"/>
        </w:trPr>
        <w:tc>
          <w:tcPr>
            <w:tcW w:w="4876" w:type="dxa"/>
            <w:tcBorders>
              <w:top w:val="nil"/>
              <w:left w:val="nil"/>
              <w:bottom w:val="nil"/>
              <w:right w:val="nil"/>
            </w:tcBorders>
          </w:tcPr>
          <w:p w14:paraId="2A9CC39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B0858E3" w14:textId="77777777" w:rsidR="00B40836" w:rsidRPr="00782749" w:rsidRDefault="00B40836" w:rsidP="00C15081">
            <w:pPr>
              <w:pStyle w:val="AmColumnHeading"/>
            </w:pPr>
            <w:r w:rsidRPr="00782749">
              <w:t>Emendamento</w:t>
            </w:r>
          </w:p>
        </w:tc>
      </w:tr>
      <w:tr w:rsidR="00B40836" w:rsidRPr="00782749" w14:paraId="068E6272" w14:textId="77777777" w:rsidTr="00C15081">
        <w:trPr>
          <w:jc w:val="center"/>
        </w:trPr>
        <w:tc>
          <w:tcPr>
            <w:tcW w:w="4876" w:type="dxa"/>
            <w:tcBorders>
              <w:top w:val="nil"/>
              <w:left w:val="nil"/>
              <w:bottom w:val="nil"/>
              <w:right w:val="nil"/>
            </w:tcBorders>
          </w:tcPr>
          <w:p w14:paraId="3BE2D123" w14:textId="77777777" w:rsidR="00B40836" w:rsidRPr="00782749" w:rsidRDefault="00B40836" w:rsidP="00C15081">
            <w:pPr>
              <w:pStyle w:val="Normal6a"/>
            </w:pPr>
            <w:r w:rsidRPr="00782749">
              <w:t>C.</w:t>
            </w:r>
            <w:r w:rsidRPr="00782749">
              <w:tab/>
              <w:t>considerando che le riforme connesse all'UE in Serbia hanno subito un notevole rallentamento o hanno registrato un regresso in diversi settori chiave, in particolare per quanto riguarda gli elementi fondamentali del processo di adesione, quali lo Stato di diritto e la libertà dei media;</w:t>
            </w:r>
          </w:p>
        </w:tc>
        <w:tc>
          <w:tcPr>
            <w:tcW w:w="4876" w:type="dxa"/>
            <w:tcBorders>
              <w:top w:val="nil"/>
              <w:left w:val="nil"/>
              <w:bottom w:val="nil"/>
              <w:right w:val="nil"/>
            </w:tcBorders>
          </w:tcPr>
          <w:p w14:paraId="077DF78C" w14:textId="77777777" w:rsidR="00B40836" w:rsidRPr="00782749" w:rsidRDefault="00B40836" w:rsidP="00C15081">
            <w:pPr>
              <w:pStyle w:val="Normal6a"/>
            </w:pPr>
            <w:r w:rsidRPr="00782749">
              <w:t>C.</w:t>
            </w:r>
            <w:r w:rsidRPr="00782749">
              <w:tab/>
              <w:t>considerando che</w:t>
            </w:r>
            <w:r w:rsidRPr="00782749">
              <w:rPr>
                <w:b/>
                <w:i/>
              </w:rPr>
              <w:t>, soprattutto negli ultimi anni,</w:t>
            </w:r>
            <w:r w:rsidRPr="00782749">
              <w:t xml:space="preserve"> le riforme connesse all'UE in Serbia hanno subito un notevole rallentamento o hanno registrato un regresso in diversi settori chiave, in particolare per quanto riguarda gli elementi fondamentali del processo di adesione, quali lo Stato di diritto</w:t>
            </w:r>
            <w:r w:rsidRPr="00782749">
              <w:rPr>
                <w:b/>
                <w:i/>
              </w:rPr>
              <w:t>, l'indipendenza della magistratura</w:t>
            </w:r>
            <w:r w:rsidRPr="00782749">
              <w:t xml:space="preserve"> e la libertà dei media; </w:t>
            </w:r>
            <w:r w:rsidRPr="00782749">
              <w:rPr>
                <w:b/>
                <w:i/>
              </w:rPr>
              <w:t>che la Commissione ha rilevato la continua presenza di carenze nel funzionamento delle istituzioni democratiche e persistenti preoccupazioni in merito all'efficacia del sistema di bilanciamento dei poteri;</w:t>
            </w:r>
          </w:p>
        </w:tc>
      </w:tr>
    </w:tbl>
    <w:p w14:paraId="1F6365D0"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345B175" w14:textId="77777777" w:rsidR="00B40836" w:rsidRPr="00782749" w:rsidRDefault="00B40836" w:rsidP="00B40836">
      <w:r w:rsidRPr="00837E43">
        <w:rPr>
          <w:rStyle w:val="HideTWBExt"/>
        </w:rPr>
        <w:t>&lt;/Amend&gt;</w:t>
      </w:r>
    </w:p>
    <w:p w14:paraId="2FE2F003"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41</w:t>
      </w:r>
      <w:r w:rsidRPr="00837E43">
        <w:rPr>
          <w:rStyle w:val="HideTWBExt"/>
          <w:b w:val="0"/>
        </w:rPr>
        <w:t>&lt;/NumAm&gt;</w:t>
      </w:r>
    </w:p>
    <w:p w14:paraId="301E6DF2" w14:textId="77777777" w:rsidR="00B40836" w:rsidRPr="00782749" w:rsidRDefault="00B40836" w:rsidP="00B40836">
      <w:pPr>
        <w:pStyle w:val="NormalBold"/>
      </w:pPr>
      <w:r w:rsidRPr="00837E43">
        <w:rPr>
          <w:rStyle w:val="HideTWBExt"/>
          <w:b w:val="0"/>
        </w:rPr>
        <w:t>&lt;RepeatBlock-By&gt;&lt;Members&gt;</w:t>
      </w:r>
      <w:r w:rsidRPr="00782749">
        <w:t>Christophe Gomart</w:t>
      </w:r>
      <w:r w:rsidRPr="00837E43">
        <w:rPr>
          <w:rStyle w:val="HideTWBExt"/>
          <w:b w:val="0"/>
        </w:rPr>
        <w:t>&lt;/Members&gt;</w:t>
      </w:r>
    </w:p>
    <w:p w14:paraId="1A6CB901" w14:textId="77777777" w:rsidR="00B40836" w:rsidRPr="00782749" w:rsidRDefault="00B40836" w:rsidP="00B40836">
      <w:pPr>
        <w:pStyle w:val="NormalBold"/>
      </w:pPr>
      <w:r w:rsidRPr="00837E43">
        <w:rPr>
          <w:rStyle w:val="HideTWBExt"/>
          <w:b w:val="0"/>
        </w:rPr>
        <w:t>&lt;/RepeatBlock-By&gt;</w:t>
      </w:r>
    </w:p>
    <w:p w14:paraId="580217E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35BF021" w14:textId="77777777" w:rsidR="00B40836" w:rsidRPr="00782749" w:rsidRDefault="00B40836" w:rsidP="00B40836">
      <w:pPr>
        <w:pStyle w:val="NormalBold"/>
      </w:pPr>
      <w:r w:rsidRPr="00837E43">
        <w:rPr>
          <w:rStyle w:val="HideTWBExt"/>
          <w:b w:val="0"/>
        </w:rPr>
        <w:t>&lt;Article&gt;</w:t>
      </w:r>
      <w:r w:rsidRPr="00782749">
        <w:t>Considerando C</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8166656" w14:textId="77777777" w:rsidTr="00C15081">
        <w:trPr>
          <w:trHeight w:hRule="exact" w:val="240"/>
          <w:jc w:val="center"/>
        </w:trPr>
        <w:tc>
          <w:tcPr>
            <w:tcW w:w="9752" w:type="dxa"/>
            <w:gridSpan w:val="2"/>
            <w:tcBorders>
              <w:top w:val="nil"/>
              <w:left w:val="nil"/>
              <w:bottom w:val="nil"/>
              <w:right w:val="nil"/>
            </w:tcBorders>
          </w:tcPr>
          <w:p w14:paraId="5917FB74" w14:textId="77777777" w:rsidR="00B40836" w:rsidRPr="00782749" w:rsidRDefault="00B40836" w:rsidP="00C15081"/>
        </w:tc>
      </w:tr>
      <w:tr w:rsidR="00B40836" w:rsidRPr="00782749" w14:paraId="2696FDEF" w14:textId="77777777" w:rsidTr="00C15081">
        <w:trPr>
          <w:trHeight w:val="240"/>
          <w:jc w:val="center"/>
        </w:trPr>
        <w:tc>
          <w:tcPr>
            <w:tcW w:w="4876" w:type="dxa"/>
            <w:tcBorders>
              <w:top w:val="nil"/>
              <w:left w:val="nil"/>
              <w:bottom w:val="nil"/>
              <w:right w:val="nil"/>
            </w:tcBorders>
          </w:tcPr>
          <w:p w14:paraId="5E60B8D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FA135BA" w14:textId="77777777" w:rsidR="00B40836" w:rsidRPr="00782749" w:rsidRDefault="00B40836" w:rsidP="00C15081">
            <w:pPr>
              <w:pStyle w:val="AmColumnHeading"/>
            </w:pPr>
            <w:r w:rsidRPr="00782749">
              <w:t>Emendamento</w:t>
            </w:r>
          </w:p>
        </w:tc>
      </w:tr>
      <w:tr w:rsidR="00B40836" w:rsidRPr="00782749" w14:paraId="764FE12E" w14:textId="77777777" w:rsidTr="00C15081">
        <w:trPr>
          <w:jc w:val="center"/>
        </w:trPr>
        <w:tc>
          <w:tcPr>
            <w:tcW w:w="4876" w:type="dxa"/>
            <w:tcBorders>
              <w:top w:val="nil"/>
              <w:left w:val="nil"/>
              <w:bottom w:val="nil"/>
              <w:right w:val="nil"/>
            </w:tcBorders>
          </w:tcPr>
          <w:p w14:paraId="099879BE" w14:textId="77777777" w:rsidR="00B40836" w:rsidRPr="00782749" w:rsidRDefault="00B40836" w:rsidP="00C15081">
            <w:pPr>
              <w:pStyle w:val="Normal6a"/>
            </w:pPr>
            <w:r w:rsidRPr="00782749">
              <w:t>C.</w:t>
            </w:r>
            <w:r w:rsidRPr="00782749">
              <w:tab/>
              <w:t>considerando che le riforme connesse all'UE in Serbia hanno subito un notevole rallentamento o hanno registrato un regresso in diversi settori chiave, in particolare per quanto riguarda gli elementi fondamentali del processo di adesione, quali lo Stato di diritto e la libertà dei media;</w:t>
            </w:r>
          </w:p>
        </w:tc>
        <w:tc>
          <w:tcPr>
            <w:tcW w:w="4876" w:type="dxa"/>
            <w:tcBorders>
              <w:top w:val="nil"/>
              <w:left w:val="nil"/>
              <w:bottom w:val="nil"/>
              <w:right w:val="nil"/>
            </w:tcBorders>
          </w:tcPr>
          <w:p w14:paraId="39831F2D" w14:textId="77777777" w:rsidR="00B40836" w:rsidRPr="00782749" w:rsidRDefault="00B40836" w:rsidP="00C15081">
            <w:pPr>
              <w:pStyle w:val="Normal6a"/>
            </w:pPr>
            <w:r w:rsidRPr="00782749">
              <w:t>C.</w:t>
            </w:r>
            <w:r w:rsidRPr="00782749">
              <w:tab/>
              <w:t xml:space="preserve">considerando che le riforme connesse all'UE in Serbia hanno subito un notevole rallentamento o hanno registrato un regresso in diversi settori chiave, in particolare per quanto riguarda gli elementi fondamentali del processo di adesione, quali lo Stato di diritto e la libertà dei media; </w:t>
            </w:r>
            <w:r w:rsidRPr="00782749">
              <w:rPr>
                <w:b/>
                <w:i/>
              </w:rPr>
              <w:t>che solo due dei 35 capitoli negoziali sono stati provvisoriamente chiusi fino ad oggi, il che indica progressi limitati nel processo di adesione;</w:t>
            </w:r>
          </w:p>
        </w:tc>
      </w:tr>
    </w:tbl>
    <w:p w14:paraId="717E87C3"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{FR}</w:t>
      </w:r>
      <w:r w:rsidRPr="00782749">
        <w:t>fr</w:t>
      </w:r>
      <w:r w:rsidRPr="00837E43">
        <w:rPr>
          <w:rStyle w:val="HideTWBExt"/>
        </w:rPr>
        <w:t>&lt;/Original&gt;</w:t>
      </w:r>
    </w:p>
    <w:p w14:paraId="1E2B2CF7" w14:textId="77777777" w:rsidR="00B40836" w:rsidRPr="00782749" w:rsidRDefault="00B40836" w:rsidP="00B40836">
      <w:r w:rsidRPr="00837E43">
        <w:rPr>
          <w:rStyle w:val="HideTWBExt"/>
        </w:rPr>
        <w:t>&lt;/Amend&gt;</w:t>
      </w:r>
    </w:p>
    <w:p w14:paraId="6D2AB57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42</w:t>
      </w:r>
      <w:r w:rsidRPr="00837E43">
        <w:rPr>
          <w:rStyle w:val="HideTWBExt"/>
          <w:b w:val="0"/>
        </w:rPr>
        <w:t>&lt;/NumAm&gt;</w:t>
      </w:r>
    </w:p>
    <w:p w14:paraId="1A81045B" w14:textId="77777777" w:rsidR="00B40836" w:rsidRPr="00782749" w:rsidRDefault="00B40836" w:rsidP="00B40836">
      <w:pPr>
        <w:pStyle w:val="NormalBold"/>
      </w:pPr>
      <w:r w:rsidRPr="00837E43">
        <w:rPr>
          <w:rStyle w:val="HideTWBExt"/>
          <w:b w:val="0"/>
        </w:rPr>
        <w:t>&lt;RepeatBlock-By&gt;&lt;Members&gt;</w:t>
      </w:r>
      <w:r w:rsidRPr="00782749">
        <w:t>Geadis Geadi, Galato Alexandraki</w:t>
      </w:r>
      <w:r w:rsidRPr="00837E43">
        <w:rPr>
          <w:rStyle w:val="HideTWBExt"/>
          <w:b w:val="0"/>
        </w:rPr>
        <w:t>&lt;/Members&gt;</w:t>
      </w:r>
    </w:p>
    <w:p w14:paraId="6290D46C" w14:textId="77777777" w:rsidR="00B40836" w:rsidRPr="00782749" w:rsidRDefault="00B40836" w:rsidP="00B40836">
      <w:pPr>
        <w:pStyle w:val="NormalBold"/>
      </w:pPr>
      <w:r w:rsidRPr="00837E43">
        <w:rPr>
          <w:rStyle w:val="HideTWBExt"/>
          <w:b w:val="0"/>
        </w:rPr>
        <w:t>&lt;/RepeatBlock-By&gt;</w:t>
      </w:r>
    </w:p>
    <w:p w14:paraId="69322A5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4905102" w14:textId="77777777" w:rsidR="00B40836" w:rsidRPr="00782749" w:rsidRDefault="00B40836" w:rsidP="00B40836">
      <w:pPr>
        <w:pStyle w:val="NormalBold"/>
      </w:pPr>
      <w:r w:rsidRPr="00837E43">
        <w:rPr>
          <w:rStyle w:val="HideTWBExt"/>
          <w:b w:val="0"/>
        </w:rPr>
        <w:t>&lt;Article&gt;</w:t>
      </w:r>
      <w:r w:rsidRPr="00782749">
        <w:t>Considerando C</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295D441" w14:textId="77777777" w:rsidTr="00C15081">
        <w:trPr>
          <w:trHeight w:hRule="exact" w:val="240"/>
          <w:jc w:val="center"/>
        </w:trPr>
        <w:tc>
          <w:tcPr>
            <w:tcW w:w="9752" w:type="dxa"/>
            <w:gridSpan w:val="2"/>
            <w:tcBorders>
              <w:top w:val="nil"/>
              <w:left w:val="nil"/>
              <w:bottom w:val="nil"/>
              <w:right w:val="nil"/>
            </w:tcBorders>
          </w:tcPr>
          <w:p w14:paraId="6F80930A" w14:textId="77777777" w:rsidR="00B40836" w:rsidRPr="00782749" w:rsidRDefault="00B40836" w:rsidP="00C15081"/>
        </w:tc>
      </w:tr>
      <w:tr w:rsidR="00B40836" w:rsidRPr="00782749" w14:paraId="762CA562" w14:textId="77777777" w:rsidTr="00C15081">
        <w:trPr>
          <w:trHeight w:val="240"/>
          <w:jc w:val="center"/>
        </w:trPr>
        <w:tc>
          <w:tcPr>
            <w:tcW w:w="4876" w:type="dxa"/>
            <w:tcBorders>
              <w:top w:val="nil"/>
              <w:left w:val="nil"/>
              <w:bottom w:val="nil"/>
              <w:right w:val="nil"/>
            </w:tcBorders>
          </w:tcPr>
          <w:p w14:paraId="38FC919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C6913E2" w14:textId="77777777" w:rsidR="00B40836" w:rsidRPr="00782749" w:rsidRDefault="00B40836" w:rsidP="00C15081">
            <w:pPr>
              <w:pStyle w:val="AmColumnHeading"/>
            </w:pPr>
            <w:r w:rsidRPr="00782749">
              <w:t>Emendamento</w:t>
            </w:r>
          </w:p>
        </w:tc>
      </w:tr>
      <w:tr w:rsidR="00B40836" w:rsidRPr="00782749" w14:paraId="697E8FBE" w14:textId="77777777" w:rsidTr="00C15081">
        <w:trPr>
          <w:jc w:val="center"/>
        </w:trPr>
        <w:tc>
          <w:tcPr>
            <w:tcW w:w="4876" w:type="dxa"/>
            <w:tcBorders>
              <w:top w:val="nil"/>
              <w:left w:val="nil"/>
              <w:bottom w:val="nil"/>
              <w:right w:val="nil"/>
            </w:tcBorders>
          </w:tcPr>
          <w:p w14:paraId="29D18A1A" w14:textId="77777777" w:rsidR="00B40836" w:rsidRPr="00782749" w:rsidRDefault="00B40836" w:rsidP="00C15081">
            <w:pPr>
              <w:pStyle w:val="Normal6a"/>
            </w:pPr>
            <w:r w:rsidRPr="00782749">
              <w:t>C.</w:t>
            </w:r>
            <w:r w:rsidRPr="00782749">
              <w:tab/>
              <w:t>considerando che le riforme connesse all'UE in Serbia hanno subito un notevole rallentamento o hanno registrato un regresso in diversi settori chiave, in particolare per quanto riguarda gli elementi fondamentali del processo di adesione, quali lo Stato di diritto e la libertà dei media;</w:t>
            </w:r>
          </w:p>
        </w:tc>
        <w:tc>
          <w:tcPr>
            <w:tcW w:w="4876" w:type="dxa"/>
            <w:tcBorders>
              <w:top w:val="nil"/>
              <w:left w:val="nil"/>
              <w:bottom w:val="nil"/>
              <w:right w:val="nil"/>
            </w:tcBorders>
          </w:tcPr>
          <w:p w14:paraId="66ABD7B1" w14:textId="77777777" w:rsidR="00B40836" w:rsidRPr="00782749" w:rsidRDefault="00B40836" w:rsidP="00C15081">
            <w:pPr>
              <w:pStyle w:val="Normal6a"/>
            </w:pPr>
            <w:r w:rsidRPr="00782749">
              <w:t>C.</w:t>
            </w:r>
            <w:r w:rsidRPr="00782749">
              <w:tab/>
              <w:t xml:space="preserve">considerando che le riforme connesse all'UE in Serbia hanno subito un notevole rallentamento o hanno registrato un regresso in diversi settori chiave, in particolare per quanto riguarda gli elementi fondamentali del processo di adesione, quali lo Stato di diritto e la libertà dei media; </w:t>
            </w:r>
            <w:r w:rsidRPr="00782749">
              <w:rPr>
                <w:b/>
                <w:i/>
              </w:rPr>
              <w:t>che, al contempo, la situazione di tensione prevalente in Serbia, è determinata dalle proteste in corso e dalla posizione dell'opposizione;</w:t>
            </w:r>
          </w:p>
        </w:tc>
      </w:tr>
    </w:tbl>
    <w:p w14:paraId="375D6230"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48C9013" w14:textId="77777777" w:rsidR="00B40836" w:rsidRPr="00782749" w:rsidRDefault="00B40836" w:rsidP="00B40836">
      <w:r w:rsidRPr="00837E43">
        <w:rPr>
          <w:rStyle w:val="HideTWBExt"/>
        </w:rPr>
        <w:t>&lt;/Amend&gt;</w:t>
      </w:r>
    </w:p>
    <w:p w14:paraId="6D9BA79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43</w:t>
      </w:r>
      <w:r w:rsidRPr="00837E43">
        <w:rPr>
          <w:rStyle w:val="HideTWBExt"/>
          <w:b w:val="0"/>
        </w:rPr>
        <w:t>&lt;/NumAm&gt;</w:t>
      </w:r>
    </w:p>
    <w:p w14:paraId="07792D7E" w14:textId="77777777" w:rsidR="00B40836" w:rsidRPr="00782749" w:rsidRDefault="00B40836" w:rsidP="00B40836">
      <w:pPr>
        <w:pStyle w:val="NormalBold"/>
      </w:pPr>
      <w:r w:rsidRPr="00837E43">
        <w:rPr>
          <w:rStyle w:val="HideTWBExt"/>
          <w:b w:val="0"/>
        </w:rPr>
        <w:lastRenderedPageBreak/>
        <w:t>&lt;RepeatBlock-By&gt;&lt;Members&gt;</w:t>
      </w:r>
      <w:r w:rsidRPr="00782749">
        <w:t>Hans Neuhoff</w:t>
      </w:r>
      <w:r w:rsidRPr="00837E43">
        <w:rPr>
          <w:rStyle w:val="HideTWBExt"/>
          <w:b w:val="0"/>
        </w:rPr>
        <w:t>&lt;/Members&gt;</w:t>
      </w:r>
    </w:p>
    <w:p w14:paraId="4ED2E1F6" w14:textId="77777777" w:rsidR="00B40836" w:rsidRPr="00782749" w:rsidRDefault="00B40836" w:rsidP="00B40836">
      <w:pPr>
        <w:pStyle w:val="NormalBold"/>
      </w:pPr>
      <w:r w:rsidRPr="00837E43">
        <w:rPr>
          <w:rStyle w:val="HideTWBExt"/>
          <w:b w:val="0"/>
        </w:rPr>
        <w:t>&lt;/RepeatBlock-By&gt;</w:t>
      </w:r>
    </w:p>
    <w:p w14:paraId="0B33742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FFB070E" w14:textId="77777777" w:rsidR="00B40836" w:rsidRPr="00782749" w:rsidRDefault="00B40836" w:rsidP="00B40836">
      <w:pPr>
        <w:pStyle w:val="NormalBold"/>
      </w:pPr>
      <w:r w:rsidRPr="00837E43">
        <w:rPr>
          <w:rStyle w:val="HideTWBExt"/>
          <w:b w:val="0"/>
        </w:rPr>
        <w:t>&lt;Article&gt;</w:t>
      </w:r>
      <w:r w:rsidRPr="00782749">
        <w:t>Considerando C</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15A9870" w14:textId="77777777" w:rsidTr="00C15081">
        <w:trPr>
          <w:trHeight w:hRule="exact" w:val="240"/>
          <w:jc w:val="center"/>
        </w:trPr>
        <w:tc>
          <w:tcPr>
            <w:tcW w:w="9752" w:type="dxa"/>
            <w:gridSpan w:val="2"/>
            <w:tcBorders>
              <w:top w:val="nil"/>
              <w:left w:val="nil"/>
              <w:bottom w:val="nil"/>
              <w:right w:val="nil"/>
            </w:tcBorders>
          </w:tcPr>
          <w:p w14:paraId="6C4A8198" w14:textId="77777777" w:rsidR="00B40836" w:rsidRPr="00782749" w:rsidRDefault="00B40836" w:rsidP="00C15081"/>
        </w:tc>
      </w:tr>
      <w:tr w:rsidR="00B40836" w:rsidRPr="00782749" w14:paraId="20FF26A9" w14:textId="77777777" w:rsidTr="00C15081">
        <w:trPr>
          <w:trHeight w:val="240"/>
          <w:jc w:val="center"/>
        </w:trPr>
        <w:tc>
          <w:tcPr>
            <w:tcW w:w="4876" w:type="dxa"/>
            <w:tcBorders>
              <w:top w:val="nil"/>
              <w:left w:val="nil"/>
              <w:bottom w:val="nil"/>
              <w:right w:val="nil"/>
            </w:tcBorders>
          </w:tcPr>
          <w:p w14:paraId="0B96A9A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DF8130A" w14:textId="77777777" w:rsidR="00B40836" w:rsidRPr="00782749" w:rsidRDefault="00B40836" w:rsidP="00C15081">
            <w:pPr>
              <w:pStyle w:val="AmColumnHeading"/>
            </w:pPr>
            <w:r w:rsidRPr="00782749">
              <w:t>Emendamento</w:t>
            </w:r>
          </w:p>
        </w:tc>
      </w:tr>
      <w:tr w:rsidR="00B40836" w:rsidRPr="00782749" w14:paraId="0511183A" w14:textId="77777777" w:rsidTr="00C15081">
        <w:trPr>
          <w:jc w:val="center"/>
        </w:trPr>
        <w:tc>
          <w:tcPr>
            <w:tcW w:w="4876" w:type="dxa"/>
            <w:tcBorders>
              <w:top w:val="nil"/>
              <w:left w:val="nil"/>
              <w:bottom w:val="nil"/>
              <w:right w:val="nil"/>
            </w:tcBorders>
          </w:tcPr>
          <w:p w14:paraId="777AF02E" w14:textId="77777777" w:rsidR="00B40836" w:rsidRPr="00782749" w:rsidRDefault="00B40836" w:rsidP="00C15081">
            <w:pPr>
              <w:pStyle w:val="Normal6a"/>
            </w:pPr>
            <w:r w:rsidRPr="00782749">
              <w:t>C.</w:t>
            </w:r>
            <w:r w:rsidRPr="00782749">
              <w:tab/>
              <w:t xml:space="preserve">considerando che le riforme connesse all'UE in Serbia hanno </w:t>
            </w:r>
            <w:r w:rsidRPr="00782749">
              <w:rPr>
                <w:b/>
                <w:i/>
              </w:rPr>
              <w:t>subito un notevole rallentamento o hanno registrato un regresso in diversi</w:t>
            </w:r>
            <w:r w:rsidRPr="00782749">
              <w:t xml:space="preserve"> settori </w:t>
            </w:r>
            <w:r w:rsidRPr="00782749">
              <w:rPr>
                <w:b/>
                <w:i/>
              </w:rPr>
              <w:t>chiave</w:t>
            </w:r>
            <w:r w:rsidRPr="00782749">
              <w:t>, in particolare per quanto riguarda gli elementi fondamentali del processo di adesione, quali lo Stato di diritto e la libertà dei media;</w:t>
            </w:r>
          </w:p>
        </w:tc>
        <w:tc>
          <w:tcPr>
            <w:tcW w:w="4876" w:type="dxa"/>
            <w:tcBorders>
              <w:top w:val="nil"/>
              <w:left w:val="nil"/>
              <w:bottom w:val="nil"/>
              <w:right w:val="nil"/>
            </w:tcBorders>
          </w:tcPr>
          <w:p w14:paraId="425D018B" w14:textId="77777777" w:rsidR="00B40836" w:rsidRPr="00782749" w:rsidRDefault="00B40836" w:rsidP="00C15081">
            <w:pPr>
              <w:pStyle w:val="Normal6a"/>
            </w:pPr>
            <w:r w:rsidRPr="00782749">
              <w:t>C.</w:t>
            </w:r>
            <w:r w:rsidRPr="00782749">
              <w:tab/>
              <w:t xml:space="preserve">considerando che le riforme connesse all'UE in Serbia hanno </w:t>
            </w:r>
            <w:r w:rsidRPr="00782749">
              <w:rPr>
                <w:b/>
                <w:i/>
              </w:rPr>
              <w:t>compiuto progressi in modo non uniforme, dando origine a</w:t>
            </w:r>
            <w:r w:rsidRPr="00782749">
              <w:t xml:space="preserve"> settori </w:t>
            </w:r>
            <w:r w:rsidRPr="00782749">
              <w:rPr>
                <w:b/>
                <w:i/>
              </w:rPr>
              <w:t>in miglioramento e ad altri problematici</w:t>
            </w:r>
            <w:r w:rsidRPr="00782749">
              <w:t xml:space="preserve">, in particolare per quanto riguarda gli elementi fondamentali del processo di adesione, quali lo Stato di diritto e la libertà dei media; </w:t>
            </w:r>
            <w:r w:rsidRPr="00782749">
              <w:rPr>
                <w:b/>
                <w:i/>
              </w:rPr>
              <w:t>che il ritmo delle riforme è una decisione sovrana soggetta alle specifiche circostanze istituzionali e politiche di ciascun paese;</w:t>
            </w:r>
          </w:p>
        </w:tc>
      </w:tr>
    </w:tbl>
    <w:p w14:paraId="7BDB1DAB"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00E1698" w14:textId="77777777" w:rsidR="00B40836" w:rsidRPr="00782749" w:rsidRDefault="00B40836" w:rsidP="00B40836">
      <w:r w:rsidRPr="00837E43">
        <w:rPr>
          <w:rStyle w:val="HideTWBExt"/>
        </w:rPr>
        <w:t>&lt;/Amend&gt;</w:t>
      </w:r>
    </w:p>
    <w:p w14:paraId="3CD1465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44</w:t>
      </w:r>
      <w:r w:rsidRPr="00837E43">
        <w:rPr>
          <w:rStyle w:val="HideTWBExt"/>
          <w:b w:val="0"/>
        </w:rPr>
        <w:t>&lt;/NumAm&gt;</w:t>
      </w:r>
    </w:p>
    <w:p w14:paraId="43832E80" w14:textId="77777777" w:rsidR="00B40836" w:rsidRPr="00782749" w:rsidRDefault="00B40836" w:rsidP="00B40836">
      <w:pPr>
        <w:pStyle w:val="NormalBold"/>
      </w:pPr>
      <w:r w:rsidRPr="00837E43">
        <w:rPr>
          <w:rStyle w:val="HideTWBExt"/>
          <w:b w:val="0"/>
        </w:rPr>
        <w:t>&lt;RepeatBlock-By&gt;&lt;Members&gt;</w:t>
      </w:r>
      <w:r w:rsidRPr="00782749">
        <w:t>Emmanouil Kefalogiannis</w:t>
      </w:r>
      <w:r w:rsidRPr="00837E43">
        <w:rPr>
          <w:rStyle w:val="HideTWBExt"/>
          <w:b w:val="0"/>
        </w:rPr>
        <w:t>&lt;/Members&gt;</w:t>
      </w:r>
    </w:p>
    <w:p w14:paraId="1A9BAA43" w14:textId="77777777" w:rsidR="00B40836" w:rsidRPr="00782749" w:rsidRDefault="00B40836" w:rsidP="00B40836">
      <w:pPr>
        <w:pStyle w:val="NormalBold"/>
      </w:pPr>
      <w:r w:rsidRPr="00837E43">
        <w:rPr>
          <w:rStyle w:val="HideTWBExt"/>
          <w:b w:val="0"/>
        </w:rPr>
        <w:t>&lt;/RepeatBlock-By&gt;</w:t>
      </w:r>
    </w:p>
    <w:p w14:paraId="60DF83E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9D55F7B" w14:textId="77777777" w:rsidR="00B40836" w:rsidRPr="00782749" w:rsidRDefault="00B40836" w:rsidP="00B40836">
      <w:pPr>
        <w:pStyle w:val="NormalBold"/>
      </w:pPr>
      <w:r w:rsidRPr="00837E43">
        <w:rPr>
          <w:rStyle w:val="HideTWBExt"/>
          <w:b w:val="0"/>
        </w:rPr>
        <w:t>&lt;Article&gt;</w:t>
      </w:r>
      <w:r w:rsidRPr="00782749">
        <w:t>Considerando C</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10E3DD6" w14:textId="77777777" w:rsidTr="00C15081">
        <w:trPr>
          <w:trHeight w:hRule="exact" w:val="240"/>
          <w:jc w:val="center"/>
        </w:trPr>
        <w:tc>
          <w:tcPr>
            <w:tcW w:w="9752" w:type="dxa"/>
            <w:gridSpan w:val="2"/>
            <w:tcBorders>
              <w:top w:val="nil"/>
              <w:left w:val="nil"/>
              <w:bottom w:val="nil"/>
              <w:right w:val="nil"/>
            </w:tcBorders>
          </w:tcPr>
          <w:p w14:paraId="09BCF4F6" w14:textId="77777777" w:rsidR="00B40836" w:rsidRPr="00782749" w:rsidRDefault="00B40836" w:rsidP="00C15081"/>
        </w:tc>
      </w:tr>
      <w:tr w:rsidR="00B40836" w:rsidRPr="00782749" w14:paraId="1E8A9C27" w14:textId="77777777" w:rsidTr="00C15081">
        <w:trPr>
          <w:trHeight w:val="240"/>
          <w:jc w:val="center"/>
        </w:trPr>
        <w:tc>
          <w:tcPr>
            <w:tcW w:w="4876" w:type="dxa"/>
            <w:tcBorders>
              <w:top w:val="nil"/>
              <w:left w:val="nil"/>
              <w:bottom w:val="nil"/>
              <w:right w:val="nil"/>
            </w:tcBorders>
          </w:tcPr>
          <w:p w14:paraId="0A6704A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D292559" w14:textId="77777777" w:rsidR="00B40836" w:rsidRPr="00782749" w:rsidRDefault="00B40836" w:rsidP="00C15081">
            <w:pPr>
              <w:pStyle w:val="AmColumnHeading"/>
            </w:pPr>
            <w:r w:rsidRPr="00782749">
              <w:t>Emendamento</w:t>
            </w:r>
          </w:p>
        </w:tc>
      </w:tr>
      <w:tr w:rsidR="00B40836" w:rsidRPr="00782749" w14:paraId="4717C3E0" w14:textId="77777777" w:rsidTr="00C15081">
        <w:trPr>
          <w:jc w:val="center"/>
        </w:trPr>
        <w:tc>
          <w:tcPr>
            <w:tcW w:w="4876" w:type="dxa"/>
            <w:tcBorders>
              <w:top w:val="nil"/>
              <w:left w:val="nil"/>
              <w:bottom w:val="nil"/>
              <w:right w:val="nil"/>
            </w:tcBorders>
          </w:tcPr>
          <w:p w14:paraId="46954F52" w14:textId="77777777" w:rsidR="00B40836" w:rsidRPr="00782749" w:rsidRDefault="00B40836" w:rsidP="00C15081">
            <w:pPr>
              <w:pStyle w:val="Normal6a"/>
            </w:pPr>
            <w:r w:rsidRPr="00782749">
              <w:t>C.</w:t>
            </w:r>
            <w:r w:rsidRPr="00782749">
              <w:tab/>
              <w:t xml:space="preserve">considerando che </w:t>
            </w:r>
            <w:r w:rsidRPr="00782749">
              <w:rPr>
                <w:b/>
                <w:i/>
              </w:rPr>
              <w:t>le riforme connesse all'UE in Serbia hanno subito un notevole rallentamento o hanno registrato un regresso in diversi settori chiave</w:t>
            </w:r>
            <w:r w:rsidRPr="00782749">
              <w:t>, in particolare per quanto riguarda gli elementi fondamentali del processo di adesione, quali lo Stato di diritto e la libertà dei media;</w:t>
            </w:r>
          </w:p>
        </w:tc>
        <w:tc>
          <w:tcPr>
            <w:tcW w:w="4876" w:type="dxa"/>
            <w:tcBorders>
              <w:top w:val="nil"/>
              <w:left w:val="nil"/>
              <w:bottom w:val="nil"/>
              <w:right w:val="nil"/>
            </w:tcBorders>
          </w:tcPr>
          <w:p w14:paraId="6910DDBE" w14:textId="77777777" w:rsidR="00B40836" w:rsidRPr="00782749" w:rsidRDefault="00B40836" w:rsidP="00C15081">
            <w:pPr>
              <w:pStyle w:val="Normal6a"/>
            </w:pPr>
            <w:r w:rsidRPr="00782749">
              <w:t>C.</w:t>
            </w:r>
            <w:r w:rsidRPr="00782749">
              <w:tab/>
              <w:t>considerando che, in particolare per quanto riguarda gli elementi fondamentali del processo di adesione, quali lo Stato di diritto e la libertà dei media</w:t>
            </w:r>
            <w:r w:rsidRPr="00782749">
              <w:rPr>
                <w:b/>
                <w:i/>
              </w:rPr>
              <w:t>,</w:t>
            </w:r>
            <w:r w:rsidRPr="00782749">
              <w:t xml:space="preserve"> </w:t>
            </w:r>
            <w:r w:rsidRPr="00782749">
              <w:rPr>
                <w:b/>
                <w:i/>
              </w:rPr>
              <w:t>la Serbia deve dimostrare di aver compiuto ulteriori progressi nelle riforme connesse all'UE, dal momento che il testo non tiene conto del fatto che la Serbia ha realizzato alcuni progressi in settori chiave relativi allo Stato di diritto</w:t>
            </w:r>
            <w:r w:rsidRPr="00782749">
              <w:t>;</w:t>
            </w:r>
          </w:p>
        </w:tc>
      </w:tr>
    </w:tbl>
    <w:p w14:paraId="75C239E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733F802" w14:textId="77777777" w:rsidR="00B40836" w:rsidRPr="00782749" w:rsidRDefault="00B40836" w:rsidP="00B40836">
      <w:r w:rsidRPr="00837E43">
        <w:rPr>
          <w:rStyle w:val="HideTWBExt"/>
        </w:rPr>
        <w:t>&lt;/Amend&gt;</w:t>
      </w:r>
    </w:p>
    <w:p w14:paraId="58F6DB9D"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45</w:t>
      </w:r>
      <w:r w:rsidRPr="00837E43">
        <w:rPr>
          <w:rStyle w:val="HideTWBExt"/>
          <w:b w:val="0"/>
        </w:rPr>
        <w:t>&lt;/NumAm&gt;</w:t>
      </w:r>
    </w:p>
    <w:p w14:paraId="1153FD5D"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5E2B9EC4" w14:textId="77777777" w:rsidR="00B40836" w:rsidRPr="00782749" w:rsidRDefault="00B40836" w:rsidP="00B40836">
      <w:pPr>
        <w:pStyle w:val="NormalBold"/>
      </w:pPr>
      <w:r w:rsidRPr="00837E43">
        <w:rPr>
          <w:rStyle w:val="HideTWBExt"/>
          <w:b w:val="0"/>
        </w:rPr>
        <w:t>&lt;/RepeatBlock-By&gt;</w:t>
      </w:r>
    </w:p>
    <w:p w14:paraId="4A76B811" w14:textId="77777777" w:rsidR="00B40836" w:rsidRPr="00782749" w:rsidRDefault="00B40836" w:rsidP="00B40836">
      <w:pPr>
        <w:pStyle w:val="NormalBold"/>
      </w:pPr>
      <w:r w:rsidRPr="00837E43">
        <w:rPr>
          <w:rStyle w:val="HideTWBExt"/>
          <w:b w:val="0"/>
        </w:rPr>
        <w:lastRenderedPageBreak/>
        <w:t>&lt;DocAmend&gt;</w:t>
      </w:r>
      <w:r w:rsidRPr="00782749">
        <w:t>Proposta di risoluzione</w:t>
      </w:r>
      <w:r w:rsidRPr="00837E43">
        <w:rPr>
          <w:rStyle w:val="HideTWBExt"/>
          <w:b w:val="0"/>
        </w:rPr>
        <w:t>&lt;/DocAmend&gt;</w:t>
      </w:r>
    </w:p>
    <w:p w14:paraId="47804F79" w14:textId="77777777" w:rsidR="00B40836" w:rsidRPr="00782749" w:rsidRDefault="00B40836" w:rsidP="00B40836">
      <w:pPr>
        <w:pStyle w:val="NormalBold"/>
      </w:pPr>
      <w:r w:rsidRPr="00837E43">
        <w:rPr>
          <w:rStyle w:val="HideTWBExt"/>
          <w:b w:val="0"/>
        </w:rPr>
        <w:t>&lt;Article&gt;</w:t>
      </w:r>
      <w:r w:rsidRPr="00782749">
        <w:t>Considerando C</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E60928A" w14:textId="77777777" w:rsidTr="00C15081">
        <w:trPr>
          <w:trHeight w:hRule="exact" w:val="240"/>
          <w:jc w:val="center"/>
        </w:trPr>
        <w:tc>
          <w:tcPr>
            <w:tcW w:w="9752" w:type="dxa"/>
            <w:gridSpan w:val="2"/>
            <w:tcBorders>
              <w:top w:val="nil"/>
              <w:left w:val="nil"/>
              <w:bottom w:val="nil"/>
              <w:right w:val="nil"/>
            </w:tcBorders>
          </w:tcPr>
          <w:p w14:paraId="2075B2FF" w14:textId="77777777" w:rsidR="00B40836" w:rsidRPr="00782749" w:rsidRDefault="00B40836" w:rsidP="00C15081"/>
        </w:tc>
      </w:tr>
      <w:tr w:rsidR="00B40836" w:rsidRPr="00782749" w14:paraId="4C6B33E8" w14:textId="77777777" w:rsidTr="00C15081">
        <w:trPr>
          <w:trHeight w:val="240"/>
          <w:jc w:val="center"/>
        </w:trPr>
        <w:tc>
          <w:tcPr>
            <w:tcW w:w="4876" w:type="dxa"/>
            <w:tcBorders>
              <w:top w:val="nil"/>
              <w:left w:val="nil"/>
              <w:bottom w:val="nil"/>
              <w:right w:val="nil"/>
            </w:tcBorders>
          </w:tcPr>
          <w:p w14:paraId="39E290E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3DE90F1" w14:textId="77777777" w:rsidR="00B40836" w:rsidRPr="00782749" w:rsidRDefault="00B40836" w:rsidP="00C15081">
            <w:pPr>
              <w:pStyle w:val="AmColumnHeading"/>
            </w:pPr>
            <w:r w:rsidRPr="00782749">
              <w:t>Emendamento</w:t>
            </w:r>
          </w:p>
        </w:tc>
      </w:tr>
      <w:tr w:rsidR="00B40836" w:rsidRPr="00782749" w14:paraId="51F64BD5" w14:textId="77777777" w:rsidTr="00C15081">
        <w:trPr>
          <w:jc w:val="center"/>
        </w:trPr>
        <w:tc>
          <w:tcPr>
            <w:tcW w:w="4876" w:type="dxa"/>
            <w:tcBorders>
              <w:top w:val="nil"/>
              <w:left w:val="nil"/>
              <w:bottom w:val="nil"/>
              <w:right w:val="nil"/>
            </w:tcBorders>
          </w:tcPr>
          <w:p w14:paraId="47B33AA0" w14:textId="77777777" w:rsidR="00B40836" w:rsidRPr="00782749" w:rsidRDefault="00B40836" w:rsidP="00C15081">
            <w:pPr>
              <w:pStyle w:val="Normal6a"/>
            </w:pPr>
            <w:r w:rsidRPr="00782749">
              <w:t>C.</w:t>
            </w:r>
            <w:r w:rsidRPr="00782749">
              <w:tab/>
              <w:t>considerando che le riforme connesse all'UE in Serbia hanno subito un notevole rallentamento o hanno registrato un regresso in diversi settori chiave, in particolare per quanto riguarda gli elementi fondamentali del processo di adesione, quali lo Stato di diritto e la libertà dei media;</w:t>
            </w:r>
          </w:p>
        </w:tc>
        <w:tc>
          <w:tcPr>
            <w:tcW w:w="4876" w:type="dxa"/>
            <w:tcBorders>
              <w:top w:val="nil"/>
              <w:left w:val="nil"/>
              <w:bottom w:val="nil"/>
              <w:right w:val="nil"/>
            </w:tcBorders>
          </w:tcPr>
          <w:p w14:paraId="41DCE2D1" w14:textId="77777777" w:rsidR="00B40836" w:rsidRPr="00782749" w:rsidRDefault="00B40836" w:rsidP="00C15081">
            <w:pPr>
              <w:pStyle w:val="Normal6a"/>
            </w:pPr>
            <w:r w:rsidRPr="00782749">
              <w:t>C.</w:t>
            </w:r>
            <w:r w:rsidRPr="00782749">
              <w:tab/>
              <w:t xml:space="preserve">considerando che le riforme connesse all'UE in Serbia hanno subito un notevole rallentamento o hanno registrato un regresso in diversi settori chiave, in particolare per quanto riguarda gli elementi fondamentali del processo di adesione, quali lo Stato di diritto e la libertà dei media; </w:t>
            </w:r>
            <w:r w:rsidRPr="00782749">
              <w:rPr>
                <w:b/>
                <w:i/>
              </w:rPr>
              <w:t>che tale tendenza costituisce un ostacolo all'adesione della Serbia all'UE;</w:t>
            </w:r>
          </w:p>
        </w:tc>
      </w:tr>
    </w:tbl>
    <w:p w14:paraId="70C8176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473688E8" w14:textId="77777777" w:rsidR="00B40836" w:rsidRPr="00782749" w:rsidRDefault="00B40836" w:rsidP="00B40836">
      <w:r w:rsidRPr="00837E43">
        <w:rPr>
          <w:rStyle w:val="HideTWBExt"/>
        </w:rPr>
        <w:t>&lt;/Amend&gt;</w:t>
      </w:r>
    </w:p>
    <w:p w14:paraId="2362498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46</w:t>
      </w:r>
      <w:r w:rsidRPr="00837E43">
        <w:rPr>
          <w:rStyle w:val="HideTWBExt"/>
          <w:b w:val="0"/>
        </w:rPr>
        <w:t>&lt;/NumAm&gt;</w:t>
      </w:r>
    </w:p>
    <w:p w14:paraId="0CACA4A1" w14:textId="77777777" w:rsidR="00B40836" w:rsidRPr="00782749" w:rsidRDefault="00B40836" w:rsidP="00B40836">
      <w:pPr>
        <w:pStyle w:val="NormalBold"/>
      </w:pPr>
      <w:r w:rsidRPr="00837E43">
        <w:rPr>
          <w:rStyle w:val="HideTWBExt"/>
          <w:b w:val="0"/>
        </w:rPr>
        <w:t>&lt;RepeatBlock-By&gt;&lt;Members&gt;</w:t>
      </w:r>
      <w:r w:rsidRPr="00782749">
        <w:t>Annamária Vicsek, Kinga Gál</w:t>
      </w:r>
      <w:r w:rsidRPr="00837E43">
        <w:rPr>
          <w:rStyle w:val="HideTWBExt"/>
          <w:b w:val="0"/>
        </w:rPr>
        <w:t>&lt;/Members&gt;</w:t>
      </w:r>
    </w:p>
    <w:p w14:paraId="5634785F" w14:textId="77777777" w:rsidR="00B40836" w:rsidRPr="00782749" w:rsidRDefault="00B40836" w:rsidP="00B40836">
      <w:pPr>
        <w:pStyle w:val="NormalBold"/>
      </w:pPr>
      <w:r w:rsidRPr="00837E43">
        <w:rPr>
          <w:rStyle w:val="HideTWBExt"/>
          <w:b w:val="0"/>
        </w:rPr>
        <w:t>&lt;/RepeatBlock-By&gt;</w:t>
      </w:r>
    </w:p>
    <w:p w14:paraId="35FAC41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0411EDC" w14:textId="77777777" w:rsidR="00B40836" w:rsidRPr="00782749" w:rsidRDefault="00B40836" w:rsidP="00B40836">
      <w:pPr>
        <w:pStyle w:val="NormalBold"/>
      </w:pPr>
      <w:r w:rsidRPr="00837E43">
        <w:rPr>
          <w:rStyle w:val="HideTWBExt"/>
          <w:b w:val="0"/>
        </w:rPr>
        <w:t>&lt;Article&gt;</w:t>
      </w:r>
      <w:r w:rsidRPr="00782749">
        <w:t>Considerando C</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4E9CE3C" w14:textId="77777777" w:rsidTr="00C15081">
        <w:trPr>
          <w:trHeight w:hRule="exact" w:val="240"/>
          <w:jc w:val="center"/>
        </w:trPr>
        <w:tc>
          <w:tcPr>
            <w:tcW w:w="9752" w:type="dxa"/>
            <w:gridSpan w:val="2"/>
            <w:tcBorders>
              <w:top w:val="nil"/>
              <w:left w:val="nil"/>
              <w:bottom w:val="nil"/>
              <w:right w:val="nil"/>
            </w:tcBorders>
          </w:tcPr>
          <w:p w14:paraId="0D49D7D5" w14:textId="77777777" w:rsidR="00B40836" w:rsidRPr="00782749" w:rsidRDefault="00B40836" w:rsidP="00C15081"/>
        </w:tc>
      </w:tr>
      <w:tr w:rsidR="00B40836" w:rsidRPr="00782749" w14:paraId="5C872C1A" w14:textId="77777777" w:rsidTr="00C15081">
        <w:trPr>
          <w:trHeight w:val="240"/>
          <w:jc w:val="center"/>
        </w:trPr>
        <w:tc>
          <w:tcPr>
            <w:tcW w:w="4876" w:type="dxa"/>
            <w:tcBorders>
              <w:top w:val="nil"/>
              <w:left w:val="nil"/>
              <w:bottom w:val="nil"/>
              <w:right w:val="nil"/>
            </w:tcBorders>
          </w:tcPr>
          <w:p w14:paraId="7899B50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BC3AB16" w14:textId="77777777" w:rsidR="00B40836" w:rsidRPr="00782749" w:rsidRDefault="00B40836" w:rsidP="00C15081">
            <w:pPr>
              <w:pStyle w:val="AmColumnHeading"/>
            </w:pPr>
            <w:r w:rsidRPr="00782749">
              <w:t>Emendamento</w:t>
            </w:r>
          </w:p>
        </w:tc>
      </w:tr>
      <w:tr w:rsidR="00B40836" w:rsidRPr="00782749" w14:paraId="49C798D9" w14:textId="77777777" w:rsidTr="00C15081">
        <w:trPr>
          <w:jc w:val="center"/>
        </w:trPr>
        <w:tc>
          <w:tcPr>
            <w:tcW w:w="4876" w:type="dxa"/>
            <w:tcBorders>
              <w:top w:val="nil"/>
              <w:left w:val="nil"/>
              <w:bottom w:val="nil"/>
              <w:right w:val="nil"/>
            </w:tcBorders>
          </w:tcPr>
          <w:p w14:paraId="48B3DBBA" w14:textId="77777777" w:rsidR="00B40836" w:rsidRPr="00782749" w:rsidRDefault="00B40836" w:rsidP="00C15081">
            <w:pPr>
              <w:pStyle w:val="Normal6a"/>
            </w:pPr>
            <w:r w:rsidRPr="00782749">
              <w:t>C.</w:t>
            </w:r>
            <w:r w:rsidRPr="00782749">
              <w:tab/>
              <w:t xml:space="preserve">considerando che le riforme connesse all'UE in Serbia hanno subito un </w:t>
            </w:r>
            <w:r w:rsidRPr="00782749">
              <w:rPr>
                <w:b/>
                <w:i/>
              </w:rPr>
              <w:t>notevole</w:t>
            </w:r>
            <w:r w:rsidRPr="00782749">
              <w:t xml:space="preserve"> rallentamento </w:t>
            </w:r>
            <w:r w:rsidRPr="00782749">
              <w:rPr>
                <w:b/>
                <w:i/>
              </w:rPr>
              <w:t>o hanno registrato un regresso in diversi settori chiave, in particolare per quanto riguarda gli elementi fondamentali del processo di adesione, quali lo Stato di diritto e la libertà dei media</w:t>
            </w:r>
            <w:r w:rsidRPr="00782749">
              <w:t>;</w:t>
            </w:r>
          </w:p>
        </w:tc>
        <w:tc>
          <w:tcPr>
            <w:tcW w:w="4876" w:type="dxa"/>
            <w:tcBorders>
              <w:top w:val="nil"/>
              <w:left w:val="nil"/>
              <w:bottom w:val="nil"/>
              <w:right w:val="nil"/>
            </w:tcBorders>
          </w:tcPr>
          <w:p w14:paraId="37015932" w14:textId="77777777" w:rsidR="00B40836" w:rsidRPr="00782749" w:rsidRDefault="00B40836" w:rsidP="00C15081">
            <w:pPr>
              <w:pStyle w:val="Normal6a"/>
            </w:pPr>
            <w:r w:rsidRPr="00782749">
              <w:t>C.</w:t>
            </w:r>
            <w:r w:rsidRPr="00782749">
              <w:tab/>
              <w:t>considerando che</w:t>
            </w:r>
            <w:r w:rsidRPr="00782749">
              <w:rPr>
                <w:b/>
                <w:i/>
              </w:rPr>
              <w:t>, a causa, tra l'altro, delle proteste in corso, degli ostacoli al lavoro istituzionale e del rifiuto da parte di alcuni attori della società civile e rappresentanti dell'opposizione a partecipare al processo dei negoziati di adesione,</w:t>
            </w:r>
            <w:r w:rsidRPr="00782749">
              <w:t xml:space="preserve"> le riforme connesse all'UE in Serbia hanno subito un rallentamento;</w:t>
            </w:r>
          </w:p>
        </w:tc>
      </w:tr>
    </w:tbl>
    <w:p w14:paraId="093F93D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716DB12" w14:textId="77777777" w:rsidR="00B40836" w:rsidRPr="00782749" w:rsidRDefault="00B40836" w:rsidP="00B40836">
      <w:r w:rsidRPr="00837E43">
        <w:rPr>
          <w:rStyle w:val="HideTWBExt"/>
        </w:rPr>
        <w:t>&lt;/Amend&gt;</w:t>
      </w:r>
    </w:p>
    <w:p w14:paraId="2A07C04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47</w:t>
      </w:r>
      <w:r w:rsidRPr="00837E43">
        <w:rPr>
          <w:rStyle w:val="HideTWBExt"/>
          <w:b w:val="0"/>
        </w:rPr>
        <w:t>&lt;/NumAm&gt;</w:t>
      </w:r>
    </w:p>
    <w:p w14:paraId="06695E42" w14:textId="77777777" w:rsidR="00B40836" w:rsidRPr="00782749" w:rsidRDefault="00B40836" w:rsidP="00B40836">
      <w:pPr>
        <w:pStyle w:val="NormalBold"/>
      </w:pPr>
      <w:r w:rsidRPr="00837E43">
        <w:rPr>
          <w:rStyle w:val="HideTWBExt"/>
          <w:b w:val="0"/>
        </w:rPr>
        <w:t>&lt;RepeatBlock-By&gt;&lt;Members&gt;</w:t>
      </w:r>
      <w:r w:rsidRPr="00782749">
        <w:t>Helmut Brandstätter</w:t>
      </w:r>
      <w:r w:rsidRPr="00837E43">
        <w:rPr>
          <w:rStyle w:val="HideTWBExt"/>
          <w:b w:val="0"/>
        </w:rPr>
        <w:t>&lt;/Members&gt;</w:t>
      </w:r>
    </w:p>
    <w:p w14:paraId="1351CF5D" w14:textId="77777777" w:rsidR="00B40836" w:rsidRPr="00782749" w:rsidRDefault="00B40836" w:rsidP="00B40836">
      <w:pPr>
        <w:pStyle w:val="NormalBold"/>
      </w:pPr>
      <w:r w:rsidRPr="00837E43">
        <w:rPr>
          <w:rStyle w:val="HideTWBExt"/>
          <w:b w:val="0"/>
        </w:rPr>
        <w:t>&lt;/RepeatBlock-By&gt;</w:t>
      </w:r>
    </w:p>
    <w:p w14:paraId="448CDDE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B29CCD1" w14:textId="77777777" w:rsidR="00B40836" w:rsidRPr="00782749" w:rsidRDefault="00B40836" w:rsidP="00B40836">
      <w:pPr>
        <w:pStyle w:val="NormalBold"/>
      </w:pPr>
      <w:r w:rsidRPr="00837E43">
        <w:rPr>
          <w:rStyle w:val="HideTWBExt"/>
          <w:b w:val="0"/>
        </w:rPr>
        <w:t>&lt;Article&gt;</w:t>
      </w:r>
      <w:r w:rsidRPr="00782749">
        <w:t>Considerando C</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1F2B7AB" w14:textId="77777777" w:rsidTr="00C15081">
        <w:trPr>
          <w:trHeight w:hRule="exact" w:val="240"/>
          <w:jc w:val="center"/>
        </w:trPr>
        <w:tc>
          <w:tcPr>
            <w:tcW w:w="9752" w:type="dxa"/>
            <w:gridSpan w:val="2"/>
            <w:tcBorders>
              <w:top w:val="nil"/>
              <w:left w:val="nil"/>
              <w:bottom w:val="nil"/>
              <w:right w:val="nil"/>
            </w:tcBorders>
          </w:tcPr>
          <w:p w14:paraId="3DA36F54" w14:textId="77777777" w:rsidR="00B40836" w:rsidRPr="00782749" w:rsidRDefault="00B40836" w:rsidP="00C15081"/>
        </w:tc>
      </w:tr>
      <w:tr w:rsidR="00B40836" w:rsidRPr="00782749" w14:paraId="0E0A44C0" w14:textId="77777777" w:rsidTr="00C15081">
        <w:trPr>
          <w:trHeight w:val="240"/>
          <w:jc w:val="center"/>
        </w:trPr>
        <w:tc>
          <w:tcPr>
            <w:tcW w:w="4876" w:type="dxa"/>
            <w:tcBorders>
              <w:top w:val="nil"/>
              <w:left w:val="nil"/>
              <w:bottom w:val="nil"/>
              <w:right w:val="nil"/>
            </w:tcBorders>
          </w:tcPr>
          <w:p w14:paraId="177CDFE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CA69762" w14:textId="77777777" w:rsidR="00B40836" w:rsidRPr="00782749" w:rsidRDefault="00B40836" w:rsidP="00C15081">
            <w:pPr>
              <w:pStyle w:val="AmColumnHeading"/>
            </w:pPr>
            <w:r w:rsidRPr="00782749">
              <w:t>Emendamento</w:t>
            </w:r>
          </w:p>
        </w:tc>
      </w:tr>
      <w:tr w:rsidR="00B40836" w:rsidRPr="00782749" w14:paraId="5CE3F409" w14:textId="77777777" w:rsidTr="00C15081">
        <w:trPr>
          <w:jc w:val="center"/>
        </w:trPr>
        <w:tc>
          <w:tcPr>
            <w:tcW w:w="4876" w:type="dxa"/>
            <w:tcBorders>
              <w:top w:val="nil"/>
              <w:left w:val="nil"/>
              <w:bottom w:val="nil"/>
              <w:right w:val="nil"/>
            </w:tcBorders>
          </w:tcPr>
          <w:p w14:paraId="3AFC2B6E" w14:textId="77777777" w:rsidR="00B40836" w:rsidRPr="00782749" w:rsidRDefault="00B40836" w:rsidP="00C15081">
            <w:pPr>
              <w:pStyle w:val="Normal6a"/>
            </w:pPr>
            <w:r w:rsidRPr="00782749">
              <w:t>C.</w:t>
            </w:r>
            <w:r w:rsidRPr="00782749">
              <w:tab/>
              <w:t xml:space="preserve">considerando che le riforme </w:t>
            </w:r>
            <w:r w:rsidRPr="00782749">
              <w:lastRenderedPageBreak/>
              <w:t>connesse all'UE in Serbia hanno subito un notevole rallentamento o hanno registrato un regresso in diversi settori chiave, in particolare per quanto riguarda gli elementi fondamentali del processo di adesione, quali lo Stato di diritto e la libertà dei media;</w:t>
            </w:r>
          </w:p>
        </w:tc>
        <w:tc>
          <w:tcPr>
            <w:tcW w:w="4876" w:type="dxa"/>
            <w:tcBorders>
              <w:top w:val="nil"/>
              <w:left w:val="nil"/>
              <w:bottom w:val="nil"/>
              <w:right w:val="nil"/>
            </w:tcBorders>
          </w:tcPr>
          <w:p w14:paraId="771ADED8" w14:textId="77777777" w:rsidR="00B40836" w:rsidRPr="00782749" w:rsidRDefault="00B40836" w:rsidP="00C15081">
            <w:pPr>
              <w:pStyle w:val="Normal6a"/>
            </w:pPr>
            <w:r w:rsidRPr="00782749">
              <w:lastRenderedPageBreak/>
              <w:t>C.</w:t>
            </w:r>
            <w:r w:rsidRPr="00782749">
              <w:tab/>
              <w:t xml:space="preserve">considerando che le riforme </w:t>
            </w:r>
            <w:r w:rsidRPr="00782749">
              <w:lastRenderedPageBreak/>
              <w:t>connesse all'UE in Serbia hanno subito un notevole rallentamento o hanno registrato un regresso in diversi settori chiave, in particolare per quanto riguarda gli elementi fondamentali del processo di adesione, quali lo Stato di diritto</w:t>
            </w:r>
            <w:r w:rsidRPr="00782749">
              <w:rPr>
                <w:b/>
                <w:i/>
              </w:rPr>
              <w:t>, la libertà di espressione, la libertà di riunione</w:t>
            </w:r>
            <w:r w:rsidRPr="00782749">
              <w:t xml:space="preserve"> e la libertà dei media;</w:t>
            </w:r>
          </w:p>
        </w:tc>
      </w:tr>
    </w:tbl>
    <w:p w14:paraId="3015E8F1"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3964010" w14:textId="77777777" w:rsidR="00B40836" w:rsidRPr="00782749" w:rsidRDefault="00B40836" w:rsidP="00B40836">
      <w:r w:rsidRPr="00837E43">
        <w:rPr>
          <w:rStyle w:val="HideTWBExt"/>
        </w:rPr>
        <w:t>&lt;/Amend&gt;</w:t>
      </w:r>
    </w:p>
    <w:p w14:paraId="1AE43AF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48</w:t>
      </w:r>
      <w:r w:rsidRPr="00837E43">
        <w:rPr>
          <w:rStyle w:val="HideTWBExt"/>
          <w:b w:val="0"/>
        </w:rPr>
        <w:t>&lt;/NumAm&gt;</w:t>
      </w:r>
    </w:p>
    <w:p w14:paraId="40B76282"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564AFF53" w14:textId="77777777" w:rsidR="00B40836" w:rsidRPr="00782749" w:rsidRDefault="00B40836" w:rsidP="00B40836">
      <w:pPr>
        <w:pStyle w:val="NormalBold"/>
      </w:pPr>
      <w:r w:rsidRPr="00837E43">
        <w:rPr>
          <w:rStyle w:val="HideTWBExt"/>
          <w:b w:val="0"/>
        </w:rPr>
        <w:t>&lt;/RepeatBlock-By&gt;</w:t>
      </w:r>
    </w:p>
    <w:p w14:paraId="1631F4C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5889080" w14:textId="77777777" w:rsidR="00B40836" w:rsidRPr="00782749" w:rsidRDefault="00B40836" w:rsidP="00B40836">
      <w:pPr>
        <w:pStyle w:val="NormalBold"/>
      </w:pPr>
      <w:r w:rsidRPr="00837E43">
        <w:rPr>
          <w:rStyle w:val="HideTWBExt"/>
          <w:b w:val="0"/>
        </w:rPr>
        <w:t>&lt;Article&gt;</w:t>
      </w:r>
      <w:r w:rsidRPr="00782749">
        <w:t>Considerando C</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AA7E1A6" w14:textId="77777777" w:rsidTr="00C15081">
        <w:trPr>
          <w:trHeight w:hRule="exact" w:val="240"/>
          <w:jc w:val="center"/>
        </w:trPr>
        <w:tc>
          <w:tcPr>
            <w:tcW w:w="9752" w:type="dxa"/>
            <w:gridSpan w:val="2"/>
            <w:tcBorders>
              <w:top w:val="nil"/>
              <w:left w:val="nil"/>
              <w:bottom w:val="nil"/>
              <w:right w:val="nil"/>
            </w:tcBorders>
          </w:tcPr>
          <w:p w14:paraId="331C2AEF" w14:textId="77777777" w:rsidR="00B40836" w:rsidRPr="00782749" w:rsidRDefault="00B40836" w:rsidP="00C15081"/>
        </w:tc>
      </w:tr>
      <w:tr w:rsidR="00B40836" w:rsidRPr="00782749" w14:paraId="6FA59D43" w14:textId="77777777" w:rsidTr="00C15081">
        <w:trPr>
          <w:trHeight w:val="240"/>
          <w:jc w:val="center"/>
        </w:trPr>
        <w:tc>
          <w:tcPr>
            <w:tcW w:w="4876" w:type="dxa"/>
            <w:tcBorders>
              <w:top w:val="nil"/>
              <w:left w:val="nil"/>
              <w:bottom w:val="nil"/>
              <w:right w:val="nil"/>
            </w:tcBorders>
          </w:tcPr>
          <w:p w14:paraId="75887A7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FCE126D" w14:textId="77777777" w:rsidR="00B40836" w:rsidRPr="00782749" w:rsidRDefault="00B40836" w:rsidP="00C15081">
            <w:pPr>
              <w:pStyle w:val="AmColumnHeading"/>
            </w:pPr>
            <w:r w:rsidRPr="00782749">
              <w:t>Emendamento</w:t>
            </w:r>
          </w:p>
        </w:tc>
      </w:tr>
      <w:tr w:rsidR="00B40836" w:rsidRPr="00782749" w14:paraId="3C894E4A" w14:textId="77777777" w:rsidTr="00C15081">
        <w:trPr>
          <w:jc w:val="center"/>
        </w:trPr>
        <w:tc>
          <w:tcPr>
            <w:tcW w:w="4876" w:type="dxa"/>
            <w:tcBorders>
              <w:top w:val="nil"/>
              <w:left w:val="nil"/>
              <w:bottom w:val="nil"/>
              <w:right w:val="nil"/>
            </w:tcBorders>
          </w:tcPr>
          <w:p w14:paraId="3F8EFFFC" w14:textId="77777777" w:rsidR="00B40836" w:rsidRPr="00782749" w:rsidRDefault="00B40836" w:rsidP="00C15081">
            <w:pPr>
              <w:pStyle w:val="Normal6a"/>
            </w:pPr>
            <w:r w:rsidRPr="00782749">
              <w:t>C.</w:t>
            </w:r>
            <w:r w:rsidRPr="00782749">
              <w:tab/>
              <w:t xml:space="preserve">considerando che le riforme connesse all'UE in Serbia </w:t>
            </w:r>
            <w:r w:rsidRPr="00782749">
              <w:rPr>
                <w:b/>
                <w:i/>
              </w:rPr>
              <w:t>hanno subito un notevole rallentamento o hanno registrato un regresso in diversi settori chiave, in particolare per quanto riguarda gli elementi fondamentali del</w:t>
            </w:r>
            <w:r w:rsidRPr="00782749">
              <w:t xml:space="preserve"> processo di adesione</w:t>
            </w:r>
            <w:r w:rsidRPr="00782749">
              <w:rPr>
                <w:b/>
                <w:i/>
              </w:rPr>
              <w:t>, quali lo Stato di diritto e la libertà dei media</w:t>
            </w:r>
            <w:r w:rsidRPr="00782749">
              <w:t>;</w:t>
            </w:r>
          </w:p>
        </w:tc>
        <w:tc>
          <w:tcPr>
            <w:tcW w:w="4876" w:type="dxa"/>
            <w:tcBorders>
              <w:top w:val="nil"/>
              <w:left w:val="nil"/>
              <w:bottom w:val="nil"/>
              <w:right w:val="nil"/>
            </w:tcBorders>
          </w:tcPr>
          <w:p w14:paraId="6BFF4F12" w14:textId="77777777" w:rsidR="00B40836" w:rsidRPr="00782749" w:rsidRDefault="00B40836" w:rsidP="00C15081">
            <w:pPr>
              <w:pStyle w:val="Normal6a"/>
            </w:pPr>
            <w:r w:rsidRPr="00782749">
              <w:t>C.</w:t>
            </w:r>
            <w:r w:rsidRPr="00782749">
              <w:tab/>
              <w:t>considerando che le riforme connesse all'UE in Serbia</w:t>
            </w:r>
            <w:r w:rsidRPr="00782749">
              <w:rPr>
                <w:b/>
                <w:i/>
              </w:rPr>
              <w:t xml:space="preserve">, a causa, tra l'altro, delle proteste in corso, degli ostacoli al lavoro istituzionale e del rifiuto da parte di alcuni attori della società civile e rappresentanti dell'opposizione a partecipare al </w:t>
            </w:r>
            <w:r w:rsidRPr="00782749">
              <w:t>processo</w:t>
            </w:r>
            <w:r w:rsidRPr="00782749">
              <w:rPr>
                <w:b/>
                <w:i/>
              </w:rPr>
              <w:t xml:space="preserve"> dei negoziati </w:t>
            </w:r>
            <w:r w:rsidRPr="00782749">
              <w:t>di adesione;</w:t>
            </w:r>
          </w:p>
        </w:tc>
      </w:tr>
    </w:tbl>
    <w:p w14:paraId="7A8D445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882FD05" w14:textId="77777777" w:rsidR="00B40836" w:rsidRPr="00782749" w:rsidRDefault="00B40836" w:rsidP="00B40836">
      <w:r w:rsidRPr="00837E43">
        <w:rPr>
          <w:rStyle w:val="HideTWBExt"/>
        </w:rPr>
        <w:t>&lt;/Amend&gt;</w:t>
      </w:r>
    </w:p>
    <w:p w14:paraId="2D507B7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49</w:t>
      </w:r>
      <w:r w:rsidRPr="00837E43">
        <w:rPr>
          <w:rStyle w:val="HideTWBExt"/>
          <w:b w:val="0"/>
        </w:rPr>
        <w:t>&lt;/NumAm&gt;</w:t>
      </w:r>
    </w:p>
    <w:p w14:paraId="039DB5F7" w14:textId="77777777" w:rsidR="00B40836" w:rsidRPr="00782749" w:rsidRDefault="00B40836" w:rsidP="00B40836">
      <w:pPr>
        <w:pStyle w:val="NormalBold"/>
      </w:pPr>
      <w:r w:rsidRPr="00837E43">
        <w:rPr>
          <w:rStyle w:val="HideTWBExt"/>
          <w:b w:val="0"/>
        </w:rPr>
        <w:t>&lt;RepeatBlock-By&gt;&lt;Members&gt;</w:t>
      </w:r>
      <w:r w:rsidRPr="00782749">
        <w:t>Vangelis Meimarakis</w:t>
      </w:r>
      <w:r w:rsidRPr="00837E43">
        <w:rPr>
          <w:rStyle w:val="HideTWBExt"/>
          <w:b w:val="0"/>
        </w:rPr>
        <w:t>&lt;/Members&gt;</w:t>
      </w:r>
    </w:p>
    <w:p w14:paraId="545A7283" w14:textId="77777777" w:rsidR="00B40836" w:rsidRPr="00782749" w:rsidRDefault="00B40836" w:rsidP="00B40836">
      <w:pPr>
        <w:pStyle w:val="NormalBold"/>
      </w:pPr>
      <w:r w:rsidRPr="00837E43">
        <w:rPr>
          <w:rStyle w:val="HideTWBExt"/>
          <w:b w:val="0"/>
        </w:rPr>
        <w:t>&lt;/RepeatBlock-By&gt;</w:t>
      </w:r>
    </w:p>
    <w:p w14:paraId="2CE7E4C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73F9FCC" w14:textId="77777777" w:rsidR="00B40836" w:rsidRPr="00782749" w:rsidRDefault="00B40836" w:rsidP="00B40836">
      <w:pPr>
        <w:pStyle w:val="NormalBold"/>
      </w:pPr>
      <w:r w:rsidRPr="00837E43">
        <w:rPr>
          <w:rStyle w:val="HideTWBExt"/>
          <w:b w:val="0"/>
        </w:rPr>
        <w:t>&lt;Article&gt;</w:t>
      </w:r>
      <w:r w:rsidRPr="00782749">
        <w:t>Considerando C</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5EDD4ED" w14:textId="77777777" w:rsidTr="00C15081">
        <w:trPr>
          <w:trHeight w:hRule="exact" w:val="240"/>
          <w:jc w:val="center"/>
        </w:trPr>
        <w:tc>
          <w:tcPr>
            <w:tcW w:w="9752" w:type="dxa"/>
            <w:gridSpan w:val="2"/>
            <w:tcBorders>
              <w:top w:val="nil"/>
              <w:left w:val="nil"/>
              <w:bottom w:val="nil"/>
              <w:right w:val="nil"/>
            </w:tcBorders>
          </w:tcPr>
          <w:p w14:paraId="3EE22D3A" w14:textId="77777777" w:rsidR="00B40836" w:rsidRPr="00782749" w:rsidRDefault="00B40836" w:rsidP="00C15081"/>
        </w:tc>
      </w:tr>
      <w:tr w:rsidR="00B40836" w:rsidRPr="00782749" w14:paraId="7F4D0E98" w14:textId="77777777" w:rsidTr="00C15081">
        <w:trPr>
          <w:trHeight w:val="240"/>
          <w:jc w:val="center"/>
        </w:trPr>
        <w:tc>
          <w:tcPr>
            <w:tcW w:w="4876" w:type="dxa"/>
            <w:tcBorders>
              <w:top w:val="nil"/>
              <w:left w:val="nil"/>
              <w:bottom w:val="nil"/>
              <w:right w:val="nil"/>
            </w:tcBorders>
          </w:tcPr>
          <w:p w14:paraId="100E4D2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FB3C9B0" w14:textId="77777777" w:rsidR="00B40836" w:rsidRPr="00782749" w:rsidRDefault="00B40836" w:rsidP="00C15081">
            <w:pPr>
              <w:pStyle w:val="AmColumnHeading"/>
            </w:pPr>
            <w:r w:rsidRPr="00782749">
              <w:t>Emendamento</w:t>
            </w:r>
          </w:p>
        </w:tc>
      </w:tr>
      <w:tr w:rsidR="00B40836" w:rsidRPr="00782749" w14:paraId="75155AFA" w14:textId="77777777" w:rsidTr="00C15081">
        <w:trPr>
          <w:jc w:val="center"/>
        </w:trPr>
        <w:tc>
          <w:tcPr>
            <w:tcW w:w="4876" w:type="dxa"/>
            <w:tcBorders>
              <w:top w:val="nil"/>
              <w:left w:val="nil"/>
              <w:bottom w:val="nil"/>
              <w:right w:val="nil"/>
            </w:tcBorders>
          </w:tcPr>
          <w:p w14:paraId="4A35DD1F" w14:textId="77777777" w:rsidR="00B40836" w:rsidRPr="00782749" w:rsidRDefault="00B40836" w:rsidP="00C15081">
            <w:pPr>
              <w:pStyle w:val="Normal6a"/>
            </w:pPr>
            <w:r w:rsidRPr="00782749">
              <w:t>C.</w:t>
            </w:r>
            <w:r w:rsidRPr="00782749">
              <w:tab/>
              <w:t xml:space="preserve">considerando che </w:t>
            </w:r>
            <w:r w:rsidRPr="00782749">
              <w:rPr>
                <w:b/>
                <w:i/>
              </w:rPr>
              <w:t>le</w:t>
            </w:r>
            <w:r w:rsidRPr="00782749">
              <w:t xml:space="preserve"> riforme connesse all'UE </w:t>
            </w:r>
            <w:r w:rsidRPr="00782749">
              <w:rPr>
                <w:b/>
                <w:i/>
              </w:rPr>
              <w:t>in Serbia hanno subito un notevole rallentamento o hanno registrato un regresso in diversi settori chiave</w:t>
            </w:r>
            <w:r w:rsidRPr="00782749">
              <w:t xml:space="preserve">, in particolare per quanto riguarda gli elementi fondamentali del processo di adesione, quali lo Stato di diritto e la libertà dei </w:t>
            </w:r>
            <w:r w:rsidRPr="00782749">
              <w:lastRenderedPageBreak/>
              <w:t>media;</w:t>
            </w:r>
          </w:p>
        </w:tc>
        <w:tc>
          <w:tcPr>
            <w:tcW w:w="4876" w:type="dxa"/>
            <w:tcBorders>
              <w:top w:val="nil"/>
              <w:left w:val="nil"/>
              <w:bottom w:val="nil"/>
              <w:right w:val="nil"/>
            </w:tcBorders>
          </w:tcPr>
          <w:p w14:paraId="0F70CA80" w14:textId="77777777" w:rsidR="00B40836" w:rsidRPr="00782749" w:rsidRDefault="00B40836" w:rsidP="00C15081">
            <w:pPr>
              <w:pStyle w:val="Normal6a"/>
            </w:pPr>
            <w:r w:rsidRPr="00782749">
              <w:lastRenderedPageBreak/>
              <w:t>C.</w:t>
            </w:r>
            <w:r w:rsidRPr="00782749">
              <w:tab/>
              <w:t xml:space="preserve">considerando che </w:t>
            </w:r>
            <w:r w:rsidRPr="00782749">
              <w:rPr>
                <w:b/>
                <w:i/>
              </w:rPr>
              <w:t>la Serbia deve dimostrare di aver compiuto ulteriori progressi nelle</w:t>
            </w:r>
            <w:r w:rsidRPr="00782749">
              <w:t xml:space="preserve"> riforme connesse all'UE, in particolare per quanto riguarda gli elementi fondamentali del processo di adesione, quali lo Stato di diritto e la libertà dei media;</w:t>
            </w:r>
          </w:p>
        </w:tc>
      </w:tr>
    </w:tbl>
    <w:p w14:paraId="4F5017CA"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EAD7AAC" w14:textId="77777777" w:rsidR="00B40836" w:rsidRPr="00782749" w:rsidRDefault="00B40836" w:rsidP="00B40836">
      <w:r w:rsidRPr="00837E43">
        <w:rPr>
          <w:rStyle w:val="HideTWBExt"/>
        </w:rPr>
        <w:t>&lt;/Amend&gt;</w:t>
      </w:r>
    </w:p>
    <w:p w14:paraId="646595CC"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50</w:t>
      </w:r>
      <w:r w:rsidRPr="00837E43">
        <w:rPr>
          <w:rStyle w:val="HideTWBExt"/>
          <w:b w:val="0"/>
        </w:rPr>
        <w:t>&lt;/NumAm&gt;</w:t>
      </w:r>
    </w:p>
    <w:p w14:paraId="283092F2" w14:textId="77777777" w:rsidR="00B40836" w:rsidRPr="00782749" w:rsidRDefault="00B40836" w:rsidP="00B40836">
      <w:pPr>
        <w:pStyle w:val="NormalBold"/>
      </w:pPr>
      <w:r w:rsidRPr="00837E43">
        <w:rPr>
          <w:rStyle w:val="HideTWBExt"/>
          <w:b w:val="0"/>
        </w:rPr>
        <w:t>&lt;RepeatBlock-By&gt;&lt;Members&gt;</w:t>
      </w:r>
      <w:r w:rsidRPr="00782749">
        <w:t>Annamária Vicsek, Kinga Gál, António Tânger Corrêa</w:t>
      </w:r>
      <w:r w:rsidRPr="00837E43">
        <w:rPr>
          <w:rStyle w:val="HideTWBExt"/>
          <w:b w:val="0"/>
        </w:rPr>
        <w:t>&lt;/Members&gt;</w:t>
      </w:r>
    </w:p>
    <w:p w14:paraId="6A820D9A" w14:textId="77777777" w:rsidR="00B40836" w:rsidRPr="00782749" w:rsidRDefault="00B40836" w:rsidP="00B40836">
      <w:pPr>
        <w:pStyle w:val="NormalBold"/>
      </w:pPr>
      <w:r w:rsidRPr="00837E43">
        <w:rPr>
          <w:rStyle w:val="HideTWBExt"/>
          <w:b w:val="0"/>
        </w:rPr>
        <w:t>&lt;/RepeatBlock-By&gt;</w:t>
      </w:r>
    </w:p>
    <w:p w14:paraId="1A50B5E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55FE492" w14:textId="77777777" w:rsidR="00B40836" w:rsidRPr="00782749" w:rsidRDefault="00B40836" w:rsidP="00B40836">
      <w:pPr>
        <w:pStyle w:val="NormalBold"/>
      </w:pPr>
      <w:r w:rsidRPr="00837E43">
        <w:rPr>
          <w:rStyle w:val="HideTWBExt"/>
          <w:b w:val="0"/>
        </w:rPr>
        <w:t>&lt;Article&gt;</w:t>
      </w:r>
      <w:r w:rsidRPr="00782749">
        <w:t>Considerando C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9EFCE7C" w14:textId="77777777" w:rsidTr="00C15081">
        <w:trPr>
          <w:trHeight w:hRule="exact" w:val="240"/>
          <w:jc w:val="center"/>
        </w:trPr>
        <w:tc>
          <w:tcPr>
            <w:tcW w:w="9752" w:type="dxa"/>
            <w:gridSpan w:val="2"/>
            <w:tcBorders>
              <w:top w:val="nil"/>
              <w:left w:val="nil"/>
              <w:bottom w:val="nil"/>
              <w:right w:val="nil"/>
            </w:tcBorders>
          </w:tcPr>
          <w:p w14:paraId="6AD0739A" w14:textId="77777777" w:rsidR="00B40836" w:rsidRPr="00782749" w:rsidRDefault="00B40836" w:rsidP="00C15081"/>
        </w:tc>
      </w:tr>
      <w:tr w:rsidR="00B40836" w:rsidRPr="00782749" w14:paraId="129014DC" w14:textId="77777777" w:rsidTr="00C15081">
        <w:trPr>
          <w:trHeight w:val="240"/>
          <w:jc w:val="center"/>
        </w:trPr>
        <w:tc>
          <w:tcPr>
            <w:tcW w:w="4876" w:type="dxa"/>
            <w:tcBorders>
              <w:top w:val="nil"/>
              <w:left w:val="nil"/>
              <w:bottom w:val="nil"/>
              <w:right w:val="nil"/>
            </w:tcBorders>
          </w:tcPr>
          <w:p w14:paraId="5FD1487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AD683ED" w14:textId="77777777" w:rsidR="00B40836" w:rsidRPr="00782749" w:rsidRDefault="00B40836" w:rsidP="00C15081">
            <w:pPr>
              <w:pStyle w:val="AmColumnHeading"/>
            </w:pPr>
            <w:r w:rsidRPr="00782749">
              <w:t>Emendamento</w:t>
            </w:r>
          </w:p>
        </w:tc>
      </w:tr>
      <w:tr w:rsidR="00B40836" w:rsidRPr="00782749" w14:paraId="376C648F" w14:textId="77777777" w:rsidTr="00C15081">
        <w:trPr>
          <w:jc w:val="center"/>
        </w:trPr>
        <w:tc>
          <w:tcPr>
            <w:tcW w:w="4876" w:type="dxa"/>
            <w:tcBorders>
              <w:top w:val="nil"/>
              <w:left w:val="nil"/>
              <w:bottom w:val="nil"/>
              <w:right w:val="nil"/>
            </w:tcBorders>
          </w:tcPr>
          <w:p w14:paraId="3C7CF5D8" w14:textId="77777777" w:rsidR="00B40836" w:rsidRPr="00782749" w:rsidRDefault="00B40836" w:rsidP="00C15081">
            <w:pPr>
              <w:pStyle w:val="Normal6a"/>
            </w:pPr>
          </w:p>
        </w:tc>
        <w:tc>
          <w:tcPr>
            <w:tcW w:w="4876" w:type="dxa"/>
            <w:tcBorders>
              <w:top w:val="nil"/>
              <w:left w:val="nil"/>
              <w:bottom w:val="nil"/>
              <w:right w:val="nil"/>
            </w:tcBorders>
          </w:tcPr>
          <w:p w14:paraId="20F0229B" w14:textId="77777777" w:rsidR="00B40836" w:rsidRPr="00782749" w:rsidRDefault="00B40836" w:rsidP="00C15081">
            <w:pPr>
              <w:pStyle w:val="Normal6a"/>
            </w:pPr>
            <w:r w:rsidRPr="00782749">
              <w:rPr>
                <w:b/>
                <w:i/>
              </w:rPr>
              <w:t>C bis.</w:t>
            </w:r>
            <w:r w:rsidRPr="00782749">
              <w:tab/>
            </w:r>
            <w:r w:rsidRPr="00782749">
              <w:rPr>
                <w:b/>
                <w:i/>
              </w:rPr>
              <w:t>considerando che, al fine di accelerare l'attuazione delle riforme, il 26 gennaio 2026 il governo della Repubblica di Serbia ha istituito la squadra operativa per l'adesione della Repubblica di Serbia all'UE; che la squadra, composta dai più alti funzionari statali, è incaricata di fornire un maggiore impulso politico e di rafforzare il coordinamento delle attività chiave necessarie per soddisfare i criteri di adesione all'UE;</w:t>
            </w:r>
          </w:p>
        </w:tc>
      </w:tr>
    </w:tbl>
    <w:p w14:paraId="545A8A08"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06E24B5" w14:textId="77777777" w:rsidR="00B40836" w:rsidRPr="00782749" w:rsidRDefault="00B40836" w:rsidP="00B40836">
      <w:r w:rsidRPr="00837E43">
        <w:rPr>
          <w:rStyle w:val="HideTWBExt"/>
        </w:rPr>
        <w:t>&lt;/Amend&gt;</w:t>
      </w:r>
    </w:p>
    <w:p w14:paraId="62991F4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51</w:t>
      </w:r>
      <w:r w:rsidRPr="00837E43">
        <w:rPr>
          <w:rStyle w:val="HideTWBExt"/>
          <w:b w:val="0"/>
        </w:rPr>
        <w:t>&lt;/NumAm&gt;</w:t>
      </w:r>
    </w:p>
    <w:p w14:paraId="2750FC2C"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68E6EB9D" w14:textId="77777777" w:rsidR="00B40836" w:rsidRPr="00782749" w:rsidRDefault="00B40836" w:rsidP="00B40836">
      <w:pPr>
        <w:pStyle w:val="NormalBold"/>
      </w:pPr>
      <w:r w:rsidRPr="00837E43">
        <w:rPr>
          <w:rStyle w:val="HideTWBExt"/>
          <w:b w:val="0"/>
        </w:rPr>
        <w:t>&lt;/RepeatBlock-By&gt;</w:t>
      </w:r>
    </w:p>
    <w:p w14:paraId="7DE9D8B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F2D1B1D" w14:textId="77777777" w:rsidR="00B40836" w:rsidRPr="00782749" w:rsidRDefault="00B40836" w:rsidP="00B40836">
      <w:pPr>
        <w:pStyle w:val="NormalBold"/>
      </w:pPr>
      <w:r w:rsidRPr="00837E43">
        <w:rPr>
          <w:rStyle w:val="HideTWBExt"/>
          <w:b w:val="0"/>
        </w:rPr>
        <w:t>&lt;Article&gt;</w:t>
      </w:r>
      <w:r w:rsidRPr="00782749">
        <w:t>Considerando C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642BE09" w14:textId="77777777" w:rsidTr="00C15081">
        <w:trPr>
          <w:trHeight w:hRule="exact" w:val="240"/>
          <w:jc w:val="center"/>
        </w:trPr>
        <w:tc>
          <w:tcPr>
            <w:tcW w:w="9752" w:type="dxa"/>
            <w:gridSpan w:val="2"/>
            <w:tcBorders>
              <w:top w:val="nil"/>
              <w:left w:val="nil"/>
              <w:bottom w:val="nil"/>
              <w:right w:val="nil"/>
            </w:tcBorders>
          </w:tcPr>
          <w:p w14:paraId="5075E799" w14:textId="77777777" w:rsidR="00B40836" w:rsidRPr="00782749" w:rsidRDefault="00B40836" w:rsidP="00C15081"/>
        </w:tc>
      </w:tr>
      <w:tr w:rsidR="00B40836" w:rsidRPr="00782749" w14:paraId="3F17A724" w14:textId="77777777" w:rsidTr="00C15081">
        <w:trPr>
          <w:trHeight w:val="240"/>
          <w:jc w:val="center"/>
        </w:trPr>
        <w:tc>
          <w:tcPr>
            <w:tcW w:w="4876" w:type="dxa"/>
            <w:tcBorders>
              <w:top w:val="nil"/>
              <w:left w:val="nil"/>
              <w:bottom w:val="nil"/>
              <w:right w:val="nil"/>
            </w:tcBorders>
          </w:tcPr>
          <w:p w14:paraId="598136D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D227CB9" w14:textId="77777777" w:rsidR="00B40836" w:rsidRPr="00782749" w:rsidRDefault="00B40836" w:rsidP="00C15081">
            <w:pPr>
              <w:pStyle w:val="AmColumnHeading"/>
            </w:pPr>
            <w:r w:rsidRPr="00782749">
              <w:t>Emendamento</w:t>
            </w:r>
          </w:p>
        </w:tc>
      </w:tr>
      <w:tr w:rsidR="00B40836" w:rsidRPr="00782749" w14:paraId="10FA8CBD" w14:textId="77777777" w:rsidTr="00C15081">
        <w:trPr>
          <w:jc w:val="center"/>
        </w:trPr>
        <w:tc>
          <w:tcPr>
            <w:tcW w:w="4876" w:type="dxa"/>
            <w:tcBorders>
              <w:top w:val="nil"/>
              <w:left w:val="nil"/>
              <w:bottom w:val="nil"/>
              <w:right w:val="nil"/>
            </w:tcBorders>
          </w:tcPr>
          <w:p w14:paraId="0973D311" w14:textId="77777777" w:rsidR="00B40836" w:rsidRPr="00782749" w:rsidRDefault="00B40836" w:rsidP="00C15081">
            <w:pPr>
              <w:pStyle w:val="Normal6a"/>
            </w:pPr>
          </w:p>
        </w:tc>
        <w:tc>
          <w:tcPr>
            <w:tcW w:w="4876" w:type="dxa"/>
            <w:tcBorders>
              <w:top w:val="nil"/>
              <w:left w:val="nil"/>
              <w:bottom w:val="nil"/>
              <w:right w:val="nil"/>
            </w:tcBorders>
          </w:tcPr>
          <w:p w14:paraId="3B74F57D" w14:textId="77777777" w:rsidR="00B40836" w:rsidRPr="00782749" w:rsidRDefault="00B40836" w:rsidP="00C15081">
            <w:pPr>
              <w:pStyle w:val="Normal6a"/>
            </w:pPr>
            <w:r w:rsidRPr="00782749">
              <w:rPr>
                <w:b/>
                <w:i/>
              </w:rPr>
              <w:t>C bis.</w:t>
            </w:r>
            <w:r w:rsidRPr="00782749">
              <w:tab/>
            </w:r>
            <w:r w:rsidRPr="00782749">
              <w:rPr>
                <w:b/>
                <w:i/>
              </w:rPr>
              <w:t>considerando che i persistenti legami politici, economici ed energetici della Serbia con la Russia stanno minando in modo massiccio il suo impegno a favore dei valori e degli obiettivi strategici dell'UE e della politica estera e di sicurezza comune;</w:t>
            </w:r>
            <w:r w:rsidRPr="00782749">
              <w:t xml:space="preserve"> </w:t>
            </w:r>
            <w:r w:rsidRPr="00782749">
              <w:rPr>
                <w:b/>
                <w:i/>
              </w:rPr>
              <w:t>che tale dipendenza mette a rischio la credibilità del processo di riforma, anche per quanto riguarda lo Stato di diritto e la libertà dei media;</w:t>
            </w:r>
          </w:p>
        </w:tc>
      </w:tr>
    </w:tbl>
    <w:p w14:paraId="76F5D758"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50533D02" w14:textId="77777777" w:rsidR="00B40836" w:rsidRPr="00782749" w:rsidRDefault="00B40836" w:rsidP="00B40836">
      <w:r w:rsidRPr="00837E43">
        <w:rPr>
          <w:rStyle w:val="HideTWBExt"/>
        </w:rPr>
        <w:t>&lt;/Amend&gt;</w:t>
      </w:r>
    </w:p>
    <w:p w14:paraId="2461094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52</w:t>
      </w:r>
      <w:r w:rsidRPr="00837E43">
        <w:rPr>
          <w:rStyle w:val="HideTWBExt"/>
          <w:b w:val="0"/>
        </w:rPr>
        <w:t>&lt;/NumAm&gt;</w:t>
      </w:r>
    </w:p>
    <w:p w14:paraId="39ADB0BA" w14:textId="77777777" w:rsidR="00B40836" w:rsidRPr="00782749" w:rsidRDefault="00B40836" w:rsidP="00B40836">
      <w:pPr>
        <w:pStyle w:val="NormalBold"/>
      </w:pPr>
      <w:r w:rsidRPr="00837E43">
        <w:rPr>
          <w:rStyle w:val="HideTWBExt"/>
          <w:b w:val="0"/>
        </w:rPr>
        <w:t>&lt;RepeatBlock-By&gt;&lt;Members&gt;</w:t>
      </w:r>
      <w:r w:rsidRPr="00782749">
        <w:t>Christophe Gomart</w:t>
      </w:r>
      <w:r w:rsidRPr="00837E43">
        <w:rPr>
          <w:rStyle w:val="HideTWBExt"/>
          <w:b w:val="0"/>
        </w:rPr>
        <w:t>&lt;/Members&gt;</w:t>
      </w:r>
    </w:p>
    <w:p w14:paraId="5761916E" w14:textId="77777777" w:rsidR="00B40836" w:rsidRPr="00782749" w:rsidRDefault="00B40836" w:rsidP="00B40836">
      <w:pPr>
        <w:pStyle w:val="NormalBold"/>
      </w:pPr>
      <w:r w:rsidRPr="00837E43">
        <w:rPr>
          <w:rStyle w:val="HideTWBExt"/>
          <w:b w:val="0"/>
        </w:rPr>
        <w:t>&lt;/RepeatBlock-By&gt;</w:t>
      </w:r>
    </w:p>
    <w:p w14:paraId="55151C3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5E7B84E" w14:textId="77777777" w:rsidR="00B40836" w:rsidRPr="00782749" w:rsidRDefault="00B40836" w:rsidP="00B40836">
      <w:pPr>
        <w:pStyle w:val="NormalBold"/>
      </w:pPr>
      <w:r w:rsidRPr="00837E43">
        <w:rPr>
          <w:rStyle w:val="HideTWBExt"/>
          <w:b w:val="0"/>
        </w:rPr>
        <w:t>&lt;Article&gt;</w:t>
      </w:r>
      <w:r w:rsidRPr="00782749">
        <w:t>Considerando C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2CBA658" w14:textId="77777777" w:rsidTr="00C15081">
        <w:trPr>
          <w:trHeight w:hRule="exact" w:val="240"/>
          <w:jc w:val="center"/>
        </w:trPr>
        <w:tc>
          <w:tcPr>
            <w:tcW w:w="9752" w:type="dxa"/>
            <w:gridSpan w:val="2"/>
            <w:tcBorders>
              <w:top w:val="nil"/>
              <w:left w:val="nil"/>
              <w:bottom w:val="nil"/>
              <w:right w:val="nil"/>
            </w:tcBorders>
          </w:tcPr>
          <w:p w14:paraId="459651C4" w14:textId="77777777" w:rsidR="00B40836" w:rsidRPr="00782749" w:rsidRDefault="00B40836" w:rsidP="00C15081"/>
        </w:tc>
      </w:tr>
      <w:tr w:rsidR="00B40836" w:rsidRPr="00782749" w14:paraId="5A2252A0" w14:textId="77777777" w:rsidTr="00C15081">
        <w:trPr>
          <w:trHeight w:val="240"/>
          <w:jc w:val="center"/>
        </w:trPr>
        <w:tc>
          <w:tcPr>
            <w:tcW w:w="4876" w:type="dxa"/>
            <w:tcBorders>
              <w:top w:val="nil"/>
              <w:left w:val="nil"/>
              <w:bottom w:val="nil"/>
              <w:right w:val="nil"/>
            </w:tcBorders>
          </w:tcPr>
          <w:p w14:paraId="49B9452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39EB212" w14:textId="77777777" w:rsidR="00B40836" w:rsidRPr="00782749" w:rsidRDefault="00B40836" w:rsidP="00C15081">
            <w:pPr>
              <w:pStyle w:val="AmColumnHeading"/>
            </w:pPr>
            <w:r w:rsidRPr="00782749">
              <w:t>Emendamento</w:t>
            </w:r>
          </w:p>
        </w:tc>
      </w:tr>
      <w:tr w:rsidR="00B40836" w:rsidRPr="00782749" w14:paraId="0CA93017" w14:textId="77777777" w:rsidTr="00C15081">
        <w:trPr>
          <w:jc w:val="center"/>
        </w:trPr>
        <w:tc>
          <w:tcPr>
            <w:tcW w:w="4876" w:type="dxa"/>
            <w:tcBorders>
              <w:top w:val="nil"/>
              <w:left w:val="nil"/>
              <w:bottom w:val="nil"/>
              <w:right w:val="nil"/>
            </w:tcBorders>
          </w:tcPr>
          <w:p w14:paraId="71C8A827" w14:textId="77777777" w:rsidR="00B40836" w:rsidRPr="00782749" w:rsidRDefault="00B40836" w:rsidP="00C15081">
            <w:pPr>
              <w:pStyle w:val="Normal6a"/>
            </w:pPr>
          </w:p>
        </w:tc>
        <w:tc>
          <w:tcPr>
            <w:tcW w:w="4876" w:type="dxa"/>
            <w:tcBorders>
              <w:top w:val="nil"/>
              <w:left w:val="nil"/>
              <w:bottom w:val="nil"/>
              <w:right w:val="nil"/>
            </w:tcBorders>
          </w:tcPr>
          <w:p w14:paraId="39E7CCD1" w14:textId="77777777" w:rsidR="00B40836" w:rsidRPr="00782749" w:rsidRDefault="00B40836" w:rsidP="00C15081">
            <w:pPr>
              <w:pStyle w:val="Normal6a"/>
            </w:pPr>
            <w:r w:rsidRPr="00782749">
              <w:rPr>
                <w:b/>
                <w:i/>
              </w:rPr>
              <w:t>C bis.</w:t>
            </w:r>
            <w:r w:rsidRPr="00782749">
              <w:tab/>
            </w:r>
            <w:r w:rsidRPr="00782749">
              <w:rPr>
                <w:b/>
                <w:i/>
              </w:rPr>
              <w:t>considerando che la Serbia evidenzia ancora un livello elevato di corruzione, registrando un punteggio di 33/100 nell'indice di percezione della corruzione nel 2025, classificandosi tra i paesi più esposti a questo fenomeno a livello mondiale; che tale situazione costituisce un grave ostacolo strutturale a qualsiasi ulteriore integrazione nell'UE;</w:t>
            </w:r>
          </w:p>
        </w:tc>
      </w:tr>
    </w:tbl>
    <w:p w14:paraId="51A6A4B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{FR}</w:t>
      </w:r>
      <w:r w:rsidRPr="00782749">
        <w:t>fr</w:t>
      </w:r>
      <w:r w:rsidRPr="00837E43">
        <w:rPr>
          <w:rStyle w:val="HideTWBExt"/>
        </w:rPr>
        <w:t>&lt;/Original&gt;</w:t>
      </w:r>
    </w:p>
    <w:p w14:paraId="010AE452" w14:textId="77777777" w:rsidR="00B40836" w:rsidRPr="00782749" w:rsidRDefault="00B40836" w:rsidP="00B40836">
      <w:r w:rsidRPr="00837E43">
        <w:rPr>
          <w:rStyle w:val="HideTWBExt"/>
        </w:rPr>
        <w:t>&lt;/Amend&gt;</w:t>
      </w:r>
    </w:p>
    <w:p w14:paraId="19FF62F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53</w:t>
      </w:r>
      <w:r w:rsidRPr="00837E43">
        <w:rPr>
          <w:rStyle w:val="HideTWBExt"/>
          <w:b w:val="0"/>
        </w:rPr>
        <w:t>&lt;/NumAm&gt;</w:t>
      </w:r>
    </w:p>
    <w:p w14:paraId="7584B888" w14:textId="77777777" w:rsidR="00B40836" w:rsidRPr="00782749" w:rsidRDefault="00B40836" w:rsidP="00B40836">
      <w:pPr>
        <w:pStyle w:val="NormalBold"/>
      </w:pPr>
      <w:r w:rsidRPr="00837E43">
        <w:rPr>
          <w:rStyle w:val="HideTWBExt"/>
          <w:b w:val="0"/>
        </w:rPr>
        <w:t>&lt;RepeatBlock-By&gt;&lt;Members&gt;</w:t>
      </w:r>
      <w:r w:rsidRPr="00782749">
        <w:t>Danilo Della Valle</w:t>
      </w:r>
      <w:r w:rsidRPr="00837E43">
        <w:rPr>
          <w:rStyle w:val="HideTWBExt"/>
          <w:b w:val="0"/>
        </w:rPr>
        <w:t>&lt;/Members&gt;</w:t>
      </w:r>
    </w:p>
    <w:p w14:paraId="7FA81D95" w14:textId="77777777" w:rsidR="00B40836" w:rsidRPr="00782749" w:rsidRDefault="00B40836" w:rsidP="00B40836">
      <w:pPr>
        <w:pStyle w:val="NormalBold"/>
      </w:pPr>
      <w:r w:rsidRPr="00837E43">
        <w:rPr>
          <w:rStyle w:val="HideTWBExt"/>
          <w:b w:val="0"/>
        </w:rPr>
        <w:t>&lt;/RepeatBlock-By&gt;</w:t>
      </w:r>
    </w:p>
    <w:p w14:paraId="6F83D7C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FFA2132" w14:textId="77777777" w:rsidR="00B40836" w:rsidRPr="00782749" w:rsidRDefault="00B40836" w:rsidP="00B40836">
      <w:pPr>
        <w:pStyle w:val="NormalBold"/>
      </w:pPr>
      <w:r w:rsidRPr="00837E43">
        <w:rPr>
          <w:rStyle w:val="HideTWBExt"/>
          <w:b w:val="0"/>
        </w:rPr>
        <w:t>&lt;Article&gt;</w:t>
      </w:r>
      <w:r w:rsidRPr="00782749">
        <w:t>Considerando C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BF41104" w14:textId="77777777" w:rsidTr="00C15081">
        <w:trPr>
          <w:trHeight w:hRule="exact" w:val="240"/>
          <w:jc w:val="center"/>
        </w:trPr>
        <w:tc>
          <w:tcPr>
            <w:tcW w:w="9752" w:type="dxa"/>
            <w:gridSpan w:val="2"/>
            <w:tcBorders>
              <w:top w:val="nil"/>
              <w:left w:val="nil"/>
              <w:bottom w:val="nil"/>
              <w:right w:val="nil"/>
            </w:tcBorders>
          </w:tcPr>
          <w:p w14:paraId="29D859A6" w14:textId="77777777" w:rsidR="00B40836" w:rsidRPr="00782749" w:rsidRDefault="00B40836" w:rsidP="00C15081"/>
        </w:tc>
      </w:tr>
      <w:tr w:rsidR="00B40836" w:rsidRPr="00782749" w14:paraId="27BC2444" w14:textId="77777777" w:rsidTr="00C15081">
        <w:trPr>
          <w:trHeight w:val="240"/>
          <w:jc w:val="center"/>
        </w:trPr>
        <w:tc>
          <w:tcPr>
            <w:tcW w:w="4876" w:type="dxa"/>
            <w:tcBorders>
              <w:top w:val="nil"/>
              <w:left w:val="nil"/>
              <w:bottom w:val="nil"/>
              <w:right w:val="nil"/>
            </w:tcBorders>
          </w:tcPr>
          <w:p w14:paraId="0D3DACE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21E1945" w14:textId="77777777" w:rsidR="00B40836" w:rsidRPr="00782749" w:rsidRDefault="00B40836" w:rsidP="00C15081">
            <w:pPr>
              <w:pStyle w:val="AmColumnHeading"/>
            </w:pPr>
            <w:r w:rsidRPr="00782749">
              <w:t>Emendamento</w:t>
            </w:r>
          </w:p>
        </w:tc>
      </w:tr>
      <w:tr w:rsidR="00B40836" w:rsidRPr="00782749" w14:paraId="68D72E16" w14:textId="77777777" w:rsidTr="00C15081">
        <w:trPr>
          <w:jc w:val="center"/>
        </w:trPr>
        <w:tc>
          <w:tcPr>
            <w:tcW w:w="4876" w:type="dxa"/>
            <w:tcBorders>
              <w:top w:val="nil"/>
              <w:left w:val="nil"/>
              <w:bottom w:val="nil"/>
              <w:right w:val="nil"/>
            </w:tcBorders>
          </w:tcPr>
          <w:p w14:paraId="77C80104" w14:textId="77777777" w:rsidR="00B40836" w:rsidRPr="00782749" w:rsidRDefault="00B40836" w:rsidP="00C15081">
            <w:pPr>
              <w:pStyle w:val="Normal6a"/>
            </w:pPr>
          </w:p>
        </w:tc>
        <w:tc>
          <w:tcPr>
            <w:tcW w:w="4876" w:type="dxa"/>
            <w:tcBorders>
              <w:top w:val="nil"/>
              <w:left w:val="nil"/>
              <w:bottom w:val="nil"/>
              <w:right w:val="nil"/>
            </w:tcBorders>
          </w:tcPr>
          <w:p w14:paraId="4EDBFF1F" w14:textId="77777777" w:rsidR="00B40836" w:rsidRPr="00782749" w:rsidRDefault="00B40836" w:rsidP="00C15081">
            <w:pPr>
              <w:pStyle w:val="Normal6a"/>
            </w:pPr>
            <w:r w:rsidRPr="00782749">
              <w:rPr>
                <w:b/>
                <w:i/>
              </w:rPr>
              <w:t>C bis.</w:t>
            </w:r>
            <w:r w:rsidRPr="00782749">
              <w:tab/>
            </w:r>
            <w:r w:rsidRPr="00782749">
              <w:rPr>
                <w:b/>
                <w:i/>
              </w:rPr>
              <w:t>considerando che il mantenimento della proprietà pubblica delle principali società energetiche rappresenta una risorsa strategica per la Serbia, essenziale per garantire la sicurezza dell'approvvigionamento e proteggere i segmenti vulnerabili della popolazione dalla volatilità dei prezzi di mercato;</w:t>
            </w:r>
          </w:p>
        </w:tc>
      </w:tr>
    </w:tbl>
    <w:p w14:paraId="220FFC6D"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A53B3CB" w14:textId="77777777" w:rsidR="00B40836" w:rsidRPr="00782749" w:rsidRDefault="00B40836" w:rsidP="00B40836">
      <w:r w:rsidRPr="00837E43">
        <w:rPr>
          <w:rStyle w:val="HideTWBExt"/>
        </w:rPr>
        <w:t>&lt;/Amend&gt;</w:t>
      </w:r>
    </w:p>
    <w:p w14:paraId="2F6FEE9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54</w:t>
      </w:r>
      <w:r w:rsidRPr="00837E43">
        <w:rPr>
          <w:rStyle w:val="HideTWBExt"/>
          <w:b w:val="0"/>
        </w:rPr>
        <w:t>&lt;/NumAm&gt;</w:t>
      </w:r>
    </w:p>
    <w:p w14:paraId="74200B7C"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0C6599F2" w14:textId="77777777" w:rsidR="00B40836" w:rsidRPr="00782749" w:rsidRDefault="00B40836" w:rsidP="00B40836">
      <w:pPr>
        <w:pStyle w:val="NormalBold"/>
      </w:pPr>
      <w:r w:rsidRPr="00837E43">
        <w:rPr>
          <w:rStyle w:val="HideTWBExt"/>
          <w:b w:val="0"/>
        </w:rPr>
        <w:lastRenderedPageBreak/>
        <w:t>&lt;/RepeatBlock-By&gt;</w:t>
      </w:r>
    </w:p>
    <w:p w14:paraId="30CFA32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8B382B0" w14:textId="77777777" w:rsidR="00B40836" w:rsidRPr="00782749" w:rsidRDefault="00B40836" w:rsidP="00B40836">
      <w:pPr>
        <w:pStyle w:val="NormalBold"/>
      </w:pPr>
      <w:r w:rsidRPr="00837E43">
        <w:rPr>
          <w:rStyle w:val="HideTWBExt"/>
          <w:b w:val="0"/>
        </w:rPr>
        <w:t>&lt;Article&gt;</w:t>
      </w:r>
      <w:r w:rsidRPr="00782749">
        <w:t>Considerando C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0F45732" w14:textId="77777777" w:rsidTr="00C15081">
        <w:trPr>
          <w:trHeight w:hRule="exact" w:val="240"/>
          <w:jc w:val="center"/>
        </w:trPr>
        <w:tc>
          <w:tcPr>
            <w:tcW w:w="9752" w:type="dxa"/>
            <w:gridSpan w:val="2"/>
            <w:tcBorders>
              <w:top w:val="nil"/>
              <w:left w:val="nil"/>
              <w:bottom w:val="nil"/>
              <w:right w:val="nil"/>
            </w:tcBorders>
          </w:tcPr>
          <w:p w14:paraId="09A95A28" w14:textId="77777777" w:rsidR="00B40836" w:rsidRPr="00782749" w:rsidRDefault="00B40836" w:rsidP="00C15081"/>
        </w:tc>
      </w:tr>
      <w:tr w:rsidR="00B40836" w:rsidRPr="00782749" w14:paraId="5AC12D1D" w14:textId="77777777" w:rsidTr="00C15081">
        <w:trPr>
          <w:trHeight w:val="240"/>
          <w:jc w:val="center"/>
        </w:trPr>
        <w:tc>
          <w:tcPr>
            <w:tcW w:w="4876" w:type="dxa"/>
            <w:tcBorders>
              <w:top w:val="nil"/>
              <w:left w:val="nil"/>
              <w:bottom w:val="nil"/>
              <w:right w:val="nil"/>
            </w:tcBorders>
          </w:tcPr>
          <w:p w14:paraId="78C1E883"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201D124" w14:textId="77777777" w:rsidR="00B40836" w:rsidRPr="00782749" w:rsidRDefault="00B40836" w:rsidP="00C15081">
            <w:pPr>
              <w:pStyle w:val="AmColumnHeading"/>
            </w:pPr>
            <w:r w:rsidRPr="00782749">
              <w:t>Emendamento</w:t>
            </w:r>
          </w:p>
        </w:tc>
      </w:tr>
      <w:tr w:rsidR="00B40836" w:rsidRPr="00782749" w14:paraId="71B8B26E" w14:textId="77777777" w:rsidTr="00C15081">
        <w:trPr>
          <w:jc w:val="center"/>
        </w:trPr>
        <w:tc>
          <w:tcPr>
            <w:tcW w:w="4876" w:type="dxa"/>
            <w:tcBorders>
              <w:top w:val="nil"/>
              <w:left w:val="nil"/>
              <w:bottom w:val="nil"/>
              <w:right w:val="nil"/>
            </w:tcBorders>
          </w:tcPr>
          <w:p w14:paraId="3FECA5F9" w14:textId="77777777" w:rsidR="00B40836" w:rsidRPr="00782749" w:rsidRDefault="00B40836" w:rsidP="00C15081">
            <w:pPr>
              <w:pStyle w:val="Normal6a"/>
            </w:pPr>
          </w:p>
        </w:tc>
        <w:tc>
          <w:tcPr>
            <w:tcW w:w="4876" w:type="dxa"/>
            <w:tcBorders>
              <w:top w:val="nil"/>
              <w:left w:val="nil"/>
              <w:bottom w:val="nil"/>
              <w:right w:val="nil"/>
            </w:tcBorders>
          </w:tcPr>
          <w:p w14:paraId="74A825A2" w14:textId="77777777" w:rsidR="00B40836" w:rsidRPr="00782749" w:rsidRDefault="00B40836" w:rsidP="00C15081">
            <w:pPr>
              <w:pStyle w:val="Normal6a"/>
            </w:pPr>
            <w:r w:rsidRPr="00782749">
              <w:rPr>
                <w:b/>
                <w:i/>
              </w:rPr>
              <w:t>C bis.</w:t>
            </w:r>
            <w:r w:rsidRPr="00782749">
              <w:tab/>
            </w:r>
            <w:r w:rsidRPr="00782749">
              <w:rPr>
                <w:b/>
                <w:i/>
              </w:rPr>
              <w:t>considerando che l'adesione all'Unione europea non è un processo soltanto tecnico, ma anche politico;</w:t>
            </w:r>
          </w:p>
        </w:tc>
      </w:tr>
    </w:tbl>
    <w:p w14:paraId="55A22C7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9906024" w14:textId="77777777" w:rsidR="00B40836" w:rsidRPr="00782749" w:rsidRDefault="00B40836" w:rsidP="00B40836">
      <w:r w:rsidRPr="00837E43">
        <w:rPr>
          <w:rStyle w:val="HideTWBExt"/>
        </w:rPr>
        <w:t>&lt;/Amend&gt;</w:t>
      </w:r>
    </w:p>
    <w:p w14:paraId="0874E3D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55</w:t>
      </w:r>
      <w:r w:rsidRPr="00837E43">
        <w:rPr>
          <w:rStyle w:val="HideTWBExt"/>
          <w:b w:val="0"/>
        </w:rPr>
        <w:t>&lt;/NumAm&gt;</w:t>
      </w:r>
    </w:p>
    <w:p w14:paraId="0754658D" w14:textId="77777777" w:rsidR="00B40836" w:rsidRPr="00782749" w:rsidRDefault="00B40836" w:rsidP="00B40836">
      <w:pPr>
        <w:pStyle w:val="NormalBold"/>
      </w:pPr>
      <w:r w:rsidRPr="00837E43">
        <w:rPr>
          <w:rStyle w:val="HideTWBExt"/>
          <w:b w:val="0"/>
        </w:rPr>
        <w:t>&lt;RepeatBlock-By&gt;&lt;Members&gt;</w:t>
      </w:r>
      <w:r w:rsidRPr="00782749">
        <w:t>Danilo Della Valle</w:t>
      </w:r>
      <w:r w:rsidRPr="00837E43">
        <w:rPr>
          <w:rStyle w:val="HideTWBExt"/>
          <w:b w:val="0"/>
        </w:rPr>
        <w:t>&lt;/Members&gt;</w:t>
      </w:r>
    </w:p>
    <w:p w14:paraId="4BC89489" w14:textId="77777777" w:rsidR="00B40836" w:rsidRPr="00782749" w:rsidRDefault="00B40836" w:rsidP="00B40836">
      <w:pPr>
        <w:pStyle w:val="NormalBold"/>
      </w:pPr>
      <w:r w:rsidRPr="00837E43">
        <w:rPr>
          <w:rStyle w:val="HideTWBExt"/>
          <w:b w:val="0"/>
        </w:rPr>
        <w:t>&lt;/RepeatBlock-By&gt;</w:t>
      </w:r>
    </w:p>
    <w:p w14:paraId="68F71C1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AFD93C4" w14:textId="77777777" w:rsidR="00B40836" w:rsidRPr="00782749" w:rsidRDefault="00B40836" w:rsidP="00B40836">
      <w:pPr>
        <w:pStyle w:val="NormalBold"/>
      </w:pPr>
      <w:r w:rsidRPr="00837E43">
        <w:rPr>
          <w:rStyle w:val="HideTWBExt"/>
          <w:b w:val="0"/>
        </w:rPr>
        <w:t>&lt;Article&gt;</w:t>
      </w:r>
      <w:r w:rsidRPr="00782749">
        <w:t>Considerando C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51B0E0C" w14:textId="77777777" w:rsidTr="00C15081">
        <w:trPr>
          <w:trHeight w:hRule="exact" w:val="240"/>
          <w:jc w:val="center"/>
        </w:trPr>
        <w:tc>
          <w:tcPr>
            <w:tcW w:w="9752" w:type="dxa"/>
            <w:gridSpan w:val="2"/>
            <w:tcBorders>
              <w:top w:val="nil"/>
              <w:left w:val="nil"/>
              <w:bottom w:val="nil"/>
              <w:right w:val="nil"/>
            </w:tcBorders>
          </w:tcPr>
          <w:p w14:paraId="1D1AB83F" w14:textId="77777777" w:rsidR="00B40836" w:rsidRPr="00782749" w:rsidRDefault="00B40836" w:rsidP="00C15081"/>
        </w:tc>
      </w:tr>
      <w:tr w:rsidR="00B40836" w:rsidRPr="00782749" w14:paraId="0BDDC146" w14:textId="77777777" w:rsidTr="00C15081">
        <w:trPr>
          <w:trHeight w:val="240"/>
          <w:jc w:val="center"/>
        </w:trPr>
        <w:tc>
          <w:tcPr>
            <w:tcW w:w="4876" w:type="dxa"/>
            <w:tcBorders>
              <w:top w:val="nil"/>
              <w:left w:val="nil"/>
              <w:bottom w:val="nil"/>
              <w:right w:val="nil"/>
            </w:tcBorders>
          </w:tcPr>
          <w:p w14:paraId="19F6AEF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7A1F917" w14:textId="77777777" w:rsidR="00B40836" w:rsidRPr="00782749" w:rsidRDefault="00B40836" w:rsidP="00C15081">
            <w:pPr>
              <w:pStyle w:val="AmColumnHeading"/>
            </w:pPr>
            <w:r w:rsidRPr="00782749">
              <w:t>Emendamento</w:t>
            </w:r>
          </w:p>
        </w:tc>
      </w:tr>
      <w:tr w:rsidR="00B40836" w:rsidRPr="00782749" w14:paraId="67F361C7" w14:textId="77777777" w:rsidTr="00C15081">
        <w:trPr>
          <w:jc w:val="center"/>
        </w:trPr>
        <w:tc>
          <w:tcPr>
            <w:tcW w:w="4876" w:type="dxa"/>
            <w:tcBorders>
              <w:top w:val="nil"/>
              <w:left w:val="nil"/>
              <w:bottom w:val="nil"/>
              <w:right w:val="nil"/>
            </w:tcBorders>
          </w:tcPr>
          <w:p w14:paraId="554C4CB5" w14:textId="77777777" w:rsidR="00B40836" w:rsidRPr="00782749" w:rsidRDefault="00B40836" w:rsidP="00C15081">
            <w:pPr>
              <w:pStyle w:val="Normal6a"/>
            </w:pPr>
          </w:p>
        </w:tc>
        <w:tc>
          <w:tcPr>
            <w:tcW w:w="4876" w:type="dxa"/>
            <w:tcBorders>
              <w:top w:val="nil"/>
              <w:left w:val="nil"/>
              <w:bottom w:val="nil"/>
              <w:right w:val="nil"/>
            </w:tcBorders>
          </w:tcPr>
          <w:p w14:paraId="6B279105" w14:textId="77777777" w:rsidR="00B40836" w:rsidRPr="00782749" w:rsidRDefault="00B40836" w:rsidP="00C15081">
            <w:pPr>
              <w:pStyle w:val="Normal6a"/>
            </w:pPr>
            <w:r w:rsidRPr="00782749">
              <w:rPr>
                <w:b/>
                <w:i/>
              </w:rPr>
              <w:t>C ter.</w:t>
            </w:r>
            <w:r w:rsidRPr="00782749">
              <w:tab/>
            </w:r>
            <w:r w:rsidRPr="00782749">
              <w:rPr>
                <w:b/>
                <w:i/>
              </w:rPr>
              <w:t>considerando che la situazione sociale continua a essere difficile; che, stando a quanto rilevato dall'UNICEF, la Serbia è tra i paesi europei meno equi; che il 13,6 % della popolazione ha subito gravi privazioni materiali e sociali nel 2024, che il tasso di rischio di povertà o di esclusione sociale era del 27,2 % nel 2023 e che la disoccupazione giovanile si è attestata al 24,5 %; che le comunità Rom e le popolazioni rurali rimangono particolarmente esposte;</w:t>
            </w:r>
          </w:p>
        </w:tc>
      </w:tr>
    </w:tbl>
    <w:p w14:paraId="7EFAFDF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DEDAB11" w14:textId="77777777" w:rsidR="00B40836" w:rsidRPr="00782749" w:rsidRDefault="00B40836" w:rsidP="00B40836">
      <w:r w:rsidRPr="00837E43">
        <w:rPr>
          <w:rStyle w:val="HideTWBExt"/>
        </w:rPr>
        <w:t>&lt;/Amend&gt;</w:t>
      </w:r>
    </w:p>
    <w:p w14:paraId="25E54D3D"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56</w:t>
      </w:r>
      <w:r w:rsidRPr="00837E43">
        <w:rPr>
          <w:rStyle w:val="HideTWBExt"/>
          <w:b w:val="0"/>
        </w:rPr>
        <w:t>&lt;/NumAm&gt;</w:t>
      </w:r>
    </w:p>
    <w:p w14:paraId="68D0EB4F" w14:textId="77777777" w:rsidR="00B40836" w:rsidRPr="00782749" w:rsidRDefault="00B40836" w:rsidP="00B40836">
      <w:pPr>
        <w:pStyle w:val="NormalBold"/>
      </w:pPr>
      <w:r w:rsidRPr="00837E43">
        <w:rPr>
          <w:rStyle w:val="HideTWBExt"/>
          <w:b w:val="0"/>
        </w:rPr>
        <w:t>&lt;RepeatBlock-By&gt;&lt;Members&gt;</w:t>
      </w:r>
      <w:r w:rsidRPr="00782749">
        <w:t>Danilo Della Valle</w:t>
      </w:r>
      <w:r w:rsidRPr="00837E43">
        <w:rPr>
          <w:rStyle w:val="HideTWBExt"/>
          <w:b w:val="0"/>
        </w:rPr>
        <w:t>&lt;/Members&gt;</w:t>
      </w:r>
    </w:p>
    <w:p w14:paraId="31E020D9" w14:textId="77777777" w:rsidR="00B40836" w:rsidRPr="00782749" w:rsidRDefault="00B40836" w:rsidP="00B40836">
      <w:pPr>
        <w:pStyle w:val="NormalBold"/>
      </w:pPr>
      <w:r w:rsidRPr="00837E43">
        <w:rPr>
          <w:rStyle w:val="HideTWBExt"/>
          <w:b w:val="0"/>
        </w:rPr>
        <w:t>&lt;/RepeatBlock-By&gt;</w:t>
      </w:r>
    </w:p>
    <w:p w14:paraId="7E58F4E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5B92EF8" w14:textId="77777777" w:rsidR="00B40836" w:rsidRPr="00782749" w:rsidRDefault="00B40836" w:rsidP="00B40836">
      <w:pPr>
        <w:pStyle w:val="NormalBold"/>
      </w:pPr>
      <w:r w:rsidRPr="00837E43">
        <w:rPr>
          <w:rStyle w:val="HideTWBExt"/>
          <w:b w:val="0"/>
        </w:rPr>
        <w:t>&lt;Article&gt;</w:t>
      </w:r>
      <w:r w:rsidRPr="00782749">
        <w:t>Considerando C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FE3DA9A" w14:textId="77777777" w:rsidTr="00C15081">
        <w:trPr>
          <w:trHeight w:hRule="exact" w:val="240"/>
          <w:jc w:val="center"/>
        </w:trPr>
        <w:tc>
          <w:tcPr>
            <w:tcW w:w="9752" w:type="dxa"/>
            <w:gridSpan w:val="2"/>
            <w:tcBorders>
              <w:top w:val="nil"/>
              <w:left w:val="nil"/>
              <w:bottom w:val="nil"/>
              <w:right w:val="nil"/>
            </w:tcBorders>
          </w:tcPr>
          <w:p w14:paraId="1C4BB823" w14:textId="77777777" w:rsidR="00B40836" w:rsidRPr="00782749" w:rsidRDefault="00B40836" w:rsidP="00C15081"/>
        </w:tc>
      </w:tr>
      <w:tr w:rsidR="00B40836" w:rsidRPr="00782749" w14:paraId="304212F7" w14:textId="77777777" w:rsidTr="00C15081">
        <w:trPr>
          <w:trHeight w:val="240"/>
          <w:jc w:val="center"/>
        </w:trPr>
        <w:tc>
          <w:tcPr>
            <w:tcW w:w="4876" w:type="dxa"/>
            <w:tcBorders>
              <w:top w:val="nil"/>
              <w:left w:val="nil"/>
              <w:bottom w:val="nil"/>
              <w:right w:val="nil"/>
            </w:tcBorders>
          </w:tcPr>
          <w:p w14:paraId="03460F2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1C01067" w14:textId="77777777" w:rsidR="00B40836" w:rsidRPr="00782749" w:rsidRDefault="00B40836" w:rsidP="00C15081">
            <w:pPr>
              <w:pStyle w:val="AmColumnHeading"/>
            </w:pPr>
            <w:r w:rsidRPr="00782749">
              <w:t>Emendamento</w:t>
            </w:r>
          </w:p>
        </w:tc>
      </w:tr>
      <w:tr w:rsidR="00B40836" w:rsidRPr="00782749" w14:paraId="7DFFF549" w14:textId="77777777" w:rsidTr="00C15081">
        <w:trPr>
          <w:jc w:val="center"/>
        </w:trPr>
        <w:tc>
          <w:tcPr>
            <w:tcW w:w="4876" w:type="dxa"/>
            <w:tcBorders>
              <w:top w:val="nil"/>
              <w:left w:val="nil"/>
              <w:bottom w:val="nil"/>
              <w:right w:val="nil"/>
            </w:tcBorders>
          </w:tcPr>
          <w:p w14:paraId="71DE6C83" w14:textId="77777777" w:rsidR="00B40836" w:rsidRPr="00782749" w:rsidRDefault="00B40836" w:rsidP="00C15081">
            <w:pPr>
              <w:pStyle w:val="Normal6a"/>
            </w:pPr>
          </w:p>
        </w:tc>
        <w:tc>
          <w:tcPr>
            <w:tcW w:w="4876" w:type="dxa"/>
            <w:tcBorders>
              <w:top w:val="nil"/>
              <w:left w:val="nil"/>
              <w:bottom w:val="nil"/>
              <w:right w:val="nil"/>
            </w:tcBorders>
          </w:tcPr>
          <w:p w14:paraId="7CF5D52C" w14:textId="77777777" w:rsidR="00B40836" w:rsidRPr="00782749" w:rsidRDefault="00B40836" w:rsidP="00C15081">
            <w:pPr>
              <w:pStyle w:val="Normal6a"/>
            </w:pPr>
            <w:r w:rsidRPr="00782749">
              <w:rPr>
                <w:b/>
                <w:i/>
              </w:rPr>
              <w:t>C quater.</w:t>
            </w:r>
            <w:r w:rsidRPr="00782749">
              <w:tab/>
            </w:r>
            <w:r w:rsidRPr="00782749">
              <w:rPr>
                <w:b/>
                <w:i/>
              </w:rPr>
              <w:t xml:space="preserve">considerando che il salario minimo è stato aumentato in maniera </w:t>
            </w:r>
            <w:r w:rsidRPr="00782749">
              <w:rPr>
                <w:b/>
                <w:i/>
              </w:rPr>
              <w:lastRenderedPageBreak/>
              <w:t>molto moderata a seguito del fallimento di colloqui tripartiti, piuttosto che del successo di un negoziato di compromesso;</w:t>
            </w:r>
          </w:p>
        </w:tc>
      </w:tr>
    </w:tbl>
    <w:p w14:paraId="5F71FEE8"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34D0132" w14:textId="77777777" w:rsidR="00B40836" w:rsidRPr="00782749" w:rsidRDefault="00B40836" w:rsidP="00B40836">
      <w:r w:rsidRPr="00837E43">
        <w:rPr>
          <w:rStyle w:val="HideTWBExt"/>
        </w:rPr>
        <w:t>&lt;/Amend&gt;</w:t>
      </w:r>
    </w:p>
    <w:p w14:paraId="4C8EB89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57</w:t>
      </w:r>
      <w:r w:rsidRPr="00837E43">
        <w:rPr>
          <w:rStyle w:val="HideTWBExt"/>
          <w:b w:val="0"/>
        </w:rPr>
        <w:t>&lt;/NumAm&gt;</w:t>
      </w:r>
    </w:p>
    <w:p w14:paraId="1A4D5919" w14:textId="77777777" w:rsidR="00B40836" w:rsidRPr="00782749" w:rsidRDefault="00B40836" w:rsidP="00B40836">
      <w:pPr>
        <w:pStyle w:val="NormalBold"/>
      </w:pPr>
      <w:r w:rsidRPr="00837E43">
        <w:rPr>
          <w:rStyle w:val="HideTWBExt"/>
          <w:b w:val="0"/>
        </w:rPr>
        <w:t>&lt;RepeatBlock-By&gt;&lt;Members&gt;</w:t>
      </w:r>
      <w:r w:rsidRPr="00782749">
        <w:t>Geadis Geadi, Emmanouil Fragkos, Galato Alexandraki, Nicolas Bay</w:t>
      </w:r>
      <w:r w:rsidRPr="00837E43">
        <w:rPr>
          <w:rStyle w:val="HideTWBExt"/>
          <w:b w:val="0"/>
        </w:rPr>
        <w:t>&lt;/Members&gt;</w:t>
      </w:r>
    </w:p>
    <w:p w14:paraId="245FC370" w14:textId="77777777" w:rsidR="00B40836" w:rsidRPr="00782749" w:rsidRDefault="00B40836" w:rsidP="00B40836">
      <w:pPr>
        <w:pStyle w:val="NormalBold"/>
      </w:pPr>
      <w:r w:rsidRPr="00837E43">
        <w:rPr>
          <w:rStyle w:val="HideTWBExt"/>
          <w:b w:val="0"/>
        </w:rPr>
        <w:t>&lt;/RepeatBlock-By&gt;</w:t>
      </w:r>
    </w:p>
    <w:p w14:paraId="08D971B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8ED0F2B" w14:textId="77777777" w:rsidR="00B40836" w:rsidRPr="00782749" w:rsidRDefault="00B40836" w:rsidP="00B40836">
      <w:pPr>
        <w:pStyle w:val="NormalBold"/>
      </w:pPr>
      <w:r w:rsidRPr="00837E43">
        <w:rPr>
          <w:rStyle w:val="HideTWBExt"/>
          <w:b w:val="0"/>
        </w:rPr>
        <w:t>&lt;Article&gt;</w:t>
      </w:r>
      <w:r w:rsidRPr="00782749">
        <w:t>Considerando D</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0A27E27" w14:textId="77777777" w:rsidTr="00C15081">
        <w:trPr>
          <w:trHeight w:hRule="exact" w:val="240"/>
          <w:jc w:val="center"/>
        </w:trPr>
        <w:tc>
          <w:tcPr>
            <w:tcW w:w="9752" w:type="dxa"/>
            <w:gridSpan w:val="2"/>
            <w:tcBorders>
              <w:top w:val="nil"/>
              <w:left w:val="nil"/>
              <w:bottom w:val="nil"/>
              <w:right w:val="nil"/>
            </w:tcBorders>
          </w:tcPr>
          <w:p w14:paraId="596B9E3D" w14:textId="77777777" w:rsidR="00B40836" w:rsidRPr="00782749" w:rsidRDefault="00B40836" w:rsidP="00C15081"/>
        </w:tc>
      </w:tr>
      <w:tr w:rsidR="00B40836" w:rsidRPr="00782749" w14:paraId="7282865D" w14:textId="77777777" w:rsidTr="00C15081">
        <w:trPr>
          <w:trHeight w:val="240"/>
          <w:jc w:val="center"/>
        </w:trPr>
        <w:tc>
          <w:tcPr>
            <w:tcW w:w="4876" w:type="dxa"/>
            <w:tcBorders>
              <w:top w:val="nil"/>
              <w:left w:val="nil"/>
              <w:bottom w:val="nil"/>
              <w:right w:val="nil"/>
            </w:tcBorders>
          </w:tcPr>
          <w:p w14:paraId="44CE588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B276CB7" w14:textId="77777777" w:rsidR="00B40836" w:rsidRPr="00782749" w:rsidRDefault="00B40836" w:rsidP="00C15081">
            <w:pPr>
              <w:pStyle w:val="AmColumnHeading"/>
            </w:pPr>
            <w:r w:rsidRPr="00782749">
              <w:t>Emendamento</w:t>
            </w:r>
          </w:p>
        </w:tc>
      </w:tr>
      <w:tr w:rsidR="00B40836" w:rsidRPr="00782749" w14:paraId="7C38C226" w14:textId="77777777" w:rsidTr="00C15081">
        <w:trPr>
          <w:jc w:val="center"/>
        </w:trPr>
        <w:tc>
          <w:tcPr>
            <w:tcW w:w="4876" w:type="dxa"/>
            <w:tcBorders>
              <w:top w:val="nil"/>
              <w:left w:val="nil"/>
              <w:bottom w:val="nil"/>
              <w:right w:val="nil"/>
            </w:tcBorders>
          </w:tcPr>
          <w:p w14:paraId="14698E7B" w14:textId="77777777" w:rsidR="00B40836" w:rsidRPr="00782749" w:rsidRDefault="00B40836" w:rsidP="00C15081">
            <w:pPr>
              <w:pStyle w:val="Normal6a"/>
            </w:pPr>
            <w:r w:rsidRPr="00782749">
              <w:rPr>
                <w:b/>
                <w:i/>
              </w:rPr>
              <w:t>D.</w:t>
            </w:r>
            <w:r w:rsidRPr="00782749">
              <w:tab/>
            </w:r>
            <w:r w:rsidRPr="00782749">
              <w:rPr>
                <w:b/>
                <w:i/>
              </w:rPr>
              <w:t>considerando che negli ultimi anni i diritti politici e le libertà civili sono stati oggetto di un'erosione costante in Serbia, e che si sono esercitate pressioni sui media indipendenti, sul mondo accademico, sull'opposizione politica e sulle organizzazioni della società civile;</w:t>
            </w:r>
          </w:p>
        </w:tc>
        <w:tc>
          <w:tcPr>
            <w:tcW w:w="4876" w:type="dxa"/>
            <w:tcBorders>
              <w:top w:val="nil"/>
              <w:left w:val="nil"/>
              <w:bottom w:val="nil"/>
              <w:right w:val="nil"/>
            </w:tcBorders>
          </w:tcPr>
          <w:p w14:paraId="308BBF5B" w14:textId="77777777" w:rsidR="00B40836" w:rsidRPr="00782749" w:rsidRDefault="00B40836" w:rsidP="00C15081">
            <w:pPr>
              <w:pStyle w:val="Normal6a"/>
            </w:pPr>
            <w:r w:rsidRPr="00782749">
              <w:rPr>
                <w:b/>
                <w:i/>
              </w:rPr>
              <w:t>soppresso</w:t>
            </w:r>
          </w:p>
        </w:tc>
      </w:tr>
    </w:tbl>
    <w:p w14:paraId="287D1F9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330EFF1" w14:textId="77777777" w:rsidR="00B40836" w:rsidRPr="00782749" w:rsidRDefault="00B40836" w:rsidP="00B40836">
      <w:r w:rsidRPr="00837E43">
        <w:rPr>
          <w:rStyle w:val="HideTWBExt"/>
        </w:rPr>
        <w:t>&lt;/Amend&gt;</w:t>
      </w:r>
    </w:p>
    <w:p w14:paraId="100E4A0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58</w:t>
      </w:r>
      <w:r w:rsidRPr="00837E43">
        <w:rPr>
          <w:rStyle w:val="HideTWBExt"/>
          <w:b w:val="0"/>
        </w:rPr>
        <w:t>&lt;/NumAm&gt;</w:t>
      </w:r>
    </w:p>
    <w:p w14:paraId="0F3A458F" w14:textId="77777777" w:rsidR="00B40836" w:rsidRPr="00782749" w:rsidRDefault="00B40836" w:rsidP="00B40836">
      <w:pPr>
        <w:pStyle w:val="NormalBold"/>
      </w:pPr>
      <w:r w:rsidRPr="00837E43">
        <w:rPr>
          <w:rStyle w:val="HideTWBExt"/>
          <w:b w:val="0"/>
        </w:rPr>
        <w:t>&lt;RepeatBlock-By&gt;&lt;Members&gt;</w:t>
      </w:r>
      <w:r w:rsidRPr="00782749">
        <w:t>Loucas Fourlas</w:t>
      </w:r>
      <w:r w:rsidRPr="00837E43">
        <w:rPr>
          <w:rStyle w:val="HideTWBExt"/>
          <w:b w:val="0"/>
        </w:rPr>
        <w:t>&lt;/Members&gt;</w:t>
      </w:r>
    </w:p>
    <w:p w14:paraId="498B4B13" w14:textId="77777777" w:rsidR="00B40836" w:rsidRPr="00782749" w:rsidRDefault="00B40836" w:rsidP="00B40836">
      <w:pPr>
        <w:pStyle w:val="NormalBold"/>
      </w:pPr>
      <w:r w:rsidRPr="00837E43">
        <w:rPr>
          <w:rStyle w:val="HideTWBExt"/>
          <w:b w:val="0"/>
        </w:rPr>
        <w:t>&lt;/RepeatBlock-By&gt;</w:t>
      </w:r>
    </w:p>
    <w:p w14:paraId="7FCC06B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12AB37C" w14:textId="77777777" w:rsidR="00B40836" w:rsidRPr="00782749" w:rsidRDefault="00B40836" w:rsidP="00B40836">
      <w:pPr>
        <w:pStyle w:val="NormalBold"/>
      </w:pPr>
      <w:r w:rsidRPr="00837E43">
        <w:rPr>
          <w:rStyle w:val="HideTWBExt"/>
          <w:b w:val="0"/>
        </w:rPr>
        <w:t>&lt;Article&gt;</w:t>
      </w:r>
      <w:r w:rsidRPr="00782749">
        <w:t>Considerando D</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D1CDCD3" w14:textId="77777777" w:rsidTr="00C15081">
        <w:trPr>
          <w:trHeight w:hRule="exact" w:val="240"/>
          <w:jc w:val="center"/>
        </w:trPr>
        <w:tc>
          <w:tcPr>
            <w:tcW w:w="9752" w:type="dxa"/>
            <w:gridSpan w:val="2"/>
            <w:tcBorders>
              <w:top w:val="nil"/>
              <w:left w:val="nil"/>
              <w:bottom w:val="nil"/>
              <w:right w:val="nil"/>
            </w:tcBorders>
          </w:tcPr>
          <w:p w14:paraId="6E347296" w14:textId="77777777" w:rsidR="00B40836" w:rsidRPr="00782749" w:rsidRDefault="00B40836" w:rsidP="00C15081"/>
        </w:tc>
      </w:tr>
      <w:tr w:rsidR="00B40836" w:rsidRPr="00782749" w14:paraId="63619170" w14:textId="77777777" w:rsidTr="00C15081">
        <w:trPr>
          <w:trHeight w:val="240"/>
          <w:jc w:val="center"/>
        </w:trPr>
        <w:tc>
          <w:tcPr>
            <w:tcW w:w="4876" w:type="dxa"/>
            <w:tcBorders>
              <w:top w:val="nil"/>
              <w:left w:val="nil"/>
              <w:bottom w:val="nil"/>
              <w:right w:val="nil"/>
            </w:tcBorders>
          </w:tcPr>
          <w:p w14:paraId="0750801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64DD7EE" w14:textId="77777777" w:rsidR="00B40836" w:rsidRPr="00782749" w:rsidRDefault="00B40836" w:rsidP="00C15081">
            <w:pPr>
              <w:pStyle w:val="AmColumnHeading"/>
            </w:pPr>
            <w:r w:rsidRPr="00782749">
              <w:t>Emendamento</w:t>
            </w:r>
          </w:p>
        </w:tc>
      </w:tr>
      <w:tr w:rsidR="00B40836" w:rsidRPr="00782749" w14:paraId="11DA8A98" w14:textId="77777777" w:rsidTr="00C15081">
        <w:trPr>
          <w:jc w:val="center"/>
        </w:trPr>
        <w:tc>
          <w:tcPr>
            <w:tcW w:w="4876" w:type="dxa"/>
            <w:tcBorders>
              <w:top w:val="nil"/>
              <w:left w:val="nil"/>
              <w:bottom w:val="nil"/>
              <w:right w:val="nil"/>
            </w:tcBorders>
          </w:tcPr>
          <w:p w14:paraId="31155692" w14:textId="77777777" w:rsidR="00B40836" w:rsidRPr="00782749" w:rsidRDefault="00B40836" w:rsidP="00C15081">
            <w:pPr>
              <w:pStyle w:val="Normal6a"/>
            </w:pPr>
            <w:r w:rsidRPr="00782749">
              <w:t>D.</w:t>
            </w:r>
            <w:r w:rsidRPr="00782749">
              <w:tab/>
              <w:t xml:space="preserve">considerando che negli ultimi anni i diritti politici e le libertà civili sono stati oggetto di un'erosione costante in Serbia, e che si sono esercitate pressioni sui media indipendenti, sul mondo accademico, sull'opposizione politica e </w:t>
            </w:r>
            <w:r w:rsidRPr="00782749">
              <w:rPr>
                <w:b/>
                <w:i/>
              </w:rPr>
              <w:t>sulle organizzazioni della</w:t>
            </w:r>
            <w:r w:rsidRPr="00782749">
              <w:t xml:space="preserve"> società civile;</w:t>
            </w:r>
          </w:p>
        </w:tc>
        <w:tc>
          <w:tcPr>
            <w:tcW w:w="4876" w:type="dxa"/>
            <w:tcBorders>
              <w:top w:val="nil"/>
              <w:left w:val="nil"/>
              <w:bottom w:val="nil"/>
              <w:right w:val="nil"/>
            </w:tcBorders>
          </w:tcPr>
          <w:p w14:paraId="1AA6F390" w14:textId="77777777" w:rsidR="00B40836" w:rsidRPr="00782749" w:rsidRDefault="00B40836" w:rsidP="00C15081">
            <w:pPr>
              <w:pStyle w:val="Normal6a"/>
            </w:pPr>
            <w:r w:rsidRPr="00782749">
              <w:t>D.</w:t>
            </w:r>
            <w:r w:rsidRPr="00782749">
              <w:tab/>
              <w:t xml:space="preserve">considerando che negli ultimi anni i diritti politici e le libertà civili sono stati oggetto di un'erosione costante in Serbia, e che si sono esercitate pressioni sui media indipendenti, sul mondo accademico, sull'opposizione politica e </w:t>
            </w:r>
            <w:r w:rsidRPr="00782749">
              <w:rPr>
                <w:b/>
                <w:i/>
              </w:rPr>
              <w:t>sulla</w:t>
            </w:r>
            <w:r w:rsidRPr="00782749">
              <w:t xml:space="preserve"> società civile; </w:t>
            </w:r>
            <w:r w:rsidRPr="00782749">
              <w:rPr>
                <w:b/>
                <w:i/>
              </w:rPr>
              <w:t xml:space="preserve">che, per accelerare l'attuazione delle riforme, il 26 gennaio il governo della Repubblica di Serbia ha istituito la squadra operativa per l'adesione della Repubblica di Serbia all'UE; che la squadra, composta dai più alti funzionari statali, è incaricata di fornire un </w:t>
            </w:r>
            <w:r w:rsidRPr="00782749">
              <w:rPr>
                <w:b/>
                <w:i/>
              </w:rPr>
              <w:lastRenderedPageBreak/>
              <w:t>maggiore impulso politico e di rafforzare il coordinamento delle attività chiave necessarie per soddisfare i criteri di adesione all'UE;</w:t>
            </w:r>
          </w:p>
        </w:tc>
      </w:tr>
    </w:tbl>
    <w:p w14:paraId="0803B44D"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128A19A" w14:textId="77777777" w:rsidR="00B40836" w:rsidRPr="00782749" w:rsidRDefault="00B40836" w:rsidP="00B40836">
      <w:r w:rsidRPr="00837E43">
        <w:rPr>
          <w:rStyle w:val="HideTWBExt"/>
        </w:rPr>
        <w:t>&lt;/Amend&gt;</w:t>
      </w:r>
    </w:p>
    <w:p w14:paraId="173CDB8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59</w:t>
      </w:r>
      <w:r w:rsidRPr="00837E43">
        <w:rPr>
          <w:rStyle w:val="HideTWBExt"/>
          <w:b w:val="0"/>
        </w:rPr>
        <w:t>&lt;/NumAm&gt;</w:t>
      </w:r>
    </w:p>
    <w:p w14:paraId="14BE931A"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6E1E03BD"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10826BD0" w14:textId="77777777" w:rsidR="00B40836" w:rsidRPr="00782749" w:rsidRDefault="00B40836" w:rsidP="00B40836">
      <w:pPr>
        <w:pStyle w:val="NormalBold"/>
      </w:pPr>
      <w:r w:rsidRPr="00837E43">
        <w:rPr>
          <w:rStyle w:val="HideTWBExt"/>
          <w:b w:val="0"/>
        </w:rPr>
        <w:t>&lt;/RepeatBlock-By&gt;</w:t>
      </w:r>
    </w:p>
    <w:p w14:paraId="766ED1A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46E756D" w14:textId="77777777" w:rsidR="00B40836" w:rsidRPr="00782749" w:rsidRDefault="00B40836" w:rsidP="00B40836">
      <w:pPr>
        <w:pStyle w:val="NormalBold"/>
      </w:pPr>
      <w:r w:rsidRPr="00837E43">
        <w:rPr>
          <w:rStyle w:val="HideTWBExt"/>
          <w:b w:val="0"/>
        </w:rPr>
        <w:t>&lt;Article&gt;</w:t>
      </w:r>
      <w:r w:rsidRPr="00782749">
        <w:t>Considerando D</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526D6EC" w14:textId="77777777" w:rsidTr="00C15081">
        <w:trPr>
          <w:trHeight w:hRule="exact" w:val="240"/>
          <w:jc w:val="center"/>
        </w:trPr>
        <w:tc>
          <w:tcPr>
            <w:tcW w:w="9752" w:type="dxa"/>
            <w:gridSpan w:val="2"/>
            <w:tcBorders>
              <w:top w:val="nil"/>
              <w:left w:val="nil"/>
              <w:bottom w:val="nil"/>
              <w:right w:val="nil"/>
            </w:tcBorders>
          </w:tcPr>
          <w:p w14:paraId="6C9B8414" w14:textId="77777777" w:rsidR="00B40836" w:rsidRPr="00782749" w:rsidRDefault="00B40836" w:rsidP="00C15081"/>
        </w:tc>
      </w:tr>
      <w:tr w:rsidR="00B40836" w:rsidRPr="00782749" w14:paraId="3E073379" w14:textId="77777777" w:rsidTr="00C15081">
        <w:trPr>
          <w:trHeight w:val="240"/>
          <w:jc w:val="center"/>
        </w:trPr>
        <w:tc>
          <w:tcPr>
            <w:tcW w:w="4876" w:type="dxa"/>
            <w:tcBorders>
              <w:top w:val="nil"/>
              <w:left w:val="nil"/>
              <w:bottom w:val="nil"/>
              <w:right w:val="nil"/>
            </w:tcBorders>
          </w:tcPr>
          <w:p w14:paraId="5E0FE5B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2EB757E" w14:textId="77777777" w:rsidR="00B40836" w:rsidRPr="00782749" w:rsidRDefault="00B40836" w:rsidP="00C15081">
            <w:pPr>
              <w:pStyle w:val="AmColumnHeading"/>
            </w:pPr>
            <w:r w:rsidRPr="00782749">
              <w:t>Emendamento</w:t>
            </w:r>
          </w:p>
        </w:tc>
      </w:tr>
      <w:tr w:rsidR="00B40836" w:rsidRPr="00782749" w14:paraId="72B4D9ED" w14:textId="77777777" w:rsidTr="00C15081">
        <w:trPr>
          <w:jc w:val="center"/>
        </w:trPr>
        <w:tc>
          <w:tcPr>
            <w:tcW w:w="4876" w:type="dxa"/>
            <w:tcBorders>
              <w:top w:val="nil"/>
              <w:left w:val="nil"/>
              <w:bottom w:val="nil"/>
              <w:right w:val="nil"/>
            </w:tcBorders>
          </w:tcPr>
          <w:p w14:paraId="354E747C" w14:textId="77777777" w:rsidR="00B40836" w:rsidRPr="00782749" w:rsidRDefault="00B40836" w:rsidP="00C15081">
            <w:pPr>
              <w:pStyle w:val="Normal6a"/>
            </w:pPr>
            <w:r w:rsidRPr="00782749">
              <w:t>D.</w:t>
            </w:r>
            <w:r w:rsidRPr="00782749">
              <w:tab/>
              <w:t>considerando che negli ultimi anni i diritti politici e le libertà civili sono stati oggetto di un'erosione costante in Serbia, e che si sono esercitate pressioni sui media indipendenti, sul mondo accademico, sull'opposizione politica e sulle organizzazioni della società civile;</w:t>
            </w:r>
          </w:p>
        </w:tc>
        <w:tc>
          <w:tcPr>
            <w:tcW w:w="4876" w:type="dxa"/>
            <w:tcBorders>
              <w:top w:val="nil"/>
              <w:left w:val="nil"/>
              <w:bottom w:val="nil"/>
              <w:right w:val="nil"/>
            </w:tcBorders>
          </w:tcPr>
          <w:p w14:paraId="1DD7967C" w14:textId="77777777" w:rsidR="00B40836" w:rsidRPr="00782749" w:rsidRDefault="00B40836" w:rsidP="00C15081">
            <w:pPr>
              <w:pStyle w:val="Normal6a"/>
            </w:pPr>
            <w:r w:rsidRPr="00782749">
              <w:t>D.</w:t>
            </w:r>
            <w:r w:rsidRPr="00782749">
              <w:tab/>
              <w:t xml:space="preserve">considerando che negli ultimi anni i diritti politici e le libertà civili sono stati oggetto di un'erosione costante in Serbia </w:t>
            </w:r>
            <w:r w:rsidRPr="00782749">
              <w:rPr>
                <w:b/>
                <w:i/>
              </w:rPr>
              <w:t>da parte del partito progressista serbo (SNS) al governo</w:t>
            </w:r>
            <w:r w:rsidRPr="00782749">
              <w:t>, e che si sono esercitate pressioni sui media indipendenti, sul mondo accademico, sull'opposizione politica e sulle organizzazioni della società civile</w:t>
            </w:r>
            <w:r w:rsidRPr="00782749">
              <w:rPr>
                <w:b/>
                <w:i/>
              </w:rPr>
              <w:t>, indebolendo al contempo in maniera sistematica le istituzioni, offuscando i confini tra potere partitico, statale e mediatico e portando all'appropriazione dello Stato</w:t>
            </w:r>
            <w:r w:rsidRPr="00782749">
              <w:t>;</w:t>
            </w:r>
          </w:p>
        </w:tc>
      </w:tr>
    </w:tbl>
    <w:p w14:paraId="1F1952DC"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98C7BD8" w14:textId="77777777" w:rsidR="00B40836" w:rsidRPr="00782749" w:rsidRDefault="00B40836" w:rsidP="00B40836">
      <w:r w:rsidRPr="00837E43">
        <w:rPr>
          <w:rStyle w:val="HideTWBExt"/>
        </w:rPr>
        <w:t>&lt;/Amend&gt;</w:t>
      </w:r>
    </w:p>
    <w:p w14:paraId="5EFA309C"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60</w:t>
      </w:r>
      <w:r w:rsidRPr="00837E43">
        <w:rPr>
          <w:rStyle w:val="HideTWBExt"/>
          <w:b w:val="0"/>
        </w:rPr>
        <w:t>&lt;/NumAm&gt;</w:t>
      </w:r>
    </w:p>
    <w:p w14:paraId="3F27C8A2" w14:textId="77777777" w:rsidR="00B40836" w:rsidRPr="00782749" w:rsidRDefault="00B40836" w:rsidP="00B40836">
      <w:pPr>
        <w:pStyle w:val="NormalBold"/>
      </w:pPr>
      <w:r w:rsidRPr="00837E43">
        <w:rPr>
          <w:rStyle w:val="HideTWBExt"/>
          <w:b w:val="0"/>
        </w:rPr>
        <w:t>&lt;RepeatBlock-By&gt;&lt;Members&gt;</w:t>
      </w:r>
      <w:r w:rsidRPr="00782749">
        <w:t>Helmut Brandstätter</w:t>
      </w:r>
      <w:r w:rsidRPr="00837E43">
        <w:rPr>
          <w:rStyle w:val="HideTWBExt"/>
          <w:b w:val="0"/>
        </w:rPr>
        <w:t>&lt;/Members&gt;</w:t>
      </w:r>
    </w:p>
    <w:p w14:paraId="7448C145" w14:textId="77777777" w:rsidR="00B40836" w:rsidRPr="00782749" w:rsidRDefault="00B40836" w:rsidP="00B40836">
      <w:pPr>
        <w:pStyle w:val="NormalBold"/>
      </w:pPr>
      <w:r w:rsidRPr="00837E43">
        <w:rPr>
          <w:rStyle w:val="HideTWBExt"/>
          <w:b w:val="0"/>
        </w:rPr>
        <w:t>&lt;/RepeatBlock-By&gt;</w:t>
      </w:r>
    </w:p>
    <w:p w14:paraId="262B6CC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AF8D9BE" w14:textId="77777777" w:rsidR="00B40836" w:rsidRPr="00782749" w:rsidRDefault="00B40836" w:rsidP="00B40836">
      <w:pPr>
        <w:pStyle w:val="NormalBold"/>
      </w:pPr>
      <w:r w:rsidRPr="00837E43">
        <w:rPr>
          <w:rStyle w:val="HideTWBExt"/>
          <w:b w:val="0"/>
        </w:rPr>
        <w:t>&lt;Article&gt;</w:t>
      </w:r>
      <w:r w:rsidRPr="00782749">
        <w:t>Considerando D</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D327EB6" w14:textId="77777777" w:rsidTr="00C15081">
        <w:trPr>
          <w:trHeight w:hRule="exact" w:val="240"/>
          <w:jc w:val="center"/>
        </w:trPr>
        <w:tc>
          <w:tcPr>
            <w:tcW w:w="9752" w:type="dxa"/>
            <w:gridSpan w:val="2"/>
            <w:tcBorders>
              <w:top w:val="nil"/>
              <w:left w:val="nil"/>
              <w:bottom w:val="nil"/>
              <w:right w:val="nil"/>
            </w:tcBorders>
          </w:tcPr>
          <w:p w14:paraId="67C64ADA" w14:textId="77777777" w:rsidR="00B40836" w:rsidRPr="00782749" w:rsidRDefault="00B40836" w:rsidP="00C15081"/>
        </w:tc>
      </w:tr>
      <w:tr w:rsidR="00B40836" w:rsidRPr="00782749" w14:paraId="534646D9" w14:textId="77777777" w:rsidTr="00C15081">
        <w:trPr>
          <w:trHeight w:val="240"/>
          <w:jc w:val="center"/>
        </w:trPr>
        <w:tc>
          <w:tcPr>
            <w:tcW w:w="4876" w:type="dxa"/>
            <w:tcBorders>
              <w:top w:val="nil"/>
              <w:left w:val="nil"/>
              <w:bottom w:val="nil"/>
              <w:right w:val="nil"/>
            </w:tcBorders>
          </w:tcPr>
          <w:p w14:paraId="5533ED13"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41ACD64" w14:textId="77777777" w:rsidR="00B40836" w:rsidRPr="00782749" w:rsidRDefault="00B40836" w:rsidP="00C15081">
            <w:pPr>
              <w:pStyle w:val="AmColumnHeading"/>
            </w:pPr>
            <w:r w:rsidRPr="00782749">
              <w:t>Emendamento</w:t>
            </w:r>
          </w:p>
        </w:tc>
      </w:tr>
      <w:tr w:rsidR="00B40836" w:rsidRPr="00782749" w14:paraId="3AC098EF" w14:textId="77777777" w:rsidTr="00C15081">
        <w:trPr>
          <w:jc w:val="center"/>
        </w:trPr>
        <w:tc>
          <w:tcPr>
            <w:tcW w:w="4876" w:type="dxa"/>
            <w:tcBorders>
              <w:top w:val="nil"/>
              <w:left w:val="nil"/>
              <w:bottom w:val="nil"/>
              <w:right w:val="nil"/>
            </w:tcBorders>
          </w:tcPr>
          <w:p w14:paraId="4A18E4A6" w14:textId="77777777" w:rsidR="00B40836" w:rsidRPr="00782749" w:rsidRDefault="00B40836" w:rsidP="00C15081">
            <w:pPr>
              <w:pStyle w:val="Normal6a"/>
            </w:pPr>
            <w:r w:rsidRPr="00782749">
              <w:t>D.</w:t>
            </w:r>
            <w:r w:rsidRPr="00782749">
              <w:tab/>
              <w:t xml:space="preserve">considerando che negli ultimi anni i diritti politici e le libertà civili sono stati oggetto di un'erosione costante in Serbia, e che si sono esercitate pressioni sui media indipendenti, sul mondo accademico, </w:t>
            </w:r>
            <w:r w:rsidRPr="00782749">
              <w:lastRenderedPageBreak/>
              <w:t>sull'opposizione politica e sulle organizzazioni della società civile;</w:t>
            </w:r>
          </w:p>
        </w:tc>
        <w:tc>
          <w:tcPr>
            <w:tcW w:w="4876" w:type="dxa"/>
            <w:tcBorders>
              <w:top w:val="nil"/>
              <w:left w:val="nil"/>
              <w:bottom w:val="nil"/>
              <w:right w:val="nil"/>
            </w:tcBorders>
          </w:tcPr>
          <w:p w14:paraId="38088AC6" w14:textId="77777777" w:rsidR="00B40836" w:rsidRPr="00782749" w:rsidRDefault="00B40836" w:rsidP="00C15081">
            <w:pPr>
              <w:pStyle w:val="Normal6a"/>
            </w:pPr>
            <w:r w:rsidRPr="00782749">
              <w:lastRenderedPageBreak/>
              <w:t>D.</w:t>
            </w:r>
            <w:r w:rsidRPr="00782749">
              <w:tab/>
              <w:t xml:space="preserve">considerando che negli ultimi anni i diritti politici e le libertà civili sono stati oggetto di un'erosione costante in Serbia, e che si sono esercitate pressioni sui media indipendenti, sul mondo accademico, </w:t>
            </w:r>
            <w:r w:rsidRPr="00782749">
              <w:rPr>
                <w:b/>
                <w:i/>
              </w:rPr>
              <w:t xml:space="preserve">sulle </w:t>
            </w:r>
            <w:r w:rsidRPr="00782749">
              <w:rPr>
                <w:b/>
                <w:i/>
              </w:rPr>
              <w:lastRenderedPageBreak/>
              <w:t>minoranze etniche,</w:t>
            </w:r>
            <w:r w:rsidRPr="00782749">
              <w:t xml:space="preserve"> sull'opposizione politica e sulle organizzazioni della società civile; </w:t>
            </w:r>
            <w:r w:rsidRPr="00782749">
              <w:rPr>
                <w:b/>
                <w:i/>
              </w:rPr>
              <w:t>che la polizia serba ha fatto irruzione negli uffici dei partiti di opposizione come atto di intimidazione e repressione;</w:t>
            </w:r>
          </w:p>
        </w:tc>
      </w:tr>
    </w:tbl>
    <w:p w14:paraId="09B7DBD9"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D79D132" w14:textId="77777777" w:rsidR="00B40836" w:rsidRPr="00782749" w:rsidRDefault="00B40836" w:rsidP="00B40836">
      <w:r w:rsidRPr="00837E43">
        <w:rPr>
          <w:rStyle w:val="HideTWBExt"/>
        </w:rPr>
        <w:t>&lt;/Amend&gt;</w:t>
      </w:r>
    </w:p>
    <w:p w14:paraId="752684E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61</w:t>
      </w:r>
      <w:r w:rsidRPr="00837E43">
        <w:rPr>
          <w:rStyle w:val="HideTWBExt"/>
          <w:b w:val="0"/>
        </w:rPr>
        <w:t>&lt;/NumAm&gt;</w:t>
      </w:r>
    </w:p>
    <w:p w14:paraId="61C69286" w14:textId="77777777" w:rsidR="00B40836" w:rsidRPr="00782749" w:rsidRDefault="00B40836" w:rsidP="00B40836">
      <w:pPr>
        <w:pStyle w:val="NormalBold"/>
      </w:pPr>
      <w:r w:rsidRPr="00837E43">
        <w:rPr>
          <w:rStyle w:val="HideTWBExt"/>
          <w:b w:val="0"/>
        </w:rPr>
        <w:t>&lt;RepeatBlock-By&gt;&lt;Members&gt;</w:t>
      </w:r>
      <w:r w:rsidRPr="00782749">
        <w:t>Emmanouil Kefalogiannis</w:t>
      </w:r>
      <w:r w:rsidRPr="00837E43">
        <w:rPr>
          <w:rStyle w:val="HideTWBExt"/>
          <w:b w:val="0"/>
        </w:rPr>
        <w:t>&lt;/Members&gt;</w:t>
      </w:r>
    </w:p>
    <w:p w14:paraId="19F00675" w14:textId="77777777" w:rsidR="00B40836" w:rsidRPr="00782749" w:rsidRDefault="00B40836" w:rsidP="00B40836">
      <w:pPr>
        <w:pStyle w:val="NormalBold"/>
      </w:pPr>
      <w:r w:rsidRPr="00837E43">
        <w:rPr>
          <w:rStyle w:val="HideTWBExt"/>
          <w:b w:val="0"/>
        </w:rPr>
        <w:t>&lt;/RepeatBlock-By&gt;</w:t>
      </w:r>
    </w:p>
    <w:p w14:paraId="28347FE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11CCDF8" w14:textId="77777777" w:rsidR="00B40836" w:rsidRPr="00782749" w:rsidRDefault="00B40836" w:rsidP="00B40836">
      <w:pPr>
        <w:pStyle w:val="NormalBold"/>
      </w:pPr>
      <w:r w:rsidRPr="00837E43">
        <w:rPr>
          <w:rStyle w:val="HideTWBExt"/>
          <w:b w:val="0"/>
        </w:rPr>
        <w:t>&lt;Article&gt;</w:t>
      </w:r>
      <w:r w:rsidRPr="00782749">
        <w:t>Considerando D</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63830E9" w14:textId="77777777" w:rsidTr="00C15081">
        <w:trPr>
          <w:trHeight w:hRule="exact" w:val="240"/>
          <w:jc w:val="center"/>
        </w:trPr>
        <w:tc>
          <w:tcPr>
            <w:tcW w:w="9752" w:type="dxa"/>
            <w:gridSpan w:val="2"/>
            <w:tcBorders>
              <w:top w:val="nil"/>
              <w:left w:val="nil"/>
              <w:bottom w:val="nil"/>
              <w:right w:val="nil"/>
            </w:tcBorders>
          </w:tcPr>
          <w:p w14:paraId="491643EA" w14:textId="77777777" w:rsidR="00B40836" w:rsidRPr="00782749" w:rsidRDefault="00B40836" w:rsidP="00C15081"/>
        </w:tc>
      </w:tr>
      <w:tr w:rsidR="00B40836" w:rsidRPr="00782749" w14:paraId="094C6829" w14:textId="77777777" w:rsidTr="00C15081">
        <w:trPr>
          <w:trHeight w:val="240"/>
          <w:jc w:val="center"/>
        </w:trPr>
        <w:tc>
          <w:tcPr>
            <w:tcW w:w="4876" w:type="dxa"/>
            <w:tcBorders>
              <w:top w:val="nil"/>
              <w:left w:val="nil"/>
              <w:bottom w:val="nil"/>
              <w:right w:val="nil"/>
            </w:tcBorders>
          </w:tcPr>
          <w:p w14:paraId="64B95C3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612C640" w14:textId="77777777" w:rsidR="00B40836" w:rsidRPr="00782749" w:rsidRDefault="00B40836" w:rsidP="00C15081">
            <w:pPr>
              <w:pStyle w:val="AmColumnHeading"/>
            </w:pPr>
            <w:r w:rsidRPr="00782749">
              <w:t>Emendamento</w:t>
            </w:r>
          </w:p>
        </w:tc>
      </w:tr>
      <w:tr w:rsidR="00B40836" w:rsidRPr="00782749" w14:paraId="31FBF796" w14:textId="77777777" w:rsidTr="00C15081">
        <w:trPr>
          <w:jc w:val="center"/>
        </w:trPr>
        <w:tc>
          <w:tcPr>
            <w:tcW w:w="4876" w:type="dxa"/>
            <w:tcBorders>
              <w:top w:val="nil"/>
              <w:left w:val="nil"/>
              <w:bottom w:val="nil"/>
              <w:right w:val="nil"/>
            </w:tcBorders>
          </w:tcPr>
          <w:p w14:paraId="53449761" w14:textId="77777777" w:rsidR="00B40836" w:rsidRPr="00782749" w:rsidRDefault="00B40836" w:rsidP="00C15081">
            <w:pPr>
              <w:pStyle w:val="Normal6a"/>
            </w:pPr>
            <w:r w:rsidRPr="00782749">
              <w:t>D.</w:t>
            </w:r>
            <w:r w:rsidRPr="00782749">
              <w:tab/>
              <w:t xml:space="preserve">considerando che </w:t>
            </w:r>
            <w:r w:rsidRPr="00782749">
              <w:rPr>
                <w:b/>
                <w:i/>
              </w:rPr>
              <w:t>negli ultimi anni i diritti politici e le libertà civili sono stati oggetto di un'erosione costante in Serbia, e che si sono esercitate pressioni sui</w:t>
            </w:r>
            <w:r w:rsidRPr="00782749">
              <w:t xml:space="preserve"> media indipendenti</w:t>
            </w:r>
            <w:r w:rsidRPr="00782749">
              <w:rPr>
                <w:b/>
                <w:i/>
              </w:rPr>
              <w:t>, sul mondo accademico, sull'opposizione politica</w:t>
            </w:r>
            <w:r w:rsidRPr="00782749">
              <w:t xml:space="preserve"> e</w:t>
            </w:r>
            <w:r w:rsidRPr="00782749">
              <w:rPr>
                <w:b/>
                <w:i/>
              </w:rPr>
              <w:t xml:space="preserve"> sulle</w:t>
            </w:r>
            <w:r w:rsidRPr="00782749">
              <w:t xml:space="preserve"> organizzazioni della società civile;</w:t>
            </w:r>
          </w:p>
        </w:tc>
        <w:tc>
          <w:tcPr>
            <w:tcW w:w="4876" w:type="dxa"/>
            <w:tcBorders>
              <w:top w:val="nil"/>
              <w:left w:val="nil"/>
              <w:bottom w:val="nil"/>
              <w:right w:val="nil"/>
            </w:tcBorders>
          </w:tcPr>
          <w:p w14:paraId="09703DB5" w14:textId="77777777" w:rsidR="00B40836" w:rsidRPr="00782749" w:rsidRDefault="00B40836" w:rsidP="00C15081">
            <w:pPr>
              <w:pStyle w:val="Normal6a"/>
            </w:pPr>
            <w:r w:rsidRPr="00782749">
              <w:t>D.</w:t>
            </w:r>
            <w:r w:rsidRPr="00782749">
              <w:tab/>
              <w:t>considerando che</w:t>
            </w:r>
            <w:r w:rsidRPr="00782749">
              <w:rPr>
                <w:b/>
                <w:i/>
              </w:rPr>
              <w:t xml:space="preserve"> i</w:t>
            </w:r>
            <w:r w:rsidRPr="00782749">
              <w:t xml:space="preserve"> media indipendenti e </w:t>
            </w:r>
            <w:r w:rsidRPr="00782749">
              <w:rPr>
                <w:b/>
                <w:i/>
              </w:rPr>
              <w:t>le</w:t>
            </w:r>
            <w:r w:rsidRPr="00782749">
              <w:t xml:space="preserve"> organizzazioni della società civile </w:t>
            </w:r>
            <w:r w:rsidRPr="00782749">
              <w:rPr>
                <w:b/>
                <w:i/>
              </w:rPr>
              <w:t>in Serbia si trovano tuttora ad affrontare importanti sfide</w:t>
            </w:r>
            <w:r w:rsidRPr="00782749">
              <w:t>;</w:t>
            </w:r>
          </w:p>
        </w:tc>
      </w:tr>
    </w:tbl>
    <w:p w14:paraId="2A55FD20"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FDC80FA" w14:textId="77777777" w:rsidR="00B40836" w:rsidRPr="00782749" w:rsidRDefault="00B40836" w:rsidP="00B40836">
      <w:r w:rsidRPr="00837E43">
        <w:rPr>
          <w:rStyle w:val="HideTWBExt"/>
        </w:rPr>
        <w:t>&lt;/Amend&gt;</w:t>
      </w:r>
    </w:p>
    <w:p w14:paraId="77820BD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62</w:t>
      </w:r>
      <w:r w:rsidRPr="00837E43">
        <w:rPr>
          <w:rStyle w:val="HideTWBExt"/>
          <w:b w:val="0"/>
        </w:rPr>
        <w:t>&lt;/NumAm&gt;</w:t>
      </w:r>
    </w:p>
    <w:p w14:paraId="530E2F06" w14:textId="77777777" w:rsidR="00B40836" w:rsidRPr="00782749" w:rsidRDefault="00B40836" w:rsidP="00B40836">
      <w:pPr>
        <w:pStyle w:val="NormalBold"/>
      </w:pPr>
      <w:r w:rsidRPr="00837E43">
        <w:rPr>
          <w:rStyle w:val="HideTWBExt"/>
          <w:b w:val="0"/>
        </w:rPr>
        <w:t>&lt;RepeatBlock-By&gt;&lt;Members&gt;</w:t>
      </w:r>
      <w:r w:rsidRPr="00782749">
        <w:t>Vangelis Meimarakis</w:t>
      </w:r>
      <w:r w:rsidRPr="00837E43">
        <w:rPr>
          <w:rStyle w:val="HideTWBExt"/>
          <w:b w:val="0"/>
        </w:rPr>
        <w:t>&lt;/Members&gt;</w:t>
      </w:r>
    </w:p>
    <w:p w14:paraId="622ECED2" w14:textId="77777777" w:rsidR="00B40836" w:rsidRPr="00782749" w:rsidRDefault="00B40836" w:rsidP="00B40836">
      <w:pPr>
        <w:pStyle w:val="NormalBold"/>
      </w:pPr>
      <w:r w:rsidRPr="00837E43">
        <w:rPr>
          <w:rStyle w:val="HideTWBExt"/>
          <w:b w:val="0"/>
        </w:rPr>
        <w:t>&lt;/RepeatBlock-By&gt;</w:t>
      </w:r>
    </w:p>
    <w:p w14:paraId="38C13FB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8B6C2EC" w14:textId="77777777" w:rsidR="00B40836" w:rsidRPr="00782749" w:rsidRDefault="00B40836" w:rsidP="00B40836">
      <w:pPr>
        <w:pStyle w:val="NormalBold"/>
      </w:pPr>
      <w:r w:rsidRPr="00837E43">
        <w:rPr>
          <w:rStyle w:val="HideTWBExt"/>
          <w:b w:val="0"/>
        </w:rPr>
        <w:t>&lt;Article&gt;</w:t>
      </w:r>
      <w:r w:rsidRPr="00782749">
        <w:t>Considerando D</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7667C1F" w14:textId="77777777" w:rsidTr="00C15081">
        <w:trPr>
          <w:trHeight w:hRule="exact" w:val="240"/>
          <w:jc w:val="center"/>
        </w:trPr>
        <w:tc>
          <w:tcPr>
            <w:tcW w:w="9752" w:type="dxa"/>
            <w:gridSpan w:val="2"/>
            <w:tcBorders>
              <w:top w:val="nil"/>
              <w:left w:val="nil"/>
              <w:bottom w:val="nil"/>
              <w:right w:val="nil"/>
            </w:tcBorders>
          </w:tcPr>
          <w:p w14:paraId="4660B758" w14:textId="77777777" w:rsidR="00B40836" w:rsidRPr="00782749" w:rsidRDefault="00B40836" w:rsidP="00C15081"/>
        </w:tc>
      </w:tr>
      <w:tr w:rsidR="00B40836" w:rsidRPr="00782749" w14:paraId="3EF83420" w14:textId="77777777" w:rsidTr="00C15081">
        <w:trPr>
          <w:trHeight w:val="240"/>
          <w:jc w:val="center"/>
        </w:trPr>
        <w:tc>
          <w:tcPr>
            <w:tcW w:w="4876" w:type="dxa"/>
            <w:tcBorders>
              <w:top w:val="nil"/>
              <w:left w:val="nil"/>
              <w:bottom w:val="nil"/>
              <w:right w:val="nil"/>
            </w:tcBorders>
          </w:tcPr>
          <w:p w14:paraId="01B459E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EE8AB15" w14:textId="77777777" w:rsidR="00B40836" w:rsidRPr="00782749" w:rsidRDefault="00B40836" w:rsidP="00C15081">
            <w:pPr>
              <w:pStyle w:val="AmColumnHeading"/>
            </w:pPr>
            <w:r w:rsidRPr="00782749">
              <w:t>Emendamento</w:t>
            </w:r>
          </w:p>
        </w:tc>
      </w:tr>
      <w:tr w:rsidR="00B40836" w:rsidRPr="00782749" w14:paraId="0B9984DF" w14:textId="77777777" w:rsidTr="00C15081">
        <w:trPr>
          <w:jc w:val="center"/>
        </w:trPr>
        <w:tc>
          <w:tcPr>
            <w:tcW w:w="4876" w:type="dxa"/>
            <w:tcBorders>
              <w:top w:val="nil"/>
              <w:left w:val="nil"/>
              <w:bottom w:val="nil"/>
              <w:right w:val="nil"/>
            </w:tcBorders>
          </w:tcPr>
          <w:p w14:paraId="52F484F8" w14:textId="77777777" w:rsidR="00B40836" w:rsidRPr="00782749" w:rsidRDefault="00B40836" w:rsidP="00C15081">
            <w:pPr>
              <w:pStyle w:val="Normal6a"/>
            </w:pPr>
            <w:r w:rsidRPr="00782749">
              <w:t>D.</w:t>
            </w:r>
            <w:r w:rsidRPr="00782749">
              <w:tab/>
              <w:t xml:space="preserve">considerando che </w:t>
            </w:r>
            <w:r w:rsidRPr="00782749">
              <w:rPr>
                <w:b/>
                <w:i/>
              </w:rPr>
              <w:t>negli ultimi anni i diritti politici e le libertà civili sono stati oggetto di un'erosione costante in Serbia, e che si sono esercitate pressioni sui</w:t>
            </w:r>
            <w:r w:rsidRPr="00782749">
              <w:t xml:space="preserve"> media indipendenti</w:t>
            </w:r>
            <w:r w:rsidRPr="00782749">
              <w:rPr>
                <w:b/>
                <w:i/>
              </w:rPr>
              <w:t>, sul mondo accademico, sull'opposizione politica</w:t>
            </w:r>
            <w:r w:rsidRPr="00782749">
              <w:t xml:space="preserve"> e</w:t>
            </w:r>
            <w:r w:rsidRPr="00782749">
              <w:rPr>
                <w:b/>
                <w:i/>
              </w:rPr>
              <w:t xml:space="preserve"> sulle</w:t>
            </w:r>
            <w:r w:rsidRPr="00782749">
              <w:t xml:space="preserve"> organizzazioni della società civile;</w:t>
            </w:r>
          </w:p>
        </w:tc>
        <w:tc>
          <w:tcPr>
            <w:tcW w:w="4876" w:type="dxa"/>
            <w:tcBorders>
              <w:top w:val="nil"/>
              <w:left w:val="nil"/>
              <w:bottom w:val="nil"/>
              <w:right w:val="nil"/>
            </w:tcBorders>
          </w:tcPr>
          <w:p w14:paraId="099DF3AA" w14:textId="77777777" w:rsidR="00B40836" w:rsidRPr="00782749" w:rsidRDefault="00B40836" w:rsidP="00C15081">
            <w:pPr>
              <w:pStyle w:val="Normal6a"/>
            </w:pPr>
            <w:r w:rsidRPr="00782749">
              <w:t>D.</w:t>
            </w:r>
            <w:r w:rsidRPr="00782749">
              <w:tab/>
              <w:t>considerando che</w:t>
            </w:r>
            <w:r w:rsidRPr="00782749">
              <w:rPr>
                <w:b/>
                <w:i/>
              </w:rPr>
              <w:t xml:space="preserve"> i</w:t>
            </w:r>
            <w:r w:rsidRPr="00782749">
              <w:t xml:space="preserve"> media indipendenti e </w:t>
            </w:r>
            <w:r w:rsidRPr="00782749">
              <w:rPr>
                <w:b/>
                <w:i/>
              </w:rPr>
              <w:t>le</w:t>
            </w:r>
            <w:r w:rsidRPr="00782749">
              <w:t xml:space="preserve"> organizzazioni della società civile </w:t>
            </w:r>
            <w:r w:rsidRPr="00782749">
              <w:rPr>
                <w:b/>
                <w:i/>
              </w:rPr>
              <w:t>in Serbia si trovano tuttora ad affrontare importanti sfide</w:t>
            </w:r>
            <w:r w:rsidRPr="00782749">
              <w:t>;</w:t>
            </w:r>
          </w:p>
        </w:tc>
      </w:tr>
    </w:tbl>
    <w:p w14:paraId="1B8B16C3"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1F4EFB6" w14:textId="77777777" w:rsidR="00B40836" w:rsidRPr="00782749" w:rsidRDefault="00B40836" w:rsidP="00B40836">
      <w:r w:rsidRPr="00837E43">
        <w:rPr>
          <w:rStyle w:val="HideTWBExt"/>
        </w:rPr>
        <w:lastRenderedPageBreak/>
        <w:t>&lt;/Amend&gt;</w:t>
      </w:r>
    </w:p>
    <w:p w14:paraId="2B6916F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63</w:t>
      </w:r>
      <w:r w:rsidRPr="00837E43">
        <w:rPr>
          <w:rStyle w:val="HideTWBExt"/>
          <w:b w:val="0"/>
        </w:rPr>
        <w:t>&lt;/NumAm&gt;</w:t>
      </w:r>
    </w:p>
    <w:p w14:paraId="79A2BC19"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7316F806" w14:textId="77777777" w:rsidR="00B40836" w:rsidRPr="00782749" w:rsidRDefault="00B40836" w:rsidP="00B40836">
      <w:pPr>
        <w:pStyle w:val="NormalBold"/>
      </w:pPr>
      <w:r w:rsidRPr="00837E43">
        <w:rPr>
          <w:rStyle w:val="HideTWBExt"/>
          <w:b w:val="0"/>
        </w:rPr>
        <w:t>&lt;/RepeatBlock-By&gt;</w:t>
      </w:r>
    </w:p>
    <w:p w14:paraId="5336029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A0DC01B" w14:textId="77777777" w:rsidR="00B40836" w:rsidRPr="00782749" w:rsidRDefault="00B40836" w:rsidP="00B40836">
      <w:pPr>
        <w:pStyle w:val="NormalBold"/>
      </w:pPr>
      <w:r w:rsidRPr="00837E43">
        <w:rPr>
          <w:rStyle w:val="HideTWBExt"/>
          <w:b w:val="0"/>
        </w:rPr>
        <w:t>&lt;Article&gt;</w:t>
      </w:r>
      <w:r w:rsidRPr="00782749">
        <w:t>Considerando D</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EB5B8C3" w14:textId="77777777" w:rsidTr="00C15081">
        <w:trPr>
          <w:trHeight w:hRule="exact" w:val="240"/>
          <w:jc w:val="center"/>
        </w:trPr>
        <w:tc>
          <w:tcPr>
            <w:tcW w:w="9752" w:type="dxa"/>
            <w:gridSpan w:val="2"/>
            <w:tcBorders>
              <w:top w:val="nil"/>
              <w:left w:val="nil"/>
              <w:bottom w:val="nil"/>
              <w:right w:val="nil"/>
            </w:tcBorders>
          </w:tcPr>
          <w:p w14:paraId="5C8FAB91" w14:textId="77777777" w:rsidR="00B40836" w:rsidRPr="00782749" w:rsidRDefault="00B40836" w:rsidP="00C15081"/>
        </w:tc>
      </w:tr>
      <w:tr w:rsidR="00B40836" w:rsidRPr="00782749" w14:paraId="20A2CB73" w14:textId="77777777" w:rsidTr="00C15081">
        <w:trPr>
          <w:trHeight w:val="240"/>
          <w:jc w:val="center"/>
        </w:trPr>
        <w:tc>
          <w:tcPr>
            <w:tcW w:w="4876" w:type="dxa"/>
            <w:tcBorders>
              <w:top w:val="nil"/>
              <w:left w:val="nil"/>
              <w:bottom w:val="nil"/>
              <w:right w:val="nil"/>
            </w:tcBorders>
          </w:tcPr>
          <w:p w14:paraId="6C7DD79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2C3E7DD" w14:textId="77777777" w:rsidR="00B40836" w:rsidRPr="00782749" w:rsidRDefault="00B40836" w:rsidP="00C15081">
            <w:pPr>
              <w:pStyle w:val="AmColumnHeading"/>
            </w:pPr>
            <w:r w:rsidRPr="00782749">
              <w:t>Emendamento</w:t>
            </w:r>
          </w:p>
        </w:tc>
      </w:tr>
      <w:tr w:rsidR="00B40836" w:rsidRPr="00782749" w14:paraId="5BF9AB26" w14:textId="77777777" w:rsidTr="00C15081">
        <w:trPr>
          <w:jc w:val="center"/>
        </w:trPr>
        <w:tc>
          <w:tcPr>
            <w:tcW w:w="4876" w:type="dxa"/>
            <w:tcBorders>
              <w:top w:val="nil"/>
              <w:left w:val="nil"/>
              <w:bottom w:val="nil"/>
              <w:right w:val="nil"/>
            </w:tcBorders>
          </w:tcPr>
          <w:p w14:paraId="2063BD2B" w14:textId="77777777" w:rsidR="00B40836" w:rsidRPr="00782749" w:rsidRDefault="00B40836" w:rsidP="00C15081">
            <w:pPr>
              <w:pStyle w:val="Normal6a"/>
            </w:pPr>
            <w:r w:rsidRPr="00782749">
              <w:t>D.</w:t>
            </w:r>
            <w:r w:rsidRPr="00782749">
              <w:tab/>
              <w:t>considerando che negli ultimi anni i diritti politici e le libertà civili sono stati oggetto di un'erosione costante in Serbia, e che si sono esercitate pressioni sui media indipendenti, sul mondo accademico, sull'opposizione politica e sulle organizzazioni della società civile;</w:t>
            </w:r>
          </w:p>
        </w:tc>
        <w:tc>
          <w:tcPr>
            <w:tcW w:w="4876" w:type="dxa"/>
            <w:tcBorders>
              <w:top w:val="nil"/>
              <w:left w:val="nil"/>
              <w:bottom w:val="nil"/>
              <w:right w:val="nil"/>
            </w:tcBorders>
          </w:tcPr>
          <w:p w14:paraId="2D5CCB8D" w14:textId="77777777" w:rsidR="00B40836" w:rsidRPr="00782749" w:rsidRDefault="00B40836" w:rsidP="00C15081">
            <w:pPr>
              <w:pStyle w:val="Normal6a"/>
            </w:pPr>
            <w:r w:rsidRPr="00782749">
              <w:t>D.</w:t>
            </w:r>
            <w:r w:rsidRPr="00782749">
              <w:tab/>
              <w:t xml:space="preserve">considerando che negli ultimi anni </w:t>
            </w:r>
            <w:r w:rsidRPr="00782749">
              <w:rPr>
                <w:b/>
                <w:i/>
              </w:rPr>
              <w:t>si è registrata una tendenza riprovevole e pericolosa in cui</w:t>
            </w:r>
            <w:r w:rsidRPr="00782749">
              <w:t xml:space="preserve"> i diritti politici e le libertà civili sono stati oggetto di un'erosione costante in Serbia, e che si sono esercitate pressioni sui media indipendenti, sul mondo accademico, sull'opposizione politica e sulle organizzazioni della società civile;</w:t>
            </w:r>
          </w:p>
        </w:tc>
      </w:tr>
    </w:tbl>
    <w:p w14:paraId="1427C33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54792332" w14:textId="77777777" w:rsidR="00B40836" w:rsidRPr="00782749" w:rsidRDefault="00B40836" w:rsidP="00B40836">
      <w:r w:rsidRPr="00837E43">
        <w:rPr>
          <w:rStyle w:val="HideTWBExt"/>
        </w:rPr>
        <w:t>&lt;/Amend&gt;</w:t>
      </w:r>
    </w:p>
    <w:p w14:paraId="7795AA52"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64</w:t>
      </w:r>
      <w:r w:rsidRPr="00837E43">
        <w:rPr>
          <w:rStyle w:val="HideTWBExt"/>
          <w:b w:val="0"/>
        </w:rPr>
        <w:t>&lt;/NumAm&gt;</w:t>
      </w:r>
    </w:p>
    <w:p w14:paraId="43B40612"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6C59CB29" w14:textId="77777777" w:rsidR="00B40836" w:rsidRPr="00782749" w:rsidRDefault="00B40836" w:rsidP="00B40836">
      <w:pPr>
        <w:pStyle w:val="NormalBold"/>
      </w:pPr>
      <w:r w:rsidRPr="00837E43">
        <w:rPr>
          <w:rStyle w:val="HideTWBExt"/>
          <w:b w:val="0"/>
        </w:rPr>
        <w:t>&lt;/RepeatBlock-By&gt;</w:t>
      </w:r>
    </w:p>
    <w:p w14:paraId="4BD3CFF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7DD27B2" w14:textId="77777777" w:rsidR="00B40836" w:rsidRPr="00782749" w:rsidRDefault="00B40836" w:rsidP="00B40836">
      <w:pPr>
        <w:pStyle w:val="NormalBold"/>
      </w:pPr>
      <w:r w:rsidRPr="00837E43">
        <w:rPr>
          <w:rStyle w:val="HideTWBExt"/>
          <w:b w:val="0"/>
        </w:rPr>
        <w:t>&lt;Article&gt;</w:t>
      </w:r>
      <w:r w:rsidRPr="00782749">
        <w:t>Considerando D</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D7BC553" w14:textId="77777777" w:rsidTr="00C15081">
        <w:trPr>
          <w:trHeight w:hRule="exact" w:val="240"/>
          <w:jc w:val="center"/>
        </w:trPr>
        <w:tc>
          <w:tcPr>
            <w:tcW w:w="9752" w:type="dxa"/>
            <w:gridSpan w:val="2"/>
            <w:tcBorders>
              <w:top w:val="nil"/>
              <w:left w:val="nil"/>
              <w:bottom w:val="nil"/>
              <w:right w:val="nil"/>
            </w:tcBorders>
          </w:tcPr>
          <w:p w14:paraId="1A4894A9" w14:textId="77777777" w:rsidR="00B40836" w:rsidRPr="00782749" w:rsidRDefault="00B40836" w:rsidP="00C15081"/>
        </w:tc>
      </w:tr>
      <w:tr w:rsidR="00B40836" w:rsidRPr="00782749" w14:paraId="65D43AF3" w14:textId="77777777" w:rsidTr="00C15081">
        <w:trPr>
          <w:trHeight w:val="240"/>
          <w:jc w:val="center"/>
        </w:trPr>
        <w:tc>
          <w:tcPr>
            <w:tcW w:w="4876" w:type="dxa"/>
            <w:tcBorders>
              <w:top w:val="nil"/>
              <w:left w:val="nil"/>
              <w:bottom w:val="nil"/>
              <w:right w:val="nil"/>
            </w:tcBorders>
          </w:tcPr>
          <w:p w14:paraId="404DE84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7D3DD0F" w14:textId="77777777" w:rsidR="00B40836" w:rsidRPr="00782749" w:rsidRDefault="00B40836" w:rsidP="00C15081">
            <w:pPr>
              <w:pStyle w:val="AmColumnHeading"/>
            </w:pPr>
            <w:r w:rsidRPr="00782749">
              <w:t>Emendamento</w:t>
            </w:r>
          </w:p>
        </w:tc>
      </w:tr>
      <w:tr w:rsidR="00B40836" w:rsidRPr="00782749" w14:paraId="779A7C97" w14:textId="77777777" w:rsidTr="00C15081">
        <w:trPr>
          <w:jc w:val="center"/>
        </w:trPr>
        <w:tc>
          <w:tcPr>
            <w:tcW w:w="4876" w:type="dxa"/>
            <w:tcBorders>
              <w:top w:val="nil"/>
              <w:left w:val="nil"/>
              <w:bottom w:val="nil"/>
              <w:right w:val="nil"/>
            </w:tcBorders>
          </w:tcPr>
          <w:p w14:paraId="19E66674" w14:textId="77777777" w:rsidR="00B40836" w:rsidRPr="00782749" w:rsidRDefault="00B40836" w:rsidP="00C15081">
            <w:pPr>
              <w:pStyle w:val="Normal6a"/>
            </w:pPr>
            <w:r w:rsidRPr="00782749">
              <w:t>D.</w:t>
            </w:r>
            <w:r w:rsidRPr="00782749">
              <w:tab/>
              <w:t xml:space="preserve">considerando che </w:t>
            </w:r>
            <w:r w:rsidRPr="00782749">
              <w:rPr>
                <w:b/>
                <w:i/>
              </w:rPr>
              <w:t>negli ultimi anni i diritti politici e le libertà civili sono stati oggetto di un'erosione costante in Serbia, e che si sono esercitate pressioni sui</w:t>
            </w:r>
            <w:r w:rsidRPr="00782749">
              <w:t xml:space="preserve"> media </w:t>
            </w:r>
            <w:r w:rsidRPr="00782749">
              <w:rPr>
                <w:b/>
                <w:i/>
              </w:rPr>
              <w:t>indipendenti</w:t>
            </w:r>
            <w:r w:rsidRPr="00782749">
              <w:t xml:space="preserve">, </w:t>
            </w:r>
            <w:r w:rsidRPr="00782749">
              <w:rPr>
                <w:b/>
                <w:i/>
              </w:rPr>
              <w:t>sul</w:t>
            </w:r>
            <w:r w:rsidRPr="00782749">
              <w:t xml:space="preserve"> mondo accademico, </w:t>
            </w:r>
            <w:r w:rsidRPr="00782749">
              <w:rPr>
                <w:b/>
                <w:i/>
              </w:rPr>
              <w:t>sull'</w:t>
            </w:r>
            <w:r w:rsidRPr="00782749">
              <w:t xml:space="preserve">opposizione politica e </w:t>
            </w:r>
            <w:r w:rsidRPr="00782749">
              <w:rPr>
                <w:b/>
                <w:i/>
              </w:rPr>
              <w:t>sulle organizzazioni della</w:t>
            </w:r>
            <w:r w:rsidRPr="00782749">
              <w:t xml:space="preserve"> società civile;</w:t>
            </w:r>
          </w:p>
        </w:tc>
        <w:tc>
          <w:tcPr>
            <w:tcW w:w="4876" w:type="dxa"/>
            <w:tcBorders>
              <w:top w:val="nil"/>
              <w:left w:val="nil"/>
              <w:bottom w:val="nil"/>
              <w:right w:val="nil"/>
            </w:tcBorders>
          </w:tcPr>
          <w:p w14:paraId="36F53261" w14:textId="77777777" w:rsidR="00B40836" w:rsidRPr="00782749" w:rsidRDefault="00B40836" w:rsidP="00C15081">
            <w:pPr>
              <w:pStyle w:val="Normal6a"/>
            </w:pPr>
            <w:r w:rsidRPr="00782749">
              <w:t>D.</w:t>
            </w:r>
            <w:r w:rsidRPr="00782749">
              <w:tab/>
              <w:t xml:space="preserve">considerando che </w:t>
            </w:r>
            <w:r w:rsidRPr="00782749">
              <w:rPr>
                <w:b/>
                <w:i/>
              </w:rPr>
              <w:t>il dialogo tra il governo e tutti i pertinenti portatori di interessi, tra cui</w:t>
            </w:r>
            <w:r w:rsidRPr="00782749">
              <w:t xml:space="preserve"> media, mondo accademico, opposizione politica e società civile</w:t>
            </w:r>
            <w:r w:rsidRPr="00782749">
              <w:rPr>
                <w:b/>
                <w:i/>
              </w:rPr>
              <w:t>, dovrebbe essere migliorato</w:t>
            </w:r>
            <w:r w:rsidRPr="00782749">
              <w:t>;</w:t>
            </w:r>
          </w:p>
        </w:tc>
      </w:tr>
    </w:tbl>
    <w:p w14:paraId="7CAAA663"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9BE15C8" w14:textId="77777777" w:rsidR="00B40836" w:rsidRPr="00782749" w:rsidRDefault="00B40836" w:rsidP="00B40836">
      <w:r w:rsidRPr="00837E43">
        <w:rPr>
          <w:rStyle w:val="HideTWBExt"/>
        </w:rPr>
        <w:t>&lt;/Amend&gt;</w:t>
      </w:r>
    </w:p>
    <w:p w14:paraId="64B2F0E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65</w:t>
      </w:r>
      <w:r w:rsidRPr="00837E43">
        <w:rPr>
          <w:rStyle w:val="HideTWBExt"/>
          <w:b w:val="0"/>
        </w:rPr>
        <w:t>&lt;/NumAm&gt;</w:t>
      </w:r>
    </w:p>
    <w:p w14:paraId="3FD1275C" w14:textId="77777777" w:rsidR="00B40836" w:rsidRPr="00782749" w:rsidRDefault="00B40836" w:rsidP="00B40836">
      <w:pPr>
        <w:pStyle w:val="NormalBold"/>
      </w:pPr>
      <w:r w:rsidRPr="00837E43">
        <w:rPr>
          <w:rStyle w:val="HideTWBExt"/>
          <w:b w:val="0"/>
        </w:rPr>
        <w:t>&lt;RepeatBlock-By&gt;&lt;Members&gt;</w:t>
      </w:r>
      <w:r w:rsidRPr="00782749">
        <w:t>Annamária Vicsek, Kinga Gál, António Tânger Corrêa</w:t>
      </w:r>
      <w:r w:rsidRPr="00837E43">
        <w:rPr>
          <w:rStyle w:val="HideTWBExt"/>
          <w:b w:val="0"/>
        </w:rPr>
        <w:t>&lt;/Members&gt;</w:t>
      </w:r>
    </w:p>
    <w:p w14:paraId="55DFD2E8" w14:textId="77777777" w:rsidR="00B40836" w:rsidRPr="00782749" w:rsidRDefault="00B40836" w:rsidP="00B40836">
      <w:pPr>
        <w:pStyle w:val="NormalBold"/>
      </w:pPr>
      <w:r w:rsidRPr="00837E43">
        <w:rPr>
          <w:rStyle w:val="HideTWBExt"/>
          <w:b w:val="0"/>
        </w:rPr>
        <w:t>&lt;/RepeatBlock-By&gt;</w:t>
      </w:r>
    </w:p>
    <w:p w14:paraId="06AAE9F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5DF9BB3" w14:textId="77777777" w:rsidR="00B40836" w:rsidRPr="00782749" w:rsidRDefault="00B40836" w:rsidP="00B40836">
      <w:pPr>
        <w:pStyle w:val="NormalBold"/>
      </w:pPr>
      <w:r w:rsidRPr="00837E43">
        <w:rPr>
          <w:rStyle w:val="HideTWBExt"/>
          <w:b w:val="0"/>
        </w:rPr>
        <w:t>&lt;Article&gt;</w:t>
      </w:r>
      <w:r w:rsidRPr="00782749">
        <w:t>Considerando D</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4DCD147" w14:textId="77777777" w:rsidTr="00C15081">
        <w:trPr>
          <w:trHeight w:hRule="exact" w:val="240"/>
          <w:jc w:val="center"/>
        </w:trPr>
        <w:tc>
          <w:tcPr>
            <w:tcW w:w="9752" w:type="dxa"/>
            <w:gridSpan w:val="2"/>
            <w:tcBorders>
              <w:top w:val="nil"/>
              <w:left w:val="nil"/>
              <w:bottom w:val="nil"/>
              <w:right w:val="nil"/>
            </w:tcBorders>
          </w:tcPr>
          <w:p w14:paraId="4E65077B" w14:textId="77777777" w:rsidR="00B40836" w:rsidRPr="00782749" w:rsidRDefault="00B40836" w:rsidP="00C15081"/>
        </w:tc>
      </w:tr>
      <w:tr w:rsidR="00B40836" w:rsidRPr="00782749" w14:paraId="003EA737" w14:textId="77777777" w:rsidTr="00C15081">
        <w:trPr>
          <w:trHeight w:val="240"/>
          <w:jc w:val="center"/>
        </w:trPr>
        <w:tc>
          <w:tcPr>
            <w:tcW w:w="4876" w:type="dxa"/>
            <w:tcBorders>
              <w:top w:val="nil"/>
              <w:left w:val="nil"/>
              <w:bottom w:val="nil"/>
              <w:right w:val="nil"/>
            </w:tcBorders>
          </w:tcPr>
          <w:p w14:paraId="7655513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21A265D" w14:textId="77777777" w:rsidR="00B40836" w:rsidRPr="00782749" w:rsidRDefault="00B40836" w:rsidP="00C15081">
            <w:pPr>
              <w:pStyle w:val="AmColumnHeading"/>
            </w:pPr>
            <w:r w:rsidRPr="00782749">
              <w:t>Emendamento</w:t>
            </w:r>
          </w:p>
        </w:tc>
      </w:tr>
      <w:tr w:rsidR="00B40836" w:rsidRPr="00782749" w14:paraId="64BC6A5C" w14:textId="77777777" w:rsidTr="00C15081">
        <w:trPr>
          <w:jc w:val="center"/>
        </w:trPr>
        <w:tc>
          <w:tcPr>
            <w:tcW w:w="4876" w:type="dxa"/>
            <w:tcBorders>
              <w:top w:val="nil"/>
              <w:left w:val="nil"/>
              <w:bottom w:val="nil"/>
              <w:right w:val="nil"/>
            </w:tcBorders>
          </w:tcPr>
          <w:p w14:paraId="7EA18BE5" w14:textId="77777777" w:rsidR="00B40836" w:rsidRPr="00782749" w:rsidRDefault="00B40836" w:rsidP="00C15081">
            <w:pPr>
              <w:pStyle w:val="Normal6a"/>
            </w:pPr>
            <w:r w:rsidRPr="00782749">
              <w:t>D.</w:t>
            </w:r>
            <w:r w:rsidRPr="00782749">
              <w:tab/>
              <w:t xml:space="preserve">considerando che </w:t>
            </w:r>
            <w:r w:rsidRPr="00782749">
              <w:rPr>
                <w:b/>
                <w:i/>
              </w:rPr>
              <w:t>negli ultimi anni i diritti politici e le libertà civili sono stati oggetto di un'erosione costante in Serbia, e che si sono esercitate pressioni sui</w:t>
            </w:r>
            <w:r w:rsidRPr="00782749">
              <w:t xml:space="preserve"> media </w:t>
            </w:r>
            <w:r w:rsidRPr="00782749">
              <w:rPr>
                <w:b/>
                <w:i/>
              </w:rPr>
              <w:t>indipendenti</w:t>
            </w:r>
            <w:r w:rsidRPr="00782749">
              <w:t xml:space="preserve">, </w:t>
            </w:r>
            <w:r w:rsidRPr="00782749">
              <w:rPr>
                <w:b/>
                <w:i/>
              </w:rPr>
              <w:t>sul</w:t>
            </w:r>
            <w:r w:rsidRPr="00782749">
              <w:t xml:space="preserve"> mondo accademico, </w:t>
            </w:r>
            <w:r w:rsidRPr="00782749">
              <w:rPr>
                <w:b/>
                <w:i/>
              </w:rPr>
              <w:t>sull'</w:t>
            </w:r>
            <w:r w:rsidRPr="00782749">
              <w:t xml:space="preserve">opposizione politica e </w:t>
            </w:r>
            <w:r w:rsidRPr="00782749">
              <w:rPr>
                <w:b/>
                <w:i/>
              </w:rPr>
              <w:t>sulle organizzazioni della</w:t>
            </w:r>
            <w:r w:rsidRPr="00782749">
              <w:t xml:space="preserve"> società civile;</w:t>
            </w:r>
          </w:p>
        </w:tc>
        <w:tc>
          <w:tcPr>
            <w:tcW w:w="4876" w:type="dxa"/>
            <w:tcBorders>
              <w:top w:val="nil"/>
              <w:left w:val="nil"/>
              <w:bottom w:val="nil"/>
              <w:right w:val="nil"/>
            </w:tcBorders>
          </w:tcPr>
          <w:p w14:paraId="1680C2C3" w14:textId="77777777" w:rsidR="00B40836" w:rsidRPr="00782749" w:rsidRDefault="00B40836" w:rsidP="00C15081">
            <w:pPr>
              <w:pStyle w:val="Normal6a"/>
            </w:pPr>
            <w:r w:rsidRPr="00782749">
              <w:t>D.</w:t>
            </w:r>
            <w:r w:rsidRPr="00782749">
              <w:tab/>
              <w:t xml:space="preserve">considerando che </w:t>
            </w:r>
            <w:r w:rsidRPr="00782749">
              <w:rPr>
                <w:b/>
                <w:i/>
              </w:rPr>
              <w:t>il dialogo tra il governo e tutti i pertinenti portatori di interessi, tra cui</w:t>
            </w:r>
            <w:r w:rsidRPr="00782749">
              <w:t xml:space="preserve"> media, mondo accademico, opposizione politica e società civile</w:t>
            </w:r>
            <w:r w:rsidRPr="00782749">
              <w:rPr>
                <w:b/>
                <w:i/>
              </w:rPr>
              <w:t>, dovrebbe essere migliorato</w:t>
            </w:r>
            <w:r w:rsidRPr="00782749">
              <w:t>;</w:t>
            </w:r>
          </w:p>
        </w:tc>
      </w:tr>
    </w:tbl>
    <w:p w14:paraId="2B493C1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3940592" w14:textId="77777777" w:rsidR="00B40836" w:rsidRPr="00782749" w:rsidRDefault="00B40836" w:rsidP="00B40836">
      <w:r w:rsidRPr="00837E43">
        <w:rPr>
          <w:rStyle w:val="HideTWBExt"/>
        </w:rPr>
        <w:t>&lt;/Amend&gt;</w:t>
      </w:r>
    </w:p>
    <w:p w14:paraId="462A417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66</w:t>
      </w:r>
      <w:r w:rsidRPr="00837E43">
        <w:rPr>
          <w:rStyle w:val="HideTWBExt"/>
          <w:b w:val="0"/>
        </w:rPr>
        <w:t>&lt;/NumAm&gt;</w:t>
      </w:r>
    </w:p>
    <w:p w14:paraId="5E1DED22" w14:textId="77777777" w:rsidR="00B40836" w:rsidRPr="00782749" w:rsidRDefault="00B40836" w:rsidP="00B40836">
      <w:pPr>
        <w:pStyle w:val="NormalBold"/>
      </w:pPr>
      <w:r w:rsidRPr="00837E43">
        <w:rPr>
          <w:rStyle w:val="HideTWBExt"/>
          <w:b w:val="0"/>
        </w:rPr>
        <w:t>&lt;RepeatBlock-By&gt;&lt;Members&gt;</w:t>
      </w:r>
      <w:r w:rsidRPr="00782749">
        <w:t>Geadis Geadi, Emmanouil Fragkos, Galato Alexandraki</w:t>
      </w:r>
      <w:r w:rsidRPr="00837E43">
        <w:rPr>
          <w:rStyle w:val="HideTWBExt"/>
          <w:b w:val="0"/>
        </w:rPr>
        <w:t>&lt;/Members&gt;</w:t>
      </w:r>
    </w:p>
    <w:p w14:paraId="3D1F2411" w14:textId="77777777" w:rsidR="00B40836" w:rsidRPr="00782749" w:rsidRDefault="00B40836" w:rsidP="00B40836">
      <w:pPr>
        <w:pStyle w:val="NormalBold"/>
      </w:pPr>
      <w:r w:rsidRPr="00837E43">
        <w:rPr>
          <w:rStyle w:val="HideTWBExt"/>
          <w:b w:val="0"/>
        </w:rPr>
        <w:t>&lt;/RepeatBlock-By&gt;</w:t>
      </w:r>
    </w:p>
    <w:p w14:paraId="6EB77D8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057D70D" w14:textId="77777777" w:rsidR="00B40836" w:rsidRPr="00782749" w:rsidRDefault="00B40836" w:rsidP="00B40836">
      <w:pPr>
        <w:pStyle w:val="NormalBold"/>
      </w:pPr>
      <w:r w:rsidRPr="00837E43">
        <w:rPr>
          <w:rStyle w:val="HideTWBExt"/>
          <w:b w:val="0"/>
        </w:rPr>
        <w:t>&lt;Article&gt;</w:t>
      </w:r>
      <w:r w:rsidRPr="00782749">
        <w:t>Considerando D</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3675714" w14:textId="77777777" w:rsidTr="00C15081">
        <w:trPr>
          <w:trHeight w:hRule="exact" w:val="240"/>
          <w:jc w:val="center"/>
        </w:trPr>
        <w:tc>
          <w:tcPr>
            <w:tcW w:w="9752" w:type="dxa"/>
            <w:gridSpan w:val="2"/>
            <w:tcBorders>
              <w:top w:val="nil"/>
              <w:left w:val="nil"/>
              <w:bottom w:val="nil"/>
              <w:right w:val="nil"/>
            </w:tcBorders>
          </w:tcPr>
          <w:p w14:paraId="14E1BEF4" w14:textId="77777777" w:rsidR="00B40836" w:rsidRPr="00782749" w:rsidRDefault="00B40836" w:rsidP="00C15081"/>
        </w:tc>
      </w:tr>
      <w:tr w:rsidR="00B40836" w:rsidRPr="00782749" w14:paraId="42655144" w14:textId="77777777" w:rsidTr="00C15081">
        <w:trPr>
          <w:trHeight w:val="240"/>
          <w:jc w:val="center"/>
        </w:trPr>
        <w:tc>
          <w:tcPr>
            <w:tcW w:w="4876" w:type="dxa"/>
            <w:tcBorders>
              <w:top w:val="nil"/>
              <w:left w:val="nil"/>
              <w:bottom w:val="nil"/>
              <w:right w:val="nil"/>
            </w:tcBorders>
          </w:tcPr>
          <w:p w14:paraId="1E847C33"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B9D7383" w14:textId="77777777" w:rsidR="00B40836" w:rsidRPr="00782749" w:rsidRDefault="00B40836" w:rsidP="00C15081">
            <w:pPr>
              <w:pStyle w:val="AmColumnHeading"/>
            </w:pPr>
            <w:r w:rsidRPr="00782749">
              <w:t>Emendamento</w:t>
            </w:r>
          </w:p>
        </w:tc>
      </w:tr>
      <w:tr w:rsidR="00B40836" w:rsidRPr="00782749" w14:paraId="33BD7FE6" w14:textId="77777777" w:rsidTr="00C15081">
        <w:trPr>
          <w:jc w:val="center"/>
        </w:trPr>
        <w:tc>
          <w:tcPr>
            <w:tcW w:w="4876" w:type="dxa"/>
            <w:tcBorders>
              <w:top w:val="nil"/>
              <w:left w:val="nil"/>
              <w:bottom w:val="nil"/>
              <w:right w:val="nil"/>
            </w:tcBorders>
          </w:tcPr>
          <w:p w14:paraId="43EB6E07" w14:textId="77777777" w:rsidR="00B40836" w:rsidRPr="00782749" w:rsidRDefault="00B40836" w:rsidP="00C15081">
            <w:pPr>
              <w:pStyle w:val="Normal6a"/>
            </w:pPr>
            <w:r w:rsidRPr="00782749">
              <w:t>D.</w:t>
            </w:r>
            <w:r w:rsidRPr="00782749">
              <w:tab/>
              <w:t xml:space="preserve">considerando che negli ultimi anni i diritti politici e le libertà civili sono stati oggetto di un'erosione </w:t>
            </w:r>
            <w:r w:rsidRPr="00782749">
              <w:rPr>
                <w:b/>
                <w:i/>
              </w:rPr>
              <w:t>costante</w:t>
            </w:r>
            <w:r w:rsidRPr="00782749">
              <w:t xml:space="preserve"> in Serbia, e che si sono esercitate pressioni sui media indipendenti, sul mondo accademico, sull'opposizione politica e sulle organizzazioni della società civile;</w:t>
            </w:r>
          </w:p>
        </w:tc>
        <w:tc>
          <w:tcPr>
            <w:tcW w:w="4876" w:type="dxa"/>
            <w:tcBorders>
              <w:top w:val="nil"/>
              <w:left w:val="nil"/>
              <w:bottom w:val="nil"/>
              <w:right w:val="nil"/>
            </w:tcBorders>
          </w:tcPr>
          <w:p w14:paraId="39E8D198" w14:textId="77777777" w:rsidR="00B40836" w:rsidRPr="00782749" w:rsidRDefault="00B40836" w:rsidP="00C15081">
            <w:pPr>
              <w:pStyle w:val="Normal6a"/>
            </w:pPr>
            <w:r w:rsidRPr="00782749">
              <w:t>D.</w:t>
            </w:r>
            <w:r w:rsidRPr="00782749">
              <w:tab/>
              <w:t>considerando che negli ultimi anni i diritti politici e le libertà civili sono stati oggetto di un'erosione in Serbia, e che si sono esercitate pressioni sui media indipendenti, sul mondo accademico, sull'opposizione politica e sulle organizzazioni della società civile;</w:t>
            </w:r>
          </w:p>
        </w:tc>
      </w:tr>
    </w:tbl>
    <w:p w14:paraId="07E05F9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5BEFC51" w14:textId="77777777" w:rsidR="00B40836" w:rsidRPr="00782749" w:rsidRDefault="00B40836" w:rsidP="00B40836">
      <w:r w:rsidRPr="00837E43">
        <w:rPr>
          <w:rStyle w:val="HideTWBExt"/>
        </w:rPr>
        <w:t>&lt;/Amend&gt;</w:t>
      </w:r>
    </w:p>
    <w:p w14:paraId="34B7BE9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67</w:t>
      </w:r>
      <w:r w:rsidRPr="00837E43">
        <w:rPr>
          <w:rStyle w:val="HideTWBExt"/>
          <w:b w:val="0"/>
        </w:rPr>
        <w:t>&lt;/NumAm&gt;</w:t>
      </w:r>
    </w:p>
    <w:p w14:paraId="0818B7A7"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374A25A2" w14:textId="77777777" w:rsidR="00B40836" w:rsidRPr="00782749" w:rsidRDefault="00B40836" w:rsidP="00B40836">
      <w:pPr>
        <w:pStyle w:val="NormalBold"/>
      </w:pPr>
      <w:r w:rsidRPr="00837E43">
        <w:rPr>
          <w:rStyle w:val="HideTWBExt"/>
          <w:b w:val="0"/>
        </w:rPr>
        <w:t>&lt;/RepeatBlock-By&gt;</w:t>
      </w:r>
    </w:p>
    <w:p w14:paraId="329298E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CFFF88F" w14:textId="77777777" w:rsidR="00B40836" w:rsidRPr="00782749" w:rsidRDefault="00B40836" w:rsidP="00B40836">
      <w:pPr>
        <w:pStyle w:val="NormalBold"/>
      </w:pPr>
      <w:r w:rsidRPr="00837E43">
        <w:rPr>
          <w:rStyle w:val="HideTWBExt"/>
          <w:b w:val="0"/>
        </w:rPr>
        <w:t>&lt;Article&gt;</w:t>
      </w:r>
      <w:r w:rsidRPr="00782749">
        <w:t>Considerando D</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25D6F85" w14:textId="77777777" w:rsidTr="00C15081">
        <w:trPr>
          <w:trHeight w:hRule="exact" w:val="240"/>
          <w:jc w:val="center"/>
        </w:trPr>
        <w:tc>
          <w:tcPr>
            <w:tcW w:w="9752" w:type="dxa"/>
            <w:gridSpan w:val="2"/>
            <w:tcBorders>
              <w:top w:val="nil"/>
              <w:left w:val="nil"/>
              <w:bottom w:val="nil"/>
              <w:right w:val="nil"/>
            </w:tcBorders>
          </w:tcPr>
          <w:p w14:paraId="42EF535A" w14:textId="77777777" w:rsidR="00B40836" w:rsidRPr="00782749" w:rsidRDefault="00B40836" w:rsidP="00C15081"/>
        </w:tc>
      </w:tr>
      <w:tr w:rsidR="00B40836" w:rsidRPr="00782749" w14:paraId="1743013B" w14:textId="77777777" w:rsidTr="00C15081">
        <w:trPr>
          <w:trHeight w:val="240"/>
          <w:jc w:val="center"/>
        </w:trPr>
        <w:tc>
          <w:tcPr>
            <w:tcW w:w="4876" w:type="dxa"/>
            <w:tcBorders>
              <w:top w:val="nil"/>
              <w:left w:val="nil"/>
              <w:bottom w:val="nil"/>
              <w:right w:val="nil"/>
            </w:tcBorders>
          </w:tcPr>
          <w:p w14:paraId="058C3AA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FB1E8F5" w14:textId="77777777" w:rsidR="00B40836" w:rsidRPr="00782749" w:rsidRDefault="00B40836" w:rsidP="00C15081">
            <w:pPr>
              <w:pStyle w:val="AmColumnHeading"/>
            </w:pPr>
            <w:r w:rsidRPr="00782749">
              <w:t>Emendamento</w:t>
            </w:r>
          </w:p>
        </w:tc>
      </w:tr>
      <w:tr w:rsidR="00B40836" w:rsidRPr="00782749" w14:paraId="2C25E8E5" w14:textId="77777777" w:rsidTr="00C15081">
        <w:trPr>
          <w:jc w:val="center"/>
        </w:trPr>
        <w:tc>
          <w:tcPr>
            <w:tcW w:w="4876" w:type="dxa"/>
            <w:tcBorders>
              <w:top w:val="nil"/>
              <w:left w:val="nil"/>
              <w:bottom w:val="nil"/>
              <w:right w:val="nil"/>
            </w:tcBorders>
          </w:tcPr>
          <w:p w14:paraId="00930297" w14:textId="77777777" w:rsidR="00B40836" w:rsidRPr="00782749" w:rsidRDefault="00B40836" w:rsidP="00C15081">
            <w:pPr>
              <w:pStyle w:val="Normal6a"/>
            </w:pPr>
            <w:r w:rsidRPr="00782749">
              <w:t>D.</w:t>
            </w:r>
            <w:r w:rsidRPr="00782749">
              <w:tab/>
              <w:t>considerando che negli ultimi anni</w:t>
            </w:r>
            <w:r w:rsidRPr="00782749">
              <w:rPr>
                <w:b/>
                <w:i/>
              </w:rPr>
              <w:t xml:space="preserve"> i diritti politici e le libertà civili sono stati oggetto di un'erosione costante in</w:t>
            </w:r>
            <w:r w:rsidRPr="00782749">
              <w:t xml:space="preserve"> Serbia</w:t>
            </w:r>
            <w:r w:rsidRPr="00782749">
              <w:rPr>
                <w:b/>
                <w:i/>
              </w:rPr>
              <w:t xml:space="preserve">, e che si sono esercitate pressioni sui media indipendenti, sul mondo accademico, sull'opposizione politica e </w:t>
            </w:r>
            <w:r w:rsidRPr="00782749">
              <w:rPr>
                <w:b/>
                <w:i/>
              </w:rPr>
              <w:lastRenderedPageBreak/>
              <w:t>sulle organizzazioni della società civile</w:t>
            </w:r>
            <w:r w:rsidRPr="00782749">
              <w:t>;</w:t>
            </w:r>
          </w:p>
        </w:tc>
        <w:tc>
          <w:tcPr>
            <w:tcW w:w="4876" w:type="dxa"/>
            <w:tcBorders>
              <w:top w:val="nil"/>
              <w:left w:val="nil"/>
              <w:bottom w:val="nil"/>
              <w:right w:val="nil"/>
            </w:tcBorders>
          </w:tcPr>
          <w:p w14:paraId="22D6F947" w14:textId="77777777" w:rsidR="00B40836" w:rsidRPr="00782749" w:rsidRDefault="00B40836" w:rsidP="00C15081">
            <w:pPr>
              <w:pStyle w:val="Normal6a"/>
            </w:pPr>
            <w:r w:rsidRPr="00782749">
              <w:lastRenderedPageBreak/>
              <w:t>D.</w:t>
            </w:r>
            <w:r w:rsidRPr="00782749">
              <w:tab/>
              <w:t>considerando che negli ultimi anni</w:t>
            </w:r>
            <w:r w:rsidRPr="00782749">
              <w:rPr>
                <w:b/>
                <w:i/>
              </w:rPr>
              <w:t>, in seguito alle violente manifestazioni contro i risultati delle elezioni parlamentari tenutesi nel dicembre 2023, la polarizzazione all'interno della</w:t>
            </w:r>
            <w:r w:rsidRPr="00782749">
              <w:t xml:space="preserve"> Serbia </w:t>
            </w:r>
            <w:r w:rsidRPr="00782749">
              <w:rPr>
                <w:b/>
                <w:i/>
              </w:rPr>
              <w:t>ha continuato ad intensificarsi</w:t>
            </w:r>
            <w:r w:rsidRPr="00782749">
              <w:t>;</w:t>
            </w:r>
          </w:p>
        </w:tc>
      </w:tr>
    </w:tbl>
    <w:p w14:paraId="45645ED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6971E6F" w14:textId="77777777" w:rsidR="00B40836" w:rsidRPr="00782749" w:rsidRDefault="00B40836" w:rsidP="00B40836">
      <w:r w:rsidRPr="00837E43">
        <w:rPr>
          <w:rStyle w:val="HideTWBExt"/>
        </w:rPr>
        <w:t>&lt;/Amend&gt;</w:t>
      </w:r>
    </w:p>
    <w:p w14:paraId="2D4AE32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68</w:t>
      </w:r>
      <w:r w:rsidRPr="00837E43">
        <w:rPr>
          <w:rStyle w:val="HideTWBExt"/>
          <w:b w:val="0"/>
        </w:rPr>
        <w:t>&lt;/NumAm&gt;</w:t>
      </w:r>
    </w:p>
    <w:p w14:paraId="2CF9B460" w14:textId="77777777" w:rsidR="00B40836" w:rsidRPr="00782749" w:rsidRDefault="00B40836" w:rsidP="00B40836">
      <w:pPr>
        <w:pStyle w:val="NormalBold"/>
      </w:pPr>
      <w:r w:rsidRPr="00837E43">
        <w:rPr>
          <w:rStyle w:val="HideTWBExt"/>
          <w:b w:val="0"/>
        </w:rPr>
        <w:t>&lt;RepeatBlock-By&gt;&lt;Members&gt;</w:t>
      </w:r>
      <w:r w:rsidRPr="00782749">
        <w:t>Rasa Juknevičienė, Miriam Lexmann</w:t>
      </w:r>
      <w:r w:rsidRPr="00837E43">
        <w:rPr>
          <w:rStyle w:val="HideTWBExt"/>
          <w:b w:val="0"/>
        </w:rPr>
        <w:t>&lt;/Members&gt;</w:t>
      </w:r>
    </w:p>
    <w:p w14:paraId="028992DB" w14:textId="77777777" w:rsidR="00B40836" w:rsidRPr="00782749" w:rsidRDefault="00B40836" w:rsidP="00B40836">
      <w:pPr>
        <w:pStyle w:val="NormalBold"/>
      </w:pPr>
      <w:r w:rsidRPr="00837E43">
        <w:rPr>
          <w:rStyle w:val="HideTWBExt"/>
          <w:b w:val="0"/>
        </w:rPr>
        <w:t>&lt;/RepeatBlock-By&gt;</w:t>
      </w:r>
    </w:p>
    <w:p w14:paraId="72D3961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A3151CA" w14:textId="77777777" w:rsidR="00B40836" w:rsidRPr="00782749" w:rsidRDefault="00B40836" w:rsidP="00B40836">
      <w:pPr>
        <w:pStyle w:val="NormalBold"/>
      </w:pPr>
      <w:r w:rsidRPr="00837E43">
        <w:rPr>
          <w:rStyle w:val="HideTWBExt"/>
          <w:b w:val="0"/>
        </w:rPr>
        <w:t>&lt;Article&gt;</w:t>
      </w:r>
      <w:r w:rsidRPr="00782749">
        <w:t>Considerando D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5F3DA00" w14:textId="77777777" w:rsidTr="00C15081">
        <w:trPr>
          <w:trHeight w:hRule="exact" w:val="240"/>
          <w:jc w:val="center"/>
        </w:trPr>
        <w:tc>
          <w:tcPr>
            <w:tcW w:w="9752" w:type="dxa"/>
            <w:gridSpan w:val="2"/>
            <w:tcBorders>
              <w:top w:val="nil"/>
              <w:left w:val="nil"/>
              <w:bottom w:val="nil"/>
              <w:right w:val="nil"/>
            </w:tcBorders>
          </w:tcPr>
          <w:p w14:paraId="111B78BE" w14:textId="77777777" w:rsidR="00B40836" w:rsidRPr="00782749" w:rsidRDefault="00B40836" w:rsidP="00C15081"/>
        </w:tc>
      </w:tr>
      <w:tr w:rsidR="00B40836" w:rsidRPr="00782749" w14:paraId="6D81FC4B" w14:textId="77777777" w:rsidTr="00C15081">
        <w:trPr>
          <w:trHeight w:val="240"/>
          <w:jc w:val="center"/>
        </w:trPr>
        <w:tc>
          <w:tcPr>
            <w:tcW w:w="4876" w:type="dxa"/>
            <w:tcBorders>
              <w:top w:val="nil"/>
              <w:left w:val="nil"/>
              <w:bottom w:val="nil"/>
              <w:right w:val="nil"/>
            </w:tcBorders>
          </w:tcPr>
          <w:p w14:paraId="56FF2F0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6BD0BFF" w14:textId="77777777" w:rsidR="00B40836" w:rsidRPr="00782749" w:rsidRDefault="00B40836" w:rsidP="00C15081">
            <w:pPr>
              <w:pStyle w:val="AmColumnHeading"/>
            </w:pPr>
            <w:r w:rsidRPr="00782749">
              <w:t>Emendamento</w:t>
            </w:r>
          </w:p>
        </w:tc>
      </w:tr>
      <w:tr w:rsidR="00B40836" w:rsidRPr="00782749" w14:paraId="431264D1" w14:textId="77777777" w:rsidTr="00C15081">
        <w:trPr>
          <w:jc w:val="center"/>
        </w:trPr>
        <w:tc>
          <w:tcPr>
            <w:tcW w:w="4876" w:type="dxa"/>
            <w:tcBorders>
              <w:top w:val="nil"/>
              <w:left w:val="nil"/>
              <w:bottom w:val="nil"/>
              <w:right w:val="nil"/>
            </w:tcBorders>
          </w:tcPr>
          <w:p w14:paraId="2EB8AE1A" w14:textId="77777777" w:rsidR="00B40836" w:rsidRPr="00782749" w:rsidRDefault="00B40836" w:rsidP="00C15081">
            <w:pPr>
              <w:pStyle w:val="Normal6a"/>
            </w:pPr>
          </w:p>
        </w:tc>
        <w:tc>
          <w:tcPr>
            <w:tcW w:w="4876" w:type="dxa"/>
            <w:tcBorders>
              <w:top w:val="nil"/>
              <w:left w:val="nil"/>
              <w:bottom w:val="nil"/>
              <w:right w:val="nil"/>
            </w:tcBorders>
          </w:tcPr>
          <w:p w14:paraId="7DFBE1CD" w14:textId="77777777" w:rsidR="00B40836" w:rsidRPr="00782749" w:rsidRDefault="00B40836" w:rsidP="00C15081">
            <w:pPr>
              <w:pStyle w:val="Normal6a"/>
            </w:pPr>
            <w:r w:rsidRPr="00782749">
              <w:rPr>
                <w:b/>
                <w:i/>
              </w:rPr>
              <w:t>D bis.</w:t>
            </w:r>
            <w:r w:rsidRPr="00782749">
              <w:tab/>
            </w:r>
            <w:r w:rsidRPr="00782749">
              <w:rPr>
                <w:b/>
                <w:i/>
              </w:rPr>
              <w:t>considerando che la Serbia rimane un terreno di scontro critico per le campagne di disinformazione straniere, in particolare da parte della Russia e della Cina, che cercano di creare narrazioni antioccidentali, molte delle quali sono inoltre prodotte e divulgate da attori nazionali; che organi di propaganda russi come RT Balkan (ex Russia Today) e Sputnik operano liberamente in Serbia ed esercitano un'influenza significativa nella creazione di narrazioni anti-UE e antidemocratiche e nella loro diffusione all'interno di tale regione; che tali narrazioni sono amplificate dai media nazionali associati allo Stato; che i media indipendenti rivestiti di un ruolo chiave nel contrastare la disinformazione sono esposti a vessazioni sistematiche, intimidazioni e altre forme di costrizione indotta dallo Stato, che ne minacciano la stessa sopravvivenza;</w:t>
            </w:r>
          </w:p>
        </w:tc>
      </w:tr>
    </w:tbl>
    <w:p w14:paraId="33B27CC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169590C" w14:textId="77777777" w:rsidR="00B40836" w:rsidRPr="00782749" w:rsidRDefault="00B40836" w:rsidP="00B40836">
      <w:r w:rsidRPr="00837E43">
        <w:rPr>
          <w:rStyle w:val="HideTWBExt"/>
        </w:rPr>
        <w:t>&lt;/Amend&gt;</w:t>
      </w:r>
    </w:p>
    <w:p w14:paraId="215169F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69</w:t>
      </w:r>
      <w:r w:rsidRPr="00837E43">
        <w:rPr>
          <w:rStyle w:val="HideTWBExt"/>
          <w:b w:val="0"/>
        </w:rPr>
        <w:t>&lt;/NumAm&gt;</w:t>
      </w:r>
    </w:p>
    <w:p w14:paraId="4B5B0318"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7D928BCD"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7A0A40BD" w14:textId="77777777" w:rsidR="00B40836" w:rsidRPr="00782749" w:rsidRDefault="00B40836" w:rsidP="00B40836">
      <w:pPr>
        <w:pStyle w:val="NormalBold"/>
      </w:pPr>
      <w:r w:rsidRPr="00837E43">
        <w:rPr>
          <w:rStyle w:val="HideTWBExt"/>
          <w:b w:val="0"/>
        </w:rPr>
        <w:t>&lt;/RepeatBlock-By&gt;</w:t>
      </w:r>
    </w:p>
    <w:p w14:paraId="766289D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D50098D" w14:textId="77777777" w:rsidR="00B40836" w:rsidRPr="00782749" w:rsidRDefault="00B40836" w:rsidP="00B40836">
      <w:pPr>
        <w:pStyle w:val="NormalBold"/>
      </w:pPr>
      <w:r w:rsidRPr="00837E43">
        <w:rPr>
          <w:rStyle w:val="HideTWBExt"/>
          <w:b w:val="0"/>
        </w:rPr>
        <w:t>&lt;Article&gt;</w:t>
      </w:r>
      <w:r w:rsidRPr="00782749">
        <w:t>Considerando D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3817358" w14:textId="77777777" w:rsidTr="00C15081">
        <w:trPr>
          <w:trHeight w:hRule="exact" w:val="240"/>
          <w:jc w:val="center"/>
        </w:trPr>
        <w:tc>
          <w:tcPr>
            <w:tcW w:w="9752" w:type="dxa"/>
            <w:gridSpan w:val="2"/>
            <w:tcBorders>
              <w:top w:val="nil"/>
              <w:left w:val="nil"/>
              <w:bottom w:val="nil"/>
              <w:right w:val="nil"/>
            </w:tcBorders>
          </w:tcPr>
          <w:p w14:paraId="428B4276" w14:textId="77777777" w:rsidR="00B40836" w:rsidRPr="00782749" w:rsidRDefault="00B40836" w:rsidP="00C15081"/>
        </w:tc>
      </w:tr>
      <w:tr w:rsidR="00B40836" w:rsidRPr="00782749" w14:paraId="58E7D770" w14:textId="77777777" w:rsidTr="00C15081">
        <w:trPr>
          <w:trHeight w:val="240"/>
          <w:jc w:val="center"/>
        </w:trPr>
        <w:tc>
          <w:tcPr>
            <w:tcW w:w="4876" w:type="dxa"/>
            <w:tcBorders>
              <w:top w:val="nil"/>
              <w:left w:val="nil"/>
              <w:bottom w:val="nil"/>
              <w:right w:val="nil"/>
            </w:tcBorders>
          </w:tcPr>
          <w:p w14:paraId="4832E5F0" w14:textId="77777777" w:rsidR="00B40836" w:rsidRPr="00782749" w:rsidRDefault="00B40836" w:rsidP="00C15081">
            <w:pPr>
              <w:pStyle w:val="AmColumnHeading"/>
            </w:pPr>
            <w:r w:rsidRPr="00782749">
              <w:lastRenderedPageBreak/>
              <w:t>Proposta di risoluzione</w:t>
            </w:r>
          </w:p>
        </w:tc>
        <w:tc>
          <w:tcPr>
            <w:tcW w:w="4876" w:type="dxa"/>
            <w:tcBorders>
              <w:top w:val="nil"/>
              <w:left w:val="nil"/>
              <w:bottom w:val="nil"/>
              <w:right w:val="nil"/>
            </w:tcBorders>
          </w:tcPr>
          <w:p w14:paraId="63AC0279" w14:textId="77777777" w:rsidR="00B40836" w:rsidRPr="00782749" w:rsidRDefault="00B40836" w:rsidP="00C15081">
            <w:pPr>
              <w:pStyle w:val="AmColumnHeading"/>
            </w:pPr>
            <w:r w:rsidRPr="00782749">
              <w:t>Emendamento</w:t>
            </w:r>
          </w:p>
        </w:tc>
      </w:tr>
      <w:tr w:rsidR="00B40836" w:rsidRPr="00782749" w14:paraId="48B7D3A0" w14:textId="77777777" w:rsidTr="00C15081">
        <w:trPr>
          <w:jc w:val="center"/>
        </w:trPr>
        <w:tc>
          <w:tcPr>
            <w:tcW w:w="4876" w:type="dxa"/>
            <w:tcBorders>
              <w:top w:val="nil"/>
              <w:left w:val="nil"/>
              <w:bottom w:val="nil"/>
              <w:right w:val="nil"/>
            </w:tcBorders>
          </w:tcPr>
          <w:p w14:paraId="5140CAB7" w14:textId="77777777" w:rsidR="00B40836" w:rsidRPr="00782749" w:rsidRDefault="00B40836" w:rsidP="00C15081">
            <w:pPr>
              <w:pStyle w:val="Normal6a"/>
            </w:pPr>
          </w:p>
        </w:tc>
        <w:tc>
          <w:tcPr>
            <w:tcW w:w="4876" w:type="dxa"/>
            <w:tcBorders>
              <w:top w:val="nil"/>
              <w:left w:val="nil"/>
              <w:bottom w:val="nil"/>
              <w:right w:val="nil"/>
            </w:tcBorders>
          </w:tcPr>
          <w:p w14:paraId="3DAD9EF4" w14:textId="77777777" w:rsidR="00B40836" w:rsidRPr="00782749" w:rsidRDefault="00B40836" w:rsidP="00C15081">
            <w:pPr>
              <w:pStyle w:val="Normal6a"/>
            </w:pPr>
            <w:r w:rsidRPr="00782749">
              <w:rPr>
                <w:b/>
                <w:i/>
              </w:rPr>
              <w:t>D bis.</w:t>
            </w:r>
            <w:r w:rsidRPr="00782749">
              <w:tab/>
            </w:r>
            <w:r w:rsidRPr="00782749">
              <w:rPr>
                <w:b/>
                <w:i/>
              </w:rPr>
              <w:t>considerando che la Serbia rimane un terreno di scontro critico per le campagne di disinformazione straniere, in particolare da parte della Russia e della Cina, che cercano di creare narrazioni antioccidentali, molte delle quali sono inoltre prodotte e divulgate da attori nazionali; che organi di propaganda russi come RT Balkan (ex Russia Today) e Sputnik operano liberamente in Serbia ed esercitano un'influenza significativa nella creazione di narrazioni anti-UE e antidemocratiche e nella loro diffusione all'interno di tale regione; che tali narrazioni sono amplificate dai media nazionali associati allo Stato;</w:t>
            </w:r>
          </w:p>
        </w:tc>
      </w:tr>
    </w:tbl>
    <w:p w14:paraId="4F3E8AEC"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D646BDB" w14:textId="77777777" w:rsidR="00B40836" w:rsidRPr="00782749" w:rsidRDefault="00B40836" w:rsidP="00B40836">
      <w:r w:rsidRPr="00837E43">
        <w:rPr>
          <w:rStyle w:val="HideTWBExt"/>
        </w:rPr>
        <w:t>&lt;/Amend&gt;</w:t>
      </w:r>
    </w:p>
    <w:p w14:paraId="25588C6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70</w:t>
      </w:r>
      <w:r w:rsidRPr="00837E43">
        <w:rPr>
          <w:rStyle w:val="HideTWBExt"/>
          <w:b w:val="0"/>
        </w:rPr>
        <w:t>&lt;/NumAm&gt;</w:t>
      </w:r>
    </w:p>
    <w:p w14:paraId="510FA097" w14:textId="77777777" w:rsidR="00B40836" w:rsidRPr="00782749" w:rsidRDefault="00B40836" w:rsidP="00B40836">
      <w:pPr>
        <w:pStyle w:val="NormalBold"/>
      </w:pPr>
      <w:r w:rsidRPr="00837E43">
        <w:rPr>
          <w:rStyle w:val="HideTWBExt"/>
          <w:b w:val="0"/>
        </w:rPr>
        <w:t>&lt;RepeatBlock-By&gt;&lt;Members&gt;</w:t>
      </w:r>
      <w:r w:rsidRPr="00782749">
        <w:t>Danilo Della Valle</w:t>
      </w:r>
      <w:r w:rsidRPr="00837E43">
        <w:rPr>
          <w:rStyle w:val="HideTWBExt"/>
          <w:b w:val="0"/>
        </w:rPr>
        <w:t>&lt;/Members&gt;</w:t>
      </w:r>
    </w:p>
    <w:p w14:paraId="5F9091C7" w14:textId="77777777" w:rsidR="00B40836" w:rsidRPr="00782749" w:rsidRDefault="00B40836" w:rsidP="00B40836">
      <w:pPr>
        <w:pStyle w:val="NormalBold"/>
      </w:pPr>
      <w:r w:rsidRPr="00837E43">
        <w:rPr>
          <w:rStyle w:val="HideTWBExt"/>
          <w:b w:val="0"/>
        </w:rPr>
        <w:t>&lt;/RepeatBlock-By&gt;</w:t>
      </w:r>
    </w:p>
    <w:p w14:paraId="48355FB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2A633A5" w14:textId="77777777" w:rsidR="00B40836" w:rsidRPr="00782749" w:rsidRDefault="00B40836" w:rsidP="00B40836">
      <w:pPr>
        <w:pStyle w:val="NormalBold"/>
      </w:pPr>
      <w:r w:rsidRPr="00837E43">
        <w:rPr>
          <w:rStyle w:val="HideTWBExt"/>
          <w:b w:val="0"/>
        </w:rPr>
        <w:t>&lt;Article&gt;</w:t>
      </w:r>
      <w:r w:rsidRPr="00782749">
        <w:t>Considerando D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E1C1B1C" w14:textId="77777777" w:rsidTr="00C15081">
        <w:trPr>
          <w:trHeight w:hRule="exact" w:val="240"/>
          <w:jc w:val="center"/>
        </w:trPr>
        <w:tc>
          <w:tcPr>
            <w:tcW w:w="9752" w:type="dxa"/>
            <w:gridSpan w:val="2"/>
            <w:tcBorders>
              <w:top w:val="nil"/>
              <w:left w:val="nil"/>
              <w:bottom w:val="nil"/>
              <w:right w:val="nil"/>
            </w:tcBorders>
          </w:tcPr>
          <w:p w14:paraId="7D1808F2" w14:textId="77777777" w:rsidR="00B40836" w:rsidRPr="00782749" w:rsidRDefault="00B40836" w:rsidP="00C15081"/>
        </w:tc>
      </w:tr>
      <w:tr w:rsidR="00B40836" w:rsidRPr="00782749" w14:paraId="47406A28" w14:textId="77777777" w:rsidTr="00C15081">
        <w:trPr>
          <w:trHeight w:val="240"/>
          <w:jc w:val="center"/>
        </w:trPr>
        <w:tc>
          <w:tcPr>
            <w:tcW w:w="4876" w:type="dxa"/>
            <w:tcBorders>
              <w:top w:val="nil"/>
              <w:left w:val="nil"/>
              <w:bottom w:val="nil"/>
              <w:right w:val="nil"/>
            </w:tcBorders>
          </w:tcPr>
          <w:p w14:paraId="3748C9E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E77713F" w14:textId="77777777" w:rsidR="00B40836" w:rsidRPr="00782749" w:rsidRDefault="00B40836" w:rsidP="00C15081">
            <w:pPr>
              <w:pStyle w:val="AmColumnHeading"/>
            </w:pPr>
            <w:r w:rsidRPr="00782749">
              <w:t>Emendamento</w:t>
            </w:r>
          </w:p>
        </w:tc>
      </w:tr>
      <w:tr w:rsidR="00B40836" w:rsidRPr="00782749" w14:paraId="1EE1BE02" w14:textId="77777777" w:rsidTr="00C15081">
        <w:trPr>
          <w:jc w:val="center"/>
        </w:trPr>
        <w:tc>
          <w:tcPr>
            <w:tcW w:w="4876" w:type="dxa"/>
            <w:tcBorders>
              <w:top w:val="nil"/>
              <w:left w:val="nil"/>
              <w:bottom w:val="nil"/>
              <w:right w:val="nil"/>
            </w:tcBorders>
          </w:tcPr>
          <w:p w14:paraId="0D356C82" w14:textId="77777777" w:rsidR="00B40836" w:rsidRPr="00782749" w:rsidRDefault="00B40836" w:rsidP="00C15081">
            <w:pPr>
              <w:pStyle w:val="Normal6a"/>
            </w:pPr>
          </w:p>
        </w:tc>
        <w:tc>
          <w:tcPr>
            <w:tcW w:w="4876" w:type="dxa"/>
            <w:tcBorders>
              <w:top w:val="nil"/>
              <w:left w:val="nil"/>
              <w:bottom w:val="nil"/>
              <w:right w:val="nil"/>
            </w:tcBorders>
          </w:tcPr>
          <w:p w14:paraId="559060E3" w14:textId="77777777" w:rsidR="00B40836" w:rsidRPr="00782749" w:rsidRDefault="00B40836" w:rsidP="00C15081">
            <w:pPr>
              <w:pStyle w:val="Normal6a"/>
            </w:pPr>
            <w:r w:rsidRPr="00782749">
              <w:rPr>
                <w:b/>
                <w:i/>
              </w:rPr>
              <w:t>D bis.</w:t>
            </w:r>
            <w:r w:rsidRPr="00782749">
              <w:tab/>
            </w:r>
            <w:r w:rsidRPr="00782749">
              <w:rPr>
                <w:b/>
                <w:i/>
              </w:rPr>
              <w:t>considerando che nel marzo 2026 in tutta la Serbia si sono svolte massicce proteste all'insegna del motto "EPS nije na prodaju" (EPS non è in vendita), guidate da sindacati e organizzazioni della società civile che hanno espresso una forte opposizione alla corporatizzazione non trasparente e alla potenziale privatizzazione di imprese pubbliche strategiche; che i manifestanti hanno evidenziato il rischio di perdita del controllo pubblico sui servizi essenziali e hanno chiesto la tutela dei diritti dei lavoratori e un reale coinvolgimento delle parti sociali in qualsiasi processo di ristrutturazione;</w:t>
            </w:r>
          </w:p>
        </w:tc>
      </w:tr>
    </w:tbl>
    <w:p w14:paraId="5543088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7AAE68F" w14:textId="77777777" w:rsidR="00B40836" w:rsidRPr="00782749" w:rsidRDefault="00B40836" w:rsidP="00B40836">
      <w:r w:rsidRPr="00837E43">
        <w:rPr>
          <w:rStyle w:val="HideTWBExt"/>
        </w:rPr>
        <w:lastRenderedPageBreak/>
        <w:t>&lt;/Amend&gt;</w:t>
      </w:r>
    </w:p>
    <w:p w14:paraId="2A6169A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71</w:t>
      </w:r>
      <w:r w:rsidRPr="00837E43">
        <w:rPr>
          <w:rStyle w:val="HideTWBExt"/>
          <w:b w:val="0"/>
        </w:rPr>
        <w:t>&lt;/NumAm&gt;</w:t>
      </w:r>
    </w:p>
    <w:p w14:paraId="761EB82E"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138CA35E" w14:textId="77777777" w:rsidR="00B40836" w:rsidRPr="00782749" w:rsidRDefault="00B40836" w:rsidP="00B40836">
      <w:pPr>
        <w:pStyle w:val="NormalBold"/>
      </w:pPr>
      <w:r w:rsidRPr="00837E43">
        <w:rPr>
          <w:rStyle w:val="HideTWBExt"/>
          <w:b w:val="0"/>
        </w:rPr>
        <w:t>&lt;/RepeatBlock-By&gt;</w:t>
      </w:r>
    </w:p>
    <w:p w14:paraId="1563FAE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79E55A0" w14:textId="77777777" w:rsidR="00B40836" w:rsidRPr="00782749" w:rsidRDefault="00B40836" w:rsidP="00B40836">
      <w:pPr>
        <w:pStyle w:val="NormalBold"/>
      </w:pPr>
      <w:r w:rsidRPr="00837E43">
        <w:rPr>
          <w:rStyle w:val="HideTWBExt"/>
          <w:b w:val="0"/>
        </w:rPr>
        <w:t>&lt;Article&gt;</w:t>
      </w:r>
      <w:r w:rsidRPr="00782749">
        <w:t>Considerando D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AD66F50" w14:textId="77777777" w:rsidTr="00C15081">
        <w:trPr>
          <w:trHeight w:hRule="exact" w:val="240"/>
          <w:jc w:val="center"/>
        </w:trPr>
        <w:tc>
          <w:tcPr>
            <w:tcW w:w="9752" w:type="dxa"/>
            <w:gridSpan w:val="2"/>
            <w:tcBorders>
              <w:top w:val="nil"/>
              <w:left w:val="nil"/>
              <w:bottom w:val="nil"/>
              <w:right w:val="nil"/>
            </w:tcBorders>
          </w:tcPr>
          <w:p w14:paraId="5047BACF" w14:textId="77777777" w:rsidR="00B40836" w:rsidRPr="00782749" w:rsidRDefault="00B40836" w:rsidP="00C15081"/>
        </w:tc>
      </w:tr>
      <w:tr w:rsidR="00B40836" w:rsidRPr="00782749" w14:paraId="4C12EC01" w14:textId="77777777" w:rsidTr="00C15081">
        <w:trPr>
          <w:trHeight w:val="240"/>
          <w:jc w:val="center"/>
        </w:trPr>
        <w:tc>
          <w:tcPr>
            <w:tcW w:w="4876" w:type="dxa"/>
            <w:tcBorders>
              <w:top w:val="nil"/>
              <w:left w:val="nil"/>
              <w:bottom w:val="nil"/>
              <w:right w:val="nil"/>
            </w:tcBorders>
          </w:tcPr>
          <w:p w14:paraId="3F79414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9CA2C51" w14:textId="77777777" w:rsidR="00B40836" w:rsidRPr="00782749" w:rsidRDefault="00B40836" w:rsidP="00C15081">
            <w:pPr>
              <w:pStyle w:val="AmColumnHeading"/>
            </w:pPr>
            <w:r w:rsidRPr="00782749">
              <w:t>Emendamento</w:t>
            </w:r>
          </w:p>
        </w:tc>
      </w:tr>
      <w:tr w:rsidR="00B40836" w:rsidRPr="00782749" w14:paraId="0091C60B" w14:textId="77777777" w:rsidTr="00C15081">
        <w:trPr>
          <w:jc w:val="center"/>
        </w:trPr>
        <w:tc>
          <w:tcPr>
            <w:tcW w:w="4876" w:type="dxa"/>
            <w:tcBorders>
              <w:top w:val="nil"/>
              <w:left w:val="nil"/>
              <w:bottom w:val="nil"/>
              <w:right w:val="nil"/>
            </w:tcBorders>
          </w:tcPr>
          <w:p w14:paraId="0CF4AE45" w14:textId="77777777" w:rsidR="00B40836" w:rsidRPr="00782749" w:rsidRDefault="00B40836" w:rsidP="00C15081">
            <w:pPr>
              <w:pStyle w:val="Normal6a"/>
            </w:pPr>
          </w:p>
        </w:tc>
        <w:tc>
          <w:tcPr>
            <w:tcW w:w="4876" w:type="dxa"/>
            <w:tcBorders>
              <w:top w:val="nil"/>
              <w:left w:val="nil"/>
              <w:bottom w:val="nil"/>
              <w:right w:val="nil"/>
            </w:tcBorders>
          </w:tcPr>
          <w:p w14:paraId="21CE409F" w14:textId="77777777" w:rsidR="00B40836" w:rsidRPr="00782749" w:rsidRDefault="00B40836" w:rsidP="00C15081">
            <w:pPr>
              <w:pStyle w:val="Normal6a"/>
            </w:pPr>
            <w:r w:rsidRPr="00782749">
              <w:rPr>
                <w:b/>
                <w:i/>
              </w:rPr>
              <w:t>D bis.</w:t>
            </w:r>
            <w:r w:rsidRPr="00782749">
              <w:tab/>
            </w:r>
            <w:r w:rsidRPr="00782749">
              <w:rPr>
                <w:b/>
                <w:i/>
              </w:rPr>
              <w:t>considerando che la Serbia, pur continuando a mantenere un quadro legislativo globale per la protezione delle persone appartenenti a minoranze nazionali, si trova ad affrontare carenze persistenti e sistemiche nel far valere in maniera efficace tali diritti, in particolare per quanto riguarda l'accesso a un'istruzione di qualità nelle lingue minoritarie, che rimane limitata, diseguale e insufficiente nella pratica</w:t>
            </w:r>
            <w:r w:rsidRPr="00782749">
              <w:rPr>
                <w:b/>
                <w:i/>
                <w:vertAlign w:val="superscript"/>
              </w:rPr>
              <w:t>4 bis</w:t>
            </w:r>
            <w:r w:rsidRPr="00782749">
              <w:rPr>
                <w:b/>
                <w:i/>
              </w:rPr>
              <w:t>;</w:t>
            </w:r>
          </w:p>
        </w:tc>
      </w:tr>
      <w:tr w:rsidR="00B40836" w:rsidRPr="00782749" w14:paraId="1B2FD02A" w14:textId="77777777" w:rsidTr="00C15081">
        <w:trPr>
          <w:jc w:val="center"/>
        </w:trPr>
        <w:tc>
          <w:tcPr>
            <w:tcW w:w="4876" w:type="dxa"/>
            <w:tcBorders>
              <w:top w:val="nil"/>
              <w:left w:val="nil"/>
              <w:bottom w:val="nil"/>
              <w:right w:val="nil"/>
            </w:tcBorders>
          </w:tcPr>
          <w:p w14:paraId="736742E6" w14:textId="77777777" w:rsidR="00B40836" w:rsidRPr="00782749" w:rsidRDefault="00B40836" w:rsidP="00C15081"/>
        </w:tc>
        <w:tc>
          <w:tcPr>
            <w:tcW w:w="4876" w:type="dxa"/>
            <w:tcBorders>
              <w:top w:val="nil"/>
              <w:left w:val="nil"/>
              <w:bottom w:val="nil"/>
              <w:right w:val="nil"/>
            </w:tcBorders>
          </w:tcPr>
          <w:p w14:paraId="5B7E6685" w14:textId="77777777" w:rsidR="00B40836" w:rsidRPr="00782749" w:rsidRDefault="00B40836" w:rsidP="00C15081">
            <w:pPr>
              <w:pStyle w:val="Normal6a"/>
            </w:pPr>
            <w:r w:rsidRPr="00782749">
              <w:rPr>
                <w:b/>
                <w:i/>
              </w:rPr>
              <w:t>_________________</w:t>
            </w:r>
          </w:p>
        </w:tc>
      </w:tr>
      <w:tr w:rsidR="00B40836" w:rsidRPr="00782749" w14:paraId="188A9A2A" w14:textId="77777777" w:rsidTr="00C15081">
        <w:trPr>
          <w:jc w:val="center"/>
        </w:trPr>
        <w:tc>
          <w:tcPr>
            <w:tcW w:w="4876" w:type="dxa"/>
            <w:tcBorders>
              <w:top w:val="nil"/>
              <w:left w:val="nil"/>
              <w:bottom w:val="nil"/>
              <w:right w:val="nil"/>
            </w:tcBorders>
          </w:tcPr>
          <w:p w14:paraId="1451988D" w14:textId="77777777" w:rsidR="00B40836" w:rsidRPr="00782749" w:rsidRDefault="00B40836" w:rsidP="00C15081"/>
        </w:tc>
        <w:tc>
          <w:tcPr>
            <w:tcW w:w="4876" w:type="dxa"/>
            <w:tcBorders>
              <w:top w:val="nil"/>
              <w:left w:val="nil"/>
              <w:bottom w:val="nil"/>
              <w:right w:val="nil"/>
            </w:tcBorders>
          </w:tcPr>
          <w:p w14:paraId="19562308" w14:textId="77777777" w:rsidR="00B40836" w:rsidRPr="00782749" w:rsidRDefault="00B40836" w:rsidP="00C15081">
            <w:pPr>
              <w:pStyle w:val="Normal6a"/>
            </w:pPr>
            <w:r w:rsidRPr="00782749">
              <w:rPr>
                <w:b/>
                <w:i/>
                <w:vertAlign w:val="superscript"/>
              </w:rPr>
              <w:t xml:space="preserve">4 bis </w:t>
            </w:r>
            <w:r w:rsidRPr="00782749">
              <w:rPr>
                <w:b/>
                <w:i/>
              </w:rPr>
              <w:t>Secondo il quinto parere sulla Serbia adottato il 26 febbraio 2025 dal comitato consultivo del Consiglio d'Europa, https://www.ecoi.net/en/file/local/2127706/5th+OP+Serbia_EN_2.docx.pdf.</w:t>
            </w:r>
          </w:p>
        </w:tc>
      </w:tr>
    </w:tbl>
    <w:p w14:paraId="1848EFD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125AF85" w14:textId="77777777" w:rsidR="00B40836" w:rsidRPr="00782749" w:rsidRDefault="00B40836" w:rsidP="00B40836">
      <w:r w:rsidRPr="00837E43">
        <w:rPr>
          <w:rStyle w:val="HideTWBExt"/>
        </w:rPr>
        <w:t>&lt;/Amend&gt;</w:t>
      </w:r>
    </w:p>
    <w:p w14:paraId="7FA45E3D"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72</w:t>
      </w:r>
      <w:r w:rsidRPr="00837E43">
        <w:rPr>
          <w:rStyle w:val="HideTWBExt"/>
          <w:b w:val="0"/>
        </w:rPr>
        <w:t>&lt;/NumAm&gt;</w:t>
      </w:r>
    </w:p>
    <w:p w14:paraId="5FC03BC0" w14:textId="77777777" w:rsidR="00B40836" w:rsidRPr="00782749" w:rsidRDefault="00B40836" w:rsidP="00B40836">
      <w:pPr>
        <w:pStyle w:val="NormalBold"/>
      </w:pPr>
      <w:r w:rsidRPr="00837E43">
        <w:rPr>
          <w:rStyle w:val="HideTWBExt"/>
          <w:b w:val="0"/>
        </w:rPr>
        <w:t>&lt;RepeatBlock-By&gt;&lt;Members&gt;</w:t>
      </w:r>
      <w:r w:rsidRPr="00782749">
        <w:t>Petras Auštrevičius, Lucia Yar, Dan Barna, Nathalie Loiseau</w:t>
      </w:r>
      <w:r w:rsidRPr="00837E43">
        <w:rPr>
          <w:rStyle w:val="HideTWBExt"/>
          <w:b w:val="0"/>
        </w:rPr>
        <w:t>&lt;/Members&gt;</w:t>
      </w:r>
    </w:p>
    <w:p w14:paraId="6CC11CAC" w14:textId="77777777" w:rsidR="00B40836" w:rsidRPr="00782749" w:rsidRDefault="00B40836" w:rsidP="00B40836">
      <w:pPr>
        <w:pStyle w:val="NormalBold"/>
      </w:pPr>
      <w:r w:rsidRPr="00837E43">
        <w:rPr>
          <w:rStyle w:val="HideTWBExt"/>
          <w:b w:val="0"/>
        </w:rPr>
        <w:t>&lt;/RepeatBlock-By&gt;</w:t>
      </w:r>
    </w:p>
    <w:p w14:paraId="4775F03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28D4008" w14:textId="77777777" w:rsidR="00B40836" w:rsidRPr="00782749" w:rsidRDefault="00B40836" w:rsidP="00B40836">
      <w:pPr>
        <w:pStyle w:val="NormalBold"/>
      </w:pPr>
      <w:r w:rsidRPr="00837E43">
        <w:rPr>
          <w:rStyle w:val="HideTWBExt"/>
          <w:b w:val="0"/>
        </w:rPr>
        <w:t>&lt;Article&gt;</w:t>
      </w:r>
      <w:r w:rsidRPr="00782749">
        <w:t>Considerando D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7DAF621" w14:textId="77777777" w:rsidTr="00C15081">
        <w:trPr>
          <w:trHeight w:hRule="exact" w:val="240"/>
          <w:jc w:val="center"/>
        </w:trPr>
        <w:tc>
          <w:tcPr>
            <w:tcW w:w="9752" w:type="dxa"/>
            <w:gridSpan w:val="2"/>
            <w:tcBorders>
              <w:top w:val="nil"/>
              <w:left w:val="nil"/>
              <w:bottom w:val="nil"/>
              <w:right w:val="nil"/>
            </w:tcBorders>
          </w:tcPr>
          <w:p w14:paraId="4FDE2269" w14:textId="77777777" w:rsidR="00B40836" w:rsidRPr="00782749" w:rsidRDefault="00B40836" w:rsidP="00C15081"/>
        </w:tc>
      </w:tr>
      <w:tr w:rsidR="00B40836" w:rsidRPr="00782749" w14:paraId="04167C27" w14:textId="77777777" w:rsidTr="00C15081">
        <w:trPr>
          <w:trHeight w:val="240"/>
          <w:jc w:val="center"/>
        </w:trPr>
        <w:tc>
          <w:tcPr>
            <w:tcW w:w="4876" w:type="dxa"/>
            <w:tcBorders>
              <w:top w:val="nil"/>
              <w:left w:val="nil"/>
              <w:bottom w:val="nil"/>
              <w:right w:val="nil"/>
            </w:tcBorders>
          </w:tcPr>
          <w:p w14:paraId="46211D9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F79F0C4" w14:textId="77777777" w:rsidR="00B40836" w:rsidRPr="00782749" w:rsidRDefault="00B40836" w:rsidP="00C15081">
            <w:pPr>
              <w:pStyle w:val="AmColumnHeading"/>
            </w:pPr>
            <w:r w:rsidRPr="00782749">
              <w:t>Emendamento</w:t>
            </w:r>
          </w:p>
        </w:tc>
      </w:tr>
      <w:tr w:rsidR="00B40836" w:rsidRPr="00782749" w14:paraId="2A4F9874" w14:textId="77777777" w:rsidTr="00C15081">
        <w:trPr>
          <w:jc w:val="center"/>
        </w:trPr>
        <w:tc>
          <w:tcPr>
            <w:tcW w:w="4876" w:type="dxa"/>
            <w:tcBorders>
              <w:top w:val="nil"/>
              <w:left w:val="nil"/>
              <w:bottom w:val="nil"/>
              <w:right w:val="nil"/>
            </w:tcBorders>
          </w:tcPr>
          <w:p w14:paraId="6DA59BD6" w14:textId="77777777" w:rsidR="00B40836" w:rsidRPr="00782749" w:rsidRDefault="00B40836" w:rsidP="00C15081">
            <w:pPr>
              <w:pStyle w:val="Normal6a"/>
            </w:pPr>
          </w:p>
        </w:tc>
        <w:tc>
          <w:tcPr>
            <w:tcW w:w="4876" w:type="dxa"/>
            <w:tcBorders>
              <w:top w:val="nil"/>
              <w:left w:val="nil"/>
              <w:bottom w:val="nil"/>
              <w:right w:val="nil"/>
            </w:tcBorders>
          </w:tcPr>
          <w:p w14:paraId="05585F60" w14:textId="77777777" w:rsidR="00B40836" w:rsidRPr="00782749" w:rsidRDefault="00B40836" w:rsidP="00C15081">
            <w:pPr>
              <w:pStyle w:val="Normal6a"/>
            </w:pPr>
            <w:r w:rsidRPr="00782749">
              <w:rPr>
                <w:b/>
                <w:i/>
              </w:rPr>
              <w:t>D bis.</w:t>
            </w:r>
            <w:r w:rsidRPr="00782749">
              <w:tab/>
            </w:r>
            <w:r w:rsidRPr="00782749">
              <w:rPr>
                <w:b/>
                <w:i/>
              </w:rPr>
              <w:t xml:space="preserve">considerando che, secondo il monitoraggio dei media indipendenti nel 2024, i media serbi hanno mostrato una continua regressione democratica, in quanto la maggioranza al potere assorbe oltre il 90 % delle trasmissioni di notizie in prima serata sulle emittenti televisive nazionali ed è rappresentata </w:t>
            </w:r>
            <w:r w:rsidRPr="00782749">
              <w:rPr>
                <w:b/>
                <w:i/>
              </w:rPr>
              <w:lastRenderedPageBreak/>
              <w:t>prevalentemente in modo neutro o positivo, mentre l'opposizione compare in meno del 10 % delle trasmissioni ed è in gran parte presentata in modo negativo;</w:t>
            </w:r>
          </w:p>
        </w:tc>
      </w:tr>
    </w:tbl>
    <w:p w14:paraId="4A9864EB"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3646FD9" w14:textId="77777777" w:rsidR="00B40836" w:rsidRPr="00782749" w:rsidRDefault="00B40836" w:rsidP="00B40836">
      <w:r w:rsidRPr="00837E43">
        <w:rPr>
          <w:rStyle w:val="HideTWBExt"/>
        </w:rPr>
        <w:t>&lt;/Amend&gt;</w:t>
      </w:r>
    </w:p>
    <w:p w14:paraId="1E2D425D"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73</w:t>
      </w:r>
      <w:r w:rsidRPr="00837E43">
        <w:rPr>
          <w:rStyle w:val="HideTWBExt"/>
          <w:b w:val="0"/>
        </w:rPr>
        <w:t>&lt;/NumAm&gt;</w:t>
      </w:r>
    </w:p>
    <w:p w14:paraId="49579B50" w14:textId="77777777" w:rsidR="00B40836" w:rsidRPr="00782749" w:rsidRDefault="00B40836" w:rsidP="00B40836">
      <w:pPr>
        <w:pStyle w:val="NormalBold"/>
      </w:pPr>
      <w:r w:rsidRPr="00837E43">
        <w:rPr>
          <w:rStyle w:val="HideTWBExt"/>
          <w:b w:val="0"/>
        </w:rPr>
        <w:t>&lt;RepeatBlock-By&gt;&lt;Members&gt;</w:t>
      </w:r>
      <w:r w:rsidRPr="00782749">
        <w:t>Eszter Lakos</w:t>
      </w:r>
      <w:r w:rsidRPr="00837E43">
        <w:rPr>
          <w:rStyle w:val="HideTWBExt"/>
          <w:b w:val="0"/>
        </w:rPr>
        <w:t>&lt;/Members&gt;</w:t>
      </w:r>
    </w:p>
    <w:p w14:paraId="40EE2860" w14:textId="77777777" w:rsidR="00B40836" w:rsidRPr="00782749" w:rsidRDefault="00B40836" w:rsidP="00B40836">
      <w:pPr>
        <w:pStyle w:val="NormalBold"/>
      </w:pPr>
      <w:r w:rsidRPr="00837E43">
        <w:rPr>
          <w:rStyle w:val="HideTWBExt"/>
          <w:b w:val="0"/>
        </w:rPr>
        <w:t>&lt;/RepeatBlock-By&gt;</w:t>
      </w:r>
    </w:p>
    <w:p w14:paraId="0B8FBC5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43880A4" w14:textId="77777777" w:rsidR="00B40836" w:rsidRPr="00782749" w:rsidRDefault="00B40836" w:rsidP="00B40836">
      <w:pPr>
        <w:pStyle w:val="NormalBold"/>
      </w:pPr>
      <w:r w:rsidRPr="00837E43">
        <w:rPr>
          <w:rStyle w:val="HideTWBExt"/>
          <w:b w:val="0"/>
        </w:rPr>
        <w:t>&lt;Article&gt;</w:t>
      </w:r>
      <w:r w:rsidRPr="00782749">
        <w:t>Considerando D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71CF477" w14:textId="77777777" w:rsidTr="00C15081">
        <w:trPr>
          <w:trHeight w:hRule="exact" w:val="240"/>
          <w:jc w:val="center"/>
        </w:trPr>
        <w:tc>
          <w:tcPr>
            <w:tcW w:w="9752" w:type="dxa"/>
            <w:gridSpan w:val="2"/>
            <w:tcBorders>
              <w:top w:val="nil"/>
              <w:left w:val="nil"/>
              <w:bottom w:val="nil"/>
              <w:right w:val="nil"/>
            </w:tcBorders>
          </w:tcPr>
          <w:p w14:paraId="26ABC7CE" w14:textId="77777777" w:rsidR="00B40836" w:rsidRPr="00782749" w:rsidRDefault="00B40836" w:rsidP="00C15081"/>
        </w:tc>
      </w:tr>
      <w:tr w:rsidR="00B40836" w:rsidRPr="00782749" w14:paraId="4AB0DCD1" w14:textId="77777777" w:rsidTr="00C15081">
        <w:trPr>
          <w:trHeight w:val="240"/>
          <w:jc w:val="center"/>
        </w:trPr>
        <w:tc>
          <w:tcPr>
            <w:tcW w:w="4876" w:type="dxa"/>
            <w:tcBorders>
              <w:top w:val="nil"/>
              <w:left w:val="nil"/>
              <w:bottom w:val="nil"/>
              <w:right w:val="nil"/>
            </w:tcBorders>
          </w:tcPr>
          <w:p w14:paraId="1CDB4FC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49030E7" w14:textId="77777777" w:rsidR="00B40836" w:rsidRPr="00782749" w:rsidRDefault="00B40836" w:rsidP="00C15081">
            <w:pPr>
              <w:pStyle w:val="AmColumnHeading"/>
            </w:pPr>
            <w:r w:rsidRPr="00782749">
              <w:t>Emendamento</w:t>
            </w:r>
          </w:p>
        </w:tc>
      </w:tr>
      <w:tr w:rsidR="00B40836" w:rsidRPr="00782749" w14:paraId="3C1194DC" w14:textId="77777777" w:rsidTr="00C15081">
        <w:trPr>
          <w:jc w:val="center"/>
        </w:trPr>
        <w:tc>
          <w:tcPr>
            <w:tcW w:w="4876" w:type="dxa"/>
            <w:tcBorders>
              <w:top w:val="nil"/>
              <w:left w:val="nil"/>
              <w:bottom w:val="nil"/>
              <w:right w:val="nil"/>
            </w:tcBorders>
          </w:tcPr>
          <w:p w14:paraId="7E142207" w14:textId="77777777" w:rsidR="00B40836" w:rsidRPr="00782749" w:rsidRDefault="00B40836" w:rsidP="00C15081">
            <w:pPr>
              <w:pStyle w:val="Normal6a"/>
            </w:pPr>
          </w:p>
        </w:tc>
        <w:tc>
          <w:tcPr>
            <w:tcW w:w="4876" w:type="dxa"/>
            <w:tcBorders>
              <w:top w:val="nil"/>
              <w:left w:val="nil"/>
              <w:bottom w:val="nil"/>
              <w:right w:val="nil"/>
            </w:tcBorders>
          </w:tcPr>
          <w:p w14:paraId="656A5A28" w14:textId="77777777" w:rsidR="00B40836" w:rsidRPr="00782749" w:rsidRDefault="00B40836" w:rsidP="00C15081">
            <w:pPr>
              <w:pStyle w:val="Normal6a"/>
            </w:pPr>
            <w:r w:rsidRPr="00782749">
              <w:rPr>
                <w:b/>
                <w:i/>
              </w:rPr>
              <w:t>D bis.</w:t>
            </w:r>
            <w:r w:rsidRPr="00782749">
              <w:tab/>
            </w:r>
            <w:r w:rsidRPr="00782749">
              <w:rPr>
                <w:b/>
                <w:i/>
              </w:rPr>
              <w:t>considerando che la salvaguardia dell'integrità dei processi democratici è diventata un elemento centrale della politica di allargamento dell'Unione; che il rafforzamento della resilienza democratica è parte integrante dell'adempimento dei criteri politici per l'adesione;</w:t>
            </w:r>
          </w:p>
        </w:tc>
      </w:tr>
    </w:tbl>
    <w:p w14:paraId="09889E1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9253D28" w14:textId="77777777" w:rsidR="00B40836" w:rsidRPr="00782749" w:rsidRDefault="00B40836" w:rsidP="00B40836">
      <w:r w:rsidRPr="00837E43">
        <w:rPr>
          <w:rStyle w:val="HideTWBExt"/>
        </w:rPr>
        <w:t>&lt;/Amend&gt;</w:t>
      </w:r>
    </w:p>
    <w:p w14:paraId="45CF0DC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74</w:t>
      </w:r>
      <w:r w:rsidRPr="00837E43">
        <w:rPr>
          <w:rStyle w:val="HideTWBExt"/>
          <w:b w:val="0"/>
        </w:rPr>
        <w:t>&lt;/NumAm&gt;</w:t>
      </w:r>
    </w:p>
    <w:p w14:paraId="334F6AF3" w14:textId="77777777" w:rsidR="00B40836" w:rsidRPr="00782749" w:rsidRDefault="00B40836" w:rsidP="00B40836">
      <w:pPr>
        <w:pStyle w:val="NormalBold"/>
      </w:pPr>
      <w:r w:rsidRPr="00837E43">
        <w:rPr>
          <w:rStyle w:val="HideTWBExt"/>
          <w:b w:val="0"/>
        </w:rPr>
        <w:t>&lt;RepeatBlock-By&gt;&lt;Members&gt;</w:t>
      </w:r>
      <w:r w:rsidRPr="00782749">
        <w:t>Ioan-Rareş Bogdan</w:t>
      </w:r>
      <w:r w:rsidRPr="00837E43">
        <w:rPr>
          <w:rStyle w:val="HideTWBExt"/>
          <w:b w:val="0"/>
        </w:rPr>
        <w:t>&lt;/Members&gt;</w:t>
      </w:r>
    </w:p>
    <w:p w14:paraId="08C6AAD9" w14:textId="77777777" w:rsidR="00B40836" w:rsidRPr="00782749" w:rsidRDefault="00B40836" w:rsidP="00B40836">
      <w:pPr>
        <w:pStyle w:val="NormalBold"/>
      </w:pPr>
      <w:r w:rsidRPr="00837E43">
        <w:rPr>
          <w:rStyle w:val="HideTWBExt"/>
          <w:b w:val="0"/>
        </w:rPr>
        <w:t>&lt;/RepeatBlock-By&gt;</w:t>
      </w:r>
    </w:p>
    <w:p w14:paraId="4894EDA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46DB03B" w14:textId="77777777" w:rsidR="00B40836" w:rsidRPr="00782749" w:rsidRDefault="00B40836" w:rsidP="00B40836">
      <w:pPr>
        <w:pStyle w:val="NormalBold"/>
      </w:pPr>
      <w:r w:rsidRPr="00837E43">
        <w:rPr>
          <w:rStyle w:val="HideTWBExt"/>
          <w:b w:val="0"/>
        </w:rPr>
        <w:t>&lt;Article&gt;</w:t>
      </w:r>
      <w:r w:rsidRPr="00782749">
        <w:t>Considerando D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A5FE4DF" w14:textId="77777777" w:rsidTr="00C15081">
        <w:trPr>
          <w:trHeight w:hRule="exact" w:val="240"/>
          <w:jc w:val="center"/>
        </w:trPr>
        <w:tc>
          <w:tcPr>
            <w:tcW w:w="9752" w:type="dxa"/>
            <w:gridSpan w:val="2"/>
            <w:tcBorders>
              <w:top w:val="nil"/>
              <w:left w:val="nil"/>
              <w:bottom w:val="nil"/>
              <w:right w:val="nil"/>
            </w:tcBorders>
          </w:tcPr>
          <w:p w14:paraId="4F0E8061" w14:textId="77777777" w:rsidR="00B40836" w:rsidRPr="00782749" w:rsidRDefault="00B40836" w:rsidP="00C15081"/>
        </w:tc>
      </w:tr>
      <w:tr w:rsidR="00B40836" w:rsidRPr="00782749" w14:paraId="0C1D8F9A" w14:textId="77777777" w:rsidTr="00C15081">
        <w:trPr>
          <w:trHeight w:val="240"/>
          <w:jc w:val="center"/>
        </w:trPr>
        <w:tc>
          <w:tcPr>
            <w:tcW w:w="4876" w:type="dxa"/>
            <w:tcBorders>
              <w:top w:val="nil"/>
              <w:left w:val="nil"/>
              <w:bottom w:val="nil"/>
              <w:right w:val="nil"/>
            </w:tcBorders>
          </w:tcPr>
          <w:p w14:paraId="4BDC44D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C49891A" w14:textId="77777777" w:rsidR="00B40836" w:rsidRPr="00782749" w:rsidRDefault="00B40836" w:rsidP="00C15081">
            <w:pPr>
              <w:pStyle w:val="AmColumnHeading"/>
            </w:pPr>
            <w:r w:rsidRPr="00782749">
              <w:t>Emendamento</w:t>
            </w:r>
          </w:p>
        </w:tc>
      </w:tr>
      <w:tr w:rsidR="00B40836" w:rsidRPr="00782749" w14:paraId="084827A6" w14:textId="77777777" w:rsidTr="00C15081">
        <w:trPr>
          <w:jc w:val="center"/>
        </w:trPr>
        <w:tc>
          <w:tcPr>
            <w:tcW w:w="4876" w:type="dxa"/>
            <w:tcBorders>
              <w:top w:val="nil"/>
              <w:left w:val="nil"/>
              <w:bottom w:val="nil"/>
              <w:right w:val="nil"/>
            </w:tcBorders>
          </w:tcPr>
          <w:p w14:paraId="651AC2A9" w14:textId="77777777" w:rsidR="00B40836" w:rsidRPr="00782749" w:rsidRDefault="00B40836" w:rsidP="00C15081">
            <w:pPr>
              <w:pStyle w:val="Normal6a"/>
            </w:pPr>
          </w:p>
        </w:tc>
        <w:tc>
          <w:tcPr>
            <w:tcW w:w="4876" w:type="dxa"/>
            <w:tcBorders>
              <w:top w:val="nil"/>
              <w:left w:val="nil"/>
              <w:bottom w:val="nil"/>
              <w:right w:val="nil"/>
            </w:tcBorders>
          </w:tcPr>
          <w:p w14:paraId="4EAAC4AE" w14:textId="77777777" w:rsidR="00B40836" w:rsidRPr="00782749" w:rsidRDefault="00B40836" w:rsidP="00C15081">
            <w:pPr>
              <w:pStyle w:val="Normal6a"/>
            </w:pPr>
            <w:r w:rsidRPr="00782749">
              <w:rPr>
                <w:b/>
                <w:i/>
              </w:rPr>
              <w:t>D bis.</w:t>
            </w:r>
            <w:r w:rsidRPr="00782749">
              <w:tab/>
            </w:r>
            <w:r w:rsidRPr="00782749">
              <w:rPr>
                <w:b/>
                <w:i/>
              </w:rPr>
              <w:t>considerando che la scarsa attuazione dei diritti delle minoranze rimane un ostacolo significativo al rispetto dei principi fondamentali dell'UE in materia di inclusione, rispetto dell'identità e diversità culturale;</w:t>
            </w:r>
          </w:p>
        </w:tc>
      </w:tr>
    </w:tbl>
    <w:p w14:paraId="5325B603"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{RO}</w:t>
      </w:r>
      <w:r w:rsidRPr="00782749">
        <w:t>ro</w:t>
      </w:r>
      <w:r w:rsidRPr="00837E43">
        <w:rPr>
          <w:rStyle w:val="HideTWBExt"/>
        </w:rPr>
        <w:t>&lt;/Original&gt;</w:t>
      </w:r>
    </w:p>
    <w:p w14:paraId="68C47F75" w14:textId="77777777" w:rsidR="00B40836" w:rsidRPr="00782749" w:rsidRDefault="00B40836" w:rsidP="00B40836">
      <w:r w:rsidRPr="00837E43">
        <w:rPr>
          <w:rStyle w:val="HideTWBExt"/>
        </w:rPr>
        <w:t>&lt;/Amend&gt;</w:t>
      </w:r>
    </w:p>
    <w:p w14:paraId="12D62326"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75</w:t>
      </w:r>
      <w:r w:rsidRPr="00837E43">
        <w:rPr>
          <w:rStyle w:val="HideTWBExt"/>
          <w:b w:val="0"/>
        </w:rPr>
        <w:t>&lt;/NumAm&gt;</w:t>
      </w:r>
    </w:p>
    <w:p w14:paraId="3C0F2C17"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2D1B4C8B" w14:textId="77777777" w:rsidR="00B40836" w:rsidRPr="00782749" w:rsidRDefault="00B40836" w:rsidP="00B40836">
      <w:pPr>
        <w:pStyle w:val="NormalBold"/>
      </w:pPr>
      <w:r w:rsidRPr="00837E43">
        <w:rPr>
          <w:rStyle w:val="HideTWBExt"/>
          <w:b w:val="0"/>
        </w:rPr>
        <w:t>&lt;/RepeatBlock-By&gt;</w:t>
      </w:r>
    </w:p>
    <w:p w14:paraId="0B54305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7CF23CA" w14:textId="77777777" w:rsidR="00B40836" w:rsidRPr="00782749" w:rsidRDefault="00B40836" w:rsidP="00B40836">
      <w:pPr>
        <w:pStyle w:val="NormalBold"/>
      </w:pPr>
      <w:r w:rsidRPr="00837E43">
        <w:rPr>
          <w:rStyle w:val="HideTWBExt"/>
          <w:b w:val="0"/>
        </w:rPr>
        <w:t>&lt;Article&gt;</w:t>
      </w:r>
      <w:r w:rsidRPr="00782749">
        <w:t>Considerando D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D5728EC" w14:textId="77777777" w:rsidTr="00C15081">
        <w:trPr>
          <w:trHeight w:hRule="exact" w:val="240"/>
          <w:jc w:val="center"/>
        </w:trPr>
        <w:tc>
          <w:tcPr>
            <w:tcW w:w="9752" w:type="dxa"/>
            <w:gridSpan w:val="2"/>
            <w:tcBorders>
              <w:top w:val="nil"/>
              <w:left w:val="nil"/>
              <w:bottom w:val="nil"/>
              <w:right w:val="nil"/>
            </w:tcBorders>
          </w:tcPr>
          <w:p w14:paraId="209CE057" w14:textId="77777777" w:rsidR="00B40836" w:rsidRPr="00782749" w:rsidRDefault="00B40836" w:rsidP="00C15081"/>
        </w:tc>
      </w:tr>
      <w:tr w:rsidR="00B40836" w:rsidRPr="00782749" w14:paraId="1501B50D" w14:textId="77777777" w:rsidTr="00C15081">
        <w:trPr>
          <w:trHeight w:val="240"/>
          <w:jc w:val="center"/>
        </w:trPr>
        <w:tc>
          <w:tcPr>
            <w:tcW w:w="4876" w:type="dxa"/>
            <w:tcBorders>
              <w:top w:val="nil"/>
              <w:left w:val="nil"/>
              <w:bottom w:val="nil"/>
              <w:right w:val="nil"/>
            </w:tcBorders>
          </w:tcPr>
          <w:p w14:paraId="53C9ABD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AD33E15" w14:textId="77777777" w:rsidR="00B40836" w:rsidRPr="00782749" w:rsidRDefault="00B40836" w:rsidP="00C15081">
            <w:pPr>
              <w:pStyle w:val="AmColumnHeading"/>
            </w:pPr>
            <w:r w:rsidRPr="00782749">
              <w:t>Emendamento</w:t>
            </w:r>
          </w:p>
        </w:tc>
      </w:tr>
      <w:tr w:rsidR="00B40836" w:rsidRPr="00782749" w14:paraId="1C3A5BA2" w14:textId="77777777" w:rsidTr="00C15081">
        <w:trPr>
          <w:jc w:val="center"/>
        </w:trPr>
        <w:tc>
          <w:tcPr>
            <w:tcW w:w="4876" w:type="dxa"/>
            <w:tcBorders>
              <w:top w:val="nil"/>
              <w:left w:val="nil"/>
              <w:bottom w:val="nil"/>
              <w:right w:val="nil"/>
            </w:tcBorders>
          </w:tcPr>
          <w:p w14:paraId="7D8B6C4A" w14:textId="77777777" w:rsidR="00B40836" w:rsidRPr="00782749" w:rsidRDefault="00B40836" w:rsidP="00C15081">
            <w:pPr>
              <w:pStyle w:val="Normal6a"/>
            </w:pPr>
          </w:p>
        </w:tc>
        <w:tc>
          <w:tcPr>
            <w:tcW w:w="4876" w:type="dxa"/>
            <w:tcBorders>
              <w:top w:val="nil"/>
              <w:left w:val="nil"/>
              <w:bottom w:val="nil"/>
              <w:right w:val="nil"/>
            </w:tcBorders>
          </w:tcPr>
          <w:p w14:paraId="68C65867" w14:textId="77777777" w:rsidR="00B40836" w:rsidRPr="00782749" w:rsidRDefault="00B40836" w:rsidP="00C15081">
            <w:pPr>
              <w:pStyle w:val="Normal6a"/>
            </w:pPr>
            <w:r w:rsidRPr="00782749">
              <w:rPr>
                <w:b/>
                <w:i/>
              </w:rPr>
              <w:t>D bis.</w:t>
            </w:r>
            <w:r w:rsidRPr="00782749">
              <w:tab/>
            </w:r>
            <w:r w:rsidRPr="00782749">
              <w:rPr>
                <w:b/>
                <w:i/>
              </w:rPr>
              <w:t>considerando che l'influenza della Russia sul sistema politico, sui media e sulle strutture di sicurezza della Serbia rappresenta un rischio per la sicurezza dell'Europa nel suo complesso;</w:t>
            </w:r>
          </w:p>
        </w:tc>
      </w:tr>
    </w:tbl>
    <w:p w14:paraId="05DA252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1CCF1D36" w14:textId="77777777" w:rsidR="00B40836" w:rsidRPr="00782749" w:rsidRDefault="00B40836" w:rsidP="00B40836">
      <w:r w:rsidRPr="00837E43">
        <w:rPr>
          <w:rStyle w:val="HideTWBExt"/>
        </w:rPr>
        <w:t>&lt;/Amend&gt;</w:t>
      </w:r>
    </w:p>
    <w:p w14:paraId="12031C96"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76</w:t>
      </w:r>
      <w:r w:rsidRPr="00837E43">
        <w:rPr>
          <w:rStyle w:val="HideTWBExt"/>
          <w:b w:val="0"/>
        </w:rPr>
        <w:t>&lt;/NumAm&gt;</w:t>
      </w:r>
    </w:p>
    <w:p w14:paraId="1C6C5F71" w14:textId="77777777" w:rsidR="00B40836" w:rsidRPr="00782749" w:rsidRDefault="00B40836" w:rsidP="00B40836">
      <w:pPr>
        <w:pStyle w:val="NormalBold"/>
      </w:pPr>
      <w:r w:rsidRPr="00837E43">
        <w:rPr>
          <w:rStyle w:val="HideTWBExt"/>
          <w:b w:val="0"/>
        </w:rPr>
        <w:t>&lt;RepeatBlock-By&gt;&lt;Members&gt;</w:t>
      </w:r>
      <w:r w:rsidRPr="00782749">
        <w:t>Geadis Geadi, Emmanouil Fragkos, Galato Alexandraki, Nicolas Bay</w:t>
      </w:r>
      <w:r w:rsidRPr="00837E43">
        <w:rPr>
          <w:rStyle w:val="HideTWBExt"/>
          <w:b w:val="0"/>
        </w:rPr>
        <w:t>&lt;/Members&gt;</w:t>
      </w:r>
    </w:p>
    <w:p w14:paraId="04962754" w14:textId="77777777" w:rsidR="00B40836" w:rsidRPr="00782749" w:rsidRDefault="00B40836" w:rsidP="00B40836">
      <w:pPr>
        <w:pStyle w:val="NormalBold"/>
      </w:pPr>
      <w:r w:rsidRPr="00837E43">
        <w:rPr>
          <w:rStyle w:val="HideTWBExt"/>
          <w:b w:val="0"/>
        </w:rPr>
        <w:t>&lt;/RepeatBlock-By&gt;</w:t>
      </w:r>
    </w:p>
    <w:p w14:paraId="0F6F7A9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2BF9C3F" w14:textId="77777777" w:rsidR="00B40836" w:rsidRPr="00782749" w:rsidRDefault="00B40836" w:rsidP="00B40836">
      <w:pPr>
        <w:pStyle w:val="NormalBold"/>
      </w:pPr>
      <w:r w:rsidRPr="00837E43">
        <w:rPr>
          <w:rStyle w:val="HideTWBExt"/>
          <w:b w:val="0"/>
        </w:rPr>
        <w:t>&lt;Article&gt;</w:t>
      </w:r>
      <w:r w:rsidRPr="00782749">
        <w:t>Considerando D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37673C6" w14:textId="77777777" w:rsidTr="00C15081">
        <w:trPr>
          <w:trHeight w:hRule="exact" w:val="240"/>
          <w:jc w:val="center"/>
        </w:trPr>
        <w:tc>
          <w:tcPr>
            <w:tcW w:w="9752" w:type="dxa"/>
            <w:gridSpan w:val="2"/>
            <w:tcBorders>
              <w:top w:val="nil"/>
              <w:left w:val="nil"/>
              <w:bottom w:val="nil"/>
              <w:right w:val="nil"/>
            </w:tcBorders>
          </w:tcPr>
          <w:p w14:paraId="4BD9F41A" w14:textId="77777777" w:rsidR="00B40836" w:rsidRPr="00782749" w:rsidRDefault="00B40836" w:rsidP="00C15081"/>
        </w:tc>
      </w:tr>
      <w:tr w:rsidR="00B40836" w:rsidRPr="00782749" w14:paraId="7BCE20B5" w14:textId="77777777" w:rsidTr="00C15081">
        <w:trPr>
          <w:trHeight w:val="240"/>
          <w:jc w:val="center"/>
        </w:trPr>
        <w:tc>
          <w:tcPr>
            <w:tcW w:w="4876" w:type="dxa"/>
            <w:tcBorders>
              <w:top w:val="nil"/>
              <w:left w:val="nil"/>
              <w:bottom w:val="nil"/>
              <w:right w:val="nil"/>
            </w:tcBorders>
          </w:tcPr>
          <w:p w14:paraId="72441CB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A0F6623" w14:textId="77777777" w:rsidR="00B40836" w:rsidRPr="00782749" w:rsidRDefault="00B40836" w:rsidP="00C15081">
            <w:pPr>
              <w:pStyle w:val="AmColumnHeading"/>
            </w:pPr>
            <w:r w:rsidRPr="00782749">
              <w:t>Emendamento</w:t>
            </w:r>
          </w:p>
        </w:tc>
      </w:tr>
      <w:tr w:rsidR="00B40836" w:rsidRPr="00782749" w14:paraId="3D1C7C8F" w14:textId="77777777" w:rsidTr="00C15081">
        <w:trPr>
          <w:jc w:val="center"/>
        </w:trPr>
        <w:tc>
          <w:tcPr>
            <w:tcW w:w="4876" w:type="dxa"/>
            <w:tcBorders>
              <w:top w:val="nil"/>
              <w:left w:val="nil"/>
              <w:bottom w:val="nil"/>
              <w:right w:val="nil"/>
            </w:tcBorders>
          </w:tcPr>
          <w:p w14:paraId="2DC9B159" w14:textId="77777777" w:rsidR="00B40836" w:rsidRPr="00782749" w:rsidRDefault="00B40836" w:rsidP="00C15081">
            <w:pPr>
              <w:pStyle w:val="Normal6a"/>
            </w:pPr>
          </w:p>
        </w:tc>
        <w:tc>
          <w:tcPr>
            <w:tcW w:w="4876" w:type="dxa"/>
            <w:tcBorders>
              <w:top w:val="nil"/>
              <w:left w:val="nil"/>
              <w:bottom w:val="nil"/>
              <w:right w:val="nil"/>
            </w:tcBorders>
          </w:tcPr>
          <w:p w14:paraId="2DA564E5" w14:textId="77777777" w:rsidR="00B40836" w:rsidRPr="00782749" w:rsidRDefault="00B40836" w:rsidP="00C15081">
            <w:pPr>
              <w:pStyle w:val="Normal6a"/>
            </w:pPr>
            <w:r w:rsidRPr="00782749">
              <w:rPr>
                <w:b/>
                <w:i/>
              </w:rPr>
              <w:t>D bis.</w:t>
            </w:r>
            <w:r w:rsidRPr="00782749">
              <w:tab/>
            </w:r>
            <w:r w:rsidRPr="00782749">
              <w:rPr>
                <w:b/>
                <w:i/>
              </w:rPr>
              <w:t>considerando che è necessario rafforzare il dialogo tra le autorità e tutti i principali portatori di interessi, compresi i media, il mondo accademico e l'opposizione politica;</w:t>
            </w:r>
          </w:p>
        </w:tc>
      </w:tr>
    </w:tbl>
    <w:p w14:paraId="08E34BD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2E18BC4" w14:textId="77777777" w:rsidR="00B40836" w:rsidRPr="00782749" w:rsidRDefault="00B40836" w:rsidP="00B40836">
      <w:r w:rsidRPr="00837E43">
        <w:rPr>
          <w:rStyle w:val="HideTWBExt"/>
        </w:rPr>
        <w:t>&lt;/Amend&gt;</w:t>
      </w:r>
    </w:p>
    <w:p w14:paraId="570F91A2"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77</w:t>
      </w:r>
      <w:r w:rsidRPr="00837E43">
        <w:rPr>
          <w:rStyle w:val="HideTWBExt"/>
          <w:b w:val="0"/>
        </w:rPr>
        <w:t>&lt;/NumAm&gt;</w:t>
      </w:r>
    </w:p>
    <w:p w14:paraId="0B52D796"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04253FE8" w14:textId="77777777" w:rsidR="00B40836" w:rsidRPr="00782749" w:rsidRDefault="00B40836" w:rsidP="00B40836">
      <w:pPr>
        <w:pStyle w:val="NormalBold"/>
      </w:pPr>
      <w:r w:rsidRPr="00837E43">
        <w:rPr>
          <w:rStyle w:val="HideTWBExt"/>
          <w:b w:val="0"/>
        </w:rPr>
        <w:t>&lt;/RepeatBlock-By&gt;</w:t>
      </w:r>
    </w:p>
    <w:p w14:paraId="2411536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7B9E2D2" w14:textId="77777777" w:rsidR="00B40836" w:rsidRPr="00782749" w:rsidRDefault="00B40836" w:rsidP="00B40836">
      <w:pPr>
        <w:pStyle w:val="NormalBold"/>
      </w:pPr>
      <w:r w:rsidRPr="00837E43">
        <w:rPr>
          <w:rStyle w:val="HideTWBExt"/>
          <w:b w:val="0"/>
        </w:rPr>
        <w:t>&lt;Article&gt;</w:t>
      </w:r>
      <w:r w:rsidRPr="00782749">
        <w:t>Considerando D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C1ADD85" w14:textId="77777777" w:rsidTr="00C15081">
        <w:trPr>
          <w:trHeight w:hRule="exact" w:val="240"/>
          <w:jc w:val="center"/>
        </w:trPr>
        <w:tc>
          <w:tcPr>
            <w:tcW w:w="9752" w:type="dxa"/>
            <w:gridSpan w:val="2"/>
            <w:tcBorders>
              <w:top w:val="nil"/>
              <w:left w:val="nil"/>
              <w:bottom w:val="nil"/>
              <w:right w:val="nil"/>
            </w:tcBorders>
          </w:tcPr>
          <w:p w14:paraId="413F7FE9" w14:textId="77777777" w:rsidR="00B40836" w:rsidRPr="00782749" w:rsidRDefault="00B40836" w:rsidP="00C15081"/>
        </w:tc>
      </w:tr>
      <w:tr w:rsidR="00B40836" w:rsidRPr="00782749" w14:paraId="6C1AF60D" w14:textId="77777777" w:rsidTr="00C15081">
        <w:trPr>
          <w:trHeight w:val="240"/>
          <w:jc w:val="center"/>
        </w:trPr>
        <w:tc>
          <w:tcPr>
            <w:tcW w:w="4876" w:type="dxa"/>
            <w:tcBorders>
              <w:top w:val="nil"/>
              <w:left w:val="nil"/>
              <w:bottom w:val="nil"/>
              <w:right w:val="nil"/>
            </w:tcBorders>
          </w:tcPr>
          <w:p w14:paraId="6DB102E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AC9D5C7" w14:textId="77777777" w:rsidR="00B40836" w:rsidRPr="00782749" w:rsidRDefault="00B40836" w:rsidP="00C15081">
            <w:pPr>
              <w:pStyle w:val="AmColumnHeading"/>
            </w:pPr>
            <w:r w:rsidRPr="00782749">
              <w:t>Emendamento</w:t>
            </w:r>
          </w:p>
        </w:tc>
      </w:tr>
      <w:tr w:rsidR="00B40836" w:rsidRPr="00782749" w14:paraId="08324E8F" w14:textId="77777777" w:rsidTr="00C15081">
        <w:trPr>
          <w:jc w:val="center"/>
        </w:trPr>
        <w:tc>
          <w:tcPr>
            <w:tcW w:w="4876" w:type="dxa"/>
            <w:tcBorders>
              <w:top w:val="nil"/>
              <w:left w:val="nil"/>
              <w:bottom w:val="nil"/>
              <w:right w:val="nil"/>
            </w:tcBorders>
          </w:tcPr>
          <w:p w14:paraId="615E4ADB" w14:textId="77777777" w:rsidR="00B40836" w:rsidRPr="00782749" w:rsidRDefault="00B40836" w:rsidP="00C15081">
            <w:pPr>
              <w:pStyle w:val="Normal6a"/>
            </w:pPr>
          </w:p>
        </w:tc>
        <w:tc>
          <w:tcPr>
            <w:tcW w:w="4876" w:type="dxa"/>
            <w:tcBorders>
              <w:top w:val="nil"/>
              <w:left w:val="nil"/>
              <w:bottom w:val="nil"/>
              <w:right w:val="nil"/>
            </w:tcBorders>
          </w:tcPr>
          <w:p w14:paraId="796A9064" w14:textId="77777777" w:rsidR="00B40836" w:rsidRPr="00782749" w:rsidRDefault="00B40836" w:rsidP="00C15081">
            <w:pPr>
              <w:pStyle w:val="Normal6a"/>
            </w:pPr>
            <w:r w:rsidRPr="00782749">
              <w:rPr>
                <w:b/>
                <w:i/>
              </w:rPr>
              <w:t>D ter.</w:t>
            </w:r>
            <w:r w:rsidRPr="00782749">
              <w:tab/>
            </w:r>
            <w:r w:rsidRPr="00782749">
              <w:rPr>
                <w:b/>
                <w:i/>
              </w:rPr>
              <w:t xml:space="preserve">considerando che la libertà di religione è un valore europeo basilare e un diritto umano fondamentale e che la Serbia è pertanto tenuta a rispettarla e a garantirla a tutte le persone residenti nel </w:t>
            </w:r>
            <w:r w:rsidRPr="00782749">
              <w:rPr>
                <w:b/>
                <w:i/>
              </w:rPr>
              <w:lastRenderedPageBreak/>
              <w:t>suo territorio, conformemente ai suoi impegni internazionali e agli obblighi in materia di diritti umani;</w:t>
            </w:r>
          </w:p>
        </w:tc>
      </w:tr>
    </w:tbl>
    <w:p w14:paraId="0CFC6BBD"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ABDF672" w14:textId="77777777" w:rsidR="00B40836" w:rsidRPr="00782749" w:rsidRDefault="00B40836" w:rsidP="00B40836">
      <w:r w:rsidRPr="00837E43">
        <w:rPr>
          <w:rStyle w:val="HideTWBExt"/>
        </w:rPr>
        <w:t>&lt;/Amend&gt;</w:t>
      </w:r>
    </w:p>
    <w:p w14:paraId="7D724BF2"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78</w:t>
      </w:r>
      <w:r w:rsidRPr="00837E43">
        <w:rPr>
          <w:rStyle w:val="HideTWBExt"/>
          <w:b w:val="0"/>
        </w:rPr>
        <w:t>&lt;/NumAm&gt;</w:t>
      </w:r>
    </w:p>
    <w:p w14:paraId="24D8716F"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1E84862B" w14:textId="77777777" w:rsidR="00B40836" w:rsidRPr="00782749" w:rsidRDefault="00B40836" w:rsidP="00B40836">
      <w:pPr>
        <w:pStyle w:val="NormalBold"/>
      </w:pPr>
      <w:r w:rsidRPr="00837E43">
        <w:rPr>
          <w:rStyle w:val="HideTWBExt"/>
          <w:b w:val="0"/>
        </w:rPr>
        <w:t>&lt;/RepeatBlock-By&gt;</w:t>
      </w:r>
    </w:p>
    <w:p w14:paraId="5D1BE71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27DB53A" w14:textId="77777777" w:rsidR="00B40836" w:rsidRPr="00782749" w:rsidRDefault="00B40836" w:rsidP="00B40836">
      <w:pPr>
        <w:pStyle w:val="NormalBold"/>
      </w:pPr>
      <w:r w:rsidRPr="00837E43">
        <w:rPr>
          <w:rStyle w:val="HideTWBExt"/>
          <w:b w:val="0"/>
        </w:rPr>
        <w:t>&lt;Article&gt;</w:t>
      </w:r>
      <w:r w:rsidRPr="00782749">
        <w:t>Considerando D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ED68939" w14:textId="77777777" w:rsidTr="00C15081">
        <w:trPr>
          <w:trHeight w:hRule="exact" w:val="240"/>
          <w:jc w:val="center"/>
        </w:trPr>
        <w:tc>
          <w:tcPr>
            <w:tcW w:w="9752" w:type="dxa"/>
            <w:gridSpan w:val="2"/>
            <w:tcBorders>
              <w:top w:val="nil"/>
              <w:left w:val="nil"/>
              <w:bottom w:val="nil"/>
              <w:right w:val="nil"/>
            </w:tcBorders>
          </w:tcPr>
          <w:p w14:paraId="7B9E314E" w14:textId="77777777" w:rsidR="00B40836" w:rsidRPr="00782749" w:rsidRDefault="00B40836" w:rsidP="00C15081"/>
        </w:tc>
      </w:tr>
      <w:tr w:rsidR="00B40836" w:rsidRPr="00782749" w14:paraId="43F9A8B0" w14:textId="77777777" w:rsidTr="00C15081">
        <w:trPr>
          <w:trHeight w:val="240"/>
          <w:jc w:val="center"/>
        </w:trPr>
        <w:tc>
          <w:tcPr>
            <w:tcW w:w="4876" w:type="dxa"/>
            <w:tcBorders>
              <w:top w:val="nil"/>
              <w:left w:val="nil"/>
              <w:bottom w:val="nil"/>
              <w:right w:val="nil"/>
            </w:tcBorders>
          </w:tcPr>
          <w:p w14:paraId="075B54B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5CD671D" w14:textId="77777777" w:rsidR="00B40836" w:rsidRPr="00782749" w:rsidRDefault="00B40836" w:rsidP="00C15081">
            <w:pPr>
              <w:pStyle w:val="AmColumnHeading"/>
            </w:pPr>
            <w:r w:rsidRPr="00782749">
              <w:t>Emendamento</w:t>
            </w:r>
          </w:p>
        </w:tc>
      </w:tr>
      <w:tr w:rsidR="00B40836" w:rsidRPr="00782749" w14:paraId="55239D18" w14:textId="77777777" w:rsidTr="00C15081">
        <w:trPr>
          <w:jc w:val="center"/>
        </w:trPr>
        <w:tc>
          <w:tcPr>
            <w:tcW w:w="4876" w:type="dxa"/>
            <w:tcBorders>
              <w:top w:val="nil"/>
              <w:left w:val="nil"/>
              <w:bottom w:val="nil"/>
              <w:right w:val="nil"/>
            </w:tcBorders>
          </w:tcPr>
          <w:p w14:paraId="5BC94A04" w14:textId="77777777" w:rsidR="00B40836" w:rsidRPr="00782749" w:rsidRDefault="00B40836" w:rsidP="00C15081">
            <w:pPr>
              <w:pStyle w:val="Normal6a"/>
            </w:pPr>
          </w:p>
        </w:tc>
        <w:tc>
          <w:tcPr>
            <w:tcW w:w="4876" w:type="dxa"/>
            <w:tcBorders>
              <w:top w:val="nil"/>
              <w:left w:val="nil"/>
              <w:bottom w:val="nil"/>
              <w:right w:val="nil"/>
            </w:tcBorders>
          </w:tcPr>
          <w:p w14:paraId="542972BD" w14:textId="77777777" w:rsidR="00B40836" w:rsidRPr="00782749" w:rsidRDefault="00B40836" w:rsidP="00C15081">
            <w:pPr>
              <w:pStyle w:val="Normal6a"/>
            </w:pPr>
            <w:r w:rsidRPr="00782749">
              <w:rPr>
                <w:b/>
                <w:i/>
              </w:rPr>
              <w:t>D quater.</w:t>
            </w:r>
            <w:r w:rsidRPr="00782749">
              <w:tab/>
            </w:r>
            <w:r w:rsidRPr="00782749">
              <w:rPr>
                <w:b/>
                <w:i/>
              </w:rPr>
              <w:t>considerando che, in linea con il capitolo 23, la Serbia deve dimostrare miglioramenti concreti nell'esercizio effettivo dei diritti delle persone appartenenti a minoranze nazionali;</w:t>
            </w:r>
          </w:p>
        </w:tc>
      </w:tr>
    </w:tbl>
    <w:p w14:paraId="524E72CA"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6969DC1" w14:textId="77777777" w:rsidR="00B40836" w:rsidRPr="00782749" w:rsidRDefault="00B40836" w:rsidP="00B40836">
      <w:r w:rsidRPr="00837E43">
        <w:rPr>
          <w:rStyle w:val="HideTWBExt"/>
        </w:rPr>
        <w:t>&lt;/Amend&gt;</w:t>
      </w:r>
    </w:p>
    <w:p w14:paraId="1828011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79</w:t>
      </w:r>
      <w:r w:rsidRPr="00837E43">
        <w:rPr>
          <w:rStyle w:val="HideTWBExt"/>
          <w:b w:val="0"/>
        </w:rPr>
        <w:t>&lt;/NumAm&gt;</w:t>
      </w:r>
    </w:p>
    <w:p w14:paraId="51BE9E8E" w14:textId="77777777" w:rsidR="00B40836" w:rsidRPr="00782749" w:rsidRDefault="00B40836" w:rsidP="00B40836">
      <w:pPr>
        <w:pStyle w:val="NormalBold"/>
      </w:pPr>
      <w:r w:rsidRPr="00837E43">
        <w:rPr>
          <w:rStyle w:val="HideTWBExt"/>
          <w:b w:val="0"/>
        </w:rPr>
        <w:t>&lt;RepeatBlock-By&gt;&lt;Members&gt;</w:t>
      </w:r>
      <w:r w:rsidRPr="00782749">
        <w:t>Helmut Brandstätter</w:t>
      </w:r>
      <w:r w:rsidRPr="00837E43">
        <w:rPr>
          <w:rStyle w:val="HideTWBExt"/>
          <w:b w:val="0"/>
        </w:rPr>
        <w:t>&lt;/Members&gt;</w:t>
      </w:r>
    </w:p>
    <w:p w14:paraId="18D58734" w14:textId="77777777" w:rsidR="00B40836" w:rsidRPr="00782749" w:rsidRDefault="00B40836" w:rsidP="00B40836">
      <w:pPr>
        <w:pStyle w:val="NormalBold"/>
      </w:pPr>
      <w:r w:rsidRPr="00837E43">
        <w:rPr>
          <w:rStyle w:val="HideTWBExt"/>
          <w:b w:val="0"/>
        </w:rPr>
        <w:t>&lt;/RepeatBlock-By&gt;</w:t>
      </w:r>
    </w:p>
    <w:p w14:paraId="52B092A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AF71CC8" w14:textId="77777777" w:rsidR="00B40836" w:rsidRPr="00782749" w:rsidRDefault="00B40836" w:rsidP="00B40836">
      <w:pPr>
        <w:pStyle w:val="NormalBold"/>
      </w:pPr>
      <w:r w:rsidRPr="00837E43">
        <w:rPr>
          <w:rStyle w:val="HideTWBExt"/>
          <w:b w:val="0"/>
        </w:rPr>
        <w:t>&lt;Article&gt;</w:t>
      </w:r>
      <w:r w:rsidRPr="00782749">
        <w:t>Considerando E</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8623395" w14:textId="77777777" w:rsidTr="00C15081">
        <w:trPr>
          <w:trHeight w:hRule="exact" w:val="240"/>
          <w:jc w:val="center"/>
        </w:trPr>
        <w:tc>
          <w:tcPr>
            <w:tcW w:w="9752" w:type="dxa"/>
            <w:gridSpan w:val="2"/>
            <w:tcBorders>
              <w:top w:val="nil"/>
              <w:left w:val="nil"/>
              <w:bottom w:val="nil"/>
              <w:right w:val="nil"/>
            </w:tcBorders>
          </w:tcPr>
          <w:p w14:paraId="5518181F" w14:textId="77777777" w:rsidR="00B40836" w:rsidRPr="00782749" w:rsidRDefault="00B40836" w:rsidP="00C15081"/>
        </w:tc>
      </w:tr>
      <w:tr w:rsidR="00B40836" w:rsidRPr="00782749" w14:paraId="128FE595" w14:textId="77777777" w:rsidTr="00C15081">
        <w:trPr>
          <w:trHeight w:val="240"/>
          <w:jc w:val="center"/>
        </w:trPr>
        <w:tc>
          <w:tcPr>
            <w:tcW w:w="4876" w:type="dxa"/>
            <w:tcBorders>
              <w:top w:val="nil"/>
              <w:left w:val="nil"/>
              <w:bottom w:val="nil"/>
              <w:right w:val="nil"/>
            </w:tcBorders>
          </w:tcPr>
          <w:p w14:paraId="0A619833"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D18916D" w14:textId="77777777" w:rsidR="00B40836" w:rsidRPr="00782749" w:rsidRDefault="00B40836" w:rsidP="00C15081">
            <w:pPr>
              <w:pStyle w:val="AmColumnHeading"/>
            </w:pPr>
            <w:r w:rsidRPr="00782749">
              <w:t>Emendamento</w:t>
            </w:r>
          </w:p>
        </w:tc>
      </w:tr>
      <w:tr w:rsidR="00B40836" w:rsidRPr="00782749" w14:paraId="19E24287" w14:textId="77777777" w:rsidTr="00C15081">
        <w:trPr>
          <w:jc w:val="center"/>
        </w:trPr>
        <w:tc>
          <w:tcPr>
            <w:tcW w:w="4876" w:type="dxa"/>
            <w:tcBorders>
              <w:top w:val="nil"/>
              <w:left w:val="nil"/>
              <w:bottom w:val="nil"/>
              <w:right w:val="nil"/>
            </w:tcBorders>
          </w:tcPr>
          <w:p w14:paraId="35673695" w14:textId="77777777" w:rsidR="00B40836" w:rsidRPr="00782749" w:rsidRDefault="00B40836" w:rsidP="00C15081">
            <w:pPr>
              <w:pStyle w:val="Normal6a"/>
            </w:pPr>
            <w:r w:rsidRPr="00782749">
              <w:t>E.</w:t>
            </w:r>
            <w:r w:rsidRPr="00782749">
              <w:tab/>
              <w:t>considerando che l'UE rimane il principale partner commerciale della Serbia, la sua principale fonte di investimenti e il principale donatore;</w:t>
            </w:r>
          </w:p>
        </w:tc>
        <w:tc>
          <w:tcPr>
            <w:tcW w:w="4876" w:type="dxa"/>
            <w:tcBorders>
              <w:top w:val="nil"/>
              <w:left w:val="nil"/>
              <w:bottom w:val="nil"/>
              <w:right w:val="nil"/>
            </w:tcBorders>
          </w:tcPr>
          <w:p w14:paraId="53A5C779" w14:textId="77777777" w:rsidR="00B40836" w:rsidRPr="00782749" w:rsidRDefault="00B40836" w:rsidP="00C15081">
            <w:pPr>
              <w:pStyle w:val="Normal6a"/>
            </w:pPr>
            <w:r w:rsidRPr="00782749">
              <w:t>E.</w:t>
            </w:r>
            <w:r w:rsidRPr="00782749">
              <w:tab/>
              <w:t xml:space="preserve">considerando che l'UE rimane il principale partner commerciale della Serbia, la sua principale fonte di investimenti e il principale donatore; </w:t>
            </w:r>
            <w:r w:rsidRPr="00782749">
              <w:rPr>
                <w:b/>
                <w:i/>
              </w:rPr>
              <w:t>che l'UE, con un ampio margine, rimane la principale fonte di rimesse inviate dai serbi che lavorano nell'UE, è una fonte di reddito cruciale e stabile per molte famiglie serbe e svolge un ruolo sostanziale nell'economia del paese;</w:t>
            </w:r>
          </w:p>
        </w:tc>
      </w:tr>
    </w:tbl>
    <w:p w14:paraId="181EF928"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7492B46" w14:textId="77777777" w:rsidR="00B40836" w:rsidRPr="00782749" w:rsidRDefault="00B40836" w:rsidP="00B40836">
      <w:r w:rsidRPr="00837E43">
        <w:rPr>
          <w:rStyle w:val="HideTWBExt"/>
        </w:rPr>
        <w:t>&lt;/Amend&gt;</w:t>
      </w:r>
    </w:p>
    <w:p w14:paraId="0E0C6F5A"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80</w:t>
      </w:r>
      <w:r w:rsidRPr="00837E43">
        <w:rPr>
          <w:rStyle w:val="HideTWBExt"/>
          <w:b w:val="0"/>
        </w:rPr>
        <w:t>&lt;/NumAm&gt;</w:t>
      </w:r>
    </w:p>
    <w:p w14:paraId="0E187CBB" w14:textId="77777777" w:rsidR="00B40836" w:rsidRPr="00782749" w:rsidRDefault="00B40836" w:rsidP="00B40836">
      <w:pPr>
        <w:pStyle w:val="NormalBold"/>
      </w:pPr>
      <w:r w:rsidRPr="00837E43">
        <w:rPr>
          <w:rStyle w:val="HideTWBExt"/>
          <w:b w:val="0"/>
        </w:rPr>
        <w:t>&lt;RepeatBlock-By&gt;&lt;Members&gt;</w:t>
      </w:r>
      <w:r w:rsidRPr="00782749">
        <w:t>Geadis Geadi, Emmanouil Fragkos, Galato Alexandraki</w:t>
      </w:r>
      <w:r w:rsidRPr="00837E43">
        <w:rPr>
          <w:rStyle w:val="HideTWBExt"/>
          <w:b w:val="0"/>
        </w:rPr>
        <w:t>&lt;/Members&gt;</w:t>
      </w:r>
    </w:p>
    <w:p w14:paraId="5C75CBC7" w14:textId="77777777" w:rsidR="00B40836" w:rsidRPr="00782749" w:rsidRDefault="00B40836" w:rsidP="00B40836">
      <w:pPr>
        <w:pStyle w:val="NormalBold"/>
      </w:pPr>
      <w:r w:rsidRPr="00837E43">
        <w:rPr>
          <w:rStyle w:val="HideTWBExt"/>
          <w:b w:val="0"/>
        </w:rPr>
        <w:t>&lt;/RepeatBlock-By&gt;</w:t>
      </w:r>
    </w:p>
    <w:p w14:paraId="2E1773D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4C33A05" w14:textId="77777777" w:rsidR="00B40836" w:rsidRPr="00782749" w:rsidRDefault="00B40836" w:rsidP="00B40836">
      <w:pPr>
        <w:pStyle w:val="NormalBold"/>
      </w:pPr>
      <w:r w:rsidRPr="00837E43">
        <w:rPr>
          <w:rStyle w:val="HideTWBExt"/>
          <w:b w:val="0"/>
        </w:rPr>
        <w:t>&lt;Article&gt;</w:t>
      </w:r>
      <w:r w:rsidRPr="00782749">
        <w:t>Considerando E</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BEF3AC8" w14:textId="77777777" w:rsidTr="00C15081">
        <w:trPr>
          <w:trHeight w:hRule="exact" w:val="240"/>
          <w:jc w:val="center"/>
        </w:trPr>
        <w:tc>
          <w:tcPr>
            <w:tcW w:w="9752" w:type="dxa"/>
            <w:gridSpan w:val="2"/>
            <w:tcBorders>
              <w:top w:val="nil"/>
              <w:left w:val="nil"/>
              <w:bottom w:val="nil"/>
              <w:right w:val="nil"/>
            </w:tcBorders>
          </w:tcPr>
          <w:p w14:paraId="6095BFE2" w14:textId="77777777" w:rsidR="00B40836" w:rsidRPr="00782749" w:rsidRDefault="00B40836" w:rsidP="00C15081"/>
        </w:tc>
      </w:tr>
      <w:tr w:rsidR="00B40836" w:rsidRPr="00782749" w14:paraId="393C105B" w14:textId="77777777" w:rsidTr="00C15081">
        <w:trPr>
          <w:trHeight w:val="240"/>
          <w:jc w:val="center"/>
        </w:trPr>
        <w:tc>
          <w:tcPr>
            <w:tcW w:w="4876" w:type="dxa"/>
            <w:tcBorders>
              <w:top w:val="nil"/>
              <w:left w:val="nil"/>
              <w:bottom w:val="nil"/>
              <w:right w:val="nil"/>
            </w:tcBorders>
          </w:tcPr>
          <w:p w14:paraId="53AF0A4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D296CB3" w14:textId="77777777" w:rsidR="00B40836" w:rsidRPr="00782749" w:rsidRDefault="00B40836" w:rsidP="00C15081">
            <w:pPr>
              <w:pStyle w:val="AmColumnHeading"/>
            </w:pPr>
            <w:r w:rsidRPr="00782749">
              <w:t>Emendamento</w:t>
            </w:r>
          </w:p>
        </w:tc>
      </w:tr>
      <w:tr w:rsidR="00B40836" w:rsidRPr="00782749" w14:paraId="3FE62693" w14:textId="77777777" w:rsidTr="00C15081">
        <w:trPr>
          <w:jc w:val="center"/>
        </w:trPr>
        <w:tc>
          <w:tcPr>
            <w:tcW w:w="4876" w:type="dxa"/>
            <w:tcBorders>
              <w:top w:val="nil"/>
              <w:left w:val="nil"/>
              <w:bottom w:val="nil"/>
              <w:right w:val="nil"/>
            </w:tcBorders>
          </w:tcPr>
          <w:p w14:paraId="504C3A51" w14:textId="77777777" w:rsidR="00B40836" w:rsidRPr="00782749" w:rsidRDefault="00B40836" w:rsidP="00C15081">
            <w:pPr>
              <w:pStyle w:val="Normal6a"/>
            </w:pPr>
            <w:r w:rsidRPr="00782749">
              <w:t>E.</w:t>
            </w:r>
            <w:r w:rsidRPr="00782749">
              <w:tab/>
              <w:t>considerando che l'UE rimane il principale partner commerciale della Serbia, la sua principale fonte di investimenti e il principale donatore;</w:t>
            </w:r>
          </w:p>
        </w:tc>
        <w:tc>
          <w:tcPr>
            <w:tcW w:w="4876" w:type="dxa"/>
            <w:tcBorders>
              <w:top w:val="nil"/>
              <w:left w:val="nil"/>
              <w:bottom w:val="nil"/>
              <w:right w:val="nil"/>
            </w:tcBorders>
          </w:tcPr>
          <w:p w14:paraId="1766054D" w14:textId="77777777" w:rsidR="00B40836" w:rsidRPr="00782749" w:rsidRDefault="00B40836" w:rsidP="00C15081">
            <w:pPr>
              <w:pStyle w:val="Normal6a"/>
            </w:pPr>
            <w:r w:rsidRPr="00782749">
              <w:t>E.</w:t>
            </w:r>
            <w:r w:rsidRPr="00782749">
              <w:tab/>
              <w:t xml:space="preserve">considerando che l'UE rimane il principale partner commerciale della Serbia, la sua principale fonte di investimenti e il principale donatore; </w:t>
            </w:r>
            <w:r w:rsidRPr="00782749">
              <w:rPr>
                <w:b/>
                <w:i/>
              </w:rPr>
              <w:t>che la Serbia costituisce un importante partner strategico dell'UE nella penisola balcanica;</w:t>
            </w:r>
          </w:p>
        </w:tc>
      </w:tr>
    </w:tbl>
    <w:p w14:paraId="7B62B9C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57EFCF7" w14:textId="77777777" w:rsidR="00B40836" w:rsidRPr="00782749" w:rsidRDefault="00B40836" w:rsidP="00B40836">
      <w:r w:rsidRPr="00837E43">
        <w:rPr>
          <w:rStyle w:val="HideTWBExt"/>
        </w:rPr>
        <w:t>&lt;/Amend&gt;</w:t>
      </w:r>
    </w:p>
    <w:p w14:paraId="768DEBB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81</w:t>
      </w:r>
      <w:r w:rsidRPr="00837E43">
        <w:rPr>
          <w:rStyle w:val="HideTWBExt"/>
          <w:b w:val="0"/>
        </w:rPr>
        <w:t>&lt;/NumAm&gt;</w:t>
      </w:r>
    </w:p>
    <w:p w14:paraId="3D996C2E" w14:textId="77777777" w:rsidR="00B40836" w:rsidRPr="00782749" w:rsidRDefault="00B40836" w:rsidP="00B40836">
      <w:pPr>
        <w:pStyle w:val="NormalBold"/>
      </w:pPr>
      <w:r w:rsidRPr="00837E43">
        <w:rPr>
          <w:rStyle w:val="HideTWBExt"/>
          <w:b w:val="0"/>
        </w:rPr>
        <w:t>&lt;RepeatBlock-By&gt;&lt;Members&gt;</w:t>
      </w:r>
      <w:r w:rsidRPr="00782749">
        <w:t>Željana Zovko</w:t>
      </w:r>
      <w:r w:rsidRPr="00837E43">
        <w:rPr>
          <w:rStyle w:val="HideTWBExt"/>
          <w:b w:val="0"/>
        </w:rPr>
        <w:t>&lt;/Members&gt;</w:t>
      </w:r>
    </w:p>
    <w:p w14:paraId="41D7F54E" w14:textId="77777777" w:rsidR="00B40836" w:rsidRPr="00782749" w:rsidRDefault="00B40836" w:rsidP="00B40836">
      <w:pPr>
        <w:pStyle w:val="NormalBold"/>
      </w:pPr>
      <w:r w:rsidRPr="00837E43">
        <w:rPr>
          <w:rStyle w:val="HideTWBExt"/>
          <w:b w:val="0"/>
        </w:rPr>
        <w:t>&lt;/RepeatBlock-By&gt;</w:t>
      </w:r>
    </w:p>
    <w:p w14:paraId="14EA8DF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5546A3D" w14:textId="77777777" w:rsidR="00B40836" w:rsidRPr="00782749" w:rsidRDefault="00B40836" w:rsidP="00B40836">
      <w:pPr>
        <w:pStyle w:val="NormalBold"/>
      </w:pPr>
      <w:r w:rsidRPr="00837E43">
        <w:rPr>
          <w:rStyle w:val="HideTWBExt"/>
          <w:b w:val="0"/>
        </w:rPr>
        <w:t>&lt;Article&gt;</w:t>
      </w:r>
      <w:r w:rsidRPr="00782749">
        <w:t>Considerando E</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79BB2FB" w14:textId="77777777" w:rsidTr="00C15081">
        <w:trPr>
          <w:trHeight w:hRule="exact" w:val="240"/>
          <w:jc w:val="center"/>
        </w:trPr>
        <w:tc>
          <w:tcPr>
            <w:tcW w:w="9752" w:type="dxa"/>
            <w:gridSpan w:val="2"/>
            <w:tcBorders>
              <w:top w:val="nil"/>
              <w:left w:val="nil"/>
              <w:bottom w:val="nil"/>
              <w:right w:val="nil"/>
            </w:tcBorders>
          </w:tcPr>
          <w:p w14:paraId="127C5A2A" w14:textId="77777777" w:rsidR="00B40836" w:rsidRPr="00782749" w:rsidRDefault="00B40836" w:rsidP="00C15081"/>
        </w:tc>
      </w:tr>
      <w:tr w:rsidR="00B40836" w:rsidRPr="00782749" w14:paraId="3C2FF55B" w14:textId="77777777" w:rsidTr="00C15081">
        <w:trPr>
          <w:trHeight w:val="240"/>
          <w:jc w:val="center"/>
        </w:trPr>
        <w:tc>
          <w:tcPr>
            <w:tcW w:w="4876" w:type="dxa"/>
            <w:tcBorders>
              <w:top w:val="nil"/>
              <w:left w:val="nil"/>
              <w:bottom w:val="nil"/>
              <w:right w:val="nil"/>
            </w:tcBorders>
          </w:tcPr>
          <w:p w14:paraId="3B2E2A1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5118533" w14:textId="77777777" w:rsidR="00B40836" w:rsidRPr="00782749" w:rsidRDefault="00B40836" w:rsidP="00C15081">
            <w:pPr>
              <w:pStyle w:val="AmColumnHeading"/>
            </w:pPr>
            <w:r w:rsidRPr="00782749">
              <w:t>Emendamento</w:t>
            </w:r>
          </w:p>
        </w:tc>
      </w:tr>
      <w:tr w:rsidR="00B40836" w:rsidRPr="00782749" w14:paraId="14476306" w14:textId="77777777" w:rsidTr="00C15081">
        <w:trPr>
          <w:jc w:val="center"/>
        </w:trPr>
        <w:tc>
          <w:tcPr>
            <w:tcW w:w="4876" w:type="dxa"/>
            <w:tcBorders>
              <w:top w:val="nil"/>
              <w:left w:val="nil"/>
              <w:bottom w:val="nil"/>
              <w:right w:val="nil"/>
            </w:tcBorders>
          </w:tcPr>
          <w:p w14:paraId="16E47968" w14:textId="77777777" w:rsidR="00B40836" w:rsidRPr="00782749" w:rsidRDefault="00B40836" w:rsidP="00C15081">
            <w:pPr>
              <w:pStyle w:val="Normal6a"/>
            </w:pPr>
            <w:r w:rsidRPr="00782749">
              <w:t>E.</w:t>
            </w:r>
            <w:r w:rsidRPr="00782749">
              <w:tab/>
              <w:t>considerando che l'UE rimane il principale partner commerciale della Serbia, la sua principale fonte di investimenti e il principale donatore;</w:t>
            </w:r>
          </w:p>
        </w:tc>
        <w:tc>
          <w:tcPr>
            <w:tcW w:w="4876" w:type="dxa"/>
            <w:tcBorders>
              <w:top w:val="nil"/>
              <w:left w:val="nil"/>
              <w:bottom w:val="nil"/>
              <w:right w:val="nil"/>
            </w:tcBorders>
          </w:tcPr>
          <w:p w14:paraId="561239FC" w14:textId="77777777" w:rsidR="00B40836" w:rsidRPr="00782749" w:rsidRDefault="00B40836" w:rsidP="00C15081">
            <w:pPr>
              <w:pStyle w:val="Normal6a"/>
            </w:pPr>
            <w:r w:rsidRPr="00782749">
              <w:t>E.</w:t>
            </w:r>
            <w:r w:rsidRPr="00782749">
              <w:tab/>
              <w:t xml:space="preserve">considerando che l'UE rimane il principale partner commerciale della Serbia, </w:t>
            </w:r>
            <w:r w:rsidRPr="00782749">
              <w:rPr>
                <w:b/>
                <w:i/>
              </w:rPr>
              <w:t>avendo raggiunto il 58,3 % del suo volume totale di scambi nel 2024, nonché</w:t>
            </w:r>
            <w:r w:rsidRPr="00782749">
              <w:t xml:space="preserve"> la sua principale fonte di investimenti e il principale donatore;</w:t>
            </w:r>
          </w:p>
        </w:tc>
      </w:tr>
    </w:tbl>
    <w:p w14:paraId="11AE94E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1942754" w14:textId="77777777" w:rsidR="00B40836" w:rsidRPr="00782749" w:rsidRDefault="00B40836" w:rsidP="00B40836">
      <w:r w:rsidRPr="00837E43">
        <w:rPr>
          <w:rStyle w:val="HideTWBExt"/>
        </w:rPr>
        <w:t>&lt;/Amend&gt;</w:t>
      </w:r>
    </w:p>
    <w:p w14:paraId="6B9CC71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82</w:t>
      </w:r>
      <w:r w:rsidRPr="00837E43">
        <w:rPr>
          <w:rStyle w:val="HideTWBExt"/>
          <w:b w:val="0"/>
        </w:rPr>
        <w:t>&lt;/NumAm&gt;</w:t>
      </w:r>
    </w:p>
    <w:p w14:paraId="788D8ED8"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69ADF32C" w14:textId="77777777" w:rsidR="00B40836" w:rsidRPr="00782749" w:rsidRDefault="00B40836" w:rsidP="00B40836">
      <w:pPr>
        <w:pStyle w:val="NormalBold"/>
      </w:pPr>
      <w:r w:rsidRPr="00837E43">
        <w:rPr>
          <w:rStyle w:val="HideTWBExt"/>
          <w:b w:val="0"/>
        </w:rPr>
        <w:t>&lt;/RepeatBlock-By&gt;</w:t>
      </w:r>
    </w:p>
    <w:p w14:paraId="5156BED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7E33DFB" w14:textId="77777777" w:rsidR="00B40836" w:rsidRPr="00782749" w:rsidRDefault="00B40836" w:rsidP="00B40836">
      <w:pPr>
        <w:pStyle w:val="NormalBold"/>
      </w:pPr>
      <w:r w:rsidRPr="00837E43">
        <w:rPr>
          <w:rStyle w:val="HideTWBExt"/>
          <w:b w:val="0"/>
        </w:rPr>
        <w:t>&lt;Article&gt;</w:t>
      </w:r>
      <w:r w:rsidRPr="00782749">
        <w:t>Considerando E</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F05BFF1" w14:textId="77777777" w:rsidTr="00C15081">
        <w:trPr>
          <w:trHeight w:hRule="exact" w:val="240"/>
          <w:jc w:val="center"/>
        </w:trPr>
        <w:tc>
          <w:tcPr>
            <w:tcW w:w="9752" w:type="dxa"/>
            <w:gridSpan w:val="2"/>
            <w:tcBorders>
              <w:top w:val="nil"/>
              <w:left w:val="nil"/>
              <w:bottom w:val="nil"/>
              <w:right w:val="nil"/>
            </w:tcBorders>
          </w:tcPr>
          <w:p w14:paraId="33CD88CC" w14:textId="77777777" w:rsidR="00B40836" w:rsidRPr="00782749" w:rsidRDefault="00B40836" w:rsidP="00C15081"/>
        </w:tc>
      </w:tr>
      <w:tr w:rsidR="00B40836" w:rsidRPr="00782749" w14:paraId="33947114" w14:textId="77777777" w:rsidTr="00C15081">
        <w:trPr>
          <w:trHeight w:val="240"/>
          <w:jc w:val="center"/>
        </w:trPr>
        <w:tc>
          <w:tcPr>
            <w:tcW w:w="4876" w:type="dxa"/>
            <w:tcBorders>
              <w:top w:val="nil"/>
              <w:left w:val="nil"/>
              <w:bottom w:val="nil"/>
              <w:right w:val="nil"/>
            </w:tcBorders>
          </w:tcPr>
          <w:p w14:paraId="4AA1657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CBEECF0" w14:textId="77777777" w:rsidR="00B40836" w:rsidRPr="00782749" w:rsidRDefault="00B40836" w:rsidP="00C15081">
            <w:pPr>
              <w:pStyle w:val="AmColumnHeading"/>
            </w:pPr>
            <w:r w:rsidRPr="00782749">
              <w:t>Emendamento</w:t>
            </w:r>
          </w:p>
        </w:tc>
      </w:tr>
      <w:tr w:rsidR="00B40836" w:rsidRPr="00782749" w14:paraId="28D5991B" w14:textId="77777777" w:rsidTr="00C15081">
        <w:trPr>
          <w:jc w:val="center"/>
        </w:trPr>
        <w:tc>
          <w:tcPr>
            <w:tcW w:w="4876" w:type="dxa"/>
            <w:tcBorders>
              <w:top w:val="nil"/>
              <w:left w:val="nil"/>
              <w:bottom w:val="nil"/>
              <w:right w:val="nil"/>
            </w:tcBorders>
          </w:tcPr>
          <w:p w14:paraId="60C2E774" w14:textId="77777777" w:rsidR="00B40836" w:rsidRPr="00782749" w:rsidRDefault="00B40836" w:rsidP="00C15081">
            <w:pPr>
              <w:pStyle w:val="Normal6a"/>
            </w:pPr>
            <w:r w:rsidRPr="00782749">
              <w:t>E.</w:t>
            </w:r>
            <w:r w:rsidRPr="00782749">
              <w:tab/>
              <w:t xml:space="preserve">considerando che l'UE rimane il principale partner commerciale della </w:t>
            </w:r>
            <w:r w:rsidRPr="00782749">
              <w:lastRenderedPageBreak/>
              <w:t xml:space="preserve">Serbia, la sua principale fonte di investimenti e il principale </w:t>
            </w:r>
            <w:r w:rsidRPr="00782749">
              <w:rPr>
                <w:b/>
                <w:i/>
              </w:rPr>
              <w:t>donatore</w:t>
            </w:r>
            <w:r w:rsidRPr="00782749">
              <w:t>;</w:t>
            </w:r>
          </w:p>
        </w:tc>
        <w:tc>
          <w:tcPr>
            <w:tcW w:w="4876" w:type="dxa"/>
            <w:tcBorders>
              <w:top w:val="nil"/>
              <w:left w:val="nil"/>
              <w:bottom w:val="nil"/>
              <w:right w:val="nil"/>
            </w:tcBorders>
          </w:tcPr>
          <w:p w14:paraId="30362927" w14:textId="77777777" w:rsidR="00B40836" w:rsidRPr="00782749" w:rsidRDefault="00B40836" w:rsidP="00C15081">
            <w:pPr>
              <w:pStyle w:val="Normal6a"/>
            </w:pPr>
            <w:r w:rsidRPr="00782749">
              <w:lastRenderedPageBreak/>
              <w:t>E.</w:t>
            </w:r>
            <w:r w:rsidRPr="00782749">
              <w:tab/>
              <w:t xml:space="preserve">considerando che l'UE rimane il principale partner commerciale della </w:t>
            </w:r>
            <w:r w:rsidRPr="00782749">
              <w:lastRenderedPageBreak/>
              <w:t xml:space="preserve">Serbia, la sua principale fonte di investimenti e il principale </w:t>
            </w:r>
            <w:r w:rsidRPr="00782749">
              <w:rPr>
                <w:b/>
                <w:i/>
              </w:rPr>
              <w:t>fornitore di assistenza finanziaria</w:t>
            </w:r>
            <w:r w:rsidRPr="00782749">
              <w:t>;</w:t>
            </w:r>
          </w:p>
        </w:tc>
      </w:tr>
    </w:tbl>
    <w:p w14:paraId="255F75C7"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A362C62" w14:textId="77777777" w:rsidR="00B40836" w:rsidRPr="00782749" w:rsidRDefault="00B40836" w:rsidP="00B40836">
      <w:r w:rsidRPr="00837E43">
        <w:rPr>
          <w:rStyle w:val="HideTWBExt"/>
        </w:rPr>
        <w:t>&lt;/Amend&gt;</w:t>
      </w:r>
    </w:p>
    <w:p w14:paraId="064194F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83</w:t>
      </w:r>
      <w:r w:rsidRPr="00837E43">
        <w:rPr>
          <w:rStyle w:val="HideTWBExt"/>
          <w:b w:val="0"/>
        </w:rPr>
        <w:t>&lt;/NumAm&gt;</w:t>
      </w:r>
    </w:p>
    <w:p w14:paraId="1CFB7D5A" w14:textId="77777777" w:rsidR="00B40836" w:rsidRPr="00782749" w:rsidRDefault="00B40836" w:rsidP="00B40836">
      <w:pPr>
        <w:pStyle w:val="NormalBold"/>
      </w:pPr>
      <w:r w:rsidRPr="00837E43">
        <w:rPr>
          <w:rStyle w:val="HideTWBExt"/>
          <w:b w:val="0"/>
        </w:rPr>
        <w:t>&lt;RepeatBlock-By&gt;&lt;Members&gt;</w:t>
      </w:r>
      <w:r w:rsidRPr="00782749">
        <w:t>Nathalie Loiseau, Dan Barna, Petras Auštrevičius, Lucia Yar</w:t>
      </w:r>
      <w:r w:rsidRPr="00837E43">
        <w:rPr>
          <w:rStyle w:val="HideTWBExt"/>
          <w:b w:val="0"/>
        </w:rPr>
        <w:t>&lt;/Members&gt;</w:t>
      </w:r>
    </w:p>
    <w:p w14:paraId="7704A814" w14:textId="77777777" w:rsidR="00B40836" w:rsidRPr="00782749" w:rsidRDefault="00B40836" w:rsidP="00B40836">
      <w:pPr>
        <w:pStyle w:val="NormalBold"/>
      </w:pPr>
      <w:r w:rsidRPr="00837E43">
        <w:rPr>
          <w:rStyle w:val="HideTWBExt"/>
          <w:b w:val="0"/>
        </w:rPr>
        <w:t>&lt;/RepeatBlock-By&gt;</w:t>
      </w:r>
    </w:p>
    <w:p w14:paraId="08B104E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A169CBE" w14:textId="77777777" w:rsidR="00B40836" w:rsidRPr="00782749" w:rsidRDefault="00B40836" w:rsidP="00B40836">
      <w:pPr>
        <w:pStyle w:val="NormalBold"/>
      </w:pPr>
      <w:r w:rsidRPr="00837E43">
        <w:rPr>
          <w:rStyle w:val="HideTWBExt"/>
          <w:b w:val="0"/>
        </w:rPr>
        <w:t>&lt;Article&gt;</w:t>
      </w:r>
      <w:r w:rsidRPr="00782749">
        <w:t>Considerando E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583E3F2" w14:textId="77777777" w:rsidTr="00C15081">
        <w:trPr>
          <w:trHeight w:hRule="exact" w:val="240"/>
          <w:jc w:val="center"/>
        </w:trPr>
        <w:tc>
          <w:tcPr>
            <w:tcW w:w="9752" w:type="dxa"/>
            <w:gridSpan w:val="2"/>
            <w:tcBorders>
              <w:top w:val="nil"/>
              <w:left w:val="nil"/>
              <w:bottom w:val="nil"/>
              <w:right w:val="nil"/>
            </w:tcBorders>
          </w:tcPr>
          <w:p w14:paraId="2087D1AF" w14:textId="77777777" w:rsidR="00B40836" w:rsidRPr="00782749" w:rsidRDefault="00B40836" w:rsidP="00C15081"/>
        </w:tc>
      </w:tr>
      <w:tr w:rsidR="00B40836" w:rsidRPr="00782749" w14:paraId="4C2B00B2" w14:textId="77777777" w:rsidTr="00C15081">
        <w:trPr>
          <w:trHeight w:val="240"/>
          <w:jc w:val="center"/>
        </w:trPr>
        <w:tc>
          <w:tcPr>
            <w:tcW w:w="4876" w:type="dxa"/>
            <w:tcBorders>
              <w:top w:val="nil"/>
              <w:left w:val="nil"/>
              <w:bottom w:val="nil"/>
              <w:right w:val="nil"/>
            </w:tcBorders>
          </w:tcPr>
          <w:p w14:paraId="7FCC655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F57F3A6" w14:textId="77777777" w:rsidR="00B40836" w:rsidRPr="00782749" w:rsidRDefault="00B40836" w:rsidP="00C15081">
            <w:pPr>
              <w:pStyle w:val="AmColumnHeading"/>
            </w:pPr>
            <w:r w:rsidRPr="00782749">
              <w:t>Emendamento</w:t>
            </w:r>
          </w:p>
        </w:tc>
      </w:tr>
      <w:tr w:rsidR="00B40836" w:rsidRPr="00782749" w14:paraId="059E481C" w14:textId="77777777" w:rsidTr="00C15081">
        <w:trPr>
          <w:jc w:val="center"/>
        </w:trPr>
        <w:tc>
          <w:tcPr>
            <w:tcW w:w="4876" w:type="dxa"/>
            <w:tcBorders>
              <w:top w:val="nil"/>
              <w:left w:val="nil"/>
              <w:bottom w:val="nil"/>
              <w:right w:val="nil"/>
            </w:tcBorders>
          </w:tcPr>
          <w:p w14:paraId="28C67AE4" w14:textId="77777777" w:rsidR="00B40836" w:rsidRPr="00782749" w:rsidRDefault="00B40836" w:rsidP="00C15081">
            <w:pPr>
              <w:pStyle w:val="Normal6a"/>
            </w:pPr>
          </w:p>
        </w:tc>
        <w:tc>
          <w:tcPr>
            <w:tcW w:w="4876" w:type="dxa"/>
            <w:tcBorders>
              <w:top w:val="nil"/>
              <w:left w:val="nil"/>
              <w:bottom w:val="nil"/>
              <w:right w:val="nil"/>
            </w:tcBorders>
          </w:tcPr>
          <w:p w14:paraId="61654894" w14:textId="77777777" w:rsidR="00B40836" w:rsidRPr="00782749" w:rsidRDefault="00B40836" w:rsidP="00C15081">
            <w:pPr>
              <w:pStyle w:val="Normal6a"/>
            </w:pPr>
            <w:proofErr w:type="gramStart"/>
            <w:r w:rsidRPr="00782749">
              <w:rPr>
                <w:b/>
                <w:i/>
              </w:rPr>
              <w:t>E</w:t>
            </w:r>
            <w:proofErr w:type="gramEnd"/>
            <w:r w:rsidRPr="00782749">
              <w:rPr>
                <w:b/>
                <w:i/>
              </w:rPr>
              <w:t xml:space="preserve"> bis.</w:t>
            </w:r>
            <w:r w:rsidRPr="00782749">
              <w:tab/>
            </w:r>
            <w:r w:rsidRPr="00782749">
              <w:rPr>
                <w:b/>
                <w:i/>
              </w:rPr>
              <w:t>considerando che la Serbia è stata utilizzata come piattaforma di lancio per le attività di ingerenza nei Balcani occidentali e in Europa in generale; che alcuni cittadini moldovi sono stati addestrati da cittadini russi in un campo in Serbia al fine di sovvertire le elezioni in Moldova; che alcuni cittadini serbi sono inoltre stati coinvolti in azioni intimidatorie volte a suscitare timore tra le comunità ebraiche e musulmane nei paesi europei, come la Francia e la Germania; che, nonostante gli arresti e la condanna di tali persone in Serbia, tali attività dimostrano l'inazione delle autorità serbe nel prevenire tali minacce; che tale utilizzo della Serbia come piattaforma di lancio per lo svolgimento di azioni destabilizzanti in tutta Europa, derivante dalla vicinanza delle autorità serbe alle autorità russe, evidenzia i rischi posti dal mancato allineamento della Serbia alla politica estera comune dell'UE, in particolare per quanto riguarda la Russia;</w:t>
            </w:r>
          </w:p>
        </w:tc>
      </w:tr>
    </w:tbl>
    <w:p w14:paraId="244114B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FC39ED1" w14:textId="77777777" w:rsidR="00B40836" w:rsidRPr="00782749" w:rsidRDefault="00B40836" w:rsidP="00B40836">
      <w:r w:rsidRPr="00837E43">
        <w:rPr>
          <w:rStyle w:val="HideTWBExt"/>
        </w:rPr>
        <w:t>&lt;/Amend&gt;</w:t>
      </w:r>
    </w:p>
    <w:p w14:paraId="15F5ECF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84</w:t>
      </w:r>
      <w:r w:rsidRPr="00837E43">
        <w:rPr>
          <w:rStyle w:val="HideTWBExt"/>
          <w:b w:val="0"/>
        </w:rPr>
        <w:t>&lt;/NumAm&gt;</w:t>
      </w:r>
    </w:p>
    <w:p w14:paraId="169089FD"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420A629C" w14:textId="77777777" w:rsidR="00B40836" w:rsidRPr="00782749" w:rsidRDefault="00B40836" w:rsidP="00B40836">
      <w:pPr>
        <w:pStyle w:val="NormalBold"/>
      </w:pPr>
      <w:r w:rsidRPr="00837E43">
        <w:rPr>
          <w:rStyle w:val="HideTWBExt"/>
          <w:b w:val="0"/>
        </w:rPr>
        <w:t>&lt;/RepeatBlock-By&gt;</w:t>
      </w:r>
    </w:p>
    <w:p w14:paraId="2375E140" w14:textId="77777777" w:rsidR="00B40836" w:rsidRPr="00782749" w:rsidRDefault="00B40836" w:rsidP="00B40836">
      <w:pPr>
        <w:pStyle w:val="NormalBold"/>
      </w:pPr>
      <w:r w:rsidRPr="00837E43">
        <w:rPr>
          <w:rStyle w:val="HideTWBExt"/>
          <w:b w:val="0"/>
        </w:rPr>
        <w:lastRenderedPageBreak/>
        <w:t>&lt;DocAmend&gt;</w:t>
      </w:r>
      <w:r w:rsidRPr="00782749">
        <w:t>Proposta di risoluzione</w:t>
      </w:r>
      <w:r w:rsidRPr="00837E43">
        <w:rPr>
          <w:rStyle w:val="HideTWBExt"/>
          <w:b w:val="0"/>
        </w:rPr>
        <w:t>&lt;/DocAmend&gt;</w:t>
      </w:r>
    </w:p>
    <w:p w14:paraId="7C4F2146" w14:textId="77777777" w:rsidR="00B40836" w:rsidRPr="00782749" w:rsidRDefault="00B40836" w:rsidP="00B40836">
      <w:pPr>
        <w:pStyle w:val="NormalBold"/>
      </w:pPr>
      <w:r w:rsidRPr="00837E43">
        <w:rPr>
          <w:rStyle w:val="HideTWBExt"/>
          <w:b w:val="0"/>
        </w:rPr>
        <w:t>&lt;Article&gt;</w:t>
      </w:r>
      <w:r w:rsidRPr="00782749">
        <w:t>Considerando E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226FCB5" w14:textId="77777777" w:rsidTr="00C15081">
        <w:trPr>
          <w:trHeight w:hRule="exact" w:val="240"/>
          <w:jc w:val="center"/>
        </w:trPr>
        <w:tc>
          <w:tcPr>
            <w:tcW w:w="9752" w:type="dxa"/>
            <w:gridSpan w:val="2"/>
            <w:tcBorders>
              <w:top w:val="nil"/>
              <w:left w:val="nil"/>
              <w:bottom w:val="nil"/>
              <w:right w:val="nil"/>
            </w:tcBorders>
          </w:tcPr>
          <w:p w14:paraId="02BC7025" w14:textId="77777777" w:rsidR="00B40836" w:rsidRPr="00782749" w:rsidRDefault="00B40836" w:rsidP="00C15081"/>
        </w:tc>
      </w:tr>
      <w:tr w:rsidR="00B40836" w:rsidRPr="00782749" w14:paraId="6D949BCB" w14:textId="77777777" w:rsidTr="00C15081">
        <w:trPr>
          <w:trHeight w:val="240"/>
          <w:jc w:val="center"/>
        </w:trPr>
        <w:tc>
          <w:tcPr>
            <w:tcW w:w="4876" w:type="dxa"/>
            <w:tcBorders>
              <w:top w:val="nil"/>
              <w:left w:val="nil"/>
              <w:bottom w:val="nil"/>
              <w:right w:val="nil"/>
            </w:tcBorders>
          </w:tcPr>
          <w:p w14:paraId="7CB9673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FBAD545" w14:textId="77777777" w:rsidR="00B40836" w:rsidRPr="00782749" w:rsidRDefault="00B40836" w:rsidP="00C15081">
            <w:pPr>
              <w:pStyle w:val="AmColumnHeading"/>
            </w:pPr>
            <w:r w:rsidRPr="00782749">
              <w:t>Emendamento</w:t>
            </w:r>
          </w:p>
        </w:tc>
      </w:tr>
      <w:tr w:rsidR="00B40836" w:rsidRPr="00782749" w14:paraId="4FEBF9BB" w14:textId="77777777" w:rsidTr="00C15081">
        <w:trPr>
          <w:jc w:val="center"/>
        </w:trPr>
        <w:tc>
          <w:tcPr>
            <w:tcW w:w="4876" w:type="dxa"/>
            <w:tcBorders>
              <w:top w:val="nil"/>
              <w:left w:val="nil"/>
              <w:bottom w:val="nil"/>
              <w:right w:val="nil"/>
            </w:tcBorders>
          </w:tcPr>
          <w:p w14:paraId="7929B1F4" w14:textId="77777777" w:rsidR="00B40836" w:rsidRPr="00782749" w:rsidRDefault="00B40836" w:rsidP="00C15081">
            <w:pPr>
              <w:pStyle w:val="Normal6a"/>
            </w:pPr>
          </w:p>
        </w:tc>
        <w:tc>
          <w:tcPr>
            <w:tcW w:w="4876" w:type="dxa"/>
            <w:tcBorders>
              <w:top w:val="nil"/>
              <w:left w:val="nil"/>
              <w:bottom w:val="nil"/>
              <w:right w:val="nil"/>
            </w:tcBorders>
          </w:tcPr>
          <w:p w14:paraId="4F9CDD8B" w14:textId="77777777" w:rsidR="00B40836" w:rsidRPr="00782749" w:rsidRDefault="00B40836" w:rsidP="00C15081">
            <w:pPr>
              <w:pStyle w:val="Normal6a"/>
            </w:pPr>
            <w:proofErr w:type="gramStart"/>
            <w:r w:rsidRPr="00782749">
              <w:rPr>
                <w:b/>
                <w:i/>
              </w:rPr>
              <w:t>E</w:t>
            </w:r>
            <w:proofErr w:type="gramEnd"/>
            <w:r w:rsidRPr="00782749">
              <w:rPr>
                <w:b/>
                <w:i/>
              </w:rPr>
              <w:t xml:space="preserve"> bis.</w:t>
            </w:r>
            <w:r w:rsidRPr="00782749">
              <w:tab/>
            </w:r>
            <w:r w:rsidRPr="00782749">
              <w:rPr>
                <w:b/>
                <w:i/>
              </w:rPr>
              <w:t>considerando che il 25 giugno 2024 l'UE e la Serbia hanno firmato un accordo di cooperazione operativa nella gestione delle frontiere con l'Agenzia europea della guardia di frontiera e costiera (Frontex), che consente a Frontex di svolgere operazioni congiunte e di dispiegare il proprio corpo permanente alle frontiere della Serbia con i paesi terzi confinanti;</w:t>
            </w:r>
          </w:p>
        </w:tc>
      </w:tr>
    </w:tbl>
    <w:p w14:paraId="2AD86BC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BAB79E6" w14:textId="77777777" w:rsidR="00B40836" w:rsidRPr="00782749" w:rsidRDefault="00B40836" w:rsidP="00B40836">
      <w:r w:rsidRPr="00837E43">
        <w:rPr>
          <w:rStyle w:val="HideTWBExt"/>
        </w:rPr>
        <w:t>&lt;/Amend&gt;</w:t>
      </w:r>
    </w:p>
    <w:p w14:paraId="7D4BE45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85</w:t>
      </w:r>
      <w:r w:rsidRPr="00837E43">
        <w:rPr>
          <w:rStyle w:val="HideTWBExt"/>
          <w:b w:val="0"/>
        </w:rPr>
        <w:t>&lt;/NumAm&gt;</w:t>
      </w:r>
    </w:p>
    <w:p w14:paraId="63830197"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33E0FBF6"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592EDABE" w14:textId="77777777" w:rsidR="00B40836" w:rsidRPr="00782749" w:rsidRDefault="00B40836" w:rsidP="00B40836">
      <w:pPr>
        <w:pStyle w:val="NormalBold"/>
      </w:pPr>
      <w:r w:rsidRPr="00837E43">
        <w:rPr>
          <w:rStyle w:val="HideTWBExt"/>
          <w:b w:val="0"/>
        </w:rPr>
        <w:t>&lt;/RepeatBlock-By&gt;</w:t>
      </w:r>
    </w:p>
    <w:p w14:paraId="758A84B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E122437" w14:textId="77777777" w:rsidR="00B40836" w:rsidRPr="00782749" w:rsidRDefault="00B40836" w:rsidP="00B40836">
      <w:pPr>
        <w:pStyle w:val="NormalBold"/>
      </w:pPr>
      <w:r w:rsidRPr="00837E43">
        <w:rPr>
          <w:rStyle w:val="HideTWBExt"/>
          <w:b w:val="0"/>
        </w:rPr>
        <w:t>&lt;Article&gt;</w:t>
      </w:r>
      <w:r w:rsidRPr="00782749">
        <w:t>Considerando E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13CDB83" w14:textId="77777777" w:rsidTr="00C15081">
        <w:trPr>
          <w:trHeight w:hRule="exact" w:val="240"/>
          <w:jc w:val="center"/>
        </w:trPr>
        <w:tc>
          <w:tcPr>
            <w:tcW w:w="9752" w:type="dxa"/>
            <w:gridSpan w:val="2"/>
            <w:tcBorders>
              <w:top w:val="nil"/>
              <w:left w:val="nil"/>
              <w:bottom w:val="nil"/>
              <w:right w:val="nil"/>
            </w:tcBorders>
          </w:tcPr>
          <w:p w14:paraId="7904339C" w14:textId="77777777" w:rsidR="00B40836" w:rsidRPr="00782749" w:rsidRDefault="00B40836" w:rsidP="00C15081"/>
        </w:tc>
      </w:tr>
      <w:tr w:rsidR="00B40836" w:rsidRPr="00782749" w14:paraId="3B81E54D" w14:textId="77777777" w:rsidTr="00C15081">
        <w:trPr>
          <w:trHeight w:val="240"/>
          <w:jc w:val="center"/>
        </w:trPr>
        <w:tc>
          <w:tcPr>
            <w:tcW w:w="4876" w:type="dxa"/>
            <w:tcBorders>
              <w:top w:val="nil"/>
              <w:left w:val="nil"/>
              <w:bottom w:val="nil"/>
              <w:right w:val="nil"/>
            </w:tcBorders>
          </w:tcPr>
          <w:p w14:paraId="06BE038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29A7B88" w14:textId="77777777" w:rsidR="00B40836" w:rsidRPr="00782749" w:rsidRDefault="00B40836" w:rsidP="00C15081">
            <w:pPr>
              <w:pStyle w:val="AmColumnHeading"/>
            </w:pPr>
            <w:r w:rsidRPr="00782749">
              <w:t>Emendamento</w:t>
            </w:r>
          </w:p>
        </w:tc>
      </w:tr>
      <w:tr w:rsidR="00B40836" w:rsidRPr="00782749" w14:paraId="2AF85973" w14:textId="77777777" w:rsidTr="00C15081">
        <w:trPr>
          <w:jc w:val="center"/>
        </w:trPr>
        <w:tc>
          <w:tcPr>
            <w:tcW w:w="4876" w:type="dxa"/>
            <w:tcBorders>
              <w:top w:val="nil"/>
              <w:left w:val="nil"/>
              <w:bottom w:val="nil"/>
              <w:right w:val="nil"/>
            </w:tcBorders>
          </w:tcPr>
          <w:p w14:paraId="01468D19" w14:textId="77777777" w:rsidR="00B40836" w:rsidRPr="00782749" w:rsidRDefault="00B40836" w:rsidP="00C15081">
            <w:pPr>
              <w:pStyle w:val="Normal6a"/>
            </w:pPr>
          </w:p>
        </w:tc>
        <w:tc>
          <w:tcPr>
            <w:tcW w:w="4876" w:type="dxa"/>
            <w:tcBorders>
              <w:top w:val="nil"/>
              <w:left w:val="nil"/>
              <w:bottom w:val="nil"/>
              <w:right w:val="nil"/>
            </w:tcBorders>
          </w:tcPr>
          <w:p w14:paraId="0A9FAE8F" w14:textId="77777777" w:rsidR="00B40836" w:rsidRPr="00782749" w:rsidRDefault="00B40836" w:rsidP="00C15081">
            <w:pPr>
              <w:pStyle w:val="Normal6a"/>
            </w:pPr>
            <w:proofErr w:type="gramStart"/>
            <w:r w:rsidRPr="00782749">
              <w:rPr>
                <w:b/>
                <w:i/>
              </w:rPr>
              <w:t>E</w:t>
            </w:r>
            <w:proofErr w:type="gramEnd"/>
            <w:r w:rsidRPr="00782749">
              <w:rPr>
                <w:b/>
                <w:i/>
              </w:rPr>
              <w:t xml:space="preserve"> bis.</w:t>
            </w:r>
            <w:r w:rsidRPr="00782749">
              <w:tab/>
            </w:r>
            <w:r w:rsidRPr="00782749">
              <w:rPr>
                <w:b/>
                <w:i/>
              </w:rPr>
              <w:t>considerando che gli impegni fondamentali della Serbia volti ad affrontare gli ostacoli ancora esistenti all'apertura del gruppo di capitoli 3, delineati nel suo documento informale del novembre 2024, rimangono in gran parte disattesi, nonostante le scadenze autoimposte;</w:t>
            </w:r>
          </w:p>
        </w:tc>
      </w:tr>
    </w:tbl>
    <w:p w14:paraId="148C6A48"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9D611A6" w14:textId="77777777" w:rsidR="00B40836" w:rsidRPr="00782749" w:rsidRDefault="00B40836" w:rsidP="00B40836">
      <w:r w:rsidRPr="00837E43">
        <w:rPr>
          <w:rStyle w:val="HideTWBExt"/>
        </w:rPr>
        <w:t>&lt;/Amend&gt;</w:t>
      </w:r>
    </w:p>
    <w:p w14:paraId="2254D43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86</w:t>
      </w:r>
      <w:r w:rsidRPr="00837E43">
        <w:rPr>
          <w:rStyle w:val="HideTWBExt"/>
          <w:b w:val="0"/>
        </w:rPr>
        <w:t>&lt;/NumAm&gt;</w:t>
      </w:r>
    </w:p>
    <w:p w14:paraId="2B5CF50E" w14:textId="77777777" w:rsidR="00B40836" w:rsidRPr="00782749" w:rsidRDefault="00B40836" w:rsidP="00B40836">
      <w:pPr>
        <w:pStyle w:val="NormalBold"/>
      </w:pPr>
      <w:r w:rsidRPr="00837E43">
        <w:rPr>
          <w:rStyle w:val="HideTWBExt"/>
          <w:b w:val="0"/>
        </w:rPr>
        <w:t>&lt;RepeatBlock-By&gt;&lt;Members&gt;</w:t>
      </w:r>
      <w:r w:rsidRPr="00782749">
        <w:t>Matthieu Valet, Jordan Bardella, Pierre-Romain Thionnet</w:t>
      </w:r>
      <w:r w:rsidRPr="00837E43">
        <w:rPr>
          <w:rStyle w:val="HideTWBExt"/>
          <w:b w:val="0"/>
        </w:rPr>
        <w:t>&lt;/Members&gt;</w:t>
      </w:r>
    </w:p>
    <w:p w14:paraId="2831D5BB" w14:textId="77777777" w:rsidR="00B40836" w:rsidRPr="00782749" w:rsidRDefault="00B40836" w:rsidP="00B40836">
      <w:pPr>
        <w:pStyle w:val="NormalBold"/>
      </w:pPr>
      <w:r w:rsidRPr="00837E43">
        <w:rPr>
          <w:rStyle w:val="HideTWBExt"/>
          <w:b w:val="0"/>
        </w:rPr>
        <w:t>&lt;/RepeatBlock-By&gt;</w:t>
      </w:r>
    </w:p>
    <w:p w14:paraId="1AE130E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C1D5905" w14:textId="77777777" w:rsidR="00B40836" w:rsidRPr="00782749" w:rsidRDefault="00B40836" w:rsidP="00B40836">
      <w:pPr>
        <w:pStyle w:val="NormalBold"/>
      </w:pPr>
      <w:r w:rsidRPr="00837E43">
        <w:rPr>
          <w:rStyle w:val="HideTWBExt"/>
          <w:b w:val="0"/>
        </w:rPr>
        <w:t>&lt;Article&gt;</w:t>
      </w:r>
      <w:r w:rsidRPr="00782749">
        <w:t>Considerando E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72DC47B" w14:textId="77777777" w:rsidTr="00C15081">
        <w:trPr>
          <w:trHeight w:hRule="exact" w:val="240"/>
          <w:jc w:val="center"/>
        </w:trPr>
        <w:tc>
          <w:tcPr>
            <w:tcW w:w="9752" w:type="dxa"/>
            <w:gridSpan w:val="2"/>
            <w:tcBorders>
              <w:top w:val="nil"/>
              <w:left w:val="nil"/>
              <w:bottom w:val="nil"/>
              <w:right w:val="nil"/>
            </w:tcBorders>
          </w:tcPr>
          <w:p w14:paraId="1CECE584" w14:textId="77777777" w:rsidR="00B40836" w:rsidRPr="00782749" w:rsidRDefault="00B40836" w:rsidP="00C15081"/>
        </w:tc>
      </w:tr>
      <w:tr w:rsidR="00B40836" w:rsidRPr="00782749" w14:paraId="52221AD6" w14:textId="77777777" w:rsidTr="00C15081">
        <w:trPr>
          <w:trHeight w:val="240"/>
          <w:jc w:val="center"/>
        </w:trPr>
        <w:tc>
          <w:tcPr>
            <w:tcW w:w="4876" w:type="dxa"/>
            <w:tcBorders>
              <w:top w:val="nil"/>
              <w:left w:val="nil"/>
              <w:bottom w:val="nil"/>
              <w:right w:val="nil"/>
            </w:tcBorders>
          </w:tcPr>
          <w:p w14:paraId="41D7801F" w14:textId="77777777" w:rsidR="00B40836" w:rsidRPr="00782749" w:rsidRDefault="00B40836" w:rsidP="00C15081">
            <w:pPr>
              <w:pStyle w:val="AmColumnHeading"/>
            </w:pPr>
            <w:r w:rsidRPr="00782749">
              <w:lastRenderedPageBreak/>
              <w:t>Proposta di risoluzione</w:t>
            </w:r>
          </w:p>
        </w:tc>
        <w:tc>
          <w:tcPr>
            <w:tcW w:w="4876" w:type="dxa"/>
            <w:tcBorders>
              <w:top w:val="nil"/>
              <w:left w:val="nil"/>
              <w:bottom w:val="nil"/>
              <w:right w:val="nil"/>
            </w:tcBorders>
          </w:tcPr>
          <w:p w14:paraId="035AEC26" w14:textId="77777777" w:rsidR="00B40836" w:rsidRPr="00782749" w:rsidRDefault="00B40836" w:rsidP="00C15081">
            <w:pPr>
              <w:pStyle w:val="AmColumnHeading"/>
            </w:pPr>
            <w:r w:rsidRPr="00782749">
              <w:t>Emendamento</w:t>
            </w:r>
          </w:p>
        </w:tc>
      </w:tr>
      <w:tr w:rsidR="00B40836" w:rsidRPr="00782749" w14:paraId="4D8D3092" w14:textId="77777777" w:rsidTr="00C15081">
        <w:trPr>
          <w:jc w:val="center"/>
        </w:trPr>
        <w:tc>
          <w:tcPr>
            <w:tcW w:w="4876" w:type="dxa"/>
            <w:tcBorders>
              <w:top w:val="nil"/>
              <w:left w:val="nil"/>
              <w:bottom w:val="nil"/>
              <w:right w:val="nil"/>
            </w:tcBorders>
          </w:tcPr>
          <w:p w14:paraId="016C63F4" w14:textId="77777777" w:rsidR="00B40836" w:rsidRPr="00782749" w:rsidRDefault="00B40836" w:rsidP="00C15081">
            <w:pPr>
              <w:pStyle w:val="Normal6a"/>
            </w:pPr>
          </w:p>
        </w:tc>
        <w:tc>
          <w:tcPr>
            <w:tcW w:w="4876" w:type="dxa"/>
            <w:tcBorders>
              <w:top w:val="nil"/>
              <w:left w:val="nil"/>
              <w:bottom w:val="nil"/>
              <w:right w:val="nil"/>
            </w:tcBorders>
          </w:tcPr>
          <w:p w14:paraId="364343CF" w14:textId="77777777" w:rsidR="00B40836" w:rsidRPr="00782749" w:rsidRDefault="00B40836" w:rsidP="00C15081">
            <w:pPr>
              <w:pStyle w:val="Normal6a"/>
            </w:pPr>
            <w:proofErr w:type="gramStart"/>
            <w:r w:rsidRPr="00782749">
              <w:rPr>
                <w:b/>
                <w:i/>
              </w:rPr>
              <w:t>E</w:t>
            </w:r>
            <w:proofErr w:type="gramEnd"/>
            <w:r w:rsidRPr="00782749">
              <w:rPr>
                <w:b/>
                <w:i/>
              </w:rPr>
              <w:t xml:space="preserve"> bis.</w:t>
            </w:r>
            <w:r w:rsidRPr="00782749">
              <w:tab/>
            </w:r>
            <w:r w:rsidRPr="00782749">
              <w:rPr>
                <w:b/>
                <w:i/>
              </w:rPr>
              <w:t>considerando che l'IPA III, lo strumento di assistenza preadesione per il periodo 2021-2027, fornisce 14,2 miliardi di EUR a sostegno delle riforme e dello sviluppo socioeconomico nei Balcani occidentali e in Turchia;</w:t>
            </w:r>
          </w:p>
        </w:tc>
      </w:tr>
    </w:tbl>
    <w:p w14:paraId="3C8D243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DB2F6EC" w14:textId="77777777" w:rsidR="00B40836" w:rsidRPr="00782749" w:rsidRDefault="00B40836" w:rsidP="00B40836">
      <w:r w:rsidRPr="00837E43">
        <w:rPr>
          <w:rStyle w:val="HideTWBExt"/>
        </w:rPr>
        <w:t>&lt;/Amend&gt;</w:t>
      </w:r>
    </w:p>
    <w:p w14:paraId="0515114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87</w:t>
      </w:r>
      <w:r w:rsidRPr="00837E43">
        <w:rPr>
          <w:rStyle w:val="HideTWBExt"/>
          <w:b w:val="0"/>
        </w:rPr>
        <w:t>&lt;/NumAm&gt;</w:t>
      </w:r>
    </w:p>
    <w:p w14:paraId="14436BD1" w14:textId="77777777" w:rsidR="00B40836" w:rsidRPr="00782749" w:rsidRDefault="00B40836" w:rsidP="00B40836">
      <w:pPr>
        <w:pStyle w:val="NormalBold"/>
      </w:pPr>
      <w:r w:rsidRPr="00837E43">
        <w:rPr>
          <w:rStyle w:val="HideTWBExt"/>
          <w:b w:val="0"/>
        </w:rPr>
        <w:t>&lt;RepeatBlock-By&gt;&lt;Members&gt;</w:t>
      </w:r>
      <w:r w:rsidRPr="00782749">
        <w:t>Loucas Fourlas</w:t>
      </w:r>
      <w:r w:rsidRPr="00837E43">
        <w:rPr>
          <w:rStyle w:val="HideTWBExt"/>
          <w:b w:val="0"/>
        </w:rPr>
        <w:t>&lt;/Members&gt;</w:t>
      </w:r>
    </w:p>
    <w:p w14:paraId="798BE0CD" w14:textId="77777777" w:rsidR="00B40836" w:rsidRPr="00782749" w:rsidRDefault="00B40836" w:rsidP="00B40836">
      <w:pPr>
        <w:pStyle w:val="NormalBold"/>
      </w:pPr>
      <w:r w:rsidRPr="00837E43">
        <w:rPr>
          <w:rStyle w:val="HideTWBExt"/>
          <w:b w:val="0"/>
        </w:rPr>
        <w:t>&lt;/RepeatBlock-By&gt;</w:t>
      </w:r>
    </w:p>
    <w:p w14:paraId="063C1B4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AF01225" w14:textId="77777777" w:rsidR="00B40836" w:rsidRPr="00782749" w:rsidRDefault="00B40836" w:rsidP="00B40836">
      <w:pPr>
        <w:pStyle w:val="NormalBold"/>
      </w:pPr>
      <w:r w:rsidRPr="00837E43">
        <w:rPr>
          <w:rStyle w:val="HideTWBExt"/>
          <w:b w:val="0"/>
        </w:rPr>
        <w:t>&lt;Article&gt;</w:t>
      </w:r>
      <w:r w:rsidRPr="00782749">
        <w:t>Paragrafo 1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B33A9DC" w14:textId="77777777" w:rsidTr="00C15081">
        <w:trPr>
          <w:trHeight w:hRule="exact" w:val="240"/>
          <w:jc w:val="center"/>
        </w:trPr>
        <w:tc>
          <w:tcPr>
            <w:tcW w:w="9752" w:type="dxa"/>
            <w:gridSpan w:val="2"/>
            <w:tcBorders>
              <w:top w:val="nil"/>
              <w:left w:val="nil"/>
              <w:bottom w:val="nil"/>
              <w:right w:val="nil"/>
            </w:tcBorders>
          </w:tcPr>
          <w:p w14:paraId="76F4DF9E" w14:textId="77777777" w:rsidR="00B40836" w:rsidRPr="00782749" w:rsidRDefault="00B40836" w:rsidP="00C15081"/>
        </w:tc>
      </w:tr>
      <w:tr w:rsidR="00B40836" w:rsidRPr="00782749" w14:paraId="1C883641" w14:textId="77777777" w:rsidTr="00C15081">
        <w:trPr>
          <w:trHeight w:val="240"/>
          <w:jc w:val="center"/>
        </w:trPr>
        <w:tc>
          <w:tcPr>
            <w:tcW w:w="4876" w:type="dxa"/>
            <w:tcBorders>
              <w:top w:val="nil"/>
              <w:left w:val="nil"/>
              <w:bottom w:val="nil"/>
              <w:right w:val="nil"/>
            </w:tcBorders>
          </w:tcPr>
          <w:p w14:paraId="7808215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AF38D7F" w14:textId="77777777" w:rsidR="00B40836" w:rsidRPr="00782749" w:rsidRDefault="00B40836" w:rsidP="00C15081">
            <w:pPr>
              <w:pStyle w:val="AmColumnHeading"/>
            </w:pPr>
            <w:r w:rsidRPr="00782749">
              <w:t>Emendamento</w:t>
            </w:r>
          </w:p>
        </w:tc>
      </w:tr>
      <w:tr w:rsidR="00B40836" w:rsidRPr="00782749" w14:paraId="4CBF862E" w14:textId="77777777" w:rsidTr="00C15081">
        <w:trPr>
          <w:jc w:val="center"/>
        </w:trPr>
        <w:tc>
          <w:tcPr>
            <w:tcW w:w="4876" w:type="dxa"/>
            <w:tcBorders>
              <w:top w:val="nil"/>
              <w:left w:val="nil"/>
              <w:bottom w:val="nil"/>
              <w:right w:val="nil"/>
            </w:tcBorders>
          </w:tcPr>
          <w:p w14:paraId="30960B7E" w14:textId="77777777" w:rsidR="00B40836" w:rsidRPr="00782749" w:rsidRDefault="00B40836" w:rsidP="00C15081">
            <w:pPr>
              <w:pStyle w:val="Normal6a"/>
            </w:pPr>
          </w:p>
        </w:tc>
        <w:tc>
          <w:tcPr>
            <w:tcW w:w="4876" w:type="dxa"/>
            <w:tcBorders>
              <w:top w:val="nil"/>
              <w:left w:val="nil"/>
              <w:bottom w:val="nil"/>
              <w:right w:val="nil"/>
            </w:tcBorders>
          </w:tcPr>
          <w:p w14:paraId="0743BD3D" w14:textId="77777777" w:rsidR="00B40836" w:rsidRPr="00782749" w:rsidRDefault="00B40836" w:rsidP="00C15081">
            <w:pPr>
              <w:pStyle w:val="Normal6a"/>
            </w:pPr>
            <w:r w:rsidRPr="00782749">
              <w:rPr>
                <w:b/>
                <w:i/>
              </w:rPr>
              <w:t>incoraggia l'ulteriore rafforzamento del dialogo parlamentare tra l'UE e la Serbia e chiede un impegno regolare e costruttivo in seno alla commissione parlamentare di stabilizzazione e di associazione del Parlamento europeo;</w:t>
            </w:r>
          </w:p>
        </w:tc>
      </w:tr>
    </w:tbl>
    <w:p w14:paraId="6A8B7550"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3207FC4" w14:textId="77777777" w:rsidR="00B40836" w:rsidRPr="00782749" w:rsidRDefault="00B40836" w:rsidP="00B40836">
      <w:r w:rsidRPr="00837E43">
        <w:rPr>
          <w:rStyle w:val="HideTWBExt"/>
        </w:rPr>
        <w:t>&lt;/Amend&gt;</w:t>
      </w:r>
    </w:p>
    <w:p w14:paraId="31C0C8BD"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88</w:t>
      </w:r>
      <w:r w:rsidRPr="00837E43">
        <w:rPr>
          <w:rStyle w:val="HideTWBExt"/>
          <w:b w:val="0"/>
        </w:rPr>
        <w:t>&lt;/NumAm&gt;</w:t>
      </w:r>
    </w:p>
    <w:p w14:paraId="4BE1BB8C" w14:textId="77777777" w:rsidR="00B40836" w:rsidRPr="00782749" w:rsidRDefault="00B40836" w:rsidP="00B40836">
      <w:pPr>
        <w:pStyle w:val="NormalBold"/>
      </w:pPr>
      <w:r w:rsidRPr="00837E43">
        <w:rPr>
          <w:rStyle w:val="HideTWBExt"/>
          <w:b w:val="0"/>
        </w:rPr>
        <w:t>&lt;RepeatBlock-By&gt;&lt;Members&gt;</w:t>
      </w:r>
      <w:r w:rsidRPr="00782749">
        <w:t>Geadis Geadi, Emmanouil Fragkos, Galato Alexandraki</w:t>
      </w:r>
      <w:r w:rsidRPr="00837E43">
        <w:rPr>
          <w:rStyle w:val="HideTWBExt"/>
          <w:b w:val="0"/>
        </w:rPr>
        <w:t>&lt;/Members&gt;</w:t>
      </w:r>
    </w:p>
    <w:p w14:paraId="2DE4CF3D" w14:textId="77777777" w:rsidR="00B40836" w:rsidRPr="00782749" w:rsidRDefault="00B40836" w:rsidP="00B40836">
      <w:pPr>
        <w:pStyle w:val="NormalBold"/>
      </w:pPr>
      <w:r w:rsidRPr="00837E43">
        <w:rPr>
          <w:rStyle w:val="HideTWBExt"/>
          <w:b w:val="0"/>
        </w:rPr>
        <w:t>&lt;/RepeatBlock-By&gt;</w:t>
      </w:r>
    </w:p>
    <w:p w14:paraId="3DEF27C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AD60E95" w14:textId="77777777" w:rsidR="00B40836" w:rsidRPr="00782749" w:rsidRDefault="00B40836" w:rsidP="00B40836">
      <w:pPr>
        <w:pStyle w:val="NormalBold"/>
      </w:pPr>
      <w:r w:rsidRPr="00837E43">
        <w:rPr>
          <w:rStyle w:val="HideTWBExt"/>
          <w:b w:val="0"/>
        </w:rPr>
        <w:t>&lt;Article&gt;</w:t>
      </w:r>
      <w:r w:rsidRPr="00782749">
        <w:t>Paragrafo 1</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776A7A9" w14:textId="77777777" w:rsidTr="00C15081">
        <w:trPr>
          <w:trHeight w:hRule="exact" w:val="240"/>
          <w:jc w:val="center"/>
        </w:trPr>
        <w:tc>
          <w:tcPr>
            <w:tcW w:w="9752" w:type="dxa"/>
            <w:gridSpan w:val="2"/>
            <w:tcBorders>
              <w:top w:val="nil"/>
              <w:left w:val="nil"/>
              <w:bottom w:val="nil"/>
              <w:right w:val="nil"/>
            </w:tcBorders>
          </w:tcPr>
          <w:p w14:paraId="20FA2553" w14:textId="77777777" w:rsidR="00B40836" w:rsidRPr="00782749" w:rsidRDefault="00B40836" w:rsidP="00C15081"/>
        </w:tc>
      </w:tr>
      <w:tr w:rsidR="00B40836" w:rsidRPr="00782749" w14:paraId="62067E3F" w14:textId="77777777" w:rsidTr="00C15081">
        <w:trPr>
          <w:trHeight w:val="240"/>
          <w:jc w:val="center"/>
        </w:trPr>
        <w:tc>
          <w:tcPr>
            <w:tcW w:w="4876" w:type="dxa"/>
            <w:tcBorders>
              <w:top w:val="nil"/>
              <w:left w:val="nil"/>
              <w:bottom w:val="nil"/>
              <w:right w:val="nil"/>
            </w:tcBorders>
          </w:tcPr>
          <w:p w14:paraId="5E0AD54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0A62C83" w14:textId="77777777" w:rsidR="00B40836" w:rsidRPr="00782749" w:rsidRDefault="00B40836" w:rsidP="00C15081">
            <w:pPr>
              <w:pStyle w:val="AmColumnHeading"/>
            </w:pPr>
            <w:r w:rsidRPr="00782749">
              <w:t>Emendamento</w:t>
            </w:r>
          </w:p>
        </w:tc>
      </w:tr>
      <w:tr w:rsidR="00B40836" w:rsidRPr="00782749" w14:paraId="11660334" w14:textId="77777777" w:rsidTr="00C15081">
        <w:trPr>
          <w:jc w:val="center"/>
        </w:trPr>
        <w:tc>
          <w:tcPr>
            <w:tcW w:w="4876" w:type="dxa"/>
            <w:tcBorders>
              <w:top w:val="nil"/>
              <w:left w:val="nil"/>
              <w:bottom w:val="nil"/>
              <w:right w:val="nil"/>
            </w:tcBorders>
          </w:tcPr>
          <w:p w14:paraId="2E261CDE" w14:textId="77777777" w:rsidR="00B40836" w:rsidRPr="00782749" w:rsidRDefault="00B40836" w:rsidP="00C15081">
            <w:pPr>
              <w:pStyle w:val="Normal6a"/>
            </w:pPr>
            <w:r w:rsidRPr="00782749">
              <w:t>1.</w:t>
            </w:r>
            <w:r w:rsidRPr="00782749">
              <w:tab/>
              <w:t xml:space="preserve">sottolinea che i progressi nel percorso verso l'adesione all'UE, che è un processo realmente meritocratico, sono subordinati al pieno rispetto dei valori dell'UE, nonché al rispetto della democrazia, dello Stato di diritto e dei diritti fondamentali, e il tutto è sancito dai criteri di Copenaghen; sottolinea che ciò comporta non solo l'adozione di riforme, </w:t>
            </w:r>
            <w:r w:rsidRPr="00782749">
              <w:lastRenderedPageBreak/>
              <w:t>ma anche la loro piena e completa attuazione;</w:t>
            </w:r>
          </w:p>
        </w:tc>
        <w:tc>
          <w:tcPr>
            <w:tcW w:w="4876" w:type="dxa"/>
            <w:tcBorders>
              <w:top w:val="nil"/>
              <w:left w:val="nil"/>
              <w:bottom w:val="nil"/>
              <w:right w:val="nil"/>
            </w:tcBorders>
          </w:tcPr>
          <w:p w14:paraId="072E2C4C" w14:textId="77777777" w:rsidR="00B40836" w:rsidRPr="00782749" w:rsidRDefault="00B40836" w:rsidP="00C15081">
            <w:pPr>
              <w:pStyle w:val="Normal6a"/>
            </w:pPr>
            <w:r w:rsidRPr="00782749">
              <w:lastRenderedPageBreak/>
              <w:t>1.</w:t>
            </w:r>
            <w:r w:rsidRPr="00782749">
              <w:tab/>
              <w:t xml:space="preserve">sottolinea che i progressi nel percorso verso l'adesione all'UE, che è un processo realmente meritocratico, sono subordinati al pieno rispetto dei valori dell'UE, nonché al rispetto della democrazia, dello Stato di diritto e dei diritti fondamentali, e il tutto è sancito dai criteri di Copenaghen; sottolinea che ciò comporta non solo l'adozione di riforme, </w:t>
            </w:r>
            <w:r w:rsidRPr="00782749">
              <w:lastRenderedPageBreak/>
              <w:t>ma anche la loro piena e completa attuazione</w:t>
            </w:r>
            <w:r w:rsidRPr="00782749">
              <w:rPr>
                <w:b/>
                <w:i/>
              </w:rPr>
              <w:t>,</w:t>
            </w:r>
            <w:r w:rsidRPr="00782749">
              <w:t xml:space="preserve"> </w:t>
            </w:r>
            <w:r w:rsidRPr="00782749">
              <w:rPr>
                <w:b/>
                <w:i/>
              </w:rPr>
              <w:t>nonché l'allineamento alla PESC (politica estera e di sicurezza comune), che costituisce il secondo dei tre pilastri dell'Unione europea ai sensi del trattato di Maastricht</w:t>
            </w:r>
            <w:r w:rsidRPr="00782749">
              <w:t>;</w:t>
            </w:r>
          </w:p>
        </w:tc>
      </w:tr>
    </w:tbl>
    <w:p w14:paraId="1195A016"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42B1654" w14:textId="77777777" w:rsidR="00B40836" w:rsidRPr="00782749" w:rsidRDefault="00B40836" w:rsidP="00B40836">
      <w:r w:rsidRPr="00837E43">
        <w:rPr>
          <w:rStyle w:val="HideTWBExt"/>
        </w:rPr>
        <w:t>&lt;/Amend&gt;</w:t>
      </w:r>
    </w:p>
    <w:p w14:paraId="270BD35C"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89</w:t>
      </w:r>
      <w:r w:rsidRPr="00837E43">
        <w:rPr>
          <w:rStyle w:val="HideTWBExt"/>
          <w:b w:val="0"/>
        </w:rPr>
        <w:t>&lt;/NumAm&gt;</w:t>
      </w:r>
    </w:p>
    <w:p w14:paraId="0BB82E51" w14:textId="77777777" w:rsidR="00B40836" w:rsidRPr="00782749" w:rsidRDefault="00B40836" w:rsidP="00B40836">
      <w:pPr>
        <w:pStyle w:val="NormalBold"/>
      </w:pPr>
      <w:r w:rsidRPr="00837E43">
        <w:rPr>
          <w:rStyle w:val="HideTWBExt"/>
          <w:b w:val="0"/>
        </w:rPr>
        <w:t>&lt;RepeatBlock-By&gt;&lt;Members&gt;</w:t>
      </w:r>
      <w:r w:rsidRPr="00782749">
        <w:t>Matthieu Valet, Jordan Bardella, Pierre-Romain Thionnet</w:t>
      </w:r>
      <w:r w:rsidRPr="00837E43">
        <w:rPr>
          <w:rStyle w:val="HideTWBExt"/>
          <w:b w:val="0"/>
        </w:rPr>
        <w:t>&lt;/Members&gt;</w:t>
      </w:r>
    </w:p>
    <w:p w14:paraId="33D58E40" w14:textId="77777777" w:rsidR="00B40836" w:rsidRPr="00782749" w:rsidRDefault="00B40836" w:rsidP="00B40836">
      <w:pPr>
        <w:pStyle w:val="NormalBold"/>
      </w:pPr>
      <w:r w:rsidRPr="00837E43">
        <w:rPr>
          <w:rStyle w:val="HideTWBExt"/>
          <w:b w:val="0"/>
        </w:rPr>
        <w:t>&lt;/RepeatBlock-By&gt;</w:t>
      </w:r>
    </w:p>
    <w:p w14:paraId="22BF094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5D32B48" w14:textId="77777777" w:rsidR="00B40836" w:rsidRPr="00782749" w:rsidRDefault="00B40836" w:rsidP="00B40836">
      <w:pPr>
        <w:pStyle w:val="NormalBold"/>
      </w:pPr>
      <w:r w:rsidRPr="00837E43">
        <w:rPr>
          <w:rStyle w:val="HideTWBExt"/>
          <w:b w:val="0"/>
        </w:rPr>
        <w:t>&lt;Article&gt;</w:t>
      </w:r>
      <w:r w:rsidRPr="00782749">
        <w:t>Paragrafo 1</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D0C6CEF" w14:textId="77777777" w:rsidTr="00C15081">
        <w:trPr>
          <w:trHeight w:hRule="exact" w:val="240"/>
          <w:jc w:val="center"/>
        </w:trPr>
        <w:tc>
          <w:tcPr>
            <w:tcW w:w="9752" w:type="dxa"/>
            <w:gridSpan w:val="2"/>
            <w:tcBorders>
              <w:top w:val="nil"/>
              <w:left w:val="nil"/>
              <w:bottom w:val="nil"/>
              <w:right w:val="nil"/>
            </w:tcBorders>
          </w:tcPr>
          <w:p w14:paraId="613017C3" w14:textId="77777777" w:rsidR="00B40836" w:rsidRPr="00782749" w:rsidRDefault="00B40836" w:rsidP="00C15081"/>
        </w:tc>
      </w:tr>
      <w:tr w:rsidR="00B40836" w:rsidRPr="00782749" w14:paraId="3A8A2DF9" w14:textId="77777777" w:rsidTr="00C15081">
        <w:trPr>
          <w:trHeight w:val="240"/>
          <w:jc w:val="center"/>
        </w:trPr>
        <w:tc>
          <w:tcPr>
            <w:tcW w:w="4876" w:type="dxa"/>
            <w:tcBorders>
              <w:top w:val="nil"/>
              <w:left w:val="nil"/>
              <w:bottom w:val="nil"/>
              <w:right w:val="nil"/>
            </w:tcBorders>
          </w:tcPr>
          <w:p w14:paraId="30BBBF2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DA1FD96" w14:textId="77777777" w:rsidR="00B40836" w:rsidRPr="00782749" w:rsidRDefault="00B40836" w:rsidP="00C15081">
            <w:pPr>
              <w:pStyle w:val="AmColumnHeading"/>
            </w:pPr>
            <w:r w:rsidRPr="00782749">
              <w:t>Emendamento</w:t>
            </w:r>
          </w:p>
        </w:tc>
      </w:tr>
      <w:tr w:rsidR="00B40836" w:rsidRPr="00782749" w14:paraId="5FBD9CB1" w14:textId="77777777" w:rsidTr="00C15081">
        <w:trPr>
          <w:jc w:val="center"/>
        </w:trPr>
        <w:tc>
          <w:tcPr>
            <w:tcW w:w="4876" w:type="dxa"/>
            <w:tcBorders>
              <w:top w:val="nil"/>
              <w:left w:val="nil"/>
              <w:bottom w:val="nil"/>
              <w:right w:val="nil"/>
            </w:tcBorders>
          </w:tcPr>
          <w:p w14:paraId="62127210" w14:textId="77777777" w:rsidR="00B40836" w:rsidRPr="00782749" w:rsidRDefault="00B40836" w:rsidP="00C15081">
            <w:pPr>
              <w:pStyle w:val="Normal6a"/>
            </w:pPr>
            <w:r w:rsidRPr="00782749">
              <w:t>1.</w:t>
            </w:r>
            <w:r w:rsidRPr="00782749">
              <w:tab/>
            </w:r>
            <w:r w:rsidRPr="00782749">
              <w:rPr>
                <w:b/>
                <w:i/>
              </w:rPr>
              <w:t>sottolinea che i progressi nel percorso verso l'adesione all'UE, che è un processo realmente meritocratico, sono subordinati al pieno rispetto dei valori dell'UE, nonché al rispetto della democrazia, dello Stato di diritto e dei diritti fondamentali, e il tutto è sancito</w:t>
            </w:r>
            <w:r w:rsidRPr="00782749">
              <w:t xml:space="preserve"> dai criteri di Copenaghen; </w:t>
            </w:r>
            <w:r w:rsidRPr="00782749">
              <w:rPr>
                <w:b/>
                <w:i/>
              </w:rPr>
              <w:t>sottolinea che ciò comporta non solo l'adozione di riforme, ma anche la loro piena e completa attuazione;</w:t>
            </w:r>
          </w:p>
        </w:tc>
        <w:tc>
          <w:tcPr>
            <w:tcW w:w="4876" w:type="dxa"/>
            <w:tcBorders>
              <w:top w:val="nil"/>
              <w:left w:val="nil"/>
              <w:bottom w:val="nil"/>
              <w:right w:val="nil"/>
            </w:tcBorders>
          </w:tcPr>
          <w:p w14:paraId="78AEAA06" w14:textId="77777777" w:rsidR="00B40836" w:rsidRPr="00782749" w:rsidRDefault="00B40836" w:rsidP="00C15081">
            <w:pPr>
              <w:pStyle w:val="Normal6a"/>
            </w:pPr>
            <w:r w:rsidRPr="00782749">
              <w:t>1.</w:t>
            </w:r>
            <w:r w:rsidRPr="00782749">
              <w:tab/>
            </w:r>
            <w:r w:rsidRPr="00782749">
              <w:rPr>
                <w:b/>
                <w:i/>
              </w:rPr>
              <w:t xml:space="preserve">si oppone con fermezza all'ulteriore allargamento dell'UE, in quanto i paesi candidati sono ben lontani dal soddisfare i criteri di stabilità politica e sociale sanciti </w:t>
            </w:r>
            <w:r w:rsidRPr="00782749">
              <w:t>dai criteri di Copenaghen;</w:t>
            </w:r>
          </w:p>
        </w:tc>
      </w:tr>
    </w:tbl>
    <w:p w14:paraId="08311D8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F4674BF" w14:textId="77777777" w:rsidR="00B40836" w:rsidRPr="00782749" w:rsidRDefault="00B40836" w:rsidP="00B40836">
      <w:r w:rsidRPr="00837E43">
        <w:rPr>
          <w:rStyle w:val="HideTWBExt"/>
        </w:rPr>
        <w:t>&lt;/Amend&gt;</w:t>
      </w:r>
    </w:p>
    <w:p w14:paraId="699091E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90</w:t>
      </w:r>
      <w:r w:rsidRPr="00837E43">
        <w:rPr>
          <w:rStyle w:val="HideTWBExt"/>
          <w:b w:val="0"/>
        </w:rPr>
        <w:t>&lt;/NumAm&gt;</w:t>
      </w:r>
    </w:p>
    <w:p w14:paraId="6A39D8A1" w14:textId="77777777" w:rsidR="00B40836" w:rsidRPr="00782749" w:rsidRDefault="00B40836" w:rsidP="00B40836">
      <w:pPr>
        <w:pStyle w:val="NormalBold"/>
      </w:pPr>
      <w:r w:rsidRPr="00837E43">
        <w:rPr>
          <w:rStyle w:val="HideTWBExt"/>
          <w:b w:val="0"/>
        </w:rPr>
        <w:t>&lt;RepeatBlock-By&gt;&lt;Members&gt;</w:t>
      </w:r>
      <w:r w:rsidRPr="00782749">
        <w:t>Helmut Brandstätter</w:t>
      </w:r>
      <w:r w:rsidRPr="00837E43">
        <w:rPr>
          <w:rStyle w:val="HideTWBExt"/>
          <w:b w:val="0"/>
        </w:rPr>
        <w:t>&lt;/Members&gt;</w:t>
      </w:r>
    </w:p>
    <w:p w14:paraId="48387B8B" w14:textId="77777777" w:rsidR="00B40836" w:rsidRPr="00782749" w:rsidRDefault="00B40836" w:rsidP="00B40836">
      <w:pPr>
        <w:pStyle w:val="NormalBold"/>
      </w:pPr>
      <w:r w:rsidRPr="00837E43">
        <w:rPr>
          <w:rStyle w:val="HideTWBExt"/>
          <w:b w:val="0"/>
        </w:rPr>
        <w:t>&lt;/RepeatBlock-By&gt;</w:t>
      </w:r>
    </w:p>
    <w:p w14:paraId="39E8624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30F3561" w14:textId="77777777" w:rsidR="00B40836" w:rsidRPr="00782749" w:rsidRDefault="00B40836" w:rsidP="00B40836">
      <w:pPr>
        <w:pStyle w:val="NormalBold"/>
      </w:pPr>
      <w:r w:rsidRPr="00837E43">
        <w:rPr>
          <w:rStyle w:val="HideTWBExt"/>
          <w:b w:val="0"/>
        </w:rPr>
        <w:t>&lt;Article&gt;</w:t>
      </w:r>
      <w:r w:rsidRPr="00782749">
        <w:t>Paragrafo 1</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030EBA9" w14:textId="77777777" w:rsidTr="00C15081">
        <w:trPr>
          <w:trHeight w:hRule="exact" w:val="240"/>
          <w:jc w:val="center"/>
        </w:trPr>
        <w:tc>
          <w:tcPr>
            <w:tcW w:w="9752" w:type="dxa"/>
            <w:gridSpan w:val="2"/>
            <w:tcBorders>
              <w:top w:val="nil"/>
              <w:left w:val="nil"/>
              <w:bottom w:val="nil"/>
              <w:right w:val="nil"/>
            </w:tcBorders>
          </w:tcPr>
          <w:p w14:paraId="197FA02F" w14:textId="77777777" w:rsidR="00B40836" w:rsidRPr="00782749" w:rsidRDefault="00B40836" w:rsidP="00C15081"/>
        </w:tc>
      </w:tr>
      <w:tr w:rsidR="00B40836" w:rsidRPr="00782749" w14:paraId="60618FD6" w14:textId="77777777" w:rsidTr="00C15081">
        <w:trPr>
          <w:trHeight w:val="240"/>
          <w:jc w:val="center"/>
        </w:trPr>
        <w:tc>
          <w:tcPr>
            <w:tcW w:w="4876" w:type="dxa"/>
            <w:tcBorders>
              <w:top w:val="nil"/>
              <w:left w:val="nil"/>
              <w:bottom w:val="nil"/>
              <w:right w:val="nil"/>
            </w:tcBorders>
          </w:tcPr>
          <w:p w14:paraId="7FCDA24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ED6C573" w14:textId="77777777" w:rsidR="00B40836" w:rsidRPr="00782749" w:rsidRDefault="00B40836" w:rsidP="00C15081">
            <w:pPr>
              <w:pStyle w:val="AmColumnHeading"/>
            </w:pPr>
            <w:r w:rsidRPr="00782749">
              <w:t>Emendamento</w:t>
            </w:r>
          </w:p>
        </w:tc>
      </w:tr>
      <w:tr w:rsidR="00B40836" w:rsidRPr="00782749" w14:paraId="53DBAF0B" w14:textId="77777777" w:rsidTr="00C15081">
        <w:trPr>
          <w:jc w:val="center"/>
        </w:trPr>
        <w:tc>
          <w:tcPr>
            <w:tcW w:w="4876" w:type="dxa"/>
            <w:tcBorders>
              <w:top w:val="nil"/>
              <w:left w:val="nil"/>
              <w:bottom w:val="nil"/>
              <w:right w:val="nil"/>
            </w:tcBorders>
          </w:tcPr>
          <w:p w14:paraId="19D7F463" w14:textId="77777777" w:rsidR="00B40836" w:rsidRPr="00782749" w:rsidRDefault="00B40836" w:rsidP="00C15081">
            <w:pPr>
              <w:pStyle w:val="Normal6a"/>
            </w:pPr>
            <w:r w:rsidRPr="00782749">
              <w:t>1.</w:t>
            </w:r>
            <w:r w:rsidRPr="00782749">
              <w:tab/>
              <w:t xml:space="preserve">sottolinea che i progressi nel percorso verso l'adesione all'UE, che è un processo realmente meritocratico, sono subordinati al pieno rispetto dei valori dell'UE, nonché al rispetto della democrazia, dello Stato di diritto e dei </w:t>
            </w:r>
            <w:r w:rsidRPr="00782749">
              <w:lastRenderedPageBreak/>
              <w:t>diritti fondamentali, e il tutto è sancito dai criteri di Copenaghen; sottolinea che ciò comporta non solo l'adozione di riforme, ma anche la loro piena e completa attuazione;</w:t>
            </w:r>
          </w:p>
        </w:tc>
        <w:tc>
          <w:tcPr>
            <w:tcW w:w="4876" w:type="dxa"/>
            <w:tcBorders>
              <w:top w:val="nil"/>
              <w:left w:val="nil"/>
              <w:bottom w:val="nil"/>
              <w:right w:val="nil"/>
            </w:tcBorders>
          </w:tcPr>
          <w:p w14:paraId="0CC7462C" w14:textId="77777777" w:rsidR="00B40836" w:rsidRPr="00782749" w:rsidRDefault="00B40836" w:rsidP="00C15081">
            <w:pPr>
              <w:pStyle w:val="Normal6a"/>
            </w:pPr>
            <w:r w:rsidRPr="00782749">
              <w:lastRenderedPageBreak/>
              <w:t>1.</w:t>
            </w:r>
            <w:r w:rsidRPr="00782749">
              <w:tab/>
              <w:t xml:space="preserve">sottolinea che i progressi nel percorso verso l'adesione all'UE, che è un processo realmente meritocratico, sono subordinati al pieno rispetto dei valori dell'UE, nonché al rispetto della democrazia, dello Stato di diritto e dei </w:t>
            </w:r>
            <w:r w:rsidRPr="00782749">
              <w:lastRenderedPageBreak/>
              <w:t xml:space="preserve">diritti fondamentali, e il tutto è sancito dai criteri di Copenaghen; </w:t>
            </w:r>
            <w:r w:rsidRPr="00782749">
              <w:rPr>
                <w:b/>
                <w:i/>
              </w:rPr>
              <w:t>ribadisce l'importanza dell'allineamento della politica estera a quella dell'UE, ambito in cui la Serbia è in ritardo rispetto ad altri paesi candidati;</w:t>
            </w:r>
            <w:r w:rsidRPr="00782749">
              <w:t xml:space="preserve"> sottolinea che ciò comporta non solo l'adozione di riforme, ma anche la loro piena e completa attuazione;</w:t>
            </w:r>
          </w:p>
        </w:tc>
      </w:tr>
    </w:tbl>
    <w:p w14:paraId="2DD72784"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213C9B9" w14:textId="77777777" w:rsidR="00B40836" w:rsidRPr="00782749" w:rsidRDefault="00B40836" w:rsidP="00B40836">
      <w:r w:rsidRPr="00837E43">
        <w:rPr>
          <w:rStyle w:val="HideTWBExt"/>
        </w:rPr>
        <w:t>&lt;/Amend&gt;</w:t>
      </w:r>
    </w:p>
    <w:p w14:paraId="43F14A6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91</w:t>
      </w:r>
      <w:r w:rsidRPr="00837E43">
        <w:rPr>
          <w:rStyle w:val="HideTWBExt"/>
          <w:b w:val="0"/>
        </w:rPr>
        <w:t>&lt;/NumAm&gt;</w:t>
      </w:r>
    </w:p>
    <w:p w14:paraId="1ABFD4F1"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4C58E9A2"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0A07BBA7" w14:textId="77777777" w:rsidR="00B40836" w:rsidRPr="00782749" w:rsidRDefault="00B40836" w:rsidP="00B40836">
      <w:pPr>
        <w:pStyle w:val="NormalBold"/>
      </w:pPr>
      <w:r w:rsidRPr="00837E43">
        <w:rPr>
          <w:rStyle w:val="HideTWBExt"/>
          <w:b w:val="0"/>
        </w:rPr>
        <w:t>&lt;/RepeatBlock-By&gt;</w:t>
      </w:r>
    </w:p>
    <w:p w14:paraId="65B6BA4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E160480" w14:textId="77777777" w:rsidR="00B40836" w:rsidRPr="00782749" w:rsidRDefault="00B40836" w:rsidP="00B40836">
      <w:pPr>
        <w:pStyle w:val="NormalBold"/>
      </w:pPr>
      <w:r w:rsidRPr="00837E43">
        <w:rPr>
          <w:rStyle w:val="HideTWBExt"/>
          <w:b w:val="0"/>
        </w:rPr>
        <w:t>&lt;Article&gt;</w:t>
      </w:r>
      <w:r w:rsidRPr="00782749">
        <w:t>Paragrafo 1</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FA62FC2" w14:textId="77777777" w:rsidTr="00C15081">
        <w:trPr>
          <w:trHeight w:hRule="exact" w:val="240"/>
          <w:jc w:val="center"/>
        </w:trPr>
        <w:tc>
          <w:tcPr>
            <w:tcW w:w="9752" w:type="dxa"/>
            <w:gridSpan w:val="2"/>
            <w:tcBorders>
              <w:top w:val="nil"/>
              <w:left w:val="nil"/>
              <w:bottom w:val="nil"/>
              <w:right w:val="nil"/>
            </w:tcBorders>
          </w:tcPr>
          <w:p w14:paraId="1DB764E4" w14:textId="77777777" w:rsidR="00B40836" w:rsidRPr="00782749" w:rsidRDefault="00B40836" w:rsidP="00C15081"/>
        </w:tc>
      </w:tr>
      <w:tr w:rsidR="00B40836" w:rsidRPr="00782749" w14:paraId="79E0803A" w14:textId="77777777" w:rsidTr="00C15081">
        <w:trPr>
          <w:trHeight w:val="240"/>
          <w:jc w:val="center"/>
        </w:trPr>
        <w:tc>
          <w:tcPr>
            <w:tcW w:w="4876" w:type="dxa"/>
            <w:tcBorders>
              <w:top w:val="nil"/>
              <w:left w:val="nil"/>
              <w:bottom w:val="nil"/>
              <w:right w:val="nil"/>
            </w:tcBorders>
          </w:tcPr>
          <w:p w14:paraId="4582F06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B4D91D5" w14:textId="77777777" w:rsidR="00B40836" w:rsidRPr="00782749" w:rsidRDefault="00B40836" w:rsidP="00C15081">
            <w:pPr>
              <w:pStyle w:val="AmColumnHeading"/>
            </w:pPr>
            <w:r w:rsidRPr="00782749">
              <w:t>Emendamento</w:t>
            </w:r>
          </w:p>
        </w:tc>
      </w:tr>
      <w:tr w:rsidR="00B40836" w:rsidRPr="00782749" w14:paraId="3DB4AC7B" w14:textId="77777777" w:rsidTr="00C15081">
        <w:trPr>
          <w:jc w:val="center"/>
        </w:trPr>
        <w:tc>
          <w:tcPr>
            <w:tcW w:w="4876" w:type="dxa"/>
            <w:tcBorders>
              <w:top w:val="nil"/>
              <w:left w:val="nil"/>
              <w:bottom w:val="nil"/>
              <w:right w:val="nil"/>
            </w:tcBorders>
          </w:tcPr>
          <w:p w14:paraId="34A427D5" w14:textId="77777777" w:rsidR="00B40836" w:rsidRPr="00782749" w:rsidRDefault="00B40836" w:rsidP="00C15081">
            <w:pPr>
              <w:pStyle w:val="Normal6a"/>
            </w:pPr>
            <w:r w:rsidRPr="00782749">
              <w:t>1.</w:t>
            </w:r>
            <w:r w:rsidRPr="00782749">
              <w:tab/>
              <w:t>sottolinea che i progressi nel percorso verso l'adesione all'UE, che è un processo realmente meritocratico, sono subordinati al pieno rispetto dei valori dell'UE, nonché al rispetto della democrazia, dello Stato di diritto e dei diritti fondamentali, e il tutto è sancito dai criteri di Copenaghen; sottolinea che ciò comporta non solo l'adozione di riforme, ma anche la loro piena e completa attuazione;</w:t>
            </w:r>
          </w:p>
        </w:tc>
        <w:tc>
          <w:tcPr>
            <w:tcW w:w="4876" w:type="dxa"/>
            <w:tcBorders>
              <w:top w:val="nil"/>
              <w:left w:val="nil"/>
              <w:bottom w:val="nil"/>
              <w:right w:val="nil"/>
            </w:tcBorders>
          </w:tcPr>
          <w:p w14:paraId="1898EC79" w14:textId="77777777" w:rsidR="00B40836" w:rsidRPr="00782749" w:rsidRDefault="00B40836" w:rsidP="00C15081">
            <w:pPr>
              <w:pStyle w:val="Normal6a"/>
            </w:pPr>
            <w:r w:rsidRPr="00782749">
              <w:t>1.</w:t>
            </w:r>
            <w:r w:rsidRPr="00782749">
              <w:tab/>
              <w:t xml:space="preserve">sottolinea che i progressi nel percorso verso l'adesione all'UE, che è un processo realmente meritocratico, sono subordinati al pieno rispetto dei valori dell'UE, nonché al rispetto della democrazia, dello Stato di diritto e dei diritti fondamentali, e il tutto è sancito dai criteri di Copenaghen; sottolinea che ciò comporta non solo l'adozione di riforme, ma anche la loro piena e completa attuazione; </w:t>
            </w:r>
            <w:r w:rsidRPr="00782749">
              <w:rPr>
                <w:b/>
                <w:i/>
              </w:rPr>
              <w:t>sottolinea che il persistente divario tra l'allineamento legislativo e l'effettiva attuazione continua a compromettere i progressi della Serbia;</w:t>
            </w:r>
          </w:p>
        </w:tc>
      </w:tr>
    </w:tbl>
    <w:p w14:paraId="5749D24F"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616028E" w14:textId="77777777" w:rsidR="00B40836" w:rsidRPr="00782749" w:rsidRDefault="00B40836" w:rsidP="00B40836">
      <w:r w:rsidRPr="00837E43">
        <w:rPr>
          <w:rStyle w:val="HideTWBExt"/>
        </w:rPr>
        <w:t>&lt;/Amend&gt;</w:t>
      </w:r>
    </w:p>
    <w:p w14:paraId="1FC254A6"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92</w:t>
      </w:r>
      <w:r w:rsidRPr="00837E43">
        <w:rPr>
          <w:rStyle w:val="HideTWBExt"/>
          <w:b w:val="0"/>
        </w:rPr>
        <w:t>&lt;/NumAm&gt;</w:t>
      </w:r>
    </w:p>
    <w:p w14:paraId="7D3626EA"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217FCB35" w14:textId="77777777" w:rsidR="00B40836" w:rsidRPr="00782749" w:rsidRDefault="00B40836" w:rsidP="00B40836">
      <w:pPr>
        <w:pStyle w:val="NormalBold"/>
      </w:pPr>
      <w:r w:rsidRPr="00837E43">
        <w:rPr>
          <w:rStyle w:val="HideTWBExt"/>
          <w:b w:val="0"/>
        </w:rPr>
        <w:t>&lt;/RepeatBlock-By&gt;</w:t>
      </w:r>
    </w:p>
    <w:p w14:paraId="3EA36ED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EDF3B78" w14:textId="77777777" w:rsidR="00B40836" w:rsidRPr="00782749" w:rsidRDefault="00B40836" w:rsidP="00B40836">
      <w:pPr>
        <w:pStyle w:val="NormalBold"/>
      </w:pPr>
      <w:r w:rsidRPr="00837E43">
        <w:rPr>
          <w:rStyle w:val="HideTWBExt"/>
          <w:b w:val="0"/>
        </w:rPr>
        <w:t>&lt;Article&gt;</w:t>
      </w:r>
      <w:r w:rsidRPr="00782749">
        <w:t>Paragrafo 1</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487A444" w14:textId="77777777" w:rsidTr="00C15081">
        <w:trPr>
          <w:trHeight w:hRule="exact" w:val="240"/>
          <w:jc w:val="center"/>
        </w:trPr>
        <w:tc>
          <w:tcPr>
            <w:tcW w:w="9752" w:type="dxa"/>
            <w:gridSpan w:val="2"/>
            <w:tcBorders>
              <w:top w:val="nil"/>
              <w:left w:val="nil"/>
              <w:bottom w:val="nil"/>
              <w:right w:val="nil"/>
            </w:tcBorders>
          </w:tcPr>
          <w:p w14:paraId="74F92183" w14:textId="77777777" w:rsidR="00B40836" w:rsidRPr="00782749" w:rsidRDefault="00B40836" w:rsidP="00C15081"/>
        </w:tc>
      </w:tr>
      <w:tr w:rsidR="00B40836" w:rsidRPr="00782749" w14:paraId="06F5CC5F" w14:textId="77777777" w:rsidTr="00C15081">
        <w:trPr>
          <w:trHeight w:val="240"/>
          <w:jc w:val="center"/>
        </w:trPr>
        <w:tc>
          <w:tcPr>
            <w:tcW w:w="4876" w:type="dxa"/>
            <w:tcBorders>
              <w:top w:val="nil"/>
              <w:left w:val="nil"/>
              <w:bottom w:val="nil"/>
              <w:right w:val="nil"/>
            </w:tcBorders>
          </w:tcPr>
          <w:p w14:paraId="32B579FA" w14:textId="77777777" w:rsidR="00B40836" w:rsidRPr="00782749" w:rsidRDefault="00B40836" w:rsidP="00C15081">
            <w:pPr>
              <w:pStyle w:val="AmColumnHeading"/>
            </w:pPr>
            <w:r w:rsidRPr="00782749">
              <w:lastRenderedPageBreak/>
              <w:t>Proposta di risoluzione</w:t>
            </w:r>
          </w:p>
        </w:tc>
        <w:tc>
          <w:tcPr>
            <w:tcW w:w="4876" w:type="dxa"/>
            <w:tcBorders>
              <w:top w:val="nil"/>
              <w:left w:val="nil"/>
              <w:bottom w:val="nil"/>
              <w:right w:val="nil"/>
            </w:tcBorders>
          </w:tcPr>
          <w:p w14:paraId="77154B47" w14:textId="77777777" w:rsidR="00B40836" w:rsidRPr="00782749" w:rsidRDefault="00B40836" w:rsidP="00C15081">
            <w:pPr>
              <w:pStyle w:val="AmColumnHeading"/>
            </w:pPr>
            <w:r w:rsidRPr="00782749">
              <w:t>Emendamento</w:t>
            </w:r>
          </w:p>
        </w:tc>
      </w:tr>
      <w:tr w:rsidR="00B40836" w:rsidRPr="00782749" w14:paraId="28BEAF3D" w14:textId="77777777" w:rsidTr="00C15081">
        <w:trPr>
          <w:jc w:val="center"/>
        </w:trPr>
        <w:tc>
          <w:tcPr>
            <w:tcW w:w="4876" w:type="dxa"/>
            <w:tcBorders>
              <w:top w:val="nil"/>
              <w:left w:val="nil"/>
              <w:bottom w:val="nil"/>
              <w:right w:val="nil"/>
            </w:tcBorders>
          </w:tcPr>
          <w:p w14:paraId="1EAE0971" w14:textId="77777777" w:rsidR="00B40836" w:rsidRPr="00782749" w:rsidRDefault="00B40836" w:rsidP="00C15081">
            <w:pPr>
              <w:pStyle w:val="Normal6a"/>
            </w:pPr>
            <w:r w:rsidRPr="00782749">
              <w:t>1.</w:t>
            </w:r>
            <w:r w:rsidRPr="00782749">
              <w:tab/>
              <w:t>sottolinea che i progressi nel percorso verso l'adesione all'UE, che è un processo realmente meritocratico, sono subordinati al pieno rispetto dei valori dell'UE, nonché al rispetto della democrazia, dello Stato di diritto e dei diritti fondamentali, e il tutto è sancito dai criteri di Copenaghen; sottolinea che ciò comporta non solo l'adozione di riforme, ma anche la loro piena e completa attuazione;</w:t>
            </w:r>
          </w:p>
        </w:tc>
        <w:tc>
          <w:tcPr>
            <w:tcW w:w="4876" w:type="dxa"/>
            <w:tcBorders>
              <w:top w:val="nil"/>
              <w:left w:val="nil"/>
              <w:bottom w:val="nil"/>
              <w:right w:val="nil"/>
            </w:tcBorders>
          </w:tcPr>
          <w:p w14:paraId="15ACFEFB" w14:textId="77777777" w:rsidR="00B40836" w:rsidRPr="00782749" w:rsidRDefault="00B40836" w:rsidP="00C15081">
            <w:pPr>
              <w:pStyle w:val="Normal6a"/>
            </w:pPr>
            <w:r w:rsidRPr="00782749">
              <w:rPr>
                <w:i/>
              </w:rPr>
              <w:t>(Non concerne la versione italiana)</w:t>
            </w:r>
          </w:p>
        </w:tc>
      </w:tr>
    </w:tbl>
    <w:p w14:paraId="365578A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080248B5" w14:textId="77777777" w:rsidR="00B40836" w:rsidRPr="00782749" w:rsidRDefault="00B40836" w:rsidP="00B40836">
      <w:r w:rsidRPr="00837E43">
        <w:rPr>
          <w:rStyle w:val="HideTWBExt"/>
        </w:rPr>
        <w:t>&lt;/Amend&gt;</w:t>
      </w:r>
    </w:p>
    <w:p w14:paraId="5F83FCC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93</w:t>
      </w:r>
      <w:r w:rsidRPr="00837E43">
        <w:rPr>
          <w:rStyle w:val="HideTWBExt"/>
          <w:b w:val="0"/>
        </w:rPr>
        <w:t>&lt;/NumAm&gt;</w:t>
      </w:r>
    </w:p>
    <w:p w14:paraId="658578F1"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4C7DB228" w14:textId="77777777" w:rsidR="00B40836" w:rsidRPr="00782749" w:rsidRDefault="00B40836" w:rsidP="00B40836">
      <w:pPr>
        <w:pStyle w:val="NormalBold"/>
      </w:pPr>
      <w:r w:rsidRPr="00837E43">
        <w:rPr>
          <w:rStyle w:val="HideTWBExt"/>
          <w:b w:val="0"/>
        </w:rPr>
        <w:t>&lt;/RepeatBlock-By&gt;</w:t>
      </w:r>
    </w:p>
    <w:p w14:paraId="0D2884F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682E3A8" w14:textId="77777777" w:rsidR="00B40836" w:rsidRPr="00782749" w:rsidRDefault="00B40836" w:rsidP="00B40836">
      <w:pPr>
        <w:pStyle w:val="NormalBold"/>
      </w:pPr>
      <w:r w:rsidRPr="00837E43">
        <w:rPr>
          <w:rStyle w:val="HideTWBExt"/>
          <w:b w:val="0"/>
        </w:rPr>
        <w:t>&lt;Article&gt;</w:t>
      </w:r>
      <w:r w:rsidRPr="00782749">
        <w:t>Paragrafo 1</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98DF68E" w14:textId="77777777" w:rsidTr="00C15081">
        <w:trPr>
          <w:trHeight w:hRule="exact" w:val="240"/>
          <w:jc w:val="center"/>
        </w:trPr>
        <w:tc>
          <w:tcPr>
            <w:tcW w:w="9752" w:type="dxa"/>
            <w:gridSpan w:val="2"/>
            <w:tcBorders>
              <w:top w:val="nil"/>
              <w:left w:val="nil"/>
              <w:bottom w:val="nil"/>
              <w:right w:val="nil"/>
            </w:tcBorders>
          </w:tcPr>
          <w:p w14:paraId="466486A3" w14:textId="77777777" w:rsidR="00B40836" w:rsidRPr="00782749" w:rsidRDefault="00B40836" w:rsidP="00C15081"/>
        </w:tc>
      </w:tr>
      <w:tr w:rsidR="00B40836" w:rsidRPr="00782749" w14:paraId="21E63902" w14:textId="77777777" w:rsidTr="00C15081">
        <w:trPr>
          <w:trHeight w:val="240"/>
          <w:jc w:val="center"/>
        </w:trPr>
        <w:tc>
          <w:tcPr>
            <w:tcW w:w="4876" w:type="dxa"/>
            <w:tcBorders>
              <w:top w:val="nil"/>
              <w:left w:val="nil"/>
              <w:bottom w:val="nil"/>
              <w:right w:val="nil"/>
            </w:tcBorders>
          </w:tcPr>
          <w:p w14:paraId="7638692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D2790AD" w14:textId="77777777" w:rsidR="00B40836" w:rsidRPr="00782749" w:rsidRDefault="00B40836" w:rsidP="00C15081">
            <w:pPr>
              <w:pStyle w:val="AmColumnHeading"/>
            </w:pPr>
            <w:r w:rsidRPr="00782749">
              <w:t>Emendamento</w:t>
            </w:r>
          </w:p>
        </w:tc>
      </w:tr>
      <w:tr w:rsidR="00B40836" w:rsidRPr="00782749" w14:paraId="094313CD" w14:textId="77777777" w:rsidTr="00C15081">
        <w:trPr>
          <w:jc w:val="center"/>
        </w:trPr>
        <w:tc>
          <w:tcPr>
            <w:tcW w:w="4876" w:type="dxa"/>
            <w:tcBorders>
              <w:top w:val="nil"/>
              <w:left w:val="nil"/>
              <w:bottom w:val="nil"/>
              <w:right w:val="nil"/>
            </w:tcBorders>
          </w:tcPr>
          <w:p w14:paraId="1825B475" w14:textId="77777777" w:rsidR="00B40836" w:rsidRPr="00782749" w:rsidRDefault="00B40836" w:rsidP="00C15081">
            <w:pPr>
              <w:pStyle w:val="Normal6a"/>
            </w:pPr>
            <w:r w:rsidRPr="00782749">
              <w:t>1.</w:t>
            </w:r>
            <w:r w:rsidRPr="00782749">
              <w:tab/>
              <w:t xml:space="preserve">sottolinea che i progressi nel percorso verso l'adesione all'UE, che è un processo realmente meritocratico, sono subordinati al pieno rispetto </w:t>
            </w:r>
            <w:r w:rsidRPr="00782749">
              <w:rPr>
                <w:b/>
                <w:i/>
              </w:rPr>
              <w:t>dei valori dell'UE, nonché al</w:t>
            </w:r>
            <w:r w:rsidRPr="00782749">
              <w:t xml:space="preserve"> rispetto della democrazia, dello Stato di diritto e dei diritti fondamentali</w:t>
            </w:r>
            <w:r w:rsidRPr="00782749">
              <w:rPr>
                <w:b/>
                <w:i/>
              </w:rPr>
              <w:t>, e il tutto è sancito dai criteri di Copenaghen</w:t>
            </w:r>
            <w:r w:rsidRPr="00782749">
              <w:t>; sottolinea che ciò comporta non solo l'adozione di riforme, ma anche la loro piena e completa attuazione;</w:t>
            </w:r>
          </w:p>
        </w:tc>
        <w:tc>
          <w:tcPr>
            <w:tcW w:w="4876" w:type="dxa"/>
            <w:tcBorders>
              <w:top w:val="nil"/>
              <w:left w:val="nil"/>
              <w:bottom w:val="nil"/>
              <w:right w:val="nil"/>
            </w:tcBorders>
          </w:tcPr>
          <w:p w14:paraId="79889EDA" w14:textId="77777777" w:rsidR="00B40836" w:rsidRPr="00782749" w:rsidRDefault="00B40836" w:rsidP="00C15081">
            <w:pPr>
              <w:pStyle w:val="Normal6a"/>
            </w:pPr>
            <w:r w:rsidRPr="00782749">
              <w:t>1.</w:t>
            </w:r>
            <w:r w:rsidRPr="00782749">
              <w:tab/>
              <w:t xml:space="preserve">sottolinea che i progressi nel percorso verso l'adesione all'UE, che è un processo realmente meritocratico, sono subordinati al pieno rispetto </w:t>
            </w:r>
            <w:r w:rsidRPr="00782749">
              <w:rPr>
                <w:b/>
                <w:i/>
              </w:rPr>
              <w:t>dei criteri di Copenaghen, il cui criterio politico comprende il</w:t>
            </w:r>
            <w:r w:rsidRPr="00782749">
              <w:t xml:space="preserve"> rispetto della democrazia, dello Stato di diritto e dei diritti fondamentali; sottolinea che ciò comporta non solo l'adozione di riforme, ma anche la loro piena e completa attuazione;</w:t>
            </w:r>
          </w:p>
        </w:tc>
      </w:tr>
    </w:tbl>
    <w:p w14:paraId="6D5B43A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13FA054" w14:textId="77777777" w:rsidR="00B40836" w:rsidRPr="00782749" w:rsidRDefault="00B40836" w:rsidP="00B40836">
      <w:r w:rsidRPr="00837E43">
        <w:rPr>
          <w:rStyle w:val="HideTWBExt"/>
        </w:rPr>
        <w:t>&lt;/Amend&gt;</w:t>
      </w:r>
    </w:p>
    <w:p w14:paraId="6E5EAC5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94</w:t>
      </w:r>
      <w:r w:rsidRPr="00837E43">
        <w:rPr>
          <w:rStyle w:val="HideTWBExt"/>
          <w:b w:val="0"/>
        </w:rPr>
        <w:t>&lt;/NumAm&gt;</w:t>
      </w:r>
    </w:p>
    <w:p w14:paraId="4106D070" w14:textId="77777777" w:rsidR="00B40836" w:rsidRPr="00782749" w:rsidRDefault="00B40836" w:rsidP="00B40836">
      <w:pPr>
        <w:pStyle w:val="NormalBold"/>
      </w:pPr>
      <w:r w:rsidRPr="00837E43">
        <w:rPr>
          <w:rStyle w:val="HideTWBExt"/>
          <w:b w:val="0"/>
        </w:rPr>
        <w:t>&lt;RepeatBlock-By&gt;&lt;Members&gt;</w:t>
      </w:r>
      <w:r w:rsidRPr="00782749">
        <w:t>Loucas Fourlas</w:t>
      </w:r>
      <w:r w:rsidRPr="00837E43">
        <w:rPr>
          <w:rStyle w:val="HideTWBExt"/>
          <w:b w:val="0"/>
        </w:rPr>
        <w:t>&lt;/Members&gt;</w:t>
      </w:r>
    </w:p>
    <w:p w14:paraId="3D772723" w14:textId="77777777" w:rsidR="00B40836" w:rsidRPr="00782749" w:rsidRDefault="00B40836" w:rsidP="00B40836">
      <w:pPr>
        <w:pStyle w:val="NormalBold"/>
      </w:pPr>
      <w:r w:rsidRPr="00837E43">
        <w:rPr>
          <w:rStyle w:val="HideTWBExt"/>
          <w:b w:val="0"/>
        </w:rPr>
        <w:t>&lt;/RepeatBlock-By&gt;</w:t>
      </w:r>
    </w:p>
    <w:p w14:paraId="1F254A6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4A3047C" w14:textId="77777777" w:rsidR="00B40836" w:rsidRPr="00782749" w:rsidRDefault="00B40836" w:rsidP="00B40836">
      <w:pPr>
        <w:pStyle w:val="NormalBold"/>
      </w:pPr>
      <w:r w:rsidRPr="00837E43">
        <w:rPr>
          <w:rStyle w:val="HideTWBExt"/>
          <w:b w:val="0"/>
        </w:rPr>
        <w:t>&lt;Article&gt;</w:t>
      </w:r>
      <w:r w:rsidRPr="00782749">
        <w:t>Paragrafo 1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0D8FFD4" w14:textId="77777777" w:rsidTr="00C15081">
        <w:trPr>
          <w:trHeight w:hRule="exact" w:val="240"/>
          <w:jc w:val="center"/>
        </w:trPr>
        <w:tc>
          <w:tcPr>
            <w:tcW w:w="9752" w:type="dxa"/>
            <w:gridSpan w:val="2"/>
            <w:tcBorders>
              <w:top w:val="nil"/>
              <w:left w:val="nil"/>
              <w:bottom w:val="nil"/>
              <w:right w:val="nil"/>
            </w:tcBorders>
          </w:tcPr>
          <w:p w14:paraId="2CF0116B" w14:textId="77777777" w:rsidR="00B40836" w:rsidRPr="00782749" w:rsidRDefault="00B40836" w:rsidP="00C15081"/>
        </w:tc>
      </w:tr>
      <w:tr w:rsidR="00B40836" w:rsidRPr="00782749" w14:paraId="7E804F3D" w14:textId="77777777" w:rsidTr="00C15081">
        <w:trPr>
          <w:trHeight w:val="240"/>
          <w:jc w:val="center"/>
        </w:trPr>
        <w:tc>
          <w:tcPr>
            <w:tcW w:w="4876" w:type="dxa"/>
            <w:tcBorders>
              <w:top w:val="nil"/>
              <w:left w:val="nil"/>
              <w:bottom w:val="nil"/>
              <w:right w:val="nil"/>
            </w:tcBorders>
          </w:tcPr>
          <w:p w14:paraId="6FDB2634" w14:textId="77777777" w:rsidR="00B40836" w:rsidRPr="00782749" w:rsidRDefault="00B40836" w:rsidP="00C15081">
            <w:pPr>
              <w:pStyle w:val="AmColumnHeading"/>
            </w:pPr>
            <w:r w:rsidRPr="00782749">
              <w:lastRenderedPageBreak/>
              <w:t>Proposta di risoluzione</w:t>
            </w:r>
          </w:p>
        </w:tc>
        <w:tc>
          <w:tcPr>
            <w:tcW w:w="4876" w:type="dxa"/>
            <w:tcBorders>
              <w:top w:val="nil"/>
              <w:left w:val="nil"/>
              <w:bottom w:val="nil"/>
              <w:right w:val="nil"/>
            </w:tcBorders>
          </w:tcPr>
          <w:p w14:paraId="45558FF4" w14:textId="77777777" w:rsidR="00B40836" w:rsidRPr="00782749" w:rsidRDefault="00B40836" w:rsidP="00C15081">
            <w:pPr>
              <w:pStyle w:val="AmColumnHeading"/>
            </w:pPr>
            <w:r w:rsidRPr="00782749">
              <w:t>Emendamento</w:t>
            </w:r>
          </w:p>
        </w:tc>
      </w:tr>
      <w:tr w:rsidR="00B40836" w:rsidRPr="00782749" w14:paraId="7574A079" w14:textId="77777777" w:rsidTr="00C15081">
        <w:trPr>
          <w:jc w:val="center"/>
        </w:trPr>
        <w:tc>
          <w:tcPr>
            <w:tcW w:w="4876" w:type="dxa"/>
            <w:tcBorders>
              <w:top w:val="nil"/>
              <w:left w:val="nil"/>
              <w:bottom w:val="nil"/>
              <w:right w:val="nil"/>
            </w:tcBorders>
          </w:tcPr>
          <w:p w14:paraId="1B6CE1EE" w14:textId="77777777" w:rsidR="00B40836" w:rsidRPr="00782749" w:rsidRDefault="00B40836" w:rsidP="00C15081">
            <w:pPr>
              <w:pStyle w:val="Normal6a"/>
            </w:pPr>
          </w:p>
        </w:tc>
        <w:tc>
          <w:tcPr>
            <w:tcW w:w="4876" w:type="dxa"/>
            <w:tcBorders>
              <w:top w:val="nil"/>
              <w:left w:val="nil"/>
              <w:bottom w:val="nil"/>
              <w:right w:val="nil"/>
            </w:tcBorders>
          </w:tcPr>
          <w:p w14:paraId="3B242A39" w14:textId="77777777" w:rsidR="00B40836" w:rsidRPr="00782749" w:rsidRDefault="00B40836" w:rsidP="00C15081">
            <w:pPr>
              <w:pStyle w:val="Normal6a"/>
            </w:pPr>
            <w:r w:rsidRPr="00782749">
              <w:rPr>
                <w:b/>
                <w:i/>
              </w:rPr>
              <w:t>1 bis.</w:t>
            </w:r>
            <w:r w:rsidRPr="00782749">
              <w:tab/>
            </w:r>
            <w:r w:rsidRPr="00782749">
              <w:rPr>
                <w:b/>
                <w:i/>
              </w:rPr>
              <w:t>osserva che, secondo la relazione 2025 della Commissione sulla Serbia, vi è stato un buon livello di preparazione e attuazione parziale delle raccomandazioni della Commissione, il che potrebbe consentire l'apertura dei restanti gruppi di capitoli negoziali; prende inoltre atto del progressivo impegno della Serbia nel processo di adesione;</w:t>
            </w:r>
          </w:p>
        </w:tc>
      </w:tr>
    </w:tbl>
    <w:p w14:paraId="163D450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78D2BBA" w14:textId="77777777" w:rsidR="00B40836" w:rsidRPr="00782749" w:rsidRDefault="00B40836" w:rsidP="00B40836">
      <w:r w:rsidRPr="00837E43">
        <w:rPr>
          <w:rStyle w:val="HideTWBExt"/>
        </w:rPr>
        <w:t>&lt;/Amend&gt;</w:t>
      </w:r>
    </w:p>
    <w:p w14:paraId="087F6EF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95</w:t>
      </w:r>
      <w:r w:rsidRPr="00837E43">
        <w:rPr>
          <w:rStyle w:val="HideTWBExt"/>
          <w:b w:val="0"/>
        </w:rPr>
        <w:t>&lt;/NumAm&gt;</w:t>
      </w:r>
    </w:p>
    <w:p w14:paraId="1BD0B321"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3074B1B6" w14:textId="77777777" w:rsidR="00B40836" w:rsidRPr="00782749" w:rsidRDefault="00B40836" w:rsidP="00B40836">
      <w:pPr>
        <w:pStyle w:val="NormalBold"/>
      </w:pPr>
      <w:r w:rsidRPr="00837E43">
        <w:rPr>
          <w:rStyle w:val="HideTWBExt"/>
          <w:b w:val="0"/>
        </w:rPr>
        <w:t>&lt;/RepeatBlock-By&gt;</w:t>
      </w:r>
    </w:p>
    <w:p w14:paraId="07D259D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BCDC5A8" w14:textId="77777777" w:rsidR="00B40836" w:rsidRPr="00782749" w:rsidRDefault="00B40836" w:rsidP="00B40836">
      <w:pPr>
        <w:pStyle w:val="NormalBold"/>
      </w:pPr>
      <w:r w:rsidRPr="00837E43">
        <w:rPr>
          <w:rStyle w:val="HideTWBExt"/>
          <w:b w:val="0"/>
        </w:rPr>
        <w:t>&lt;Article&gt;</w:t>
      </w:r>
      <w:r w:rsidRPr="00782749">
        <w:t>Paragrafo 1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353E0AE" w14:textId="77777777" w:rsidTr="00C15081">
        <w:trPr>
          <w:trHeight w:hRule="exact" w:val="240"/>
          <w:jc w:val="center"/>
        </w:trPr>
        <w:tc>
          <w:tcPr>
            <w:tcW w:w="9752" w:type="dxa"/>
            <w:gridSpan w:val="2"/>
            <w:tcBorders>
              <w:top w:val="nil"/>
              <w:left w:val="nil"/>
              <w:bottom w:val="nil"/>
              <w:right w:val="nil"/>
            </w:tcBorders>
          </w:tcPr>
          <w:p w14:paraId="1024801F" w14:textId="77777777" w:rsidR="00B40836" w:rsidRPr="00782749" w:rsidRDefault="00B40836" w:rsidP="00C15081"/>
        </w:tc>
      </w:tr>
      <w:tr w:rsidR="00B40836" w:rsidRPr="00782749" w14:paraId="258454C9" w14:textId="77777777" w:rsidTr="00C15081">
        <w:trPr>
          <w:trHeight w:val="240"/>
          <w:jc w:val="center"/>
        </w:trPr>
        <w:tc>
          <w:tcPr>
            <w:tcW w:w="4876" w:type="dxa"/>
            <w:tcBorders>
              <w:top w:val="nil"/>
              <w:left w:val="nil"/>
              <w:bottom w:val="nil"/>
              <w:right w:val="nil"/>
            </w:tcBorders>
          </w:tcPr>
          <w:p w14:paraId="23DF4EA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8D81AAE" w14:textId="77777777" w:rsidR="00B40836" w:rsidRPr="00782749" w:rsidRDefault="00B40836" w:rsidP="00C15081">
            <w:pPr>
              <w:pStyle w:val="AmColumnHeading"/>
            </w:pPr>
            <w:r w:rsidRPr="00782749">
              <w:t>Emendamento</w:t>
            </w:r>
          </w:p>
        </w:tc>
      </w:tr>
      <w:tr w:rsidR="00B40836" w:rsidRPr="00782749" w14:paraId="2BE55314" w14:textId="77777777" w:rsidTr="00C15081">
        <w:trPr>
          <w:jc w:val="center"/>
        </w:trPr>
        <w:tc>
          <w:tcPr>
            <w:tcW w:w="4876" w:type="dxa"/>
            <w:tcBorders>
              <w:top w:val="nil"/>
              <w:left w:val="nil"/>
              <w:bottom w:val="nil"/>
              <w:right w:val="nil"/>
            </w:tcBorders>
          </w:tcPr>
          <w:p w14:paraId="60B5791C" w14:textId="77777777" w:rsidR="00B40836" w:rsidRPr="00782749" w:rsidRDefault="00B40836" w:rsidP="00C15081">
            <w:pPr>
              <w:pStyle w:val="Normal6a"/>
            </w:pPr>
          </w:p>
        </w:tc>
        <w:tc>
          <w:tcPr>
            <w:tcW w:w="4876" w:type="dxa"/>
            <w:tcBorders>
              <w:top w:val="nil"/>
              <w:left w:val="nil"/>
              <w:bottom w:val="nil"/>
              <w:right w:val="nil"/>
            </w:tcBorders>
          </w:tcPr>
          <w:p w14:paraId="2CF41C10" w14:textId="77777777" w:rsidR="00B40836" w:rsidRPr="00782749" w:rsidRDefault="00B40836" w:rsidP="00C15081">
            <w:pPr>
              <w:pStyle w:val="Normal6a"/>
            </w:pPr>
            <w:r w:rsidRPr="00782749">
              <w:rPr>
                <w:b/>
                <w:i/>
              </w:rPr>
              <w:t>1 bis.</w:t>
            </w:r>
            <w:r w:rsidRPr="00782749">
              <w:tab/>
            </w:r>
            <w:r w:rsidRPr="00782749">
              <w:rPr>
                <w:b/>
                <w:i/>
              </w:rPr>
              <w:t>ribadisce che il percorso europeo della Serbia dovrebbe rimanere la sua scelta strategica, fornendole stabilità, prosperità e consolidamento democratico a lungo termine; sottolinea che tale processo deve fondarsi sul rispetto reciproco, sulla credibilità e sulla prevedibilità da entrambe le parti; invita le autorità serbe a dimostrare in modo tangibile un continuo impegno a favore dei valori e delle norme dell'UE attraverso l'attuazione coerente dell'acquis dell'UE; sottolinea che l'Unione dovrebbe mantenere una prospettiva di adesione chiara, credibile e meritocratica e rimanere aperta a promuovere un dialogo costruttivo con la Serbia, nonché a fornirle un sostegno costante, in linea con i progressi nelle riforme compiuti dalla stessa;</w:t>
            </w:r>
          </w:p>
        </w:tc>
      </w:tr>
    </w:tbl>
    <w:p w14:paraId="17B0E1C3"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7D1B1DB" w14:textId="77777777" w:rsidR="00B40836" w:rsidRPr="00782749" w:rsidRDefault="00B40836" w:rsidP="00B40836">
      <w:r w:rsidRPr="00837E43">
        <w:rPr>
          <w:rStyle w:val="HideTWBExt"/>
        </w:rPr>
        <w:t>&lt;/Amend&gt;</w:t>
      </w:r>
    </w:p>
    <w:p w14:paraId="1D036627"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96</w:t>
      </w:r>
      <w:r w:rsidRPr="00837E43">
        <w:rPr>
          <w:rStyle w:val="HideTWBExt"/>
          <w:b w:val="0"/>
        </w:rPr>
        <w:t>&lt;/NumAm&gt;</w:t>
      </w:r>
    </w:p>
    <w:p w14:paraId="2672AE2D"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1890BD2E" w14:textId="77777777" w:rsidR="00B40836" w:rsidRPr="00782749" w:rsidRDefault="00B40836" w:rsidP="00B40836">
      <w:pPr>
        <w:pStyle w:val="NormalBold"/>
      </w:pPr>
      <w:r w:rsidRPr="00837E43">
        <w:rPr>
          <w:rStyle w:val="HideTWBExt"/>
          <w:b w:val="0"/>
        </w:rPr>
        <w:t>&lt;/RepeatBlock-By&gt;</w:t>
      </w:r>
    </w:p>
    <w:p w14:paraId="03B6567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51FFB62" w14:textId="77777777" w:rsidR="00B40836" w:rsidRPr="00782749" w:rsidRDefault="00B40836" w:rsidP="00B40836">
      <w:pPr>
        <w:pStyle w:val="NormalBold"/>
      </w:pPr>
      <w:r w:rsidRPr="00837E43">
        <w:rPr>
          <w:rStyle w:val="HideTWBExt"/>
          <w:b w:val="0"/>
        </w:rPr>
        <w:t>&lt;Article&gt;</w:t>
      </w:r>
      <w:r w:rsidRPr="00782749">
        <w:t>Paragrafo 1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EE2FB1F" w14:textId="77777777" w:rsidTr="00C15081">
        <w:trPr>
          <w:trHeight w:hRule="exact" w:val="240"/>
          <w:jc w:val="center"/>
        </w:trPr>
        <w:tc>
          <w:tcPr>
            <w:tcW w:w="9752" w:type="dxa"/>
            <w:gridSpan w:val="2"/>
            <w:tcBorders>
              <w:top w:val="nil"/>
              <w:left w:val="nil"/>
              <w:bottom w:val="nil"/>
              <w:right w:val="nil"/>
            </w:tcBorders>
          </w:tcPr>
          <w:p w14:paraId="36FBA483" w14:textId="77777777" w:rsidR="00B40836" w:rsidRPr="00782749" w:rsidRDefault="00B40836" w:rsidP="00C15081"/>
        </w:tc>
      </w:tr>
      <w:tr w:rsidR="00B40836" w:rsidRPr="00782749" w14:paraId="468E71AB" w14:textId="77777777" w:rsidTr="00C15081">
        <w:trPr>
          <w:trHeight w:val="240"/>
          <w:jc w:val="center"/>
        </w:trPr>
        <w:tc>
          <w:tcPr>
            <w:tcW w:w="4876" w:type="dxa"/>
            <w:tcBorders>
              <w:top w:val="nil"/>
              <w:left w:val="nil"/>
              <w:bottom w:val="nil"/>
              <w:right w:val="nil"/>
            </w:tcBorders>
          </w:tcPr>
          <w:p w14:paraId="14C8C3A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507C7F1" w14:textId="77777777" w:rsidR="00B40836" w:rsidRPr="00782749" w:rsidRDefault="00B40836" w:rsidP="00C15081">
            <w:pPr>
              <w:pStyle w:val="AmColumnHeading"/>
            </w:pPr>
            <w:r w:rsidRPr="00782749">
              <w:t>Emendamento</w:t>
            </w:r>
          </w:p>
        </w:tc>
      </w:tr>
      <w:tr w:rsidR="00B40836" w:rsidRPr="00782749" w14:paraId="40E52B48" w14:textId="77777777" w:rsidTr="00C15081">
        <w:trPr>
          <w:jc w:val="center"/>
        </w:trPr>
        <w:tc>
          <w:tcPr>
            <w:tcW w:w="4876" w:type="dxa"/>
            <w:tcBorders>
              <w:top w:val="nil"/>
              <w:left w:val="nil"/>
              <w:bottom w:val="nil"/>
              <w:right w:val="nil"/>
            </w:tcBorders>
          </w:tcPr>
          <w:p w14:paraId="61AB968B" w14:textId="77777777" w:rsidR="00B40836" w:rsidRPr="00782749" w:rsidRDefault="00B40836" w:rsidP="00C15081">
            <w:pPr>
              <w:pStyle w:val="Normal6a"/>
            </w:pPr>
          </w:p>
        </w:tc>
        <w:tc>
          <w:tcPr>
            <w:tcW w:w="4876" w:type="dxa"/>
            <w:tcBorders>
              <w:top w:val="nil"/>
              <w:left w:val="nil"/>
              <w:bottom w:val="nil"/>
              <w:right w:val="nil"/>
            </w:tcBorders>
          </w:tcPr>
          <w:p w14:paraId="0EBB4225" w14:textId="77777777" w:rsidR="00B40836" w:rsidRPr="00782749" w:rsidRDefault="00B40836" w:rsidP="00C15081">
            <w:pPr>
              <w:pStyle w:val="Normal6a"/>
            </w:pPr>
            <w:r w:rsidRPr="00782749">
              <w:rPr>
                <w:b/>
                <w:i/>
              </w:rPr>
              <w:t>1 bis.</w:t>
            </w:r>
            <w:r w:rsidRPr="00782749">
              <w:tab/>
            </w:r>
            <w:r w:rsidRPr="00782749">
              <w:rPr>
                <w:b/>
                <w:i/>
              </w:rPr>
              <w:t>ribadisce che l'adesione deve continuare a essere un processo meritocratico e reversibile, in virtù del quale ciascun candidato va valutato rispetto ai criteri di Copenaghen, all'allineamento all'acquis dell'UE e a tutte le condizioni supplementari del quadro di allargamento; sottolinea che il percorso di ciascun paese verso l'integrazione nell'UE deve essere valutato in base ai suoi meriti e che nessun paese dovrebbe essere associato a un altro o trattato come parte di un pacchetto; sottolinea altresì che non possono esserci scorciatoie quando sono in gioco i valori e i principi fondamentali dell'UE;</w:t>
            </w:r>
          </w:p>
        </w:tc>
      </w:tr>
    </w:tbl>
    <w:p w14:paraId="32BA389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D197449" w14:textId="77777777" w:rsidR="00B40836" w:rsidRPr="00782749" w:rsidRDefault="00B40836" w:rsidP="00B40836">
      <w:r w:rsidRPr="00837E43">
        <w:rPr>
          <w:rStyle w:val="HideTWBExt"/>
        </w:rPr>
        <w:t>&lt;/Amend&gt;</w:t>
      </w:r>
    </w:p>
    <w:p w14:paraId="164B6C8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97</w:t>
      </w:r>
      <w:r w:rsidRPr="00837E43">
        <w:rPr>
          <w:rStyle w:val="HideTWBExt"/>
          <w:b w:val="0"/>
        </w:rPr>
        <w:t>&lt;/NumAm&gt;</w:t>
      </w:r>
    </w:p>
    <w:p w14:paraId="668E392C" w14:textId="77777777" w:rsidR="00B40836" w:rsidRPr="00782749" w:rsidRDefault="00B40836" w:rsidP="00B40836">
      <w:pPr>
        <w:pStyle w:val="NormalBold"/>
      </w:pPr>
      <w:r w:rsidRPr="00837E43">
        <w:rPr>
          <w:rStyle w:val="HideTWBExt"/>
          <w:b w:val="0"/>
        </w:rPr>
        <w:t>&lt;RepeatBlock-By&gt;&lt;Members&gt;</w:t>
      </w:r>
      <w:r w:rsidRPr="00782749">
        <w:t>Cristian Terheş</w:t>
      </w:r>
      <w:r w:rsidRPr="00837E43">
        <w:rPr>
          <w:rStyle w:val="HideTWBExt"/>
          <w:b w:val="0"/>
        </w:rPr>
        <w:t>&lt;/Members&gt;</w:t>
      </w:r>
    </w:p>
    <w:p w14:paraId="7934428B" w14:textId="77777777" w:rsidR="00B40836" w:rsidRPr="00782749" w:rsidRDefault="00B40836" w:rsidP="00B40836">
      <w:pPr>
        <w:pStyle w:val="NormalBold"/>
      </w:pPr>
      <w:r w:rsidRPr="00837E43">
        <w:rPr>
          <w:rStyle w:val="HideTWBExt"/>
          <w:b w:val="0"/>
        </w:rPr>
        <w:t>&lt;/RepeatBlock-By&gt;</w:t>
      </w:r>
    </w:p>
    <w:p w14:paraId="64E9CE7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8A2DB16" w14:textId="77777777" w:rsidR="00B40836" w:rsidRPr="00782749" w:rsidRDefault="00B40836" w:rsidP="00B40836">
      <w:pPr>
        <w:pStyle w:val="NormalBold"/>
      </w:pPr>
      <w:r w:rsidRPr="00837E43">
        <w:rPr>
          <w:rStyle w:val="HideTWBExt"/>
          <w:b w:val="0"/>
        </w:rPr>
        <w:t>&lt;Article&gt;</w:t>
      </w:r>
      <w:r w:rsidRPr="00782749">
        <w:t>Paragrafo 1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FDE2CA4" w14:textId="77777777" w:rsidTr="00C15081">
        <w:trPr>
          <w:trHeight w:hRule="exact" w:val="240"/>
          <w:jc w:val="center"/>
        </w:trPr>
        <w:tc>
          <w:tcPr>
            <w:tcW w:w="9752" w:type="dxa"/>
            <w:gridSpan w:val="2"/>
            <w:tcBorders>
              <w:top w:val="nil"/>
              <w:left w:val="nil"/>
              <w:bottom w:val="nil"/>
              <w:right w:val="nil"/>
            </w:tcBorders>
          </w:tcPr>
          <w:p w14:paraId="1ABBC0BF" w14:textId="77777777" w:rsidR="00B40836" w:rsidRPr="00782749" w:rsidRDefault="00B40836" w:rsidP="00C15081"/>
        </w:tc>
      </w:tr>
      <w:tr w:rsidR="00B40836" w:rsidRPr="00782749" w14:paraId="1AF307BF" w14:textId="77777777" w:rsidTr="00C15081">
        <w:trPr>
          <w:trHeight w:val="240"/>
          <w:jc w:val="center"/>
        </w:trPr>
        <w:tc>
          <w:tcPr>
            <w:tcW w:w="4876" w:type="dxa"/>
            <w:tcBorders>
              <w:top w:val="nil"/>
              <w:left w:val="nil"/>
              <w:bottom w:val="nil"/>
              <w:right w:val="nil"/>
            </w:tcBorders>
          </w:tcPr>
          <w:p w14:paraId="79634D7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19FCFC7" w14:textId="77777777" w:rsidR="00B40836" w:rsidRPr="00782749" w:rsidRDefault="00B40836" w:rsidP="00C15081">
            <w:pPr>
              <w:pStyle w:val="AmColumnHeading"/>
            </w:pPr>
            <w:r w:rsidRPr="00782749">
              <w:t>Emendamento</w:t>
            </w:r>
          </w:p>
        </w:tc>
      </w:tr>
      <w:tr w:rsidR="00B40836" w:rsidRPr="00782749" w14:paraId="061C5F0F" w14:textId="77777777" w:rsidTr="00C15081">
        <w:trPr>
          <w:jc w:val="center"/>
        </w:trPr>
        <w:tc>
          <w:tcPr>
            <w:tcW w:w="4876" w:type="dxa"/>
            <w:tcBorders>
              <w:top w:val="nil"/>
              <w:left w:val="nil"/>
              <w:bottom w:val="nil"/>
              <w:right w:val="nil"/>
            </w:tcBorders>
          </w:tcPr>
          <w:p w14:paraId="787CE700" w14:textId="77777777" w:rsidR="00B40836" w:rsidRPr="00782749" w:rsidRDefault="00B40836" w:rsidP="00C15081">
            <w:pPr>
              <w:pStyle w:val="Normal6a"/>
            </w:pPr>
          </w:p>
        </w:tc>
        <w:tc>
          <w:tcPr>
            <w:tcW w:w="4876" w:type="dxa"/>
            <w:tcBorders>
              <w:top w:val="nil"/>
              <w:left w:val="nil"/>
              <w:bottom w:val="nil"/>
              <w:right w:val="nil"/>
            </w:tcBorders>
          </w:tcPr>
          <w:p w14:paraId="6AB6E92D" w14:textId="77777777" w:rsidR="00B40836" w:rsidRPr="00782749" w:rsidRDefault="00B40836" w:rsidP="00C15081">
            <w:pPr>
              <w:pStyle w:val="Normal6a"/>
            </w:pPr>
            <w:r w:rsidRPr="00782749">
              <w:rPr>
                <w:b/>
                <w:i/>
              </w:rPr>
              <w:t>1 bis.</w:t>
            </w:r>
            <w:r w:rsidRPr="00782749">
              <w:tab/>
            </w:r>
            <w:r w:rsidRPr="00782749">
              <w:rPr>
                <w:b/>
                <w:i/>
              </w:rPr>
              <w:t xml:space="preserve">esprime preoccupazione per il fatto che la Serbia mantenga lo status di osservatore nell'Assemblea parlamentare dell'Organizzazione del trattato di sicurezza collettiva (OTCS), una struttura di sicurezza guidata dalla Federazione russa, e continui ad attuare un accordo di libero scambio con l'Unione economica eurasiatica (UEE); sottolinea che tali impegni sollevano interrogativi in merito all'orientamento strategico della Serbia e </w:t>
            </w:r>
            <w:r w:rsidRPr="00782749">
              <w:rPr>
                <w:b/>
                <w:i/>
              </w:rPr>
              <w:lastRenderedPageBreak/>
              <w:t>al suo allineamento alla politica estera e di sicurezza comune dell'Unione europea;</w:t>
            </w:r>
          </w:p>
        </w:tc>
      </w:tr>
    </w:tbl>
    <w:p w14:paraId="097771A8"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64FFE24" w14:textId="77777777" w:rsidR="00B40836" w:rsidRPr="00782749" w:rsidRDefault="00B40836" w:rsidP="00B40836">
      <w:r w:rsidRPr="00837E43">
        <w:rPr>
          <w:rStyle w:val="HideTWBExt"/>
        </w:rPr>
        <w:t>&lt;/Amend&gt;</w:t>
      </w:r>
    </w:p>
    <w:p w14:paraId="5A2BDDC2"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98</w:t>
      </w:r>
      <w:r w:rsidRPr="00837E43">
        <w:rPr>
          <w:rStyle w:val="HideTWBExt"/>
          <w:b w:val="0"/>
        </w:rPr>
        <w:t>&lt;/NumAm&gt;</w:t>
      </w:r>
    </w:p>
    <w:p w14:paraId="5FE730E5" w14:textId="77777777" w:rsidR="00B40836" w:rsidRPr="00782749" w:rsidRDefault="00B40836" w:rsidP="00B40836">
      <w:pPr>
        <w:pStyle w:val="NormalBold"/>
      </w:pPr>
      <w:r w:rsidRPr="00837E43">
        <w:rPr>
          <w:rStyle w:val="HideTWBExt"/>
          <w:b w:val="0"/>
        </w:rPr>
        <w:t>&lt;RepeatBlock-By&gt;&lt;Members&gt;</w:t>
      </w:r>
      <w:r w:rsidRPr="00782749">
        <w:t>Rasa Juknevičienė, Miriam Lexmann</w:t>
      </w:r>
      <w:r w:rsidRPr="00837E43">
        <w:rPr>
          <w:rStyle w:val="HideTWBExt"/>
          <w:b w:val="0"/>
        </w:rPr>
        <w:t>&lt;/Members&gt;</w:t>
      </w:r>
    </w:p>
    <w:p w14:paraId="434B9DBA" w14:textId="77777777" w:rsidR="00B40836" w:rsidRPr="00782749" w:rsidRDefault="00B40836" w:rsidP="00B40836">
      <w:pPr>
        <w:pStyle w:val="NormalBold"/>
      </w:pPr>
      <w:r w:rsidRPr="00837E43">
        <w:rPr>
          <w:rStyle w:val="HideTWBExt"/>
          <w:b w:val="0"/>
        </w:rPr>
        <w:t>&lt;/RepeatBlock-By&gt;</w:t>
      </w:r>
    </w:p>
    <w:p w14:paraId="46EECEE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2851238" w14:textId="77777777" w:rsidR="00B40836" w:rsidRPr="00782749" w:rsidRDefault="00B40836" w:rsidP="00B40836">
      <w:pPr>
        <w:pStyle w:val="NormalBold"/>
      </w:pPr>
      <w:r w:rsidRPr="00837E43">
        <w:rPr>
          <w:rStyle w:val="HideTWBExt"/>
          <w:b w:val="0"/>
        </w:rPr>
        <w:t>&lt;Article&gt;</w:t>
      </w:r>
      <w:r w:rsidRPr="00782749">
        <w:t>Paragrafo 1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00C6184" w14:textId="77777777" w:rsidTr="00C15081">
        <w:trPr>
          <w:trHeight w:hRule="exact" w:val="240"/>
          <w:jc w:val="center"/>
        </w:trPr>
        <w:tc>
          <w:tcPr>
            <w:tcW w:w="9752" w:type="dxa"/>
            <w:gridSpan w:val="2"/>
            <w:tcBorders>
              <w:top w:val="nil"/>
              <w:left w:val="nil"/>
              <w:bottom w:val="nil"/>
              <w:right w:val="nil"/>
            </w:tcBorders>
          </w:tcPr>
          <w:p w14:paraId="5618CA0E" w14:textId="77777777" w:rsidR="00B40836" w:rsidRPr="00782749" w:rsidRDefault="00B40836" w:rsidP="00C15081"/>
        </w:tc>
      </w:tr>
      <w:tr w:rsidR="00B40836" w:rsidRPr="00782749" w14:paraId="0E2FAE4C" w14:textId="77777777" w:rsidTr="00C15081">
        <w:trPr>
          <w:trHeight w:val="240"/>
          <w:jc w:val="center"/>
        </w:trPr>
        <w:tc>
          <w:tcPr>
            <w:tcW w:w="4876" w:type="dxa"/>
            <w:tcBorders>
              <w:top w:val="nil"/>
              <w:left w:val="nil"/>
              <w:bottom w:val="nil"/>
              <w:right w:val="nil"/>
            </w:tcBorders>
          </w:tcPr>
          <w:p w14:paraId="4605C40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63EB196" w14:textId="77777777" w:rsidR="00B40836" w:rsidRPr="00782749" w:rsidRDefault="00B40836" w:rsidP="00C15081">
            <w:pPr>
              <w:pStyle w:val="AmColumnHeading"/>
            </w:pPr>
            <w:r w:rsidRPr="00782749">
              <w:t>Emendamento</w:t>
            </w:r>
          </w:p>
        </w:tc>
      </w:tr>
      <w:tr w:rsidR="00B40836" w:rsidRPr="00782749" w14:paraId="02C6FD58" w14:textId="77777777" w:rsidTr="00C15081">
        <w:trPr>
          <w:jc w:val="center"/>
        </w:trPr>
        <w:tc>
          <w:tcPr>
            <w:tcW w:w="4876" w:type="dxa"/>
            <w:tcBorders>
              <w:top w:val="nil"/>
              <w:left w:val="nil"/>
              <w:bottom w:val="nil"/>
              <w:right w:val="nil"/>
            </w:tcBorders>
          </w:tcPr>
          <w:p w14:paraId="563E552D" w14:textId="77777777" w:rsidR="00B40836" w:rsidRPr="00782749" w:rsidRDefault="00B40836" w:rsidP="00C15081">
            <w:pPr>
              <w:pStyle w:val="Normal6a"/>
            </w:pPr>
          </w:p>
        </w:tc>
        <w:tc>
          <w:tcPr>
            <w:tcW w:w="4876" w:type="dxa"/>
            <w:tcBorders>
              <w:top w:val="nil"/>
              <w:left w:val="nil"/>
              <w:bottom w:val="nil"/>
              <w:right w:val="nil"/>
            </w:tcBorders>
          </w:tcPr>
          <w:p w14:paraId="305688B3" w14:textId="77777777" w:rsidR="00B40836" w:rsidRPr="00782749" w:rsidRDefault="00B40836" w:rsidP="00C15081">
            <w:pPr>
              <w:pStyle w:val="Normal6a"/>
            </w:pPr>
            <w:r w:rsidRPr="00782749">
              <w:rPr>
                <w:b/>
                <w:i/>
              </w:rPr>
              <w:t>1 bis.</w:t>
            </w:r>
            <w:r w:rsidRPr="00782749">
              <w:tab/>
            </w:r>
            <w:r w:rsidRPr="00782749">
              <w:rPr>
                <w:b/>
                <w:i/>
              </w:rPr>
              <w:t>ribadisce l'importanza strategica che i Balcani occidentali rivestono nel contesto geopolitico odierno per la sicurezza e la stabilità dell'UE nel suo complesso; sottolinea che, per via delle sue dimensioni e della sua posizione geopolitica, la Serbia ha un impatto diretto sulla stabilità globale della regione; condanna pertanto i tentativi della Serbia di istituire una sfera di influenza e attività che comprometta la sovranità dei paesi vicini;</w:t>
            </w:r>
          </w:p>
        </w:tc>
      </w:tr>
    </w:tbl>
    <w:p w14:paraId="26F1C2E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3CFF384" w14:textId="77777777" w:rsidR="00B40836" w:rsidRPr="00782749" w:rsidRDefault="00B40836" w:rsidP="00B40836">
      <w:r w:rsidRPr="00837E43">
        <w:rPr>
          <w:rStyle w:val="HideTWBExt"/>
        </w:rPr>
        <w:t>&lt;/Amend&gt;</w:t>
      </w:r>
    </w:p>
    <w:p w14:paraId="1FB6749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99</w:t>
      </w:r>
      <w:r w:rsidRPr="00837E43">
        <w:rPr>
          <w:rStyle w:val="HideTWBExt"/>
          <w:b w:val="0"/>
        </w:rPr>
        <w:t>&lt;/NumAm&gt;</w:t>
      </w:r>
    </w:p>
    <w:p w14:paraId="35A308B0" w14:textId="77777777" w:rsidR="00B40836" w:rsidRPr="00782749" w:rsidRDefault="00B40836" w:rsidP="00B40836">
      <w:pPr>
        <w:pStyle w:val="NormalBold"/>
      </w:pPr>
      <w:r w:rsidRPr="00837E43">
        <w:rPr>
          <w:rStyle w:val="HideTWBExt"/>
          <w:b w:val="0"/>
        </w:rPr>
        <w:t>&lt;RepeatBlock-By&gt;&lt;Members&gt;</w:t>
      </w:r>
      <w:r w:rsidRPr="00782749">
        <w:t>Dan Barna, Helmut Brandstätter, Marjan Šarec, Marie-Agnes Strack-Zimmermann, Petras Auštrevičius, Lucia Yar</w:t>
      </w:r>
      <w:r w:rsidRPr="00837E43">
        <w:rPr>
          <w:rStyle w:val="HideTWBExt"/>
          <w:b w:val="0"/>
        </w:rPr>
        <w:t>&lt;/Members&gt;</w:t>
      </w:r>
    </w:p>
    <w:p w14:paraId="4A91273F" w14:textId="77777777" w:rsidR="00B40836" w:rsidRPr="00782749" w:rsidRDefault="00B40836" w:rsidP="00B40836">
      <w:pPr>
        <w:pStyle w:val="NormalBold"/>
      </w:pPr>
      <w:r w:rsidRPr="00837E43">
        <w:rPr>
          <w:rStyle w:val="HideTWBExt"/>
          <w:b w:val="0"/>
        </w:rPr>
        <w:t>&lt;/RepeatBlock-By&gt;</w:t>
      </w:r>
    </w:p>
    <w:p w14:paraId="3D9B778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0452F24" w14:textId="77777777" w:rsidR="00B40836" w:rsidRPr="00782749" w:rsidRDefault="00B40836" w:rsidP="00B40836">
      <w:pPr>
        <w:pStyle w:val="NormalBold"/>
      </w:pPr>
      <w:r w:rsidRPr="00837E43">
        <w:rPr>
          <w:rStyle w:val="HideTWBExt"/>
          <w:b w:val="0"/>
        </w:rPr>
        <w:t>&lt;Article&gt;</w:t>
      </w:r>
      <w:r w:rsidRPr="00782749">
        <w:t>Paragrafo 1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DA55D1A" w14:textId="77777777" w:rsidTr="00C15081">
        <w:trPr>
          <w:trHeight w:hRule="exact" w:val="240"/>
          <w:jc w:val="center"/>
        </w:trPr>
        <w:tc>
          <w:tcPr>
            <w:tcW w:w="9752" w:type="dxa"/>
            <w:gridSpan w:val="2"/>
            <w:tcBorders>
              <w:top w:val="nil"/>
              <w:left w:val="nil"/>
              <w:bottom w:val="nil"/>
              <w:right w:val="nil"/>
            </w:tcBorders>
          </w:tcPr>
          <w:p w14:paraId="492E3B4A" w14:textId="77777777" w:rsidR="00B40836" w:rsidRPr="00782749" w:rsidRDefault="00B40836" w:rsidP="00C15081"/>
        </w:tc>
      </w:tr>
      <w:tr w:rsidR="00B40836" w:rsidRPr="00782749" w14:paraId="6B3CAB1D" w14:textId="77777777" w:rsidTr="00C15081">
        <w:trPr>
          <w:trHeight w:val="240"/>
          <w:jc w:val="center"/>
        </w:trPr>
        <w:tc>
          <w:tcPr>
            <w:tcW w:w="4876" w:type="dxa"/>
            <w:tcBorders>
              <w:top w:val="nil"/>
              <w:left w:val="nil"/>
              <w:bottom w:val="nil"/>
              <w:right w:val="nil"/>
            </w:tcBorders>
          </w:tcPr>
          <w:p w14:paraId="1BF1726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8BECFF5" w14:textId="77777777" w:rsidR="00B40836" w:rsidRPr="00782749" w:rsidRDefault="00B40836" w:rsidP="00C15081">
            <w:pPr>
              <w:pStyle w:val="AmColumnHeading"/>
            </w:pPr>
            <w:r w:rsidRPr="00782749">
              <w:t>Emendamento</w:t>
            </w:r>
          </w:p>
        </w:tc>
      </w:tr>
      <w:tr w:rsidR="00B40836" w:rsidRPr="00782749" w14:paraId="32066BE8" w14:textId="77777777" w:rsidTr="00C15081">
        <w:trPr>
          <w:jc w:val="center"/>
        </w:trPr>
        <w:tc>
          <w:tcPr>
            <w:tcW w:w="4876" w:type="dxa"/>
            <w:tcBorders>
              <w:top w:val="nil"/>
              <w:left w:val="nil"/>
              <w:bottom w:val="nil"/>
              <w:right w:val="nil"/>
            </w:tcBorders>
          </w:tcPr>
          <w:p w14:paraId="117D71D2" w14:textId="77777777" w:rsidR="00B40836" w:rsidRPr="00782749" w:rsidRDefault="00B40836" w:rsidP="00C15081">
            <w:pPr>
              <w:pStyle w:val="Normal6a"/>
            </w:pPr>
          </w:p>
        </w:tc>
        <w:tc>
          <w:tcPr>
            <w:tcW w:w="4876" w:type="dxa"/>
            <w:tcBorders>
              <w:top w:val="nil"/>
              <w:left w:val="nil"/>
              <w:bottom w:val="nil"/>
              <w:right w:val="nil"/>
            </w:tcBorders>
          </w:tcPr>
          <w:p w14:paraId="1484498D" w14:textId="77777777" w:rsidR="00B40836" w:rsidRPr="00782749" w:rsidRDefault="00B40836" w:rsidP="00C15081">
            <w:pPr>
              <w:pStyle w:val="Normal6a"/>
            </w:pPr>
            <w:r w:rsidRPr="00782749">
              <w:rPr>
                <w:b/>
                <w:i/>
              </w:rPr>
              <w:t>1 bis.</w:t>
            </w:r>
            <w:r w:rsidRPr="00782749">
              <w:tab/>
            </w:r>
            <w:r w:rsidRPr="00782749">
              <w:rPr>
                <w:b/>
                <w:i/>
              </w:rPr>
              <w:t>si rammarica del fatto che gli impegni fondamentali della Serbia volti ad affrontare gli ostacoli ancora esistenti all'apertura del gruppo di capitoli 3, delineati nel suo documento informale del novembre 2024, rimangono in gran parte disattesi, nonostante le scadenze autoimposte;</w:t>
            </w:r>
          </w:p>
        </w:tc>
      </w:tr>
    </w:tbl>
    <w:p w14:paraId="3B667A46"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56DA4D9" w14:textId="77777777" w:rsidR="00B40836" w:rsidRPr="00782749" w:rsidRDefault="00B40836" w:rsidP="00B40836">
      <w:r w:rsidRPr="00837E43">
        <w:rPr>
          <w:rStyle w:val="HideTWBExt"/>
        </w:rPr>
        <w:t>&lt;/Amend&gt;</w:t>
      </w:r>
    </w:p>
    <w:p w14:paraId="0109EEB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100</w:t>
      </w:r>
      <w:r w:rsidRPr="00837E43">
        <w:rPr>
          <w:rStyle w:val="HideTWBExt"/>
          <w:b w:val="0"/>
        </w:rPr>
        <w:t>&lt;/NumAm&gt;</w:t>
      </w:r>
    </w:p>
    <w:p w14:paraId="7518B1A2" w14:textId="77777777" w:rsidR="00B40836" w:rsidRPr="00782749" w:rsidRDefault="00B40836" w:rsidP="00B40836">
      <w:pPr>
        <w:pStyle w:val="NormalBold"/>
      </w:pPr>
      <w:r w:rsidRPr="00837E43">
        <w:rPr>
          <w:rStyle w:val="HideTWBExt"/>
          <w:b w:val="0"/>
        </w:rPr>
        <w:t>&lt;RepeatBlock-By&gt;&lt;Members&gt;</w:t>
      </w:r>
      <w:r w:rsidRPr="00782749">
        <w:t>Reinhold Lopatka</w:t>
      </w:r>
      <w:r w:rsidRPr="00837E43">
        <w:rPr>
          <w:rStyle w:val="HideTWBExt"/>
          <w:b w:val="0"/>
        </w:rPr>
        <w:t>&lt;/Members&gt;</w:t>
      </w:r>
    </w:p>
    <w:p w14:paraId="4F63800C" w14:textId="77777777" w:rsidR="00B40836" w:rsidRPr="00782749" w:rsidRDefault="00B40836" w:rsidP="00B40836">
      <w:pPr>
        <w:pStyle w:val="NormalBold"/>
      </w:pPr>
      <w:r w:rsidRPr="00837E43">
        <w:rPr>
          <w:rStyle w:val="HideTWBExt"/>
          <w:b w:val="0"/>
        </w:rPr>
        <w:t>&lt;/RepeatBlock-By&gt;</w:t>
      </w:r>
    </w:p>
    <w:p w14:paraId="37343CD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A0E5D24" w14:textId="77777777" w:rsidR="00B40836" w:rsidRPr="00782749" w:rsidRDefault="00B40836" w:rsidP="00B40836">
      <w:pPr>
        <w:pStyle w:val="NormalBold"/>
      </w:pPr>
      <w:r w:rsidRPr="00837E43">
        <w:rPr>
          <w:rStyle w:val="HideTWBExt"/>
          <w:b w:val="0"/>
        </w:rPr>
        <w:t>&lt;Article&gt;</w:t>
      </w:r>
      <w:r w:rsidRPr="00782749">
        <w:t>Paragrafo 1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C196FD4" w14:textId="77777777" w:rsidTr="00C15081">
        <w:trPr>
          <w:trHeight w:hRule="exact" w:val="240"/>
          <w:jc w:val="center"/>
        </w:trPr>
        <w:tc>
          <w:tcPr>
            <w:tcW w:w="9752" w:type="dxa"/>
            <w:gridSpan w:val="2"/>
            <w:tcBorders>
              <w:top w:val="nil"/>
              <w:left w:val="nil"/>
              <w:bottom w:val="nil"/>
              <w:right w:val="nil"/>
            </w:tcBorders>
          </w:tcPr>
          <w:p w14:paraId="44181CE6" w14:textId="77777777" w:rsidR="00B40836" w:rsidRPr="00782749" w:rsidRDefault="00B40836" w:rsidP="00C15081"/>
        </w:tc>
      </w:tr>
      <w:tr w:rsidR="00B40836" w:rsidRPr="00782749" w14:paraId="1DF0C1BF" w14:textId="77777777" w:rsidTr="00C15081">
        <w:trPr>
          <w:trHeight w:val="240"/>
          <w:jc w:val="center"/>
        </w:trPr>
        <w:tc>
          <w:tcPr>
            <w:tcW w:w="4876" w:type="dxa"/>
            <w:tcBorders>
              <w:top w:val="nil"/>
              <w:left w:val="nil"/>
              <w:bottom w:val="nil"/>
              <w:right w:val="nil"/>
            </w:tcBorders>
          </w:tcPr>
          <w:p w14:paraId="26E414C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6FDB40B" w14:textId="77777777" w:rsidR="00B40836" w:rsidRPr="00782749" w:rsidRDefault="00B40836" w:rsidP="00C15081">
            <w:pPr>
              <w:pStyle w:val="AmColumnHeading"/>
            </w:pPr>
            <w:r w:rsidRPr="00782749">
              <w:t>Emendamento</w:t>
            </w:r>
          </w:p>
        </w:tc>
      </w:tr>
      <w:tr w:rsidR="00B40836" w:rsidRPr="00782749" w14:paraId="12A05286" w14:textId="77777777" w:rsidTr="00C15081">
        <w:trPr>
          <w:jc w:val="center"/>
        </w:trPr>
        <w:tc>
          <w:tcPr>
            <w:tcW w:w="4876" w:type="dxa"/>
            <w:tcBorders>
              <w:top w:val="nil"/>
              <w:left w:val="nil"/>
              <w:bottom w:val="nil"/>
              <w:right w:val="nil"/>
            </w:tcBorders>
          </w:tcPr>
          <w:p w14:paraId="38457542" w14:textId="77777777" w:rsidR="00B40836" w:rsidRPr="00782749" w:rsidRDefault="00B40836" w:rsidP="00C15081">
            <w:pPr>
              <w:pStyle w:val="Normal6a"/>
            </w:pPr>
          </w:p>
        </w:tc>
        <w:tc>
          <w:tcPr>
            <w:tcW w:w="4876" w:type="dxa"/>
            <w:tcBorders>
              <w:top w:val="nil"/>
              <w:left w:val="nil"/>
              <w:bottom w:val="nil"/>
              <w:right w:val="nil"/>
            </w:tcBorders>
          </w:tcPr>
          <w:p w14:paraId="5BB039A5" w14:textId="77777777" w:rsidR="00B40836" w:rsidRPr="00782749" w:rsidRDefault="00B40836" w:rsidP="00C15081">
            <w:pPr>
              <w:pStyle w:val="Normal6a"/>
            </w:pPr>
            <w:r w:rsidRPr="00782749">
              <w:rPr>
                <w:b/>
                <w:i/>
              </w:rPr>
              <w:t>1 bis.</w:t>
            </w:r>
            <w:r w:rsidRPr="00782749">
              <w:tab/>
            </w:r>
            <w:r w:rsidRPr="00782749">
              <w:rPr>
                <w:b/>
                <w:i/>
              </w:rPr>
              <w:t>sottolinea che la credibilità del processo di allargamento deve essere preservata applicando una condizionalità rigorosa ed equa, garantendo al contempo il dovuto riconoscimento degli sforzi di riforma, se del caso;</w:t>
            </w:r>
          </w:p>
        </w:tc>
      </w:tr>
    </w:tbl>
    <w:p w14:paraId="2B8AA18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0631FB2" w14:textId="77777777" w:rsidR="00B40836" w:rsidRPr="00782749" w:rsidRDefault="00B40836" w:rsidP="00B40836">
      <w:r w:rsidRPr="00837E43">
        <w:rPr>
          <w:rStyle w:val="HideTWBExt"/>
        </w:rPr>
        <w:t>&lt;/Amend&gt;</w:t>
      </w:r>
    </w:p>
    <w:p w14:paraId="171B6D3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101</w:t>
      </w:r>
      <w:r w:rsidRPr="00837E43">
        <w:rPr>
          <w:rStyle w:val="HideTWBExt"/>
          <w:b w:val="0"/>
        </w:rPr>
        <w:t>&lt;/NumAm&gt;</w:t>
      </w:r>
    </w:p>
    <w:p w14:paraId="1238AD45"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235BF9F3"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1A909681" w14:textId="77777777" w:rsidR="00B40836" w:rsidRPr="00782749" w:rsidRDefault="00B40836" w:rsidP="00B40836">
      <w:pPr>
        <w:pStyle w:val="NormalBold"/>
      </w:pPr>
      <w:r w:rsidRPr="00837E43">
        <w:rPr>
          <w:rStyle w:val="HideTWBExt"/>
          <w:b w:val="0"/>
        </w:rPr>
        <w:t>&lt;/RepeatBlock-By&gt;</w:t>
      </w:r>
    </w:p>
    <w:p w14:paraId="37EA815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A6FF1F1" w14:textId="77777777" w:rsidR="00B40836" w:rsidRPr="00782749" w:rsidRDefault="00B40836" w:rsidP="00B40836">
      <w:pPr>
        <w:pStyle w:val="NormalBold"/>
      </w:pPr>
      <w:r w:rsidRPr="00837E43">
        <w:rPr>
          <w:rStyle w:val="HideTWBExt"/>
          <w:b w:val="0"/>
        </w:rPr>
        <w:t>&lt;Article&gt;</w:t>
      </w:r>
      <w:r w:rsidRPr="00782749">
        <w:t>Paragrafo 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771D5B8" w14:textId="77777777" w:rsidTr="00C15081">
        <w:trPr>
          <w:trHeight w:hRule="exact" w:val="240"/>
          <w:jc w:val="center"/>
        </w:trPr>
        <w:tc>
          <w:tcPr>
            <w:tcW w:w="9752" w:type="dxa"/>
            <w:gridSpan w:val="2"/>
            <w:tcBorders>
              <w:top w:val="nil"/>
              <w:left w:val="nil"/>
              <w:bottom w:val="nil"/>
              <w:right w:val="nil"/>
            </w:tcBorders>
          </w:tcPr>
          <w:p w14:paraId="73A18B81" w14:textId="77777777" w:rsidR="00B40836" w:rsidRPr="00782749" w:rsidRDefault="00B40836" w:rsidP="00C15081"/>
        </w:tc>
      </w:tr>
      <w:tr w:rsidR="00B40836" w:rsidRPr="00782749" w14:paraId="05EBF64A" w14:textId="77777777" w:rsidTr="00C15081">
        <w:trPr>
          <w:trHeight w:val="240"/>
          <w:jc w:val="center"/>
        </w:trPr>
        <w:tc>
          <w:tcPr>
            <w:tcW w:w="4876" w:type="dxa"/>
            <w:tcBorders>
              <w:top w:val="nil"/>
              <w:left w:val="nil"/>
              <w:bottom w:val="nil"/>
              <w:right w:val="nil"/>
            </w:tcBorders>
          </w:tcPr>
          <w:p w14:paraId="05209F1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F8394B0" w14:textId="77777777" w:rsidR="00B40836" w:rsidRPr="00782749" w:rsidRDefault="00B40836" w:rsidP="00C15081">
            <w:pPr>
              <w:pStyle w:val="AmColumnHeading"/>
            </w:pPr>
            <w:r w:rsidRPr="00782749">
              <w:t>Emendamento</w:t>
            </w:r>
          </w:p>
        </w:tc>
      </w:tr>
      <w:tr w:rsidR="00B40836" w:rsidRPr="00782749" w14:paraId="07425437" w14:textId="77777777" w:rsidTr="00C15081">
        <w:trPr>
          <w:jc w:val="center"/>
        </w:trPr>
        <w:tc>
          <w:tcPr>
            <w:tcW w:w="4876" w:type="dxa"/>
            <w:tcBorders>
              <w:top w:val="nil"/>
              <w:left w:val="nil"/>
              <w:bottom w:val="nil"/>
              <w:right w:val="nil"/>
            </w:tcBorders>
          </w:tcPr>
          <w:p w14:paraId="485419E6" w14:textId="77777777" w:rsidR="00B40836" w:rsidRPr="00782749" w:rsidRDefault="00B40836" w:rsidP="00C15081">
            <w:pPr>
              <w:pStyle w:val="Normal6a"/>
            </w:pPr>
            <w:r w:rsidRPr="00782749">
              <w:t>2.</w:t>
            </w:r>
            <w:r w:rsidRPr="00782749">
              <w:tab/>
              <w:t xml:space="preserve">ricorda l'impegno dichiarato della Serbia secondo cui l'adesione all'UE rappresenta il suo obiettivo strategico, ma osserva che gli impegni dichiarati spesso non trovano riscontro nella pratica, come </w:t>
            </w:r>
            <w:r w:rsidRPr="00782749">
              <w:rPr>
                <w:b/>
                <w:i/>
              </w:rPr>
              <w:t>evidenziato</w:t>
            </w:r>
            <w:r w:rsidRPr="00782749">
              <w:t xml:space="preserve"> dal fatto che i massimi rappresentanti serbi non hanno partecipato al vertice UE-Balcani occidentali del dicembre 2025;</w:t>
            </w:r>
          </w:p>
        </w:tc>
        <w:tc>
          <w:tcPr>
            <w:tcW w:w="4876" w:type="dxa"/>
            <w:tcBorders>
              <w:top w:val="nil"/>
              <w:left w:val="nil"/>
              <w:bottom w:val="nil"/>
              <w:right w:val="nil"/>
            </w:tcBorders>
          </w:tcPr>
          <w:p w14:paraId="5D725C0D" w14:textId="77777777" w:rsidR="00B40836" w:rsidRPr="00782749" w:rsidRDefault="00B40836" w:rsidP="00C15081">
            <w:pPr>
              <w:pStyle w:val="Normal6a"/>
            </w:pPr>
            <w:r w:rsidRPr="00782749">
              <w:t>2.</w:t>
            </w:r>
            <w:r w:rsidRPr="00782749">
              <w:tab/>
              <w:t xml:space="preserve">ricorda l'impegno dichiarato della Serbia secondo cui l'adesione all'UE rappresenta il suo obiettivo strategico, ma osserva che gli impegni dichiarati spesso non trovano riscontro nella pratica </w:t>
            </w:r>
            <w:r w:rsidRPr="00782749">
              <w:rPr>
                <w:b/>
                <w:i/>
              </w:rPr>
              <w:t>da parte delle sue massime autorità</w:t>
            </w:r>
            <w:r w:rsidRPr="00782749">
              <w:t xml:space="preserve">, come </w:t>
            </w:r>
            <w:r w:rsidRPr="00782749">
              <w:rPr>
                <w:b/>
                <w:i/>
              </w:rPr>
              <w:t>dimostrato dal continuo rafforzamento dei legami politici ed economici con la Russia, anche attraverso l'istituzione della Società storica serbo-russa nel 2025 con Nariskin, capo del servizio di Intelligence estero russo, scelto come direttore, nonché la recente visita del ministro russo dell'Economica Maxim Reshetnikov, sanzionato dall'UE, o</w:t>
            </w:r>
            <w:r w:rsidRPr="00782749">
              <w:t xml:space="preserve"> dal fatto che i massimi rappresentanti serbi non hanno partecipato al vertice UE-Balcani </w:t>
            </w:r>
            <w:r w:rsidRPr="00782749">
              <w:lastRenderedPageBreak/>
              <w:t>occidentali del dicembre 2025</w:t>
            </w:r>
            <w:r w:rsidRPr="00782749">
              <w:rPr>
                <w:b/>
                <w:i/>
              </w:rPr>
              <w:t>, e inoltre da un'evidente regressione democratica, da un allineamento alla politica estera e di sicurezza dell'UE insufficiente e dalla continua diffusione di narrazioni antieuropee nel paese da parte dei più alti funzionari, tra cui il presidente</w:t>
            </w:r>
            <w:r w:rsidRPr="00782749">
              <w:t xml:space="preserve"> </w:t>
            </w:r>
            <w:r w:rsidRPr="00782749">
              <w:rPr>
                <w:b/>
                <w:i/>
              </w:rPr>
              <w:t>Aleksandar Vučić</w:t>
            </w:r>
            <w:r w:rsidRPr="00782749">
              <w:t>;</w:t>
            </w:r>
          </w:p>
        </w:tc>
      </w:tr>
    </w:tbl>
    <w:p w14:paraId="16A56E44"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383E797" w14:textId="77777777" w:rsidR="00B40836" w:rsidRPr="00782749" w:rsidRDefault="00B40836" w:rsidP="00B40836">
      <w:r w:rsidRPr="00837E43">
        <w:rPr>
          <w:rStyle w:val="HideTWBExt"/>
        </w:rPr>
        <w:t>&lt;/Amend&gt;</w:t>
      </w:r>
    </w:p>
    <w:p w14:paraId="78D1401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102</w:t>
      </w:r>
      <w:r w:rsidRPr="00837E43">
        <w:rPr>
          <w:rStyle w:val="HideTWBExt"/>
          <w:b w:val="0"/>
        </w:rPr>
        <w:t>&lt;/NumAm&gt;</w:t>
      </w:r>
    </w:p>
    <w:p w14:paraId="0E94C093"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7BAC7195" w14:textId="77777777" w:rsidR="00B40836" w:rsidRPr="00782749" w:rsidRDefault="00B40836" w:rsidP="00B40836">
      <w:pPr>
        <w:pStyle w:val="NormalBold"/>
      </w:pPr>
      <w:r w:rsidRPr="00837E43">
        <w:rPr>
          <w:rStyle w:val="HideTWBExt"/>
          <w:b w:val="0"/>
        </w:rPr>
        <w:t>&lt;/RepeatBlock-By&gt;</w:t>
      </w:r>
    </w:p>
    <w:p w14:paraId="218E6B7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FBCDA3D" w14:textId="77777777" w:rsidR="00B40836" w:rsidRPr="00782749" w:rsidRDefault="00B40836" w:rsidP="00B40836">
      <w:pPr>
        <w:pStyle w:val="NormalBold"/>
      </w:pPr>
      <w:r w:rsidRPr="00837E43">
        <w:rPr>
          <w:rStyle w:val="HideTWBExt"/>
          <w:b w:val="0"/>
        </w:rPr>
        <w:t>&lt;Article&gt;</w:t>
      </w:r>
      <w:r w:rsidRPr="00782749">
        <w:t>Paragrafo 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8D9A992" w14:textId="77777777" w:rsidTr="00C15081">
        <w:trPr>
          <w:trHeight w:hRule="exact" w:val="240"/>
          <w:jc w:val="center"/>
        </w:trPr>
        <w:tc>
          <w:tcPr>
            <w:tcW w:w="9752" w:type="dxa"/>
            <w:gridSpan w:val="2"/>
            <w:tcBorders>
              <w:top w:val="nil"/>
              <w:left w:val="nil"/>
              <w:bottom w:val="nil"/>
              <w:right w:val="nil"/>
            </w:tcBorders>
          </w:tcPr>
          <w:p w14:paraId="3B0D5098" w14:textId="77777777" w:rsidR="00B40836" w:rsidRPr="00782749" w:rsidRDefault="00B40836" w:rsidP="00C15081"/>
        </w:tc>
      </w:tr>
      <w:tr w:rsidR="00B40836" w:rsidRPr="00782749" w14:paraId="6E4F149D" w14:textId="77777777" w:rsidTr="00C15081">
        <w:trPr>
          <w:trHeight w:val="240"/>
          <w:jc w:val="center"/>
        </w:trPr>
        <w:tc>
          <w:tcPr>
            <w:tcW w:w="4876" w:type="dxa"/>
            <w:tcBorders>
              <w:top w:val="nil"/>
              <w:left w:val="nil"/>
              <w:bottom w:val="nil"/>
              <w:right w:val="nil"/>
            </w:tcBorders>
          </w:tcPr>
          <w:p w14:paraId="214AEB0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2284796" w14:textId="77777777" w:rsidR="00B40836" w:rsidRPr="00782749" w:rsidRDefault="00B40836" w:rsidP="00C15081">
            <w:pPr>
              <w:pStyle w:val="AmColumnHeading"/>
            </w:pPr>
            <w:r w:rsidRPr="00782749">
              <w:t>Emendamento</w:t>
            </w:r>
          </w:p>
        </w:tc>
      </w:tr>
      <w:tr w:rsidR="00B40836" w:rsidRPr="00782749" w14:paraId="45A45336" w14:textId="77777777" w:rsidTr="00C15081">
        <w:trPr>
          <w:jc w:val="center"/>
        </w:trPr>
        <w:tc>
          <w:tcPr>
            <w:tcW w:w="4876" w:type="dxa"/>
            <w:tcBorders>
              <w:top w:val="nil"/>
              <w:left w:val="nil"/>
              <w:bottom w:val="nil"/>
              <w:right w:val="nil"/>
            </w:tcBorders>
          </w:tcPr>
          <w:p w14:paraId="6AD6C40B" w14:textId="77777777" w:rsidR="00B40836" w:rsidRPr="00782749" w:rsidRDefault="00B40836" w:rsidP="00C15081">
            <w:pPr>
              <w:pStyle w:val="Normal6a"/>
            </w:pPr>
            <w:r w:rsidRPr="00782749">
              <w:t>2.</w:t>
            </w:r>
            <w:r w:rsidRPr="00782749">
              <w:tab/>
              <w:t>ricorda l'impegno dichiarato della Serbia secondo cui l'adesione all'UE rappresenta il suo obiettivo strategico, ma osserva che gli impegni dichiarati spesso non trovano riscontro nella pratica, come evidenziato dal fatto che i massimi rappresentanti serbi non hanno partecipato al vertice UE-Balcani occidentali del dicembre 2025;</w:t>
            </w:r>
          </w:p>
        </w:tc>
        <w:tc>
          <w:tcPr>
            <w:tcW w:w="4876" w:type="dxa"/>
            <w:tcBorders>
              <w:top w:val="nil"/>
              <w:left w:val="nil"/>
              <w:bottom w:val="nil"/>
              <w:right w:val="nil"/>
            </w:tcBorders>
          </w:tcPr>
          <w:p w14:paraId="4C2BC152" w14:textId="77777777" w:rsidR="00B40836" w:rsidRPr="00782749" w:rsidRDefault="00B40836" w:rsidP="00C15081">
            <w:pPr>
              <w:pStyle w:val="Normal6a"/>
            </w:pPr>
            <w:r w:rsidRPr="00782749">
              <w:t>2.</w:t>
            </w:r>
            <w:r w:rsidRPr="00782749">
              <w:tab/>
              <w:t xml:space="preserve">ricorda l'impegno dichiarato della Serbia secondo cui l'adesione all'UE rappresenta il suo obiettivo strategico, ma osserva che gli impegni dichiarati spesso non trovano riscontro nella pratica, come evidenziato dal fatto che i massimi rappresentanti serbi non hanno partecipato al vertice UE-Balcani occidentali del dicembre 2025; </w:t>
            </w:r>
            <w:r w:rsidRPr="00782749">
              <w:rPr>
                <w:b/>
                <w:i/>
              </w:rPr>
              <w:t>osserva che il governo serbo ha continuato a dichiarare che l'adesione all'UE è un suo obiettivo strategico, aggiungendo inoltre che si prefigge un nuovo obiettivo più ambizioso, ovvero quello di soddisfare i criteri tecnici entro la fine del 2026;</w:t>
            </w:r>
          </w:p>
        </w:tc>
      </w:tr>
    </w:tbl>
    <w:p w14:paraId="4C19121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8D7BD2A" w14:textId="77777777" w:rsidR="00B40836" w:rsidRPr="00782749" w:rsidRDefault="00B40836" w:rsidP="00B40836">
      <w:r w:rsidRPr="00837E43">
        <w:rPr>
          <w:rStyle w:val="HideTWBExt"/>
        </w:rPr>
        <w:t>&lt;/Amend&gt;</w:t>
      </w:r>
    </w:p>
    <w:p w14:paraId="22CB91C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103</w:t>
      </w:r>
      <w:r w:rsidRPr="00837E43">
        <w:rPr>
          <w:rStyle w:val="HideTWBExt"/>
          <w:b w:val="0"/>
        </w:rPr>
        <w:t>&lt;/NumAm&gt;</w:t>
      </w:r>
    </w:p>
    <w:p w14:paraId="76A3F7DF" w14:textId="77777777" w:rsidR="00B40836" w:rsidRPr="00782749" w:rsidRDefault="00B40836" w:rsidP="00B40836">
      <w:pPr>
        <w:pStyle w:val="NormalBold"/>
      </w:pPr>
      <w:r w:rsidRPr="00837E43">
        <w:rPr>
          <w:rStyle w:val="HideTWBExt"/>
          <w:b w:val="0"/>
        </w:rPr>
        <w:t>&lt;RepeatBlock-By&gt;&lt;Members&gt;</w:t>
      </w:r>
      <w:r w:rsidRPr="00782749">
        <w:t>Vangelis Meimarakis</w:t>
      </w:r>
      <w:r w:rsidRPr="00837E43">
        <w:rPr>
          <w:rStyle w:val="HideTWBExt"/>
          <w:b w:val="0"/>
        </w:rPr>
        <w:t>&lt;/Members&gt;</w:t>
      </w:r>
    </w:p>
    <w:p w14:paraId="0B6926E4" w14:textId="77777777" w:rsidR="00B40836" w:rsidRPr="00782749" w:rsidRDefault="00B40836" w:rsidP="00B40836">
      <w:pPr>
        <w:pStyle w:val="NormalBold"/>
      </w:pPr>
      <w:r w:rsidRPr="00837E43">
        <w:rPr>
          <w:rStyle w:val="HideTWBExt"/>
          <w:b w:val="0"/>
        </w:rPr>
        <w:t>&lt;/RepeatBlock-By&gt;</w:t>
      </w:r>
    </w:p>
    <w:p w14:paraId="5C05BC7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31CE212" w14:textId="77777777" w:rsidR="00B40836" w:rsidRPr="00782749" w:rsidRDefault="00B40836" w:rsidP="00B40836">
      <w:pPr>
        <w:pStyle w:val="NormalBold"/>
      </w:pPr>
      <w:r w:rsidRPr="00837E43">
        <w:rPr>
          <w:rStyle w:val="HideTWBExt"/>
          <w:b w:val="0"/>
        </w:rPr>
        <w:t>&lt;Article&gt;</w:t>
      </w:r>
      <w:r w:rsidRPr="00782749">
        <w:t>Paragrafo 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59434ED" w14:textId="77777777" w:rsidTr="00C15081">
        <w:trPr>
          <w:trHeight w:hRule="exact" w:val="240"/>
          <w:jc w:val="center"/>
        </w:trPr>
        <w:tc>
          <w:tcPr>
            <w:tcW w:w="9752" w:type="dxa"/>
            <w:gridSpan w:val="2"/>
            <w:tcBorders>
              <w:top w:val="nil"/>
              <w:left w:val="nil"/>
              <w:bottom w:val="nil"/>
              <w:right w:val="nil"/>
            </w:tcBorders>
          </w:tcPr>
          <w:p w14:paraId="6619C47F" w14:textId="77777777" w:rsidR="00B40836" w:rsidRPr="00782749" w:rsidRDefault="00B40836" w:rsidP="00C15081"/>
        </w:tc>
      </w:tr>
      <w:tr w:rsidR="00B40836" w:rsidRPr="00782749" w14:paraId="4A685D3A" w14:textId="77777777" w:rsidTr="00C15081">
        <w:trPr>
          <w:trHeight w:val="240"/>
          <w:jc w:val="center"/>
        </w:trPr>
        <w:tc>
          <w:tcPr>
            <w:tcW w:w="4876" w:type="dxa"/>
            <w:tcBorders>
              <w:top w:val="nil"/>
              <w:left w:val="nil"/>
              <w:bottom w:val="nil"/>
              <w:right w:val="nil"/>
            </w:tcBorders>
          </w:tcPr>
          <w:p w14:paraId="21BF141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A723502" w14:textId="77777777" w:rsidR="00B40836" w:rsidRPr="00782749" w:rsidRDefault="00B40836" w:rsidP="00C15081">
            <w:pPr>
              <w:pStyle w:val="AmColumnHeading"/>
            </w:pPr>
            <w:r w:rsidRPr="00782749">
              <w:t>Emendamento</w:t>
            </w:r>
          </w:p>
        </w:tc>
      </w:tr>
      <w:tr w:rsidR="00B40836" w:rsidRPr="00782749" w14:paraId="3C804D73" w14:textId="77777777" w:rsidTr="00C15081">
        <w:trPr>
          <w:jc w:val="center"/>
        </w:trPr>
        <w:tc>
          <w:tcPr>
            <w:tcW w:w="4876" w:type="dxa"/>
            <w:tcBorders>
              <w:top w:val="nil"/>
              <w:left w:val="nil"/>
              <w:bottom w:val="nil"/>
              <w:right w:val="nil"/>
            </w:tcBorders>
          </w:tcPr>
          <w:p w14:paraId="20CD4932" w14:textId="77777777" w:rsidR="00B40836" w:rsidRPr="00782749" w:rsidRDefault="00B40836" w:rsidP="00C15081">
            <w:pPr>
              <w:pStyle w:val="Normal6a"/>
            </w:pPr>
            <w:r w:rsidRPr="00782749">
              <w:lastRenderedPageBreak/>
              <w:t>2.</w:t>
            </w:r>
            <w:r w:rsidRPr="00782749">
              <w:tab/>
              <w:t>ricorda l'impegno dichiarato della Serbia secondo cui l'adesione all'UE rappresenta il suo obiettivo strategico</w:t>
            </w:r>
            <w:r w:rsidRPr="00782749">
              <w:rPr>
                <w:b/>
                <w:i/>
              </w:rPr>
              <w:t>, ma osserva che gli impegni dichiarati spesso non trovano riscontro nella pratica, come evidenziato dal fatto che i massimi rappresentanti serbi non hanno partecipato al vertice UE-Balcani occidentali del dicembre 2025</w:t>
            </w:r>
            <w:r w:rsidRPr="00782749">
              <w:t>;</w:t>
            </w:r>
          </w:p>
        </w:tc>
        <w:tc>
          <w:tcPr>
            <w:tcW w:w="4876" w:type="dxa"/>
            <w:tcBorders>
              <w:top w:val="nil"/>
              <w:left w:val="nil"/>
              <w:bottom w:val="nil"/>
              <w:right w:val="nil"/>
            </w:tcBorders>
          </w:tcPr>
          <w:p w14:paraId="7E7DD5CE" w14:textId="77777777" w:rsidR="00B40836" w:rsidRPr="00782749" w:rsidRDefault="00B40836" w:rsidP="00C15081">
            <w:pPr>
              <w:pStyle w:val="Normal6a"/>
            </w:pPr>
            <w:r w:rsidRPr="00782749">
              <w:t>2.</w:t>
            </w:r>
            <w:r w:rsidRPr="00782749">
              <w:tab/>
              <w:t>ricorda l'impegno dichiarato della Serbia secondo cui l'adesione all'UE rappresenta il suo obiettivo strategico</w:t>
            </w:r>
            <w:r w:rsidRPr="00782749">
              <w:rPr>
                <w:b/>
                <w:i/>
              </w:rPr>
              <w:t xml:space="preserve"> e incoraggia il governo serbo a perseguirlo in modo coerente</w:t>
            </w:r>
            <w:r w:rsidRPr="00782749">
              <w:t>;</w:t>
            </w:r>
          </w:p>
        </w:tc>
      </w:tr>
    </w:tbl>
    <w:p w14:paraId="21281A4F"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A8600E6" w14:textId="77777777" w:rsidR="00B40836" w:rsidRPr="00782749" w:rsidRDefault="00B40836" w:rsidP="00B40836">
      <w:r w:rsidRPr="00837E43">
        <w:rPr>
          <w:rStyle w:val="HideTWBExt"/>
        </w:rPr>
        <w:t>&lt;/Amend&gt;</w:t>
      </w:r>
    </w:p>
    <w:p w14:paraId="62C8724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104</w:t>
      </w:r>
      <w:r w:rsidRPr="00837E43">
        <w:rPr>
          <w:rStyle w:val="HideTWBExt"/>
          <w:b w:val="0"/>
        </w:rPr>
        <w:t>&lt;/NumAm&gt;</w:t>
      </w:r>
    </w:p>
    <w:p w14:paraId="3ED46448"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7518063B" w14:textId="77777777" w:rsidR="00B40836" w:rsidRPr="00782749" w:rsidRDefault="00B40836" w:rsidP="00B40836">
      <w:pPr>
        <w:pStyle w:val="NormalBold"/>
      </w:pPr>
      <w:r w:rsidRPr="00837E43">
        <w:rPr>
          <w:rStyle w:val="HideTWBExt"/>
          <w:b w:val="0"/>
        </w:rPr>
        <w:t>&lt;/RepeatBlock-By&gt;</w:t>
      </w:r>
    </w:p>
    <w:p w14:paraId="35B3EAB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2411E50" w14:textId="77777777" w:rsidR="00B40836" w:rsidRPr="00782749" w:rsidRDefault="00B40836" w:rsidP="00B40836">
      <w:pPr>
        <w:pStyle w:val="NormalBold"/>
      </w:pPr>
      <w:r w:rsidRPr="00837E43">
        <w:rPr>
          <w:rStyle w:val="HideTWBExt"/>
          <w:b w:val="0"/>
        </w:rPr>
        <w:t>&lt;Article&gt;</w:t>
      </w:r>
      <w:r w:rsidRPr="00782749">
        <w:t>Paragrafo 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06D36FE" w14:textId="77777777" w:rsidTr="00C15081">
        <w:trPr>
          <w:trHeight w:hRule="exact" w:val="240"/>
          <w:jc w:val="center"/>
        </w:trPr>
        <w:tc>
          <w:tcPr>
            <w:tcW w:w="9752" w:type="dxa"/>
            <w:gridSpan w:val="2"/>
            <w:tcBorders>
              <w:top w:val="nil"/>
              <w:left w:val="nil"/>
              <w:bottom w:val="nil"/>
              <w:right w:val="nil"/>
            </w:tcBorders>
          </w:tcPr>
          <w:p w14:paraId="2734D21C" w14:textId="77777777" w:rsidR="00B40836" w:rsidRPr="00782749" w:rsidRDefault="00B40836" w:rsidP="00C15081"/>
        </w:tc>
      </w:tr>
      <w:tr w:rsidR="00B40836" w:rsidRPr="00782749" w14:paraId="66918DB6" w14:textId="77777777" w:rsidTr="00C15081">
        <w:trPr>
          <w:trHeight w:val="240"/>
          <w:jc w:val="center"/>
        </w:trPr>
        <w:tc>
          <w:tcPr>
            <w:tcW w:w="4876" w:type="dxa"/>
            <w:tcBorders>
              <w:top w:val="nil"/>
              <w:left w:val="nil"/>
              <w:bottom w:val="nil"/>
              <w:right w:val="nil"/>
            </w:tcBorders>
          </w:tcPr>
          <w:p w14:paraId="68E3784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98B0D7E" w14:textId="77777777" w:rsidR="00B40836" w:rsidRPr="00782749" w:rsidRDefault="00B40836" w:rsidP="00C15081">
            <w:pPr>
              <w:pStyle w:val="AmColumnHeading"/>
            </w:pPr>
            <w:r w:rsidRPr="00782749">
              <w:t>Emendamento</w:t>
            </w:r>
          </w:p>
        </w:tc>
      </w:tr>
      <w:tr w:rsidR="00B40836" w:rsidRPr="00782749" w14:paraId="20EFF287" w14:textId="77777777" w:rsidTr="00C15081">
        <w:trPr>
          <w:jc w:val="center"/>
        </w:trPr>
        <w:tc>
          <w:tcPr>
            <w:tcW w:w="4876" w:type="dxa"/>
            <w:tcBorders>
              <w:top w:val="nil"/>
              <w:left w:val="nil"/>
              <w:bottom w:val="nil"/>
              <w:right w:val="nil"/>
            </w:tcBorders>
          </w:tcPr>
          <w:p w14:paraId="78F67188" w14:textId="77777777" w:rsidR="00B40836" w:rsidRPr="00782749" w:rsidRDefault="00B40836" w:rsidP="00C15081">
            <w:pPr>
              <w:pStyle w:val="Normal6a"/>
            </w:pPr>
            <w:r w:rsidRPr="00782749">
              <w:t>2.</w:t>
            </w:r>
            <w:r w:rsidRPr="00782749">
              <w:tab/>
              <w:t>ricorda l'impegno dichiarato della Serbia secondo cui l'adesione all'UE rappresenta il suo obiettivo strategico</w:t>
            </w:r>
            <w:r w:rsidRPr="00782749">
              <w:rPr>
                <w:b/>
                <w:i/>
              </w:rPr>
              <w:t>, ma osserva che gli impegni dichiarati spesso non trovano riscontro nella pratica, come evidenziato dal fatto che i massimi rappresentanti serbi non hanno partecipato al vertice UE-Balcani occidentali del dicembre 2025</w:t>
            </w:r>
            <w:r w:rsidRPr="00782749">
              <w:t>;</w:t>
            </w:r>
          </w:p>
        </w:tc>
        <w:tc>
          <w:tcPr>
            <w:tcW w:w="4876" w:type="dxa"/>
            <w:tcBorders>
              <w:top w:val="nil"/>
              <w:left w:val="nil"/>
              <w:bottom w:val="nil"/>
              <w:right w:val="nil"/>
            </w:tcBorders>
          </w:tcPr>
          <w:p w14:paraId="216E5642" w14:textId="77777777" w:rsidR="00B40836" w:rsidRPr="00782749" w:rsidRDefault="00B40836" w:rsidP="00C15081">
            <w:pPr>
              <w:pStyle w:val="Normal6a"/>
            </w:pPr>
            <w:r w:rsidRPr="00782749">
              <w:t>2.</w:t>
            </w:r>
            <w:r w:rsidRPr="00782749">
              <w:tab/>
              <w:t>prende atto dell'impegno dichiarato della Serbia a favore dell'adesione all'UE come obiettivo strategico</w:t>
            </w:r>
            <w:r w:rsidRPr="00782749">
              <w:rPr>
                <w:b/>
                <w:i/>
              </w:rPr>
              <w:t xml:space="preserve"> e incoraggia il governo serbo a perseguirlo in modo coerente</w:t>
            </w:r>
            <w:r w:rsidRPr="00782749">
              <w:t>;</w:t>
            </w:r>
          </w:p>
        </w:tc>
      </w:tr>
    </w:tbl>
    <w:p w14:paraId="3037E2A3"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AFE4687" w14:textId="77777777" w:rsidR="00B40836" w:rsidRPr="00782749" w:rsidRDefault="00B40836" w:rsidP="00B40836">
      <w:r w:rsidRPr="00837E43">
        <w:rPr>
          <w:rStyle w:val="HideTWBExt"/>
        </w:rPr>
        <w:t>&lt;/Amend&gt;</w:t>
      </w:r>
    </w:p>
    <w:p w14:paraId="6120322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105</w:t>
      </w:r>
      <w:r w:rsidRPr="00837E43">
        <w:rPr>
          <w:rStyle w:val="HideTWBExt"/>
          <w:b w:val="0"/>
        </w:rPr>
        <w:t>&lt;/NumAm&gt;</w:t>
      </w:r>
    </w:p>
    <w:p w14:paraId="2B30E9CC"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0E85F29B" w14:textId="77777777" w:rsidR="00B40836" w:rsidRPr="00782749" w:rsidRDefault="00B40836" w:rsidP="00B40836">
      <w:pPr>
        <w:pStyle w:val="NormalBold"/>
      </w:pPr>
      <w:r w:rsidRPr="00837E43">
        <w:rPr>
          <w:rStyle w:val="HideTWBExt"/>
          <w:b w:val="0"/>
        </w:rPr>
        <w:t>&lt;/RepeatBlock-By&gt;</w:t>
      </w:r>
    </w:p>
    <w:p w14:paraId="43B8E05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682BCF3" w14:textId="77777777" w:rsidR="00B40836" w:rsidRPr="00782749" w:rsidRDefault="00B40836" w:rsidP="00B40836">
      <w:pPr>
        <w:pStyle w:val="NormalBold"/>
      </w:pPr>
      <w:r w:rsidRPr="00837E43">
        <w:rPr>
          <w:rStyle w:val="HideTWBExt"/>
          <w:b w:val="0"/>
        </w:rPr>
        <w:t>&lt;Article&gt;</w:t>
      </w:r>
      <w:r w:rsidRPr="00782749">
        <w:t>Paragrafo 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00531A4" w14:textId="77777777" w:rsidTr="00C15081">
        <w:trPr>
          <w:trHeight w:hRule="exact" w:val="240"/>
          <w:jc w:val="center"/>
        </w:trPr>
        <w:tc>
          <w:tcPr>
            <w:tcW w:w="9752" w:type="dxa"/>
            <w:gridSpan w:val="2"/>
            <w:tcBorders>
              <w:top w:val="nil"/>
              <w:left w:val="nil"/>
              <w:bottom w:val="nil"/>
              <w:right w:val="nil"/>
            </w:tcBorders>
          </w:tcPr>
          <w:p w14:paraId="0097863B" w14:textId="77777777" w:rsidR="00B40836" w:rsidRPr="00782749" w:rsidRDefault="00B40836" w:rsidP="00C15081"/>
        </w:tc>
      </w:tr>
      <w:tr w:rsidR="00B40836" w:rsidRPr="00782749" w14:paraId="1095C8C6" w14:textId="77777777" w:rsidTr="00C15081">
        <w:trPr>
          <w:trHeight w:val="240"/>
          <w:jc w:val="center"/>
        </w:trPr>
        <w:tc>
          <w:tcPr>
            <w:tcW w:w="4876" w:type="dxa"/>
            <w:tcBorders>
              <w:top w:val="nil"/>
              <w:left w:val="nil"/>
              <w:bottom w:val="nil"/>
              <w:right w:val="nil"/>
            </w:tcBorders>
          </w:tcPr>
          <w:p w14:paraId="724E40D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F1B2CE3" w14:textId="77777777" w:rsidR="00B40836" w:rsidRPr="00782749" w:rsidRDefault="00B40836" w:rsidP="00C15081">
            <w:pPr>
              <w:pStyle w:val="AmColumnHeading"/>
            </w:pPr>
            <w:r w:rsidRPr="00782749">
              <w:t>Emendamento</w:t>
            </w:r>
          </w:p>
        </w:tc>
      </w:tr>
      <w:tr w:rsidR="00B40836" w:rsidRPr="00782749" w14:paraId="4E301FAD" w14:textId="77777777" w:rsidTr="00C15081">
        <w:trPr>
          <w:jc w:val="center"/>
        </w:trPr>
        <w:tc>
          <w:tcPr>
            <w:tcW w:w="4876" w:type="dxa"/>
            <w:tcBorders>
              <w:top w:val="nil"/>
              <w:left w:val="nil"/>
              <w:bottom w:val="nil"/>
              <w:right w:val="nil"/>
            </w:tcBorders>
          </w:tcPr>
          <w:p w14:paraId="5D441245" w14:textId="77777777" w:rsidR="00B40836" w:rsidRPr="00782749" w:rsidRDefault="00B40836" w:rsidP="00C15081">
            <w:pPr>
              <w:pStyle w:val="Normal6a"/>
            </w:pPr>
            <w:r w:rsidRPr="00782749">
              <w:t>2.</w:t>
            </w:r>
            <w:r w:rsidRPr="00782749">
              <w:tab/>
              <w:t xml:space="preserve">ricorda </w:t>
            </w:r>
            <w:r w:rsidRPr="00782749">
              <w:rPr>
                <w:b/>
                <w:i/>
              </w:rPr>
              <w:t>l'impegno dichiarato della Serbia secondo cui</w:t>
            </w:r>
            <w:r w:rsidRPr="00782749">
              <w:t xml:space="preserve"> l'adesione all'UE rappresenta </w:t>
            </w:r>
            <w:r w:rsidRPr="00782749">
              <w:rPr>
                <w:b/>
                <w:i/>
              </w:rPr>
              <w:t>il suo</w:t>
            </w:r>
            <w:r w:rsidRPr="00782749">
              <w:t xml:space="preserve"> obiettivo strategico, </w:t>
            </w:r>
            <w:r w:rsidRPr="00782749">
              <w:rPr>
                <w:b/>
                <w:i/>
              </w:rPr>
              <w:t>ma</w:t>
            </w:r>
            <w:r w:rsidRPr="00782749">
              <w:t xml:space="preserve"> osserva che </w:t>
            </w:r>
            <w:r w:rsidRPr="00782749">
              <w:rPr>
                <w:b/>
                <w:i/>
              </w:rPr>
              <w:t xml:space="preserve">gli impegni dichiarati spesso non trovano riscontro nella pratica, come </w:t>
            </w:r>
            <w:r w:rsidRPr="00782749">
              <w:rPr>
                <w:b/>
                <w:i/>
              </w:rPr>
              <w:lastRenderedPageBreak/>
              <w:t xml:space="preserve">evidenziato dal fatto che i massimi rappresentanti serbi non hanno partecipato al vertice UE-Balcani occidentali del dicembre </w:t>
            </w:r>
            <w:r w:rsidRPr="00782749">
              <w:t>2025;</w:t>
            </w:r>
          </w:p>
        </w:tc>
        <w:tc>
          <w:tcPr>
            <w:tcW w:w="4876" w:type="dxa"/>
            <w:tcBorders>
              <w:top w:val="nil"/>
              <w:left w:val="nil"/>
              <w:bottom w:val="nil"/>
              <w:right w:val="nil"/>
            </w:tcBorders>
          </w:tcPr>
          <w:p w14:paraId="177DBFB4" w14:textId="77777777" w:rsidR="00B40836" w:rsidRPr="00782749" w:rsidRDefault="00B40836" w:rsidP="00C15081">
            <w:pPr>
              <w:pStyle w:val="Normal6a"/>
            </w:pPr>
            <w:r w:rsidRPr="00782749">
              <w:lastRenderedPageBreak/>
              <w:t>2.</w:t>
            </w:r>
            <w:r w:rsidRPr="00782749">
              <w:tab/>
              <w:t xml:space="preserve">ricorda </w:t>
            </w:r>
            <w:r w:rsidRPr="00782749">
              <w:rPr>
                <w:b/>
                <w:i/>
              </w:rPr>
              <w:t xml:space="preserve">che, sebbene le autorità serbe dichiarino ufficialmente che </w:t>
            </w:r>
            <w:r w:rsidRPr="00782749">
              <w:t xml:space="preserve">l'adesione all'UE rappresenta </w:t>
            </w:r>
            <w:r w:rsidRPr="00782749">
              <w:rPr>
                <w:b/>
                <w:i/>
              </w:rPr>
              <w:t>l'</w:t>
            </w:r>
            <w:r w:rsidRPr="00782749">
              <w:t xml:space="preserve">obiettivo strategico </w:t>
            </w:r>
            <w:r w:rsidRPr="00782749">
              <w:rPr>
                <w:b/>
                <w:i/>
              </w:rPr>
              <w:t>del paese</w:t>
            </w:r>
            <w:r w:rsidRPr="00782749">
              <w:t xml:space="preserve">, </w:t>
            </w:r>
            <w:r w:rsidRPr="00782749">
              <w:rPr>
                <w:b/>
                <w:i/>
              </w:rPr>
              <w:t>l'opinione pubblica è profondamente divisa</w:t>
            </w:r>
            <w:r w:rsidRPr="00782749">
              <w:t>; osserva che</w:t>
            </w:r>
            <w:r w:rsidRPr="00782749">
              <w:rPr>
                <w:b/>
                <w:i/>
              </w:rPr>
              <w:t xml:space="preserve">, </w:t>
            </w:r>
            <w:r w:rsidRPr="00782749">
              <w:rPr>
                <w:b/>
                <w:i/>
              </w:rPr>
              <w:lastRenderedPageBreak/>
              <w:t xml:space="preserve">secondo un'indagine Eurobarometro speciale pubblicata nel settembre </w:t>
            </w:r>
            <w:r w:rsidRPr="00782749">
              <w:t>2025</w:t>
            </w:r>
            <w:r w:rsidRPr="00782749">
              <w:rPr>
                <w:b/>
                <w:i/>
              </w:rPr>
              <w:t>, solo il 33 % dei cittadini serbi è a favore dell'adesione all'UE e solo il 38 % degli stessi vede l'UE in maniera positiva</w:t>
            </w:r>
            <w:r w:rsidRPr="00782749">
              <w:t>;</w:t>
            </w:r>
          </w:p>
        </w:tc>
      </w:tr>
    </w:tbl>
    <w:p w14:paraId="273C0E09"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5F32F1C" w14:textId="77777777" w:rsidR="00B40836" w:rsidRPr="00782749" w:rsidRDefault="00B40836" w:rsidP="00B40836">
      <w:r w:rsidRPr="00837E43">
        <w:rPr>
          <w:rStyle w:val="HideTWBExt"/>
        </w:rPr>
        <w:t>&lt;/Amend&gt;</w:t>
      </w:r>
    </w:p>
    <w:p w14:paraId="371CFA2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106</w:t>
      </w:r>
      <w:r w:rsidRPr="00837E43">
        <w:rPr>
          <w:rStyle w:val="HideTWBExt"/>
          <w:b w:val="0"/>
        </w:rPr>
        <w:t>&lt;/NumAm&gt;</w:t>
      </w:r>
    </w:p>
    <w:p w14:paraId="6DB6920C" w14:textId="77777777" w:rsidR="00B40836" w:rsidRPr="00782749" w:rsidRDefault="00B40836" w:rsidP="00B40836">
      <w:pPr>
        <w:pStyle w:val="NormalBold"/>
      </w:pPr>
      <w:r w:rsidRPr="00837E43">
        <w:rPr>
          <w:rStyle w:val="HideTWBExt"/>
          <w:b w:val="0"/>
        </w:rPr>
        <w:t>&lt;RepeatBlock-By&gt;&lt;Members&gt;</w:t>
      </w:r>
      <w:r w:rsidRPr="00782749">
        <w:t>Emmanouil Kefalogiannis</w:t>
      </w:r>
      <w:r w:rsidRPr="00837E43">
        <w:rPr>
          <w:rStyle w:val="HideTWBExt"/>
          <w:b w:val="0"/>
        </w:rPr>
        <w:t>&lt;/Members&gt;</w:t>
      </w:r>
    </w:p>
    <w:p w14:paraId="100DC050" w14:textId="77777777" w:rsidR="00B40836" w:rsidRPr="00782749" w:rsidRDefault="00B40836" w:rsidP="00B40836">
      <w:pPr>
        <w:pStyle w:val="NormalBold"/>
      </w:pPr>
      <w:r w:rsidRPr="00837E43">
        <w:rPr>
          <w:rStyle w:val="HideTWBExt"/>
          <w:b w:val="0"/>
        </w:rPr>
        <w:t>&lt;/RepeatBlock-By&gt;</w:t>
      </w:r>
    </w:p>
    <w:p w14:paraId="7A976A8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DDF3A27" w14:textId="77777777" w:rsidR="00B40836" w:rsidRPr="00782749" w:rsidRDefault="00B40836" w:rsidP="00B40836">
      <w:pPr>
        <w:pStyle w:val="NormalBold"/>
      </w:pPr>
      <w:r w:rsidRPr="00837E43">
        <w:rPr>
          <w:rStyle w:val="HideTWBExt"/>
          <w:b w:val="0"/>
        </w:rPr>
        <w:t>&lt;Article&gt;</w:t>
      </w:r>
      <w:r w:rsidRPr="00782749">
        <w:t>Paragrafo 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CF8EDD1" w14:textId="77777777" w:rsidTr="00C15081">
        <w:trPr>
          <w:trHeight w:hRule="exact" w:val="240"/>
          <w:jc w:val="center"/>
        </w:trPr>
        <w:tc>
          <w:tcPr>
            <w:tcW w:w="9752" w:type="dxa"/>
            <w:gridSpan w:val="2"/>
            <w:tcBorders>
              <w:top w:val="nil"/>
              <w:left w:val="nil"/>
              <w:bottom w:val="nil"/>
              <w:right w:val="nil"/>
            </w:tcBorders>
          </w:tcPr>
          <w:p w14:paraId="17C6B420" w14:textId="77777777" w:rsidR="00B40836" w:rsidRPr="00782749" w:rsidRDefault="00B40836" w:rsidP="00C15081"/>
        </w:tc>
      </w:tr>
      <w:tr w:rsidR="00B40836" w:rsidRPr="00782749" w14:paraId="3684C81B" w14:textId="77777777" w:rsidTr="00C15081">
        <w:trPr>
          <w:trHeight w:val="240"/>
          <w:jc w:val="center"/>
        </w:trPr>
        <w:tc>
          <w:tcPr>
            <w:tcW w:w="4876" w:type="dxa"/>
            <w:tcBorders>
              <w:top w:val="nil"/>
              <w:left w:val="nil"/>
              <w:bottom w:val="nil"/>
              <w:right w:val="nil"/>
            </w:tcBorders>
          </w:tcPr>
          <w:p w14:paraId="34C83BA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0A434A8" w14:textId="77777777" w:rsidR="00B40836" w:rsidRPr="00782749" w:rsidRDefault="00B40836" w:rsidP="00C15081">
            <w:pPr>
              <w:pStyle w:val="AmColumnHeading"/>
            </w:pPr>
            <w:r w:rsidRPr="00782749">
              <w:t>Emendamento</w:t>
            </w:r>
          </w:p>
        </w:tc>
      </w:tr>
      <w:tr w:rsidR="00B40836" w:rsidRPr="00782749" w14:paraId="4F777816" w14:textId="77777777" w:rsidTr="00C15081">
        <w:trPr>
          <w:jc w:val="center"/>
        </w:trPr>
        <w:tc>
          <w:tcPr>
            <w:tcW w:w="4876" w:type="dxa"/>
            <w:tcBorders>
              <w:top w:val="nil"/>
              <w:left w:val="nil"/>
              <w:bottom w:val="nil"/>
              <w:right w:val="nil"/>
            </w:tcBorders>
          </w:tcPr>
          <w:p w14:paraId="1EFD7AB2" w14:textId="77777777" w:rsidR="00B40836" w:rsidRPr="00782749" w:rsidRDefault="00B40836" w:rsidP="00C15081">
            <w:pPr>
              <w:pStyle w:val="Normal6a"/>
            </w:pPr>
            <w:r w:rsidRPr="00782749">
              <w:t>2.</w:t>
            </w:r>
            <w:r w:rsidRPr="00782749">
              <w:tab/>
              <w:t>ricorda l'impegno dichiarato della Serbia secondo cui l'adesione all'UE rappresenta il suo obiettivo strategico</w:t>
            </w:r>
            <w:r w:rsidRPr="00782749">
              <w:rPr>
                <w:b/>
                <w:i/>
              </w:rPr>
              <w:t>, ma osserva che gli impegni dichiarati spesso non trovano riscontro nella pratica, come evidenziato dal fatto che i massimi rappresentanti serbi non hanno partecipato al</w:t>
            </w:r>
            <w:r w:rsidRPr="00782749">
              <w:t xml:space="preserve"> vertice UE-Balcani occidentali del dicembre 2025;</w:t>
            </w:r>
          </w:p>
        </w:tc>
        <w:tc>
          <w:tcPr>
            <w:tcW w:w="4876" w:type="dxa"/>
            <w:tcBorders>
              <w:top w:val="nil"/>
              <w:left w:val="nil"/>
              <w:bottom w:val="nil"/>
              <w:right w:val="nil"/>
            </w:tcBorders>
          </w:tcPr>
          <w:p w14:paraId="7D58B728" w14:textId="77777777" w:rsidR="00B40836" w:rsidRPr="00782749" w:rsidRDefault="00B40836" w:rsidP="00C15081">
            <w:pPr>
              <w:pStyle w:val="Normal6a"/>
            </w:pPr>
            <w:r w:rsidRPr="00782749">
              <w:t>2.</w:t>
            </w:r>
            <w:r w:rsidRPr="00782749">
              <w:tab/>
              <w:t xml:space="preserve">ricorda l'impegno dichiarato della Serbia secondo cui l'adesione all'UE rappresenta il suo obiettivo strategico </w:t>
            </w:r>
            <w:r w:rsidRPr="00782749">
              <w:rPr>
                <w:b/>
                <w:i/>
              </w:rPr>
              <w:t>e incoraggia il governo serbo a perseguirlo in modo coerente; sottolinea che l'assenza della Serbia</w:t>
            </w:r>
            <w:r w:rsidRPr="00782749">
              <w:t xml:space="preserve"> </w:t>
            </w:r>
            <w:r w:rsidRPr="00782749">
              <w:rPr>
                <w:b/>
                <w:i/>
              </w:rPr>
              <w:t>dal</w:t>
            </w:r>
            <w:r w:rsidRPr="00782749">
              <w:t xml:space="preserve"> vertice UE-Balcani occidentali del dicembre 2025 </w:t>
            </w:r>
            <w:r w:rsidRPr="00782749">
              <w:rPr>
                <w:b/>
                <w:i/>
              </w:rPr>
              <w:t>era mirata a sottolineare il fatto che il gruppo di capitoli 3 dei negoziati di adesione della Serbia non è ancora stato avviato</w:t>
            </w:r>
            <w:r w:rsidRPr="00782749">
              <w:t>;</w:t>
            </w:r>
          </w:p>
        </w:tc>
      </w:tr>
    </w:tbl>
    <w:p w14:paraId="3546B5E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4BCB3C2" w14:textId="77777777" w:rsidR="00B40836" w:rsidRPr="00782749" w:rsidRDefault="00B40836" w:rsidP="00B40836">
      <w:r w:rsidRPr="00837E43">
        <w:rPr>
          <w:rStyle w:val="HideTWBExt"/>
        </w:rPr>
        <w:t>&lt;/Amend&gt;</w:t>
      </w:r>
    </w:p>
    <w:p w14:paraId="33B30182"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107</w:t>
      </w:r>
      <w:r w:rsidRPr="00837E43">
        <w:rPr>
          <w:rStyle w:val="HideTWBExt"/>
          <w:b w:val="0"/>
        </w:rPr>
        <w:t>&lt;/NumAm&gt;</w:t>
      </w:r>
    </w:p>
    <w:p w14:paraId="754DAF11" w14:textId="77777777" w:rsidR="00B40836" w:rsidRPr="00782749" w:rsidRDefault="00B40836" w:rsidP="00B40836">
      <w:pPr>
        <w:pStyle w:val="NormalBold"/>
      </w:pPr>
      <w:r w:rsidRPr="00837E43">
        <w:rPr>
          <w:rStyle w:val="HideTWBExt"/>
          <w:b w:val="0"/>
        </w:rPr>
        <w:t>&lt;RepeatBlock-By&gt;&lt;Members&gt;</w:t>
      </w:r>
      <w:r w:rsidRPr="00782749">
        <w:t>Loucas Fourlas</w:t>
      </w:r>
      <w:r w:rsidRPr="00837E43">
        <w:rPr>
          <w:rStyle w:val="HideTWBExt"/>
          <w:b w:val="0"/>
        </w:rPr>
        <w:t>&lt;/Members&gt;</w:t>
      </w:r>
    </w:p>
    <w:p w14:paraId="40420D05" w14:textId="77777777" w:rsidR="00B40836" w:rsidRPr="00782749" w:rsidRDefault="00B40836" w:rsidP="00B40836">
      <w:pPr>
        <w:pStyle w:val="NormalBold"/>
      </w:pPr>
      <w:r w:rsidRPr="00837E43">
        <w:rPr>
          <w:rStyle w:val="HideTWBExt"/>
          <w:b w:val="0"/>
        </w:rPr>
        <w:t>&lt;/RepeatBlock-By&gt;</w:t>
      </w:r>
    </w:p>
    <w:p w14:paraId="40FA5DB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FEB3590" w14:textId="77777777" w:rsidR="00B40836" w:rsidRPr="00782749" w:rsidRDefault="00B40836" w:rsidP="00B40836">
      <w:pPr>
        <w:pStyle w:val="NormalBold"/>
      </w:pPr>
      <w:r w:rsidRPr="00837E43">
        <w:rPr>
          <w:rStyle w:val="HideTWBExt"/>
          <w:b w:val="0"/>
        </w:rPr>
        <w:t>&lt;Article&gt;</w:t>
      </w:r>
      <w:r w:rsidRPr="00782749">
        <w:t>Paragrafo 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43A76E5" w14:textId="77777777" w:rsidTr="00C15081">
        <w:trPr>
          <w:trHeight w:hRule="exact" w:val="240"/>
          <w:jc w:val="center"/>
        </w:trPr>
        <w:tc>
          <w:tcPr>
            <w:tcW w:w="9752" w:type="dxa"/>
            <w:gridSpan w:val="2"/>
            <w:tcBorders>
              <w:top w:val="nil"/>
              <w:left w:val="nil"/>
              <w:bottom w:val="nil"/>
              <w:right w:val="nil"/>
            </w:tcBorders>
          </w:tcPr>
          <w:p w14:paraId="5D72B299" w14:textId="77777777" w:rsidR="00B40836" w:rsidRPr="00782749" w:rsidRDefault="00B40836" w:rsidP="00C15081"/>
        </w:tc>
      </w:tr>
      <w:tr w:rsidR="00B40836" w:rsidRPr="00782749" w14:paraId="60B4B183" w14:textId="77777777" w:rsidTr="00C15081">
        <w:trPr>
          <w:trHeight w:val="240"/>
          <w:jc w:val="center"/>
        </w:trPr>
        <w:tc>
          <w:tcPr>
            <w:tcW w:w="4876" w:type="dxa"/>
            <w:tcBorders>
              <w:top w:val="nil"/>
              <w:left w:val="nil"/>
              <w:bottom w:val="nil"/>
              <w:right w:val="nil"/>
            </w:tcBorders>
          </w:tcPr>
          <w:p w14:paraId="21EFE47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B1C88B1" w14:textId="77777777" w:rsidR="00B40836" w:rsidRPr="00782749" w:rsidRDefault="00B40836" w:rsidP="00C15081">
            <w:pPr>
              <w:pStyle w:val="AmColumnHeading"/>
            </w:pPr>
            <w:r w:rsidRPr="00782749">
              <w:t>Emendamento</w:t>
            </w:r>
          </w:p>
        </w:tc>
      </w:tr>
      <w:tr w:rsidR="00B40836" w:rsidRPr="00782749" w14:paraId="37B6A712" w14:textId="77777777" w:rsidTr="00C15081">
        <w:trPr>
          <w:jc w:val="center"/>
        </w:trPr>
        <w:tc>
          <w:tcPr>
            <w:tcW w:w="4876" w:type="dxa"/>
            <w:tcBorders>
              <w:top w:val="nil"/>
              <w:left w:val="nil"/>
              <w:bottom w:val="nil"/>
              <w:right w:val="nil"/>
            </w:tcBorders>
          </w:tcPr>
          <w:p w14:paraId="0F0AC5CF" w14:textId="77777777" w:rsidR="00B40836" w:rsidRPr="00782749" w:rsidRDefault="00B40836" w:rsidP="00C15081">
            <w:pPr>
              <w:pStyle w:val="Normal6a"/>
            </w:pPr>
            <w:r w:rsidRPr="00782749">
              <w:t>2.</w:t>
            </w:r>
            <w:r w:rsidRPr="00782749">
              <w:tab/>
              <w:t>ricorda l'impegno dichiarato della Serbia secondo cui l'adesione all'UE rappresenta il suo obiettivo strategico</w:t>
            </w:r>
            <w:r w:rsidRPr="00782749">
              <w:rPr>
                <w:b/>
                <w:i/>
              </w:rPr>
              <w:t xml:space="preserve">, ma osserva che gli impegni dichiarati spesso non trovano riscontro nella pratica, come evidenziato dal fatto che i massimi rappresentanti serbi non hanno partecipato al vertice UE-Balcani </w:t>
            </w:r>
            <w:r w:rsidRPr="00782749">
              <w:rPr>
                <w:b/>
                <w:i/>
              </w:rPr>
              <w:lastRenderedPageBreak/>
              <w:t>occidentali del dicembre 2025</w:t>
            </w:r>
            <w:r w:rsidRPr="00782749">
              <w:t>;</w:t>
            </w:r>
          </w:p>
        </w:tc>
        <w:tc>
          <w:tcPr>
            <w:tcW w:w="4876" w:type="dxa"/>
            <w:tcBorders>
              <w:top w:val="nil"/>
              <w:left w:val="nil"/>
              <w:bottom w:val="nil"/>
              <w:right w:val="nil"/>
            </w:tcBorders>
          </w:tcPr>
          <w:p w14:paraId="2B535A29" w14:textId="77777777" w:rsidR="00B40836" w:rsidRPr="00782749" w:rsidRDefault="00B40836" w:rsidP="00C15081">
            <w:pPr>
              <w:pStyle w:val="Normal6a"/>
            </w:pPr>
            <w:r w:rsidRPr="00782749">
              <w:lastRenderedPageBreak/>
              <w:t>2.</w:t>
            </w:r>
            <w:r w:rsidRPr="00782749">
              <w:tab/>
              <w:t>ricorda l'impegno dichiarato della Serbia secondo cui l'adesione all'UE rappresenta il suo obiettivo strategico</w:t>
            </w:r>
            <w:r w:rsidRPr="00782749">
              <w:rPr>
                <w:b/>
                <w:i/>
              </w:rPr>
              <w:t xml:space="preserve"> e il fatto che il paese ha fissato una nuova scadenza più ambiziosa, ovvero la fine del 2026, per soddisfare i criteri tecnici di adesione</w:t>
            </w:r>
            <w:r w:rsidRPr="00782749">
              <w:t>;</w:t>
            </w:r>
          </w:p>
        </w:tc>
      </w:tr>
    </w:tbl>
    <w:p w14:paraId="75341EA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B88C096" w14:textId="77777777" w:rsidR="00B40836" w:rsidRPr="00782749" w:rsidRDefault="00B40836" w:rsidP="00B40836">
      <w:r w:rsidRPr="00837E43">
        <w:rPr>
          <w:rStyle w:val="HideTWBExt"/>
        </w:rPr>
        <w:t>&lt;/Amend&gt;</w:t>
      </w:r>
    </w:p>
    <w:p w14:paraId="3857B6C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108</w:t>
      </w:r>
      <w:r w:rsidRPr="00837E43">
        <w:rPr>
          <w:rStyle w:val="HideTWBExt"/>
          <w:b w:val="0"/>
        </w:rPr>
        <w:t>&lt;/NumAm&gt;</w:t>
      </w:r>
    </w:p>
    <w:p w14:paraId="180B74CB" w14:textId="77777777" w:rsidR="00B40836" w:rsidRPr="00782749" w:rsidRDefault="00B40836" w:rsidP="00B40836">
      <w:pPr>
        <w:pStyle w:val="NormalBold"/>
      </w:pPr>
      <w:r w:rsidRPr="00837E43">
        <w:rPr>
          <w:rStyle w:val="HideTWBExt"/>
          <w:b w:val="0"/>
        </w:rPr>
        <w:t>&lt;RepeatBlock-By&gt;&lt;Members&gt;</w:t>
      </w:r>
      <w:r w:rsidRPr="00782749">
        <w:t>Annamária Vicsek, Kinga Gál</w:t>
      </w:r>
      <w:r w:rsidRPr="00837E43">
        <w:rPr>
          <w:rStyle w:val="HideTWBExt"/>
          <w:b w:val="0"/>
        </w:rPr>
        <w:t>&lt;/Members&gt;</w:t>
      </w:r>
    </w:p>
    <w:p w14:paraId="0A8C3F54" w14:textId="77777777" w:rsidR="00B40836" w:rsidRPr="00782749" w:rsidRDefault="00B40836" w:rsidP="00B40836">
      <w:pPr>
        <w:pStyle w:val="NormalBold"/>
      </w:pPr>
      <w:r w:rsidRPr="00837E43">
        <w:rPr>
          <w:rStyle w:val="HideTWBExt"/>
          <w:b w:val="0"/>
        </w:rPr>
        <w:t>&lt;/RepeatBlock-By&gt;</w:t>
      </w:r>
    </w:p>
    <w:p w14:paraId="41663A1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9CFE751" w14:textId="77777777" w:rsidR="00B40836" w:rsidRPr="00782749" w:rsidRDefault="00B40836" w:rsidP="00B40836">
      <w:pPr>
        <w:pStyle w:val="NormalBold"/>
      </w:pPr>
      <w:r w:rsidRPr="00837E43">
        <w:rPr>
          <w:rStyle w:val="HideTWBExt"/>
          <w:b w:val="0"/>
        </w:rPr>
        <w:t>&lt;Article&gt;</w:t>
      </w:r>
      <w:r w:rsidRPr="00782749">
        <w:t>Paragrafo 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ED7600C" w14:textId="77777777" w:rsidTr="00C15081">
        <w:trPr>
          <w:trHeight w:hRule="exact" w:val="240"/>
          <w:jc w:val="center"/>
        </w:trPr>
        <w:tc>
          <w:tcPr>
            <w:tcW w:w="9752" w:type="dxa"/>
            <w:gridSpan w:val="2"/>
            <w:tcBorders>
              <w:top w:val="nil"/>
              <w:left w:val="nil"/>
              <w:bottom w:val="nil"/>
              <w:right w:val="nil"/>
            </w:tcBorders>
          </w:tcPr>
          <w:p w14:paraId="07E9C92C" w14:textId="77777777" w:rsidR="00B40836" w:rsidRPr="00782749" w:rsidRDefault="00B40836" w:rsidP="00C15081"/>
        </w:tc>
      </w:tr>
      <w:tr w:rsidR="00B40836" w:rsidRPr="00782749" w14:paraId="7E812814" w14:textId="77777777" w:rsidTr="00C15081">
        <w:trPr>
          <w:trHeight w:val="240"/>
          <w:jc w:val="center"/>
        </w:trPr>
        <w:tc>
          <w:tcPr>
            <w:tcW w:w="4876" w:type="dxa"/>
            <w:tcBorders>
              <w:top w:val="nil"/>
              <w:left w:val="nil"/>
              <w:bottom w:val="nil"/>
              <w:right w:val="nil"/>
            </w:tcBorders>
          </w:tcPr>
          <w:p w14:paraId="178C75A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289E0C9" w14:textId="77777777" w:rsidR="00B40836" w:rsidRPr="00782749" w:rsidRDefault="00B40836" w:rsidP="00C15081">
            <w:pPr>
              <w:pStyle w:val="AmColumnHeading"/>
            </w:pPr>
            <w:r w:rsidRPr="00782749">
              <w:t>Emendamento</w:t>
            </w:r>
          </w:p>
        </w:tc>
      </w:tr>
      <w:tr w:rsidR="00B40836" w:rsidRPr="00782749" w14:paraId="09D65C32" w14:textId="77777777" w:rsidTr="00C15081">
        <w:trPr>
          <w:jc w:val="center"/>
        </w:trPr>
        <w:tc>
          <w:tcPr>
            <w:tcW w:w="4876" w:type="dxa"/>
            <w:tcBorders>
              <w:top w:val="nil"/>
              <w:left w:val="nil"/>
              <w:bottom w:val="nil"/>
              <w:right w:val="nil"/>
            </w:tcBorders>
          </w:tcPr>
          <w:p w14:paraId="3BEB75CA" w14:textId="77777777" w:rsidR="00B40836" w:rsidRPr="00782749" w:rsidRDefault="00B40836" w:rsidP="00C15081">
            <w:pPr>
              <w:pStyle w:val="Normal6a"/>
            </w:pPr>
            <w:r w:rsidRPr="00782749">
              <w:t>2.</w:t>
            </w:r>
            <w:r w:rsidRPr="00782749">
              <w:tab/>
            </w:r>
            <w:r w:rsidRPr="00782749">
              <w:rPr>
                <w:b/>
                <w:i/>
              </w:rPr>
              <w:t xml:space="preserve">ricorda </w:t>
            </w:r>
            <w:r w:rsidRPr="00782749">
              <w:t>l'impegno dichiarato della Serbia secondo cui l'adesione all'UE rappresenta il suo obiettivo strategico</w:t>
            </w:r>
            <w:r w:rsidRPr="00782749">
              <w:rPr>
                <w:b/>
                <w:i/>
              </w:rPr>
              <w:t>, ma osserva che gli impegni dichiarati spesso non trovano riscontro nella pratica, come evidenziato dal fatto che i massimi rappresentanti serbi non hanno partecipato al vertice UE-Balcani occidentali del dicembre 2025</w:t>
            </w:r>
            <w:r w:rsidRPr="00782749">
              <w:t>;</w:t>
            </w:r>
          </w:p>
        </w:tc>
        <w:tc>
          <w:tcPr>
            <w:tcW w:w="4876" w:type="dxa"/>
            <w:tcBorders>
              <w:top w:val="nil"/>
              <w:left w:val="nil"/>
              <w:bottom w:val="nil"/>
              <w:right w:val="nil"/>
            </w:tcBorders>
          </w:tcPr>
          <w:p w14:paraId="53128DCA" w14:textId="77777777" w:rsidR="00B40836" w:rsidRPr="00782749" w:rsidRDefault="00B40836" w:rsidP="00C15081">
            <w:pPr>
              <w:pStyle w:val="Normal6a"/>
            </w:pPr>
            <w:r w:rsidRPr="00782749">
              <w:t>2.</w:t>
            </w:r>
            <w:r w:rsidRPr="00782749">
              <w:tab/>
            </w:r>
            <w:r w:rsidRPr="00782749">
              <w:rPr>
                <w:b/>
                <w:i/>
              </w:rPr>
              <w:t>accoglie con favore</w:t>
            </w:r>
            <w:r w:rsidRPr="00782749">
              <w:t xml:space="preserve"> l'impegno dichiarato della Serbia secondo cui l'adesione all'UE rappresenta il suo obiettivo strategico</w:t>
            </w:r>
            <w:r w:rsidRPr="00782749">
              <w:rPr>
                <w:b/>
                <w:i/>
              </w:rPr>
              <w:t xml:space="preserve"> e il fatto che il paese ha fissato una nuova scadenza più ambiziosa, ovvero la fine del 2026, per soddisfare i criteri tecnici di adesione;</w:t>
            </w:r>
          </w:p>
        </w:tc>
      </w:tr>
    </w:tbl>
    <w:p w14:paraId="7F9BAD8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25CD2D6" w14:textId="77777777" w:rsidR="00B40836" w:rsidRPr="00782749" w:rsidRDefault="00B40836" w:rsidP="00B40836">
      <w:r w:rsidRPr="00837E43">
        <w:rPr>
          <w:rStyle w:val="HideTWBExt"/>
        </w:rPr>
        <w:t>&lt;/Amend&gt;</w:t>
      </w:r>
    </w:p>
    <w:p w14:paraId="7046496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109</w:t>
      </w:r>
      <w:r w:rsidRPr="00837E43">
        <w:rPr>
          <w:rStyle w:val="HideTWBExt"/>
          <w:b w:val="0"/>
        </w:rPr>
        <w:t>&lt;/NumAm&gt;</w:t>
      </w:r>
    </w:p>
    <w:p w14:paraId="537B04A7"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316E6DD5" w14:textId="77777777" w:rsidR="00B40836" w:rsidRPr="00782749" w:rsidRDefault="00B40836" w:rsidP="00B40836">
      <w:pPr>
        <w:pStyle w:val="NormalBold"/>
      </w:pPr>
      <w:r w:rsidRPr="00837E43">
        <w:rPr>
          <w:rStyle w:val="HideTWBExt"/>
          <w:b w:val="0"/>
        </w:rPr>
        <w:t>&lt;/RepeatBlock-By&gt;</w:t>
      </w:r>
    </w:p>
    <w:p w14:paraId="7478652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9CEAFFD" w14:textId="77777777" w:rsidR="00B40836" w:rsidRPr="00782749" w:rsidRDefault="00B40836" w:rsidP="00B40836">
      <w:pPr>
        <w:pStyle w:val="NormalBold"/>
      </w:pPr>
      <w:r w:rsidRPr="00837E43">
        <w:rPr>
          <w:rStyle w:val="HideTWBExt"/>
          <w:b w:val="0"/>
        </w:rPr>
        <w:t>&lt;Article&gt;</w:t>
      </w:r>
      <w:r w:rsidRPr="00782749">
        <w:t>Paragrafo 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106D56D" w14:textId="77777777" w:rsidTr="00C15081">
        <w:trPr>
          <w:trHeight w:hRule="exact" w:val="240"/>
          <w:jc w:val="center"/>
        </w:trPr>
        <w:tc>
          <w:tcPr>
            <w:tcW w:w="9752" w:type="dxa"/>
            <w:gridSpan w:val="2"/>
            <w:tcBorders>
              <w:top w:val="nil"/>
              <w:left w:val="nil"/>
              <w:bottom w:val="nil"/>
              <w:right w:val="nil"/>
            </w:tcBorders>
          </w:tcPr>
          <w:p w14:paraId="194256C0" w14:textId="77777777" w:rsidR="00B40836" w:rsidRPr="00782749" w:rsidRDefault="00B40836" w:rsidP="00C15081"/>
        </w:tc>
      </w:tr>
      <w:tr w:rsidR="00B40836" w:rsidRPr="00782749" w14:paraId="28646173" w14:textId="77777777" w:rsidTr="00C15081">
        <w:trPr>
          <w:trHeight w:val="240"/>
          <w:jc w:val="center"/>
        </w:trPr>
        <w:tc>
          <w:tcPr>
            <w:tcW w:w="4876" w:type="dxa"/>
            <w:tcBorders>
              <w:top w:val="nil"/>
              <w:left w:val="nil"/>
              <w:bottom w:val="nil"/>
              <w:right w:val="nil"/>
            </w:tcBorders>
          </w:tcPr>
          <w:p w14:paraId="1E3669A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87EED5A" w14:textId="77777777" w:rsidR="00B40836" w:rsidRPr="00782749" w:rsidRDefault="00B40836" w:rsidP="00C15081">
            <w:pPr>
              <w:pStyle w:val="AmColumnHeading"/>
            </w:pPr>
            <w:r w:rsidRPr="00782749">
              <w:t>Emendamento</w:t>
            </w:r>
          </w:p>
        </w:tc>
      </w:tr>
      <w:tr w:rsidR="00B40836" w:rsidRPr="00782749" w14:paraId="05268B29" w14:textId="77777777" w:rsidTr="00C15081">
        <w:trPr>
          <w:jc w:val="center"/>
        </w:trPr>
        <w:tc>
          <w:tcPr>
            <w:tcW w:w="4876" w:type="dxa"/>
            <w:tcBorders>
              <w:top w:val="nil"/>
              <w:left w:val="nil"/>
              <w:bottom w:val="nil"/>
              <w:right w:val="nil"/>
            </w:tcBorders>
          </w:tcPr>
          <w:p w14:paraId="2DFB44C2" w14:textId="77777777" w:rsidR="00B40836" w:rsidRPr="00782749" w:rsidRDefault="00B40836" w:rsidP="00C15081">
            <w:pPr>
              <w:pStyle w:val="Normal6a"/>
            </w:pPr>
            <w:r w:rsidRPr="00782749">
              <w:t>2.</w:t>
            </w:r>
            <w:r w:rsidRPr="00782749">
              <w:tab/>
              <w:t xml:space="preserve">ricorda l'impegno dichiarato della Serbia secondo cui l'adesione all'UE rappresenta il suo obiettivo strategico, ma osserva che gli impegni dichiarati </w:t>
            </w:r>
            <w:r w:rsidRPr="00782749">
              <w:rPr>
                <w:b/>
                <w:i/>
              </w:rPr>
              <w:t>spesso non trovano</w:t>
            </w:r>
            <w:r w:rsidRPr="00782749">
              <w:t xml:space="preserve"> riscontro nella pratica, come evidenziato dal fatto che i massimi rappresentanti serbi non hanno partecipato al vertice UE-Balcani occidentali del dicembre 2025;</w:t>
            </w:r>
          </w:p>
        </w:tc>
        <w:tc>
          <w:tcPr>
            <w:tcW w:w="4876" w:type="dxa"/>
            <w:tcBorders>
              <w:top w:val="nil"/>
              <w:left w:val="nil"/>
              <w:bottom w:val="nil"/>
              <w:right w:val="nil"/>
            </w:tcBorders>
          </w:tcPr>
          <w:p w14:paraId="1B898100" w14:textId="77777777" w:rsidR="00B40836" w:rsidRPr="00782749" w:rsidRDefault="00B40836" w:rsidP="00C15081">
            <w:pPr>
              <w:pStyle w:val="Normal6a"/>
            </w:pPr>
            <w:r w:rsidRPr="00782749">
              <w:t>2.</w:t>
            </w:r>
            <w:r w:rsidRPr="00782749">
              <w:tab/>
              <w:t xml:space="preserve">ricorda l'impegno dichiarato della Serbia secondo cui l'adesione all'UE rappresenta il suo obiettivo strategico, ma osserva che gli impegni dichiarati </w:t>
            </w:r>
            <w:r w:rsidRPr="00782749">
              <w:rPr>
                <w:b/>
                <w:i/>
              </w:rPr>
              <w:t>non hanno trovato</w:t>
            </w:r>
            <w:r w:rsidRPr="00782749">
              <w:t xml:space="preserve"> riscontro nella pratica, come evidenziato</w:t>
            </w:r>
            <w:r w:rsidRPr="00782749">
              <w:rPr>
                <w:b/>
                <w:i/>
              </w:rPr>
              <w:t>, ad esempio,</w:t>
            </w:r>
            <w:r w:rsidRPr="00782749">
              <w:t xml:space="preserve"> dal fatto che i massimi rappresentanti serbi non hanno partecipato al vertice UE-Balcani occidentali del dicembre 2025;</w:t>
            </w:r>
          </w:p>
        </w:tc>
      </w:tr>
    </w:tbl>
    <w:p w14:paraId="32B5532D"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7144B06C" w14:textId="77777777" w:rsidR="00B40836" w:rsidRPr="00782749" w:rsidRDefault="00B40836" w:rsidP="00B40836">
      <w:r w:rsidRPr="00837E43">
        <w:rPr>
          <w:rStyle w:val="HideTWBExt"/>
        </w:rPr>
        <w:t>&lt;/Amend&gt;</w:t>
      </w:r>
    </w:p>
    <w:p w14:paraId="2E3D798F"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110</w:t>
      </w:r>
      <w:r w:rsidRPr="00837E43">
        <w:rPr>
          <w:rStyle w:val="HideTWBExt"/>
          <w:b w:val="0"/>
        </w:rPr>
        <w:t>&lt;/NumAm&gt;</w:t>
      </w:r>
    </w:p>
    <w:p w14:paraId="076D372C" w14:textId="77777777" w:rsidR="00B40836" w:rsidRPr="00782749" w:rsidRDefault="00B40836" w:rsidP="00B40836">
      <w:pPr>
        <w:pStyle w:val="NormalBold"/>
      </w:pPr>
      <w:r w:rsidRPr="00837E43">
        <w:rPr>
          <w:rStyle w:val="HideTWBExt"/>
          <w:b w:val="0"/>
        </w:rPr>
        <w:t>&lt;RepeatBlock-By&gt;&lt;Members&gt;</w:t>
      </w:r>
      <w:r w:rsidRPr="00782749">
        <w:t>Christophe Gomart</w:t>
      </w:r>
      <w:r w:rsidRPr="00837E43">
        <w:rPr>
          <w:rStyle w:val="HideTWBExt"/>
          <w:b w:val="0"/>
        </w:rPr>
        <w:t>&lt;/Members&gt;</w:t>
      </w:r>
    </w:p>
    <w:p w14:paraId="03EA4CC2" w14:textId="77777777" w:rsidR="00B40836" w:rsidRPr="00782749" w:rsidRDefault="00B40836" w:rsidP="00B40836">
      <w:pPr>
        <w:pStyle w:val="NormalBold"/>
      </w:pPr>
      <w:r w:rsidRPr="00837E43">
        <w:rPr>
          <w:rStyle w:val="HideTWBExt"/>
          <w:b w:val="0"/>
        </w:rPr>
        <w:t>&lt;/RepeatBlock-By&gt;</w:t>
      </w:r>
    </w:p>
    <w:p w14:paraId="4E8F63A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DEFBC56" w14:textId="77777777" w:rsidR="00B40836" w:rsidRPr="00782749" w:rsidRDefault="00B40836" w:rsidP="00B40836">
      <w:pPr>
        <w:pStyle w:val="NormalBold"/>
      </w:pPr>
      <w:r w:rsidRPr="00837E43">
        <w:rPr>
          <w:rStyle w:val="HideTWBExt"/>
          <w:b w:val="0"/>
        </w:rPr>
        <w:t>&lt;Article&gt;</w:t>
      </w:r>
      <w:r w:rsidRPr="00782749">
        <w:t>Paragrafo 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B77FA07" w14:textId="77777777" w:rsidTr="00C15081">
        <w:trPr>
          <w:trHeight w:hRule="exact" w:val="240"/>
          <w:jc w:val="center"/>
        </w:trPr>
        <w:tc>
          <w:tcPr>
            <w:tcW w:w="9752" w:type="dxa"/>
            <w:gridSpan w:val="2"/>
            <w:tcBorders>
              <w:top w:val="nil"/>
              <w:left w:val="nil"/>
              <w:bottom w:val="nil"/>
              <w:right w:val="nil"/>
            </w:tcBorders>
          </w:tcPr>
          <w:p w14:paraId="21191CF0" w14:textId="77777777" w:rsidR="00B40836" w:rsidRPr="00782749" w:rsidRDefault="00B40836" w:rsidP="00C15081"/>
        </w:tc>
      </w:tr>
      <w:tr w:rsidR="00B40836" w:rsidRPr="00782749" w14:paraId="3A0B1CA0" w14:textId="77777777" w:rsidTr="00C15081">
        <w:trPr>
          <w:trHeight w:val="240"/>
          <w:jc w:val="center"/>
        </w:trPr>
        <w:tc>
          <w:tcPr>
            <w:tcW w:w="4876" w:type="dxa"/>
            <w:tcBorders>
              <w:top w:val="nil"/>
              <w:left w:val="nil"/>
              <w:bottom w:val="nil"/>
              <w:right w:val="nil"/>
            </w:tcBorders>
          </w:tcPr>
          <w:p w14:paraId="24BFCC6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D10D6BE" w14:textId="77777777" w:rsidR="00B40836" w:rsidRPr="00782749" w:rsidRDefault="00B40836" w:rsidP="00C15081">
            <w:pPr>
              <w:pStyle w:val="AmColumnHeading"/>
            </w:pPr>
            <w:r w:rsidRPr="00782749">
              <w:t>Emendamento</w:t>
            </w:r>
          </w:p>
        </w:tc>
      </w:tr>
      <w:tr w:rsidR="00B40836" w:rsidRPr="00782749" w14:paraId="658567C0" w14:textId="77777777" w:rsidTr="00C15081">
        <w:trPr>
          <w:jc w:val="center"/>
        </w:trPr>
        <w:tc>
          <w:tcPr>
            <w:tcW w:w="4876" w:type="dxa"/>
            <w:tcBorders>
              <w:top w:val="nil"/>
              <w:left w:val="nil"/>
              <w:bottom w:val="nil"/>
              <w:right w:val="nil"/>
            </w:tcBorders>
          </w:tcPr>
          <w:p w14:paraId="57560BA7" w14:textId="77777777" w:rsidR="00B40836" w:rsidRPr="00782749" w:rsidRDefault="00B40836" w:rsidP="00C15081">
            <w:pPr>
              <w:pStyle w:val="Normal6a"/>
            </w:pPr>
            <w:r w:rsidRPr="00782749">
              <w:t>2.</w:t>
            </w:r>
            <w:r w:rsidRPr="00782749">
              <w:tab/>
              <w:t xml:space="preserve">ricorda l'impegno dichiarato della Serbia secondo cui l'adesione all'UE rappresenta il suo obiettivo strategico, ma osserva che </w:t>
            </w:r>
            <w:r w:rsidRPr="00782749">
              <w:rPr>
                <w:b/>
                <w:i/>
              </w:rPr>
              <w:t>gli</w:t>
            </w:r>
            <w:r w:rsidRPr="00782749">
              <w:t xml:space="preserve"> impegni </w:t>
            </w:r>
            <w:r w:rsidRPr="00782749">
              <w:rPr>
                <w:b/>
                <w:i/>
              </w:rPr>
              <w:t>dichiarati spesso</w:t>
            </w:r>
            <w:r w:rsidRPr="00782749">
              <w:t xml:space="preserve"> non </w:t>
            </w:r>
            <w:r w:rsidRPr="00782749">
              <w:rPr>
                <w:b/>
                <w:i/>
              </w:rPr>
              <w:t>trovano riscontro</w:t>
            </w:r>
            <w:r w:rsidRPr="00782749">
              <w:t xml:space="preserve"> nella pratica</w:t>
            </w:r>
            <w:r w:rsidRPr="00782749">
              <w:rPr>
                <w:b/>
                <w:i/>
              </w:rPr>
              <w:t>, come evidenziato dal fatto che i massimi rappresentanti serbi non hanno partecipato al vertice UE-Balcani occidentali del dicembre 2025</w:t>
            </w:r>
            <w:r w:rsidRPr="00782749">
              <w:t>;</w:t>
            </w:r>
          </w:p>
        </w:tc>
        <w:tc>
          <w:tcPr>
            <w:tcW w:w="4876" w:type="dxa"/>
            <w:tcBorders>
              <w:top w:val="nil"/>
              <w:left w:val="nil"/>
              <w:bottom w:val="nil"/>
              <w:right w:val="nil"/>
            </w:tcBorders>
          </w:tcPr>
          <w:p w14:paraId="1B09E43B" w14:textId="77777777" w:rsidR="00B40836" w:rsidRPr="00782749" w:rsidRDefault="00B40836" w:rsidP="00C15081">
            <w:pPr>
              <w:pStyle w:val="Normal6a"/>
            </w:pPr>
            <w:r w:rsidRPr="00782749">
              <w:t>2.</w:t>
            </w:r>
            <w:r w:rsidRPr="00782749">
              <w:tab/>
              <w:t xml:space="preserve">ricorda l'impegno dichiarato della Serbia secondo cui l'adesione all'UE rappresenta il suo obiettivo strategico, ma osserva che </w:t>
            </w:r>
            <w:r w:rsidRPr="00782749">
              <w:rPr>
                <w:b/>
                <w:i/>
              </w:rPr>
              <w:t>tali</w:t>
            </w:r>
            <w:r w:rsidRPr="00782749">
              <w:t xml:space="preserve"> impegni non </w:t>
            </w:r>
            <w:r w:rsidRPr="00782749">
              <w:rPr>
                <w:b/>
                <w:i/>
              </w:rPr>
              <w:t>si traducono coerentemente</w:t>
            </w:r>
            <w:r w:rsidRPr="00782749">
              <w:t xml:space="preserve"> nella pratica</w:t>
            </w:r>
            <w:r w:rsidRPr="00782749">
              <w:rPr>
                <w:b/>
                <w:i/>
              </w:rPr>
              <w:t>; sottolinea che tale scarto persistente richiede un chiarimento nel percorso europeo della Serbia</w:t>
            </w:r>
            <w:r w:rsidRPr="00782749">
              <w:t>;</w:t>
            </w:r>
          </w:p>
        </w:tc>
      </w:tr>
    </w:tbl>
    <w:p w14:paraId="49EA130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{FR}</w:t>
      </w:r>
      <w:r w:rsidRPr="00782749">
        <w:t>fr</w:t>
      </w:r>
      <w:r w:rsidRPr="00837E43">
        <w:rPr>
          <w:rStyle w:val="HideTWBExt"/>
        </w:rPr>
        <w:t>&lt;/Original&gt;</w:t>
      </w:r>
    </w:p>
    <w:p w14:paraId="33E9E5EA" w14:textId="77777777" w:rsidR="00B40836" w:rsidRPr="00782749" w:rsidRDefault="00B40836" w:rsidP="00B40836">
      <w:r w:rsidRPr="00837E43">
        <w:rPr>
          <w:rStyle w:val="HideTWBExt"/>
        </w:rPr>
        <w:t>&lt;/Amend&gt;</w:t>
      </w:r>
    </w:p>
    <w:p w14:paraId="43E3E36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111</w:t>
      </w:r>
      <w:r w:rsidRPr="00837E43">
        <w:rPr>
          <w:rStyle w:val="HideTWBExt"/>
          <w:b w:val="0"/>
        </w:rPr>
        <w:t>&lt;/NumAm&gt;</w:t>
      </w:r>
    </w:p>
    <w:p w14:paraId="18980B6A" w14:textId="77777777" w:rsidR="00B40836" w:rsidRPr="00782749" w:rsidRDefault="00B40836" w:rsidP="00B40836">
      <w:pPr>
        <w:pStyle w:val="NormalBold"/>
      </w:pPr>
      <w:r w:rsidRPr="00837E43">
        <w:rPr>
          <w:rStyle w:val="HideTWBExt"/>
          <w:b w:val="0"/>
        </w:rPr>
        <w:t>&lt;RepeatBlock-By&gt;&lt;Members&gt;</w:t>
      </w:r>
      <w:r w:rsidRPr="00782749">
        <w:t>Cristian Terheş</w:t>
      </w:r>
      <w:r w:rsidRPr="00837E43">
        <w:rPr>
          <w:rStyle w:val="HideTWBExt"/>
          <w:b w:val="0"/>
        </w:rPr>
        <w:t>&lt;/Members&gt;</w:t>
      </w:r>
    </w:p>
    <w:p w14:paraId="1BFA93F0" w14:textId="77777777" w:rsidR="00B40836" w:rsidRPr="00782749" w:rsidRDefault="00B40836" w:rsidP="00B40836">
      <w:pPr>
        <w:pStyle w:val="NormalBold"/>
      </w:pPr>
      <w:r w:rsidRPr="00837E43">
        <w:rPr>
          <w:rStyle w:val="HideTWBExt"/>
          <w:b w:val="0"/>
        </w:rPr>
        <w:t>&lt;/RepeatBlock-By&gt;</w:t>
      </w:r>
    </w:p>
    <w:p w14:paraId="770A1B0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9BBC843" w14:textId="77777777" w:rsidR="00B40836" w:rsidRPr="00782749" w:rsidRDefault="00B40836" w:rsidP="00B40836">
      <w:pPr>
        <w:pStyle w:val="NormalBold"/>
      </w:pPr>
      <w:r w:rsidRPr="00837E43">
        <w:rPr>
          <w:rStyle w:val="HideTWBExt"/>
          <w:b w:val="0"/>
        </w:rPr>
        <w:t>&lt;Article&gt;</w:t>
      </w:r>
      <w:r w:rsidRPr="00782749">
        <w:t>Paragrafo 2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A906D23" w14:textId="77777777" w:rsidTr="00C15081">
        <w:trPr>
          <w:trHeight w:hRule="exact" w:val="240"/>
          <w:jc w:val="center"/>
        </w:trPr>
        <w:tc>
          <w:tcPr>
            <w:tcW w:w="9752" w:type="dxa"/>
            <w:gridSpan w:val="2"/>
            <w:tcBorders>
              <w:top w:val="nil"/>
              <w:left w:val="nil"/>
              <w:bottom w:val="nil"/>
              <w:right w:val="nil"/>
            </w:tcBorders>
          </w:tcPr>
          <w:p w14:paraId="13FEA1C3" w14:textId="77777777" w:rsidR="00B40836" w:rsidRPr="00782749" w:rsidRDefault="00B40836" w:rsidP="00C15081"/>
        </w:tc>
      </w:tr>
      <w:tr w:rsidR="00B40836" w:rsidRPr="00782749" w14:paraId="3F3D8C87" w14:textId="77777777" w:rsidTr="00C15081">
        <w:trPr>
          <w:trHeight w:val="240"/>
          <w:jc w:val="center"/>
        </w:trPr>
        <w:tc>
          <w:tcPr>
            <w:tcW w:w="4876" w:type="dxa"/>
            <w:tcBorders>
              <w:top w:val="nil"/>
              <w:left w:val="nil"/>
              <w:bottom w:val="nil"/>
              <w:right w:val="nil"/>
            </w:tcBorders>
          </w:tcPr>
          <w:p w14:paraId="01B7B38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F6E22E4" w14:textId="77777777" w:rsidR="00B40836" w:rsidRPr="00782749" w:rsidRDefault="00B40836" w:rsidP="00C15081">
            <w:pPr>
              <w:pStyle w:val="AmColumnHeading"/>
            </w:pPr>
            <w:r w:rsidRPr="00782749">
              <w:t>Emendamento</w:t>
            </w:r>
          </w:p>
        </w:tc>
      </w:tr>
      <w:tr w:rsidR="00B40836" w:rsidRPr="00782749" w14:paraId="30276578" w14:textId="77777777" w:rsidTr="00C15081">
        <w:trPr>
          <w:jc w:val="center"/>
        </w:trPr>
        <w:tc>
          <w:tcPr>
            <w:tcW w:w="4876" w:type="dxa"/>
            <w:tcBorders>
              <w:top w:val="nil"/>
              <w:left w:val="nil"/>
              <w:bottom w:val="nil"/>
              <w:right w:val="nil"/>
            </w:tcBorders>
          </w:tcPr>
          <w:p w14:paraId="3744DFA6" w14:textId="77777777" w:rsidR="00B40836" w:rsidRPr="00782749" w:rsidRDefault="00B40836" w:rsidP="00C15081">
            <w:pPr>
              <w:pStyle w:val="Normal6a"/>
            </w:pPr>
          </w:p>
        </w:tc>
        <w:tc>
          <w:tcPr>
            <w:tcW w:w="4876" w:type="dxa"/>
            <w:tcBorders>
              <w:top w:val="nil"/>
              <w:left w:val="nil"/>
              <w:bottom w:val="nil"/>
              <w:right w:val="nil"/>
            </w:tcBorders>
          </w:tcPr>
          <w:p w14:paraId="6844BD84" w14:textId="77777777" w:rsidR="00B40836" w:rsidRPr="00782749" w:rsidRDefault="00B40836" w:rsidP="00C15081">
            <w:pPr>
              <w:pStyle w:val="Normal6a"/>
            </w:pPr>
            <w:proofErr w:type="gramStart"/>
            <w:r w:rsidRPr="00782749">
              <w:rPr>
                <w:b/>
                <w:i/>
              </w:rPr>
              <w:t>2</w:t>
            </w:r>
            <w:proofErr w:type="gramEnd"/>
            <w:r w:rsidRPr="00782749">
              <w:rPr>
                <w:b/>
                <w:i/>
              </w:rPr>
              <w:t> bis.</w:t>
            </w:r>
            <w:r w:rsidRPr="00782749">
              <w:tab/>
            </w:r>
            <w:r w:rsidRPr="00782749">
              <w:rPr>
                <w:b/>
                <w:i/>
              </w:rPr>
              <w:t xml:space="preserve">esprime preoccupazione per le segnalazioni credibili secondo cui la Serbia si sarebbe progressivamente affermata come polo operativo chiave per le attività ibride e di destabilizzazione svolte in Europa dalla Russia; prende atto, in particolare, di casi documentati in cui persone reclutate e finanziate da attori legati all'intelligence russa hanno compiuto provocazioni e atti coordinati volti a incitare tensioni etniche e religiose all'interno degli Stati membri dell'UE; prende inoltre atto delle segnalazioni di reti organizzate che operano a partire dal territorio serbo, tra cui l'addestramento e lo schieramento di persone al fine di realizzare azioni destabilizzanti in altri paesi europei e nel vicinato dell'UE; sottolinea che tali attività fanno parte di </w:t>
            </w:r>
            <w:r w:rsidRPr="00782749">
              <w:rPr>
                <w:b/>
                <w:i/>
              </w:rPr>
              <w:lastRenderedPageBreak/>
              <w:t>un più ampio modello di guerra ibrida russa inteso a minare le istituzioni democratiche, la coesione sociale e la sicurezza in Europa; invita le autorità serbe ad adottare misure immediate ed efficaci al fine di indagare, prevenire e perseguire tali attività;</w:t>
            </w:r>
          </w:p>
        </w:tc>
      </w:tr>
    </w:tbl>
    <w:p w14:paraId="726C7160"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5466656" w14:textId="77777777" w:rsidR="00B40836" w:rsidRPr="00782749" w:rsidRDefault="00B40836" w:rsidP="00B40836">
      <w:r w:rsidRPr="00837E43">
        <w:rPr>
          <w:rStyle w:val="HideTWBExt"/>
        </w:rPr>
        <w:t>&lt;/Amend&gt;</w:t>
      </w:r>
    </w:p>
    <w:p w14:paraId="15F0ECA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112</w:t>
      </w:r>
      <w:r w:rsidRPr="00837E43">
        <w:rPr>
          <w:rStyle w:val="HideTWBExt"/>
          <w:b w:val="0"/>
        </w:rPr>
        <w:t>&lt;/NumAm&gt;</w:t>
      </w:r>
    </w:p>
    <w:p w14:paraId="56B3C7F7"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4A0B2DE4"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29EC5188" w14:textId="77777777" w:rsidR="00B40836" w:rsidRPr="00782749" w:rsidRDefault="00B40836" w:rsidP="00B40836">
      <w:pPr>
        <w:pStyle w:val="NormalBold"/>
      </w:pPr>
      <w:r w:rsidRPr="00837E43">
        <w:rPr>
          <w:rStyle w:val="HideTWBExt"/>
          <w:b w:val="0"/>
        </w:rPr>
        <w:t>&lt;/RepeatBlock-By&gt;</w:t>
      </w:r>
    </w:p>
    <w:p w14:paraId="6A008FB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29754D9" w14:textId="77777777" w:rsidR="00B40836" w:rsidRPr="00782749" w:rsidRDefault="00B40836" w:rsidP="00B40836">
      <w:pPr>
        <w:pStyle w:val="NormalBold"/>
      </w:pPr>
      <w:r w:rsidRPr="00837E43">
        <w:rPr>
          <w:rStyle w:val="HideTWBExt"/>
          <w:b w:val="0"/>
        </w:rPr>
        <w:t>&lt;Article&gt;</w:t>
      </w:r>
      <w:r w:rsidRPr="00782749">
        <w:t>Paragrafo 2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5144A86" w14:textId="77777777" w:rsidTr="00C15081">
        <w:trPr>
          <w:trHeight w:hRule="exact" w:val="240"/>
          <w:jc w:val="center"/>
        </w:trPr>
        <w:tc>
          <w:tcPr>
            <w:tcW w:w="9752" w:type="dxa"/>
            <w:gridSpan w:val="2"/>
            <w:tcBorders>
              <w:top w:val="nil"/>
              <w:left w:val="nil"/>
              <w:bottom w:val="nil"/>
              <w:right w:val="nil"/>
            </w:tcBorders>
          </w:tcPr>
          <w:p w14:paraId="729EE717" w14:textId="77777777" w:rsidR="00B40836" w:rsidRPr="00782749" w:rsidRDefault="00B40836" w:rsidP="00C15081"/>
        </w:tc>
      </w:tr>
      <w:tr w:rsidR="00B40836" w:rsidRPr="00782749" w14:paraId="62169DC8" w14:textId="77777777" w:rsidTr="00C15081">
        <w:trPr>
          <w:trHeight w:val="240"/>
          <w:jc w:val="center"/>
        </w:trPr>
        <w:tc>
          <w:tcPr>
            <w:tcW w:w="4876" w:type="dxa"/>
            <w:tcBorders>
              <w:top w:val="nil"/>
              <w:left w:val="nil"/>
              <w:bottom w:val="nil"/>
              <w:right w:val="nil"/>
            </w:tcBorders>
          </w:tcPr>
          <w:p w14:paraId="067BE98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ABB64CB" w14:textId="77777777" w:rsidR="00B40836" w:rsidRPr="00782749" w:rsidRDefault="00B40836" w:rsidP="00C15081">
            <w:pPr>
              <w:pStyle w:val="AmColumnHeading"/>
            </w:pPr>
            <w:r w:rsidRPr="00782749">
              <w:t>Emendamento</w:t>
            </w:r>
          </w:p>
        </w:tc>
      </w:tr>
      <w:tr w:rsidR="00B40836" w:rsidRPr="00782749" w14:paraId="3FEEF6E3" w14:textId="77777777" w:rsidTr="00C15081">
        <w:trPr>
          <w:jc w:val="center"/>
        </w:trPr>
        <w:tc>
          <w:tcPr>
            <w:tcW w:w="4876" w:type="dxa"/>
            <w:tcBorders>
              <w:top w:val="nil"/>
              <w:left w:val="nil"/>
              <w:bottom w:val="nil"/>
              <w:right w:val="nil"/>
            </w:tcBorders>
          </w:tcPr>
          <w:p w14:paraId="18AFD9ED" w14:textId="77777777" w:rsidR="00B40836" w:rsidRPr="00782749" w:rsidRDefault="00B40836" w:rsidP="00C15081">
            <w:pPr>
              <w:pStyle w:val="Normal6a"/>
            </w:pPr>
          </w:p>
        </w:tc>
        <w:tc>
          <w:tcPr>
            <w:tcW w:w="4876" w:type="dxa"/>
            <w:tcBorders>
              <w:top w:val="nil"/>
              <w:left w:val="nil"/>
              <w:bottom w:val="nil"/>
              <w:right w:val="nil"/>
            </w:tcBorders>
          </w:tcPr>
          <w:p w14:paraId="2D480B87" w14:textId="77777777" w:rsidR="00B40836" w:rsidRPr="00782749" w:rsidRDefault="00B40836" w:rsidP="00C15081">
            <w:pPr>
              <w:pStyle w:val="Normal6a"/>
            </w:pPr>
            <w:proofErr w:type="gramStart"/>
            <w:r w:rsidRPr="00782749">
              <w:rPr>
                <w:b/>
                <w:i/>
              </w:rPr>
              <w:t>2</w:t>
            </w:r>
            <w:proofErr w:type="gramEnd"/>
            <w:r w:rsidRPr="00782749">
              <w:rPr>
                <w:b/>
                <w:i/>
              </w:rPr>
              <w:t> bis.</w:t>
            </w:r>
            <w:r w:rsidRPr="00782749">
              <w:tab/>
            </w:r>
            <w:r w:rsidRPr="00782749">
              <w:rPr>
                <w:b/>
                <w:i/>
              </w:rPr>
              <w:t>ribadisce l'importanza strategica che i Balcani occidentali rivestono nel contesto geopolitico odierno per la sicurezza e la stabilità dell'UE nel suo complesso; sottolinea che, per via delle sue dimensioni e della sua posizione geopolitica, la Serbia ha un impatto diretto sulla stabilità globale della regione; condanna pertanto i tentativi della Serbia di istituire una sfera di influenza e attività che comprometta la sovranità dei paesi vicini;</w:t>
            </w:r>
          </w:p>
        </w:tc>
      </w:tr>
    </w:tbl>
    <w:p w14:paraId="4D8228D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564EFA3" w14:textId="77777777" w:rsidR="00B40836" w:rsidRPr="00782749" w:rsidRDefault="00B40836" w:rsidP="00B40836">
      <w:r w:rsidRPr="00837E43">
        <w:rPr>
          <w:rStyle w:val="HideTWBExt"/>
        </w:rPr>
        <w:t>&lt;/Amend&gt;</w:t>
      </w:r>
    </w:p>
    <w:p w14:paraId="7405C1A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113</w:t>
      </w:r>
      <w:r w:rsidRPr="00837E43">
        <w:rPr>
          <w:rStyle w:val="HideTWBExt"/>
          <w:b w:val="0"/>
        </w:rPr>
        <w:t>&lt;/NumAm&gt;</w:t>
      </w:r>
    </w:p>
    <w:p w14:paraId="1BE35361" w14:textId="77777777" w:rsidR="00B40836" w:rsidRPr="00782749" w:rsidRDefault="00B40836" w:rsidP="00B40836">
      <w:pPr>
        <w:pStyle w:val="NormalBold"/>
      </w:pPr>
      <w:r w:rsidRPr="00837E43">
        <w:rPr>
          <w:rStyle w:val="HideTWBExt"/>
          <w:b w:val="0"/>
        </w:rPr>
        <w:t>&lt;RepeatBlock-By&gt;&lt;Members&gt;</w:t>
      </w:r>
      <w:r w:rsidRPr="00782749">
        <w:t>Andrey Kovatchev</w:t>
      </w:r>
      <w:r w:rsidRPr="00837E43">
        <w:rPr>
          <w:rStyle w:val="HideTWBExt"/>
          <w:b w:val="0"/>
        </w:rPr>
        <w:t>&lt;/Members&gt;</w:t>
      </w:r>
    </w:p>
    <w:p w14:paraId="7B0261C3" w14:textId="77777777" w:rsidR="00B40836" w:rsidRPr="00782749" w:rsidRDefault="00B40836" w:rsidP="00B40836">
      <w:pPr>
        <w:pStyle w:val="NormalBold"/>
      </w:pPr>
      <w:r w:rsidRPr="00837E43">
        <w:rPr>
          <w:rStyle w:val="HideTWBExt"/>
          <w:b w:val="0"/>
        </w:rPr>
        <w:t>&lt;/RepeatBlock-By&gt;</w:t>
      </w:r>
    </w:p>
    <w:p w14:paraId="256D788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3B53166" w14:textId="77777777" w:rsidR="00B40836" w:rsidRPr="00782749" w:rsidRDefault="00B40836" w:rsidP="00B40836">
      <w:pPr>
        <w:pStyle w:val="NormalBold"/>
      </w:pPr>
      <w:r w:rsidRPr="00837E43">
        <w:rPr>
          <w:rStyle w:val="HideTWBExt"/>
          <w:b w:val="0"/>
        </w:rPr>
        <w:t>&lt;Article&gt;</w:t>
      </w:r>
      <w:r w:rsidRPr="00782749">
        <w:t>Paragrafo 2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17078A8" w14:textId="77777777" w:rsidTr="00C15081">
        <w:trPr>
          <w:trHeight w:hRule="exact" w:val="240"/>
          <w:jc w:val="center"/>
        </w:trPr>
        <w:tc>
          <w:tcPr>
            <w:tcW w:w="9752" w:type="dxa"/>
            <w:gridSpan w:val="2"/>
            <w:tcBorders>
              <w:top w:val="nil"/>
              <w:left w:val="nil"/>
              <w:bottom w:val="nil"/>
              <w:right w:val="nil"/>
            </w:tcBorders>
          </w:tcPr>
          <w:p w14:paraId="093500E8" w14:textId="77777777" w:rsidR="00B40836" w:rsidRPr="00782749" w:rsidRDefault="00B40836" w:rsidP="00C15081"/>
        </w:tc>
      </w:tr>
      <w:tr w:rsidR="00B40836" w:rsidRPr="00782749" w14:paraId="3F68E4D3" w14:textId="77777777" w:rsidTr="00C15081">
        <w:trPr>
          <w:trHeight w:val="240"/>
          <w:jc w:val="center"/>
        </w:trPr>
        <w:tc>
          <w:tcPr>
            <w:tcW w:w="4876" w:type="dxa"/>
            <w:tcBorders>
              <w:top w:val="nil"/>
              <w:left w:val="nil"/>
              <w:bottom w:val="nil"/>
              <w:right w:val="nil"/>
            </w:tcBorders>
          </w:tcPr>
          <w:p w14:paraId="62D19D9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E97C4E2" w14:textId="77777777" w:rsidR="00B40836" w:rsidRPr="00782749" w:rsidRDefault="00B40836" w:rsidP="00C15081">
            <w:pPr>
              <w:pStyle w:val="AmColumnHeading"/>
            </w:pPr>
            <w:r w:rsidRPr="00782749">
              <w:t>Emendamento</w:t>
            </w:r>
          </w:p>
        </w:tc>
      </w:tr>
      <w:tr w:rsidR="00B40836" w:rsidRPr="00782749" w14:paraId="15DF5C0C" w14:textId="77777777" w:rsidTr="00C15081">
        <w:trPr>
          <w:jc w:val="center"/>
        </w:trPr>
        <w:tc>
          <w:tcPr>
            <w:tcW w:w="4876" w:type="dxa"/>
            <w:tcBorders>
              <w:top w:val="nil"/>
              <w:left w:val="nil"/>
              <w:bottom w:val="nil"/>
              <w:right w:val="nil"/>
            </w:tcBorders>
          </w:tcPr>
          <w:p w14:paraId="361F3A82" w14:textId="77777777" w:rsidR="00B40836" w:rsidRPr="00782749" w:rsidRDefault="00B40836" w:rsidP="00C15081">
            <w:pPr>
              <w:pStyle w:val="Normal6a"/>
            </w:pPr>
          </w:p>
        </w:tc>
        <w:tc>
          <w:tcPr>
            <w:tcW w:w="4876" w:type="dxa"/>
            <w:tcBorders>
              <w:top w:val="nil"/>
              <w:left w:val="nil"/>
              <w:bottom w:val="nil"/>
              <w:right w:val="nil"/>
            </w:tcBorders>
          </w:tcPr>
          <w:p w14:paraId="67146E7B" w14:textId="77777777" w:rsidR="00B40836" w:rsidRPr="00782749" w:rsidRDefault="00B40836" w:rsidP="00C15081">
            <w:pPr>
              <w:pStyle w:val="Normal6a"/>
            </w:pPr>
            <w:proofErr w:type="gramStart"/>
            <w:r w:rsidRPr="00782749">
              <w:rPr>
                <w:b/>
                <w:i/>
              </w:rPr>
              <w:t>2</w:t>
            </w:r>
            <w:proofErr w:type="gramEnd"/>
            <w:r w:rsidRPr="00782749">
              <w:rPr>
                <w:b/>
                <w:i/>
              </w:rPr>
              <w:t> bis.</w:t>
            </w:r>
            <w:r w:rsidRPr="00782749">
              <w:tab/>
            </w:r>
            <w:r w:rsidRPr="00782749">
              <w:rPr>
                <w:b/>
                <w:i/>
              </w:rPr>
              <w:t xml:space="preserve">esprime profonda preoccupazione per il fatto che la Serbia continua a non riuscire ad allinearsi pienamente alla </w:t>
            </w:r>
            <w:r w:rsidRPr="00782749">
              <w:rPr>
                <w:b/>
                <w:i/>
              </w:rPr>
              <w:lastRenderedPageBreak/>
              <w:t>politica estera e di sicurezza comune dell'Unione europea, comprese le misure restrittive nei confronti della Russia; sottolinea che tale divergenza mina la fiducia nell'orientamento strategico della Serbia e chiede che la chiarezza e la coerenza nell'allineamento alle posizioni dell'UE costituiscano elementi essenziali del processo di adesione;</w:t>
            </w:r>
          </w:p>
        </w:tc>
      </w:tr>
    </w:tbl>
    <w:p w14:paraId="34DAF966"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F9E8B01" w14:textId="77777777" w:rsidR="00B40836" w:rsidRPr="00782749" w:rsidRDefault="00B40836" w:rsidP="00B40836">
      <w:r w:rsidRPr="00837E43">
        <w:rPr>
          <w:rStyle w:val="HideTWBExt"/>
        </w:rPr>
        <w:t>&lt;/Amend&gt;</w:t>
      </w:r>
    </w:p>
    <w:p w14:paraId="6623FC7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114</w:t>
      </w:r>
      <w:r w:rsidRPr="00837E43">
        <w:rPr>
          <w:rStyle w:val="HideTWBExt"/>
          <w:b w:val="0"/>
        </w:rPr>
        <w:t>&lt;/NumAm&gt;</w:t>
      </w:r>
    </w:p>
    <w:p w14:paraId="0D9A6F1A" w14:textId="77777777" w:rsidR="00B40836" w:rsidRPr="00782749" w:rsidRDefault="00B40836" w:rsidP="00B40836">
      <w:pPr>
        <w:pStyle w:val="NormalBold"/>
      </w:pPr>
      <w:r w:rsidRPr="00837E43">
        <w:rPr>
          <w:rStyle w:val="HideTWBExt"/>
          <w:b w:val="0"/>
        </w:rPr>
        <w:t>&lt;RepeatBlock-By&gt;&lt;Members&gt;</w:t>
      </w:r>
      <w:r w:rsidRPr="00782749">
        <w:t>Geadis Geadi, Emmanouil Fragkos, Galato Alexandraki</w:t>
      </w:r>
      <w:r w:rsidRPr="00837E43">
        <w:rPr>
          <w:rStyle w:val="HideTWBExt"/>
          <w:b w:val="0"/>
        </w:rPr>
        <w:t>&lt;/Members&gt;</w:t>
      </w:r>
    </w:p>
    <w:p w14:paraId="78A4FF8D" w14:textId="77777777" w:rsidR="00B40836" w:rsidRPr="00782749" w:rsidRDefault="00B40836" w:rsidP="00B40836">
      <w:pPr>
        <w:pStyle w:val="NormalBold"/>
      </w:pPr>
      <w:r w:rsidRPr="00837E43">
        <w:rPr>
          <w:rStyle w:val="HideTWBExt"/>
          <w:b w:val="0"/>
        </w:rPr>
        <w:t>&lt;/RepeatBlock-By&gt;</w:t>
      </w:r>
    </w:p>
    <w:p w14:paraId="6CECAC8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EA36486" w14:textId="77777777" w:rsidR="00B40836" w:rsidRPr="00782749" w:rsidRDefault="00B40836" w:rsidP="00B40836">
      <w:pPr>
        <w:pStyle w:val="NormalBold"/>
      </w:pPr>
      <w:r w:rsidRPr="00837E43">
        <w:rPr>
          <w:rStyle w:val="HideTWBExt"/>
          <w:b w:val="0"/>
        </w:rPr>
        <w:t>&lt;Article&gt;</w:t>
      </w:r>
      <w:r w:rsidRPr="00782749">
        <w:t>Paragrafo 2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60428EB" w14:textId="77777777" w:rsidTr="00C15081">
        <w:trPr>
          <w:trHeight w:hRule="exact" w:val="240"/>
          <w:jc w:val="center"/>
        </w:trPr>
        <w:tc>
          <w:tcPr>
            <w:tcW w:w="9752" w:type="dxa"/>
            <w:gridSpan w:val="2"/>
            <w:tcBorders>
              <w:top w:val="nil"/>
              <w:left w:val="nil"/>
              <w:bottom w:val="nil"/>
              <w:right w:val="nil"/>
            </w:tcBorders>
          </w:tcPr>
          <w:p w14:paraId="6D544C68" w14:textId="77777777" w:rsidR="00B40836" w:rsidRPr="00782749" w:rsidRDefault="00B40836" w:rsidP="00C15081"/>
        </w:tc>
      </w:tr>
      <w:tr w:rsidR="00B40836" w:rsidRPr="00782749" w14:paraId="1B7E00EC" w14:textId="77777777" w:rsidTr="00C15081">
        <w:trPr>
          <w:trHeight w:val="240"/>
          <w:jc w:val="center"/>
        </w:trPr>
        <w:tc>
          <w:tcPr>
            <w:tcW w:w="4876" w:type="dxa"/>
            <w:tcBorders>
              <w:top w:val="nil"/>
              <w:left w:val="nil"/>
              <w:bottom w:val="nil"/>
              <w:right w:val="nil"/>
            </w:tcBorders>
          </w:tcPr>
          <w:p w14:paraId="78A2920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FC88AB5" w14:textId="77777777" w:rsidR="00B40836" w:rsidRPr="00782749" w:rsidRDefault="00B40836" w:rsidP="00C15081">
            <w:pPr>
              <w:pStyle w:val="AmColumnHeading"/>
            </w:pPr>
            <w:r w:rsidRPr="00782749">
              <w:t>Emendamento</w:t>
            </w:r>
          </w:p>
        </w:tc>
      </w:tr>
      <w:tr w:rsidR="00B40836" w:rsidRPr="00782749" w14:paraId="2D5AFD63" w14:textId="77777777" w:rsidTr="00C15081">
        <w:trPr>
          <w:jc w:val="center"/>
        </w:trPr>
        <w:tc>
          <w:tcPr>
            <w:tcW w:w="4876" w:type="dxa"/>
            <w:tcBorders>
              <w:top w:val="nil"/>
              <w:left w:val="nil"/>
              <w:bottom w:val="nil"/>
              <w:right w:val="nil"/>
            </w:tcBorders>
          </w:tcPr>
          <w:p w14:paraId="4BF615EE" w14:textId="77777777" w:rsidR="00B40836" w:rsidRPr="00782749" w:rsidRDefault="00B40836" w:rsidP="00C15081">
            <w:pPr>
              <w:pStyle w:val="Normal6a"/>
            </w:pPr>
          </w:p>
        </w:tc>
        <w:tc>
          <w:tcPr>
            <w:tcW w:w="4876" w:type="dxa"/>
            <w:tcBorders>
              <w:top w:val="nil"/>
              <w:left w:val="nil"/>
              <w:bottom w:val="nil"/>
              <w:right w:val="nil"/>
            </w:tcBorders>
          </w:tcPr>
          <w:p w14:paraId="3AB42E24" w14:textId="77777777" w:rsidR="00B40836" w:rsidRPr="00782749" w:rsidRDefault="00B40836" w:rsidP="00C15081">
            <w:pPr>
              <w:pStyle w:val="Normal6a"/>
            </w:pPr>
            <w:proofErr w:type="gramStart"/>
            <w:r w:rsidRPr="00782749">
              <w:rPr>
                <w:b/>
                <w:i/>
              </w:rPr>
              <w:t>2</w:t>
            </w:r>
            <w:proofErr w:type="gramEnd"/>
            <w:r w:rsidRPr="00782749">
              <w:rPr>
                <w:b/>
                <w:i/>
              </w:rPr>
              <w:t> bis.</w:t>
            </w:r>
            <w:r w:rsidRPr="00782749">
              <w:tab/>
            </w:r>
            <w:r w:rsidRPr="00782749">
              <w:rPr>
                <w:b/>
                <w:i/>
              </w:rPr>
              <w:t>ricorda che il governo serbo ha fissato una nuova scadenza, ovvero la fine del 2026, per soddisfare i criteri tecnici di adesione;</w:t>
            </w:r>
          </w:p>
        </w:tc>
      </w:tr>
    </w:tbl>
    <w:p w14:paraId="16B77E6F"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87A1609" w14:textId="77777777" w:rsidR="00B40836" w:rsidRPr="00782749" w:rsidRDefault="00B40836" w:rsidP="00B40836">
      <w:r w:rsidRPr="00837E43">
        <w:rPr>
          <w:rStyle w:val="HideTWBExt"/>
        </w:rPr>
        <w:t>&lt;/Amend&gt;</w:t>
      </w:r>
    </w:p>
    <w:p w14:paraId="78DD9F5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115</w:t>
      </w:r>
      <w:r w:rsidRPr="00837E43">
        <w:rPr>
          <w:rStyle w:val="HideTWBExt"/>
          <w:b w:val="0"/>
        </w:rPr>
        <w:t>&lt;/NumAm&gt;</w:t>
      </w:r>
    </w:p>
    <w:p w14:paraId="69365AC4" w14:textId="77777777" w:rsidR="00B40836" w:rsidRPr="00782749" w:rsidRDefault="00B40836" w:rsidP="00B40836">
      <w:pPr>
        <w:pStyle w:val="NormalBold"/>
      </w:pPr>
      <w:r w:rsidRPr="00837E43">
        <w:rPr>
          <w:rStyle w:val="HideTWBExt"/>
          <w:b w:val="0"/>
        </w:rPr>
        <w:t>&lt;RepeatBlock-By&gt;&lt;Members&gt;</w:t>
      </w:r>
      <w:r w:rsidRPr="00782749">
        <w:t>Rasa Juknevičienė, Miriam Lexmann</w:t>
      </w:r>
      <w:r w:rsidRPr="00837E43">
        <w:rPr>
          <w:rStyle w:val="HideTWBExt"/>
          <w:b w:val="0"/>
        </w:rPr>
        <w:t>&lt;/Members&gt;</w:t>
      </w:r>
    </w:p>
    <w:p w14:paraId="6544F7C7" w14:textId="77777777" w:rsidR="00B40836" w:rsidRPr="00782749" w:rsidRDefault="00B40836" w:rsidP="00B40836">
      <w:pPr>
        <w:pStyle w:val="NormalBold"/>
      </w:pPr>
      <w:r w:rsidRPr="00837E43">
        <w:rPr>
          <w:rStyle w:val="HideTWBExt"/>
          <w:b w:val="0"/>
        </w:rPr>
        <w:t>&lt;/RepeatBlock-By&gt;</w:t>
      </w:r>
    </w:p>
    <w:p w14:paraId="21E280A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96F88ED" w14:textId="77777777" w:rsidR="00B40836" w:rsidRPr="00782749" w:rsidRDefault="00B40836" w:rsidP="00B40836">
      <w:pPr>
        <w:pStyle w:val="NormalBold"/>
      </w:pPr>
      <w:r w:rsidRPr="00837E43">
        <w:rPr>
          <w:rStyle w:val="HideTWBExt"/>
          <w:b w:val="0"/>
        </w:rPr>
        <w:t>&lt;Article&gt;</w:t>
      </w:r>
      <w:r w:rsidRPr="00782749">
        <w:t>Paragrafo 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DD8A468" w14:textId="77777777" w:rsidTr="00C15081">
        <w:trPr>
          <w:trHeight w:hRule="exact" w:val="240"/>
          <w:jc w:val="center"/>
        </w:trPr>
        <w:tc>
          <w:tcPr>
            <w:tcW w:w="9752" w:type="dxa"/>
            <w:gridSpan w:val="2"/>
            <w:tcBorders>
              <w:top w:val="nil"/>
              <w:left w:val="nil"/>
              <w:bottom w:val="nil"/>
              <w:right w:val="nil"/>
            </w:tcBorders>
          </w:tcPr>
          <w:p w14:paraId="16E4AD4A" w14:textId="77777777" w:rsidR="00B40836" w:rsidRPr="00782749" w:rsidRDefault="00B40836" w:rsidP="00C15081"/>
        </w:tc>
      </w:tr>
      <w:tr w:rsidR="00B40836" w:rsidRPr="00782749" w14:paraId="0E08AF3D" w14:textId="77777777" w:rsidTr="00C15081">
        <w:trPr>
          <w:trHeight w:val="240"/>
          <w:jc w:val="center"/>
        </w:trPr>
        <w:tc>
          <w:tcPr>
            <w:tcW w:w="4876" w:type="dxa"/>
            <w:tcBorders>
              <w:top w:val="nil"/>
              <w:left w:val="nil"/>
              <w:bottom w:val="nil"/>
              <w:right w:val="nil"/>
            </w:tcBorders>
          </w:tcPr>
          <w:p w14:paraId="5B28104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B058694" w14:textId="77777777" w:rsidR="00B40836" w:rsidRPr="00782749" w:rsidRDefault="00B40836" w:rsidP="00C15081">
            <w:pPr>
              <w:pStyle w:val="AmColumnHeading"/>
            </w:pPr>
            <w:r w:rsidRPr="00782749">
              <w:t>Emendamento</w:t>
            </w:r>
          </w:p>
        </w:tc>
      </w:tr>
      <w:tr w:rsidR="00B40836" w:rsidRPr="00782749" w14:paraId="44A43E64" w14:textId="77777777" w:rsidTr="00C15081">
        <w:trPr>
          <w:jc w:val="center"/>
        </w:trPr>
        <w:tc>
          <w:tcPr>
            <w:tcW w:w="4876" w:type="dxa"/>
            <w:tcBorders>
              <w:top w:val="nil"/>
              <w:left w:val="nil"/>
              <w:bottom w:val="nil"/>
              <w:right w:val="nil"/>
            </w:tcBorders>
          </w:tcPr>
          <w:p w14:paraId="7E3777F8" w14:textId="77777777" w:rsidR="00B40836" w:rsidRPr="00782749" w:rsidRDefault="00B40836" w:rsidP="00C15081">
            <w:pPr>
              <w:pStyle w:val="Normal6a"/>
            </w:pPr>
            <w:r w:rsidRPr="00782749">
              <w:t>3.</w:t>
            </w:r>
            <w:r w:rsidRPr="00782749">
              <w:tab/>
              <w:t>ribadisce la necessità che la Serbia dimostri in modo chiaro e coerente il suo orientamento geopolitico verso l'UE, anche allineandosi pienamente alla politica estera e di sicurezza comune dell'UE, con particolare riferimento alle misure restrittive adottate dall'UE nel contesto della guerra di aggressione della Russia contro l'Ucraina;</w:t>
            </w:r>
          </w:p>
        </w:tc>
        <w:tc>
          <w:tcPr>
            <w:tcW w:w="4876" w:type="dxa"/>
            <w:tcBorders>
              <w:top w:val="nil"/>
              <w:left w:val="nil"/>
              <w:bottom w:val="nil"/>
              <w:right w:val="nil"/>
            </w:tcBorders>
          </w:tcPr>
          <w:p w14:paraId="310269DE" w14:textId="77777777" w:rsidR="00B40836" w:rsidRPr="00782749" w:rsidRDefault="00B40836" w:rsidP="00C15081">
            <w:pPr>
              <w:pStyle w:val="Normal6a"/>
            </w:pPr>
            <w:r w:rsidRPr="00782749">
              <w:t>3.</w:t>
            </w:r>
            <w:r w:rsidRPr="00782749">
              <w:tab/>
              <w:t xml:space="preserve">ribadisce la necessità che la Serbia dimostri in modo chiaro e coerente il suo orientamento geopolitico verso l'UE, anche allineandosi pienamente alla politica estera e di sicurezza comune dell'UE, con particolare riferimento alle misure restrittive adottate dall'UE nel contesto della guerra di aggressione della Russia contro l'Ucraina; </w:t>
            </w:r>
            <w:r w:rsidRPr="00782749">
              <w:rPr>
                <w:b/>
                <w:i/>
              </w:rPr>
              <w:t xml:space="preserve">invita la Serbia ad allinearsi rapidamente alle misure </w:t>
            </w:r>
            <w:r w:rsidRPr="00782749">
              <w:rPr>
                <w:b/>
                <w:i/>
              </w:rPr>
              <w:lastRenderedPageBreak/>
              <w:t>restrittive e alla politica generale dell'UE nei confronti della Russia e della Bielorussia, sistematicamente e senza indugio; osserva che il mancato allineamento della Serbia alla politica estera dell'UE, compresa la mancata adozione di misure restrittive, è incompatibile con uno degli obiettivi specifici, di cui all'articolo 3 del regolamento sullo strumento per le riforme e la crescita, di procedere verso il pieno allineamento alla politica estera e di sicurezza comune (PESC) dell'Unione, comprese le misure restrittive;</w:t>
            </w:r>
          </w:p>
        </w:tc>
      </w:tr>
    </w:tbl>
    <w:p w14:paraId="6BFA6CE0"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12FB275" w14:textId="77777777" w:rsidR="00B40836" w:rsidRPr="00782749" w:rsidRDefault="00B40836" w:rsidP="00B40836">
      <w:r w:rsidRPr="00837E43">
        <w:rPr>
          <w:rStyle w:val="HideTWBExt"/>
        </w:rPr>
        <w:t>&lt;/Amend&gt;</w:t>
      </w:r>
    </w:p>
    <w:p w14:paraId="02FE4A5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116</w:t>
      </w:r>
      <w:r w:rsidRPr="00837E43">
        <w:rPr>
          <w:rStyle w:val="HideTWBExt"/>
          <w:b w:val="0"/>
        </w:rPr>
        <w:t>&lt;/NumAm&gt;</w:t>
      </w:r>
    </w:p>
    <w:p w14:paraId="7075FBBC" w14:textId="77777777" w:rsidR="00B40836" w:rsidRPr="00782749" w:rsidRDefault="00B40836" w:rsidP="00B40836">
      <w:pPr>
        <w:pStyle w:val="NormalBold"/>
      </w:pPr>
      <w:r w:rsidRPr="00837E43">
        <w:rPr>
          <w:rStyle w:val="HideTWBExt"/>
          <w:b w:val="0"/>
        </w:rPr>
        <w:t>&lt;RepeatBlock-By&gt;&lt;Members&gt;</w:t>
      </w:r>
      <w:r w:rsidRPr="00782749">
        <w:t>Loucas Fourlas</w:t>
      </w:r>
      <w:r w:rsidRPr="00837E43">
        <w:rPr>
          <w:rStyle w:val="HideTWBExt"/>
          <w:b w:val="0"/>
        </w:rPr>
        <w:t>&lt;/Members&gt;</w:t>
      </w:r>
    </w:p>
    <w:p w14:paraId="7947543B" w14:textId="77777777" w:rsidR="00B40836" w:rsidRPr="00782749" w:rsidRDefault="00B40836" w:rsidP="00B40836">
      <w:pPr>
        <w:pStyle w:val="NormalBold"/>
      </w:pPr>
      <w:r w:rsidRPr="00837E43">
        <w:rPr>
          <w:rStyle w:val="HideTWBExt"/>
          <w:b w:val="0"/>
        </w:rPr>
        <w:t>&lt;/RepeatBlock-By&gt;</w:t>
      </w:r>
    </w:p>
    <w:p w14:paraId="407752C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CB01D39" w14:textId="77777777" w:rsidR="00B40836" w:rsidRPr="00782749" w:rsidRDefault="00B40836" w:rsidP="00B40836">
      <w:pPr>
        <w:pStyle w:val="NormalBold"/>
      </w:pPr>
      <w:r w:rsidRPr="00837E43">
        <w:rPr>
          <w:rStyle w:val="HideTWBExt"/>
          <w:b w:val="0"/>
        </w:rPr>
        <w:t>&lt;Article&gt;</w:t>
      </w:r>
      <w:r w:rsidRPr="00782749">
        <w:t>Paragrafo 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C8BCFBF" w14:textId="77777777" w:rsidTr="00C15081">
        <w:trPr>
          <w:trHeight w:hRule="exact" w:val="240"/>
          <w:jc w:val="center"/>
        </w:trPr>
        <w:tc>
          <w:tcPr>
            <w:tcW w:w="9752" w:type="dxa"/>
            <w:gridSpan w:val="2"/>
            <w:tcBorders>
              <w:top w:val="nil"/>
              <w:left w:val="nil"/>
              <w:bottom w:val="nil"/>
              <w:right w:val="nil"/>
            </w:tcBorders>
          </w:tcPr>
          <w:p w14:paraId="4B5DE7A0" w14:textId="77777777" w:rsidR="00B40836" w:rsidRPr="00782749" w:rsidRDefault="00B40836" w:rsidP="00C15081"/>
        </w:tc>
      </w:tr>
      <w:tr w:rsidR="00B40836" w:rsidRPr="00782749" w14:paraId="7E79DB95" w14:textId="77777777" w:rsidTr="00C15081">
        <w:trPr>
          <w:trHeight w:val="240"/>
          <w:jc w:val="center"/>
        </w:trPr>
        <w:tc>
          <w:tcPr>
            <w:tcW w:w="4876" w:type="dxa"/>
            <w:tcBorders>
              <w:top w:val="nil"/>
              <w:left w:val="nil"/>
              <w:bottom w:val="nil"/>
              <w:right w:val="nil"/>
            </w:tcBorders>
          </w:tcPr>
          <w:p w14:paraId="4AADBE6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66F7F78" w14:textId="77777777" w:rsidR="00B40836" w:rsidRPr="00782749" w:rsidRDefault="00B40836" w:rsidP="00C15081">
            <w:pPr>
              <w:pStyle w:val="AmColumnHeading"/>
            </w:pPr>
            <w:r w:rsidRPr="00782749">
              <w:t>Emendamento</w:t>
            </w:r>
          </w:p>
        </w:tc>
      </w:tr>
      <w:tr w:rsidR="00B40836" w:rsidRPr="00782749" w14:paraId="1A610F94" w14:textId="77777777" w:rsidTr="00C15081">
        <w:trPr>
          <w:jc w:val="center"/>
        </w:trPr>
        <w:tc>
          <w:tcPr>
            <w:tcW w:w="4876" w:type="dxa"/>
            <w:tcBorders>
              <w:top w:val="nil"/>
              <w:left w:val="nil"/>
              <w:bottom w:val="nil"/>
              <w:right w:val="nil"/>
            </w:tcBorders>
          </w:tcPr>
          <w:p w14:paraId="23E9DDCA" w14:textId="77777777" w:rsidR="00B40836" w:rsidRPr="00782749" w:rsidRDefault="00B40836" w:rsidP="00C15081">
            <w:pPr>
              <w:pStyle w:val="Normal6a"/>
            </w:pPr>
            <w:r w:rsidRPr="00782749">
              <w:t>3.</w:t>
            </w:r>
            <w:r w:rsidRPr="00782749">
              <w:tab/>
              <w:t>ribadisce la necessità che la Serbia dimostri in modo chiaro e coerente il suo orientamento geopolitico verso l'UE, anche allineandosi pienamente alla politica estera e di sicurezza comune dell'UE, con particolare riferimento alle misure restrittive adottate dall'UE nel contesto della guerra di aggressione della Russia contro l'Ucraina;</w:t>
            </w:r>
          </w:p>
        </w:tc>
        <w:tc>
          <w:tcPr>
            <w:tcW w:w="4876" w:type="dxa"/>
            <w:tcBorders>
              <w:top w:val="nil"/>
              <w:left w:val="nil"/>
              <w:bottom w:val="nil"/>
              <w:right w:val="nil"/>
            </w:tcBorders>
          </w:tcPr>
          <w:p w14:paraId="5DEE4F32" w14:textId="77777777" w:rsidR="00B40836" w:rsidRPr="00782749" w:rsidRDefault="00B40836" w:rsidP="00C15081">
            <w:pPr>
              <w:pStyle w:val="Normal6a"/>
            </w:pPr>
            <w:r w:rsidRPr="00782749">
              <w:t>3.</w:t>
            </w:r>
            <w:r w:rsidRPr="00782749">
              <w:tab/>
              <w:t xml:space="preserve">ribadisce la necessità che la Serbia dimostri in modo chiaro e coerente il suo orientamento geopolitico verso l'UE, anche allineandosi pienamente alla politica estera e di sicurezza comune dell'UE, con particolare riferimento alle misure restrittive adottate dall'UE nel contesto della guerra di aggressione della Russia contro l'Ucraina; </w:t>
            </w:r>
            <w:r w:rsidRPr="00782749">
              <w:rPr>
                <w:b/>
                <w:i/>
              </w:rPr>
              <w:t>accoglie con favore il fatto che la Serbia non abbia cambiato la sua posizione di sostenere per principio l'integrità territoriale e la sovranità dell'Ucraina dall'inizio del conflitto in Ucraina; accoglie inoltre con favore l'ampia assistenza umanitaria fornita dalla Serbia all'Ucraina, diversificata e in linea con le esigenze di quest'ultima, nonché le buone relazioni tra la Serbia e l'Ucraina, oltre che le riunioni periodiche al più alto livello dei due Stati;</w:t>
            </w:r>
          </w:p>
        </w:tc>
      </w:tr>
    </w:tbl>
    <w:p w14:paraId="189F4F2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2AC28FE" w14:textId="77777777" w:rsidR="00B40836" w:rsidRPr="00782749" w:rsidRDefault="00B40836" w:rsidP="00B40836">
      <w:r w:rsidRPr="00837E43">
        <w:rPr>
          <w:rStyle w:val="HideTWBExt"/>
        </w:rPr>
        <w:lastRenderedPageBreak/>
        <w:t>&lt;/Amend&gt;</w:t>
      </w:r>
    </w:p>
    <w:p w14:paraId="70B7889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117</w:t>
      </w:r>
      <w:r w:rsidRPr="00837E43">
        <w:rPr>
          <w:rStyle w:val="HideTWBExt"/>
          <w:b w:val="0"/>
        </w:rPr>
        <w:t>&lt;/NumAm&gt;</w:t>
      </w:r>
    </w:p>
    <w:p w14:paraId="4BFFF1D4" w14:textId="77777777" w:rsidR="00B40836" w:rsidRPr="00782749" w:rsidRDefault="00B40836" w:rsidP="00B40836">
      <w:pPr>
        <w:pStyle w:val="NormalBold"/>
      </w:pPr>
      <w:r w:rsidRPr="00837E43">
        <w:rPr>
          <w:rStyle w:val="HideTWBExt"/>
          <w:b w:val="0"/>
        </w:rPr>
        <w:t>&lt;RepeatBlock-By&gt;&lt;Members&gt;</w:t>
      </w:r>
      <w:r w:rsidRPr="00782749">
        <w:t>Andrey Kovatchev</w:t>
      </w:r>
      <w:r w:rsidRPr="00837E43">
        <w:rPr>
          <w:rStyle w:val="HideTWBExt"/>
          <w:b w:val="0"/>
        </w:rPr>
        <w:t>&lt;/Members&gt;</w:t>
      </w:r>
    </w:p>
    <w:p w14:paraId="34ED3E4A" w14:textId="77777777" w:rsidR="00B40836" w:rsidRPr="00782749" w:rsidRDefault="00B40836" w:rsidP="00B40836">
      <w:pPr>
        <w:pStyle w:val="NormalBold"/>
      </w:pPr>
      <w:r w:rsidRPr="00837E43">
        <w:rPr>
          <w:rStyle w:val="HideTWBExt"/>
          <w:b w:val="0"/>
        </w:rPr>
        <w:t>&lt;/RepeatBlock-By&gt;</w:t>
      </w:r>
    </w:p>
    <w:p w14:paraId="0C7B626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47B6BEC" w14:textId="77777777" w:rsidR="00B40836" w:rsidRPr="00782749" w:rsidRDefault="00B40836" w:rsidP="00B40836">
      <w:pPr>
        <w:pStyle w:val="NormalBold"/>
      </w:pPr>
      <w:r w:rsidRPr="00837E43">
        <w:rPr>
          <w:rStyle w:val="HideTWBExt"/>
          <w:b w:val="0"/>
        </w:rPr>
        <w:t>&lt;Article&gt;</w:t>
      </w:r>
      <w:r w:rsidRPr="00782749">
        <w:t>Paragrafo 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2092E6B" w14:textId="77777777" w:rsidTr="00C15081">
        <w:trPr>
          <w:trHeight w:hRule="exact" w:val="240"/>
          <w:jc w:val="center"/>
        </w:trPr>
        <w:tc>
          <w:tcPr>
            <w:tcW w:w="9752" w:type="dxa"/>
            <w:gridSpan w:val="2"/>
            <w:tcBorders>
              <w:top w:val="nil"/>
              <w:left w:val="nil"/>
              <w:bottom w:val="nil"/>
              <w:right w:val="nil"/>
            </w:tcBorders>
          </w:tcPr>
          <w:p w14:paraId="3DE840C2" w14:textId="77777777" w:rsidR="00B40836" w:rsidRPr="00782749" w:rsidRDefault="00B40836" w:rsidP="00C15081"/>
        </w:tc>
      </w:tr>
      <w:tr w:rsidR="00B40836" w:rsidRPr="00782749" w14:paraId="0A1626DD" w14:textId="77777777" w:rsidTr="00C15081">
        <w:trPr>
          <w:trHeight w:val="240"/>
          <w:jc w:val="center"/>
        </w:trPr>
        <w:tc>
          <w:tcPr>
            <w:tcW w:w="4876" w:type="dxa"/>
            <w:tcBorders>
              <w:top w:val="nil"/>
              <w:left w:val="nil"/>
              <w:bottom w:val="nil"/>
              <w:right w:val="nil"/>
            </w:tcBorders>
          </w:tcPr>
          <w:p w14:paraId="05466D7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9E2BA68" w14:textId="77777777" w:rsidR="00B40836" w:rsidRPr="00782749" w:rsidRDefault="00B40836" w:rsidP="00C15081">
            <w:pPr>
              <w:pStyle w:val="AmColumnHeading"/>
            </w:pPr>
            <w:r w:rsidRPr="00782749">
              <w:t>Emendamento</w:t>
            </w:r>
          </w:p>
        </w:tc>
      </w:tr>
      <w:tr w:rsidR="00B40836" w:rsidRPr="00782749" w14:paraId="6B14307A" w14:textId="77777777" w:rsidTr="00C15081">
        <w:trPr>
          <w:jc w:val="center"/>
        </w:trPr>
        <w:tc>
          <w:tcPr>
            <w:tcW w:w="4876" w:type="dxa"/>
            <w:tcBorders>
              <w:top w:val="nil"/>
              <w:left w:val="nil"/>
              <w:bottom w:val="nil"/>
              <w:right w:val="nil"/>
            </w:tcBorders>
          </w:tcPr>
          <w:p w14:paraId="0EDDA229" w14:textId="77777777" w:rsidR="00B40836" w:rsidRPr="00782749" w:rsidRDefault="00B40836" w:rsidP="00C15081">
            <w:pPr>
              <w:pStyle w:val="Normal6a"/>
            </w:pPr>
            <w:r w:rsidRPr="00782749">
              <w:t>3.</w:t>
            </w:r>
            <w:r w:rsidRPr="00782749">
              <w:tab/>
              <w:t>ribadisce la necessità che la Serbia dimostri in modo chiaro e coerente il suo orientamento geopolitico verso l'UE, anche allineandosi pienamente alla politica estera e di sicurezza comune dell'UE, con particolare riferimento alle misure restrittive adottate dall'UE nel contesto della guerra di aggressione della Russia contro l'Ucraina;</w:t>
            </w:r>
          </w:p>
        </w:tc>
        <w:tc>
          <w:tcPr>
            <w:tcW w:w="4876" w:type="dxa"/>
            <w:tcBorders>
              <w:top w:val="nil"/>
              <w:left w:val="nil"/>
              <w:bottom w:val="nil"/>
              <w:right w:val="nil"/>
            </w:tcBorders>
          </w:tcPr>
          <w:p w14:paraId="67A2C95F" w14:textId="77777777" w:rsidR="00B40836" w:rsidRPr="00782749" w:rsidRDefault="00B40836" w:rsidP="00C15081">
            <w:pPr>
              <w:pStyle w:val="Normal6a"/>
            </w:pPr>
            <w:r w:rsidRPr="00782749">
              <w:t>3.</w:t>
            </w:r>
            <w:r w:rsidRPr="00782749">
              <w:tab/>
              <w:t xml:space="preserve">ribadisce la necessità che la Serbia dimostri in modo chiaro e coerente il suo orientamento geopolitico verso l'UE, anche allineandosi pienamente alla politica estera e di sicurezza comune dell'UE, con particolare riferimento alle misure restrittive adottate dall'UE nel contesto della guerra di aggressione della Russia contro l'Ucraina; </w:t>
            </w:r>
            <w:r w:rsidRPr="00782749">
              <w:rPr>
                <w:b/>
                <w:i/>
              </w:rPr>
              <w:t>deplora gli stretti legami continui e il partenariato della Serbia con la Russia, che sollevano preoccupazioni in merito al suo orientamento strategico; ribadisce il suo invito alle autorità serbe a rafforzare la trasparenza per quanto riguarda il ruolo e le attività del cosiddetto centro umanitario russo-serbo a Niš e a porre immediatamente fine a qualsiasi cooperazione militare con la Russia;</w:t>
            </w:r>
          </w:p>
        </w:tc>
      </w:tr>
    </w:tbl>
    <w:p w14:paraId="0094B8E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4861DB4" w14:textId="77777777" w:rsidR="00B40836" w:rsidRPr="00782749" w:rsidRDefault="00B40836" w:rsidP="00B40836">
      <w:r w:rsidRPr="00837E43">
        <w:rPr>
          <w:rStyle w:val="HideTWBExt"/>
        </w:rPr>
        <w:t>&lt;/Amend&gt;</w:t>
      </w:r>
    </w:p>
    <w:p w14:paraId="254AD29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118</w:t>
      </w:r>
      <w:r w:rsidRPr="00837E43">
        <w:rPr>
          <w:rStyle w:val="HideTWBExt"/>
          <w:b w:val="0"/>
        </w:rPr>
        <w:t>&lt;/NumAm&gt;</w:t>
      </w:r>
    </w:p>
    <w:p w14:paraId="427E2B7F" w14:textId="77777777" w:rsidR="00B40836" w:rsidRPr="00782749" w:rsidRDefault="00B40836" w:rsidP="00B40836">
      <w:pPr>
        <w:pStyle w:val="NormalBold"/>
      </w:pPr>
      <w:r w:rsidRPr="00837E43">
        <w:rPr>
          <w:rStyle w:val="HideTWBExt"/>
          <w:b w:val="0"/>
        </w:rPr>
        <w:t>&lt;RepeatBlock-By&gt;&lt;Members&gt;</w:t>
      </w:r>
      <w:r w:rsidRPr="00782749">
        <w:t>Hans Neuhoff</w:t>
      </w:r>
      <w:r w:rsidRPr="00837E43">
        <w:rPr>
          <w:rStyle w:val="HideTWBExt"/>
          <w:b w:val="0"/>
        </w:rPr>
        <w:t>&lt;/Members&gt;</w:t>
      </w:r>
    </w:p>
    <w:p w14:paraId="7D5780E6" w14:textId="77777777" w:rsidR="00B40836" w:rsidRPr="00782749" w:rsidRDefault="00B40836" w:rsidP="00B40836">
      <w:pPr>
        <w:pStyle w:val="NormalBold"/>
      </w:pPr>
      <w:r w:rsidRPr="00837E43">
        <w:rPr>
          <w:rStyle w:val="HideTWBExt"/>
          <w:b w:val="0"/>
        </w:rPr>
        <w:t>&lt;/RepeatBlock-By&gt;</w:t>
      </w:r>
    </w:p>
    <w:p w14:paraId="20F8E8A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800F95A" w14:textId="77777777" w:rsidR="00B40836" w:rsidRPr="00782749" w:rsidRDefault="00B40836" w:rsidP="00B40836">
      <w:pPr>
        <w:pStyle w:val="NormalBold"/>
      </w:pPr>
      <w:r w:rsidRPr="00837E43">
        <w:rPr>
          <w:rStyle w:val="HideTWBExt"/>
          <w:b w:val="0"/>
        </w:rPr>
        <w:t>&lt;Article&gt;</w:t>
      </w:r>
      <w:r w:rsidRPr="00782749">
        <w:t>Paragrafo 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D8EC353" w14:textId="77777777" w:rsidTr="00C15081">
        <w:trPr>
          <w:trHeight w:hRule="exact" w:val="240"/>
          <w:jc w:val="center"/>
        </w:trPr>
        <w:tc>
          <w:tcPr>
            <w:tcW w:w="9752" w:type="dxa"/>
            <w:gridSpan w:val="2"/>
            <w:tcBorders>
              <w:top w:val="nil"/>
              <w:left w:val="nil"/>
              <w:bottom w:val="nil"/>
              <w:right w:val="nil"/>
            </w:tcBorders>
          </w:tcPr>
          <w:p w14:paraId="286AA027" w14:textId="77777777" w:rsidR="00B40836" w:rsidRPr="00782749" w:rsidRDefault="00B40836" w:rsidP="00C15081"/>
        </w:tc>
      </w:tr>
      <w:tr w:rsidR="00B40836" w:rsidRPr="00782749" w14:paraId="27417DE6" w14:textId="77777777" w:rsidTr="00C15081">
        <w:trPr>
          <w:trHeight w:val="240"/>
          <w:jc w:val="center"/>
        </w:trPr>
        <w:tc>
          <w:tcPr>
            <w:tcW w:w="4876" w:type="dxa"/>
            <w:tcBorders>
              <w:top w:val="nil"/>
              <w:left w:val="nil"/>
              <w:bottom w:val="nil"/>
              <w:right w:val="nil"/>
            </w:tcBorders>
          </w:tcPr>
          <w:p w14:paraId="08E801C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797D7E0" w14:textId="77777777" w:rsidR="00B40836" w:rsidRPr="00782749" w:rsidRDefault="00B40836" w:rsidP="00C15081">
            <w:pPr>
              <w:pStyle w:val="AmColumnHeading"/>
            </w:pPr>
            <w:r w:rsidRPr="00782749">
              <w:t>Emendamento</w:t>
            </w:r>
          </w:p>
        </w:tc>
      </w:tr>
      <w:tr w:rsidR="00B40836" w:rsidRPr="00782749" w14:paraId="108E0C2C" w14:textId="77777777" w:rsidTr="00C15081">
        <w:trPr>
          <w:jc w:val="center"/>
        </w:trPr>
        <w:tc>
          <w:tcPr>
            <w:tcW w:w="4876" w:type="dxa"/>
            <w:tcBorders>
              <w:top w:val="nil"/>
              <w:left w:val="nil"/>
              <w:bottom w:val="nil"/>
              <w:right w:val="nil"/>
            </w:tcBorders>
          </w:tcPr>
          <w:p w14:paraId="1687AC03" w14:textId="77777777" w:rsidR="00B40836" w:rsidRPr="00782749" w:rsidRDefault="00B40836" w:rsidP="00C15081">
            <w:pPr>
              <w:pStyle w:val="Normal6a"/>
            </w:pPr>
            <w:r w:rsidRPr="00782749">
              <w:t>3.</w:t>
            </w:r>
            <w:r w:rsidRPr="00782749">
              <w:tab/>
            </w:r>
            <w:r w:rsidRPr="00782749">
              <w:rPr>
                <w:b/>
                <w:i/>
              </w:rPr>
              <w:t>ribadisce la necessità che</w:t>
            </w:r>
            <w:r w:rsidRPr="00782749">
              <w:t xml:space="preserve"> la Serbia </w:t>
            </w:r>
            <w:r w:rsidRPr="00782749">
              <w:rPr>
                <w:b/>
                <w:i/>
              </w:rPr>
              <w:t>dimostri in modo chiaro e coerente il suo orientamento geopolitico verso l'UE, anche allineandosi pienamente</w:t>
            </w:r>
            <w:r w:rsidRPr="00782749">
              <w:t xml:space="preserve"> alla politica estera e di sicurezza comune dell'UE,</w:t>
            </w:r>
            <w:r w:rsidRPr="00782749">
              <w:rPr>
                <w:b/>
                <w:i/>
              </w:rPr>
              <w:t xml:space="preserve"> con particolare riferimento alle</w:t>
            </w:r>
            <w:r w:rsidRPr="00782749">
              <w:t xml:space="preserve"> misure restrittive </w:t>
            </w:r>
            <w:r w:rsidRPr="00782749">
              <w:rPr>
                <w:b/>
                <w:i/>
              </w:rPr>
              <w:t xml:space="preserve">adottate dall'UE nel contesto della guerra di aggressione della </w:t>
            </w:r>
            <w:r w:rsidRPr="00782749">
              <w:rPr>
                <w:b/>
                <w:i/>
              </w:rPr>
              <w:lastRenderedPageBreak/>
              <w:t>Russia contro l'Ucraina</w:t>
            </w:r>
            <w:r w:rsidRPr="00782749">
              <w:t>;</w:t>
            </w:r>
          </w:p>
        </w:tc>
        <w:tc>
          <w:tcPr>
            <w:tcW w:w="4876" w:type="dxa"/>
            <w:tcBorders>
              <w:top w:val="nil"/>
              <w:left w:val="nil"/>
              <w:bottom w:val="nil"/>
              <w:right w:val="nil"/>
            </w:tcBorders>
          </w:tcPr>
          <w:p w14:paraId="6DDE9F31" w14:textId="77777777" w:rsidR="00B40836" w:rsidRPr="00782749" w:rsidRDefault="00B40836" w:rsidP="00C15081">
            <w:pPr>
              <w:pStyle w:val="Normal6a"/>
            </w:pPr>
            <w:r w:rsidRPr="00782749">
              <w:lastRenderedPageBreak/>
              <w:t>3.</w:t>
            </w:r>
            <w:r w:rsidRPr="00782749">
              <w:tab/>
            </w:r>
            <w:r w:rsidRPr="00782749">
              <w:rPr>
                <w:b/>
                <w:i/>
              </w:rPr>
              <w:t xml:space="preserve">osserva che </w:t>
            </w:r>
            <w:r w:rsidRPr="00782749">
              <w:t xml:space="preserve">la Serbia </w:t>
            </w:r>
            <w:r w:rsidRPr="00782749">
              <w:rPr>
                <w:b/>
                <w:i/>
              </w:rPr>
              <w:t>mantiene il proprio obiettivo dichiarato di adesione all'UE, conducendo al contempo una politica estera indipendente; ricorda che l'allineamento</w:t>
            </w:r>
            <w:r w:rsidRPr="00782749">
              <w:t xml:space="preserve"> alla politica estera e di sicurezza comune dell'UE, </w:t>
            </w:r>
            <w:r w:rsidRPr="00782749">
              <w:rPr>
                <w:b/>
                <w:i/>
              </w:rPr>
              <w:t>comprese le</w:t>
            </w:r>
            <w:r w:rsidRPr="00782749">
              <w:t xml:space="preserve"> misure restrittive</w:t>
            </w:r>
            <w:r w:rsidRPr="00782749">
              <w:rPr>
                <w:b/>
                <w:i/>
              </w:rPr>
              <w:t xml:space="preserve">, in fase di preadesione è volontario e soggetto alle considerazioni </w:t>
            </w:r>
            <w:r w:rsidRPr="00782749">
              <w:rPr>
                <w:b/>
                <w:i/>
              </w:rPr>
              <w:lastRenderedPageBreak/>
              <w:t>di politica estera sovrana e agli interessi nazionali di ciascun paese candidato</w:t>
            </w:r>
            <w:r w:rsidRPr="00782749">
              <w:t xml:space="preserve">; </w:t>
            </w:r>
            <w:r w:rsidRPr="00782749">
              <w:rPr>
                <w:b/>
                <w:i/>
              </w:rPr>
              <w:t>sottolinea che i legami economici, la vicinanza geografica e le relazioni storiche della Serbia con molteplici partner internazionali costituiscono una base legittima per una linea indipendente in materia di politica estera;</w:t>
            </w:r>
          </w:p>
        </w:tc>
      </w:tr>
    </w:tbl>
    <w:p w14:paraId="3475A0B8"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FA3772E" w14:textId="77777777" w:rsidR="00B40836" w:rsidRPr="00782749" w:rsidRDefault="00B40836" w:rsidP="00B40836">
      <w:r w:rsidRPr="00837E43">
        <w:rPr>
          <w:rStyle w:val="HideTWBExt"/>
        </w:rPr>
        <w:t>&lt;/Amend&gt;</w:t>
      </w:r>
    </w:p>
    <w:p w14:paraId="387B882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119</w:t>
      </w:r>
      <w:r w:rsidRPr="00837E43">
        <w:rPr>
          <w:rStyle w:val="HideTWBExt"/>
          <w:b w:val="0"/>
        </w:rPr>
        <w:t>&lt;/NumAm&gt;</w:t>
      </w:r>
    </w:p>
    <w:p w14:paraId="762367A1" w14:textId="77777777" w:rsidR="00B40836" w:rsidRPr="00782749" w:rsidRDefault="00B40836" w:rsidP="00B40836">
      <w:pPr>
        <w:pStyle w:val="NormalBold"/>
      </w:pPr>
      <w:r w:rsidRPr="00837E43">
        <w:rPr>
          <w:rStyle w:val="HideTWBExt"/>
          <w:b w:val="0"/>
        </w:rPr>
        <w:t>&lt;RepeatBlock-By&gt;&lt;Members&gt;</w:t>
      </w:r>
      <w:r w:rsidRPr="00782749">
        <w:t>Mircea-Gheorghe Hava</w:t>
      </w:r>
      <w:r w:rsidRPr="00837E43">
        <w:rPr>
          <w:rStyle w:val="HideTWBExt"/>
          <w:b w:val="0"/>
        </w:rPr>
        <w:t>&lt;/Members&gt;</w:t>
      </w:r>
    </w:p>
    <w:p w14:paraId="474B8A6B" w14:textId="77777777" w:rsidR="00B40836" w:rsidRPr="00782749" w:rsidRDefault="00B40836" w:rsidP="00B40836">
      <w:pPr>
        <w:pStyle w:val="NormalBold"/>
      </w:pPr>
      <w:r w:rsidRPr="00837E43">
        <w:rPr>
          <w:rStyle w:val="HideTWBExt"/>
          <w:b w:val="0"/>
        </w:rPr>
        <w:t>&lt;/RepeatBlock-By&gt;</w:t>
      </w:r>
    </w:p>
    <w:p w14:paraId="3809F95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1AE9F72" w14:textId="77777777" w:rsidR="00B40836" w:rsidRPr="00782749" w:rsidRDefault="00B40836" w:rsidP="00B40836">
      <w:pPr>
        <w:pStyle w:val="NormalBold"/>
      </w:pPr>
      <w:r w:rsidRPr="00837E43">
        <w:rPr>
          <w:rStyle w:val="HideTWBExt"/>
          <w:b w:val="0"/>
        </w:rPr>
        <w:t>&lt;Article&gt;</w:t>
      </w:r>
      <w:r w:rsidRPr="00782749">
        <w:t>Paragrafo 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6BFE469" w14:textId="77777777" w:rsidTr="00C15081">
        <w:trPr>
          <w:trHeight w:hRule="exact" w:val="240"/>
          <w:jc w:val="center"/>
        </w:trPr>
        <w:tc>
          <w:tcPr>
            <w:tcW w:w="9752" w:type="dxa"/>
            <w:gridSpan w:val="2"/>
            <w:tcBorders>
              <w:top w:val="nil"/>
              <w:left w:val="nil"/>
              <w:bottom w:val="nil"/>
              <w:right w:val="nil"/>
            </w:tcBorders>
          </w:tcPr>
          <w:p w14:paraId="5327BE64" w14:textId="77777777" w:rsidR="00B40836" w:rsidRPr="00782749" w:rsidRDefault="00B40836" w:rsidP="00C15081"/>
        </w:tc>
      </w:tr>
      <w:tr w:rsidR="00B40836" w:rsidRPr="00782749" w14:paraId="322996D2" w14:textId="77777777" w:rsidTr="00C15081">
        <w:trPr>
          <w:trHeight w:val="240"/>
          <w:jc w:val="center"/>
        </w:trPr>
        <w:tc>
          <w:tcPr>
            <w:tcW w:w="4876" w:type="dxa"/>
            <w:tcBorders>
              <w:top w:val="nil"/>
              <w:left w:val="nil"/>
              <w:bottom w:val="nil"/>
              <w:right w:val="nil"/>
            </w:tcBorders>
          </w:tcPr>
          <w:p w14:paraId="7AAA611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55AA99B" w14:textId="77777777" w:rsidR="00B40836" w:rsidRPr="00782749" w:rsidRDefault="00B40836" w:rsidP="00C15081">
            <w:pPr>
              <w:pStyle w:val="AmColumnHeading"/>
            </w:pPr>
            <w:r w:rsidRPr="00782749">
              <w:t>Emendamento</w:t>
            </w:r>
          </w:p>
        </w:tc>
      </w:tr>
      <w:tr w:rsidR="00B40836" w:rsidRPr="00782749" w14:paraId="6246C387" w14:textId="77777777" w:rsidTr="00C15081">
        <w:trPr>
          <w:jc w:val="center"/>
        </w:trPr>
        <w:tc>
          <w:tcPr>
            <w:tcW w:w="4876" w:type="dxa"/>
            <w:tcBorders>
              <w:top w:val="nil"/>
              <w:left w:val="nil"/>
              <w:bottom w:val="nil"/>
              <w:right w:val="nil"/>
            </w:tcBorders>
          </w:tcPr>
          <w:p w14:paraId="008BC558" w14:textId="77777777" w:rsidR="00B40836" w:rsidRPr="00782749" w:rsidRDefault="00B40836" w:rsidP="00C15081">
            <w:pPr>
              <w:pStyle w:val="Normal6a"/>
            </w:pPr>
            <w:r w:rsidRPr="00782749">
              <w:t>3.</w:t>
            </w:r>
            <w:r w:rsidRPr="00782749">
              <w:tab/>
              <w:t xml:space="preserve">ribadisce la necessità che la Serbia dimostri in modo chiaro </w:t>
            </w:r>
            <w:r w:rsidRPr="00782749">
              <w:rPr>
                <w:b/>
                <w:i/>
              </w:rPr>
              <w:t>e</w:t>
            </w:r>
            <w:r w:rsidRPr="00782749">
              <w:t xml:space="preserve"> coerente il suo orientamento geopolitico verso l'</w:t>
            </w:r>
            <w:r w:rsidRPr="00782749">
              <w:rPr>
                <w:b/>
                <w:i/>
              </w:rPr>
              <w:t>UE</w:t>
            </w:r>
            <w:r w:rsidRPr="00782749">
              <w:t>, anche allineandosi pienamente alla politica estera e di sicurezza comune dell'UE</w:t>
            </w:r>
            <w:r w:rsidRPr="00782749">
              <w:rPr>
                <w:b/>
                <w:i/>
              </w:rPr>
              <w:t>, con particolare riferimento</w:t>
            </w:r>
            <w:r w:rsidRPr="00782749">
              <w:t xml:space="preserve"> alle misure restrittive adottate dall'UE </w:t>
            </w:r>
            <w:r w:rsidRPr="00782749">
              <w:rPr>
                <w:b/>
                <w:i/>
              </w:rPr>
              <w:t>nel contesto della</w:t>
            </w:r>
            <w:r w:rsidRPr="00782749">
              <w:t xml:space="preserve"> guerra di aggressione della Russia contro l'Ucraina;</w:t>
            </w:r>
          </w:p>
        </w:tc>
        <w:tc>
          <w:tcPr>
            <w:tcW w:w="4876" w:type="dxa"/>
            <w:tcBorders>
              <w:top w:val="nil"/>
              <w:left w:val="nil"/>
              <w:bottom w:val="nil"/>
              <w:right w:val="nil"/>
            </w:tcBorders>
          </w:tcPr>
          <w:p w14:paraId="0D1E6649" w14:textId="77777777" w:rsidR="00B40836" w:rsidRPr="00782749" w:rsidRDefault="00B40836" w:rsidP="00C15081">
            <w:pPr>
              <w:pStyle w:val="Normal6a"/>
            </w:pPr>
            <w:r w:rsidRPr="00782749">
              <w:t>3.</w:t>
            </w:r>
            <w:r w:rsidRPr="00782749">
              <w:tab/>
              <w:t>ribadisce la necessità che la Serbia dimostri in modo chiaro</w:t>
            </w:r>
            <w:r w:rsidRPr="00782749">
              <w:rPr>
                <w:b/>
                <w:i/>
              </w:rPr>
              <w:t>,</w:t>
            </w:r>
            <w:r w:rsidRPr="00782749">
              <w:t xml:space="preserve"> coerente </w:t>
            </w:r>
            <w:r w:rsidRPr="00782749">
              <w:rPr>
                <w:b/>
                <w:i/>
              </w:rPr>
              <w:t>e verificabile</w:t>
            </w:r>
            <w:r w:rsidRPr="00782749">
              <w:t xml:space="preserve"> il suo orientamento geopolitico verso l'</w:t>
            </w:r>
            <w:r w:rsidRPr="00782749">
              <w:rPr>
                <w:b/>
                <w:i/>
              </w:rPr>
              <w:t>Unione europea</w:t>
            </w:r>
            <w:r w:rsidRPr="00782749">
              <w:t xml:space="preserve">, anche allineandosi pienamente </w:t>
            </w:r>
            <w:r w:rsidRPr="00782749">
              <w:rPr>
                <w:b/>
                <w:i/>
              </w:rPr>
              <w:t>e senza indugio</w:t>
            </w:r>
            <w:r w:rsidRPr="00782749">
              <w:t xml:space="preserve"> alla politica estera e di sicurezza comune dell'UE </w:t>
            </w:r>
            <w:r w:rsidRPr="00782749">
              <w:rPr>
                <w:b/>
                <w:i/>
              </w:rPr>
              <w:t>e</w:t>
            </w:r>
            <w:r w:rsidRPr="00782749">
              <w:t xml:space="preserve"> alle misure restrittive adottate dall'UE </w:t>
            </w:r>
            <w:r w:rsidRPr="00782749">
              <w:rPr>
                <w:b/>
                <w:i/>
              </w:rPr>
              <w:t>in risposta alla</w:t>
            </w:r>
            <w:r w:rsidRPr="00782749">
              <w:t xml:space="preserve"> guerra di aggressione della Russia contro l'Ucraina; </w:t>
            </w:r>
            <w:r w:rsidRPr="00782749">
              <w:rPr>
                <w:b/>
                <w:i/>
              </w:rPr>
              <w:t>invita le autorità serbe ad allontanarsi dai messaggi pubblici e dalle azioni contrarie alle posizioni chiave della politica estera e di sicurezza dell'UE;</w:t>
            </w:r>
          </w:p>
        </w:tc>
      </w:tr>
    </w:tbl>
    <w:p w14:paraId="4FC8028C"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{RO}</w:t>
      </w:r>
      <w:r w:rsidRPr="00782749">
        <w:t>ro</w:t>
      </w:r>
      <w:r w:rsidRPr="00837E43">
        <w:rPr>
          <w:rStyle w:val="HideTWBExt"/>
        </w:rPr>
        <w:t>&lt;/Original&gt;</w:t>
      </w:r>
    </w:p>
    <w:p w14:paraId="4716979D" w14:textId="77777777" w:rsidR="00B40836" w:rsidRPr="00782749" w:rsidRDefault="00B40836" w:rsidP="00B40836">
      <w:r w:rsidRPr="00837E43">
        <w:rPr>
          <w:rStyle w:val="HideTWBExt"/>
        </w:rPr>
        <w:t>&lt;/Amend&gt;</w:t>
      </w:r>
    </w:p>
    <w:p w14:paraId="3125524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120</w:t>
      </w:r>
      <w:r w:rsidRPr="00837E43">
        <w:rPr>
          <w:rStyle w:val="HideTWBExt"/>
          <w:b w:val="0"/>
        </w:rPr>
        <w:t>&lt;/NumAm&gt;</w:t>
      </w:r>
    </w:p>
    <w:p w14:paraId="7FD1C913"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2E1BDDF5"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7E1EC3D0" w14:textId="77777777" w:rsidR="00B40836" w:rsidRPr="00782749" w:rsidRDefault="00B40836" w:rsidP="00B40836">
      <w:pPr>
        <w:pStyle w:val="NormalBold"/>
      </w:pPr>
      <w:r w:rsidRPr="00837E43">
        <w:rPr>
          <w:rStyle w:val="HideTWBExt"/>
          <w:b w:val="0"/>
        </w:rPr>
        <w:t>&lt;/RepeatBlock-By&gt;</w:t>
      </w:r>
    </w:p>
    <w:p w14:paraId="7D4AEB2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E2C739D" w14:textId="77777777" w:rsidR="00B40836" w:rsidRPr="00782749" w:rsidRDefault="00B40836" w:rsidP="00B40836">
      <w:pPr>
        <w:pStyle w:val="NormalBold"/>
      </w:pPr>
      <w:r w:rsidRPr="00837E43">
        <w:rPr>
          <w:rStyle w:val="HideTWBExt"/>
          <w:b w:val="0"/>
        </w:rPr>
        <w:t>&lt;Article&gt;</w:t>
      </w:r>
      <w:r w:rsidRPr="00782749">
        <w:t>Paragrafo 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B75996D" w14:textId="77777777" w:rsidTr="00C15081">
        <w:trPr>
          <w:trHeight w:hRule="exact" w:val="240"/>
          <w:jc w:val="center"/>
        </w:trPr>
        <w:tc>
          <w:tcPr>
            <w:tcW w:w="9752" w:type="dxa"/>
            <w:gridSpan w:val="2"/>
            <w:tcBorders>
              <w:top w:val="nil"/>
              <w:left w:val="nil"/>
              <w:bottom w:val="nil"/>
              <w:right w:val="nil"/>
            </w:tcBorders>
          </w:tcPr>
          <w:p w14:paraId="4A5C2148" w14:textId="77777777" w:rsidR="00B40836" w:rsidRPr="00782749" w:rsidRDefault="00B40836" w:rsidP="00C15081"/>
        </w:tc>
      </w:tr>
      <w:tr w:rsidR="00B40836" w:rsidRPr="00782749" w14:paraId="0E51F41B" w14:textId="77777777" w:rsidTr="00C15081">
        <w:trPr>
          <w:trHeight w:val="240"/>
          <w:jc w:val="center"/>
        </w:trPr>
        <w:tc>
          <w:tcPr>
            <w:tcW w:w="4876" w:type="dxa"/>
            <w:tcBorders>
              <w:top w:val="nil"/>
              <w:left w:val="nil"/>
              <w:bottom w:val="nil"/>
              <w:right w:val="nil"/>
            </w:tcBorders>
          </w:tcPr>
          <w:p w14:paraId="798BD55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4857123" w14:textId="77777777" w:rsidR="00B40836" w:rsidRPr="00782749" w:rsidRDefault="00B40836" w:rsidP="00C15081">
            <w:pPr>
              <w:pStyle w:val="AmColumnHeading"/>
            </w:pPr>
            <w:r w:rsidRPr="00782749">
              <w:t>Emendamento</w:t>
            </w:r>
          </w:p>
        </w:tc>
      </w:tr>
      <w:tr w:rsidR="00B40836" w:rsidRPr="00782749" w14:paraId="666A219F" w14:textId="77777777" w:rsidTr="00C15081">
        <w:trPr>
          <w:jc w:val="center"/>
        </w:trPr>
        <w:tc>
          <w:tcPr>
            <w:tcW w:w="4876" w:type="dxa"/>
            <w:tcBorders>
              <w:top w:val="nil"/>
              <w:left w:val="nil"/>
              <w:bottom w:val="nil"/>
              <w:right w:val="nil"/>
            </w:tcBorders>
          </w:tcPr>
          <w:p w14:paraId="790E5F9C" w14:textId="77777777" w:rsidR="00B40836" w:rsidRPr="00782749" w:rsidRDefault="00B40836" w:rsidP="00C15081">
            <w:pPr>
              <w:pStyle w:val="Normal6a"/>
            </w:pPr>
            <w:r w:rsidRPr="00782749">
              <w:t>3.</w:t>
            </w:r>
            <w:r w:rsidRPr="00782749">
              <w:tab/>
              <w:t xml:space="preserve">ribadisce la necessità che la Serbia </w:t>
            </w:r>
            <w:r w:rsidRPr="00782749">
              <w:lastRenderedPageBreak/>
              <w:t>dimostri in modo chiaro e coerente il suo orientamento geopolitico verso l'UE, anche allineandosi pienamente alla politica estera e di sicurezza comune dell'UE, con particolare riferimento alle misure restrittive adottate dall'UE nel contesto della guerra di aggressione della Russia contro l'Ucraina;</w:t>
            </w:r>
          </w:p>
        </w:tc>
        <w:tc>
          <w:tcPr>
            <w:tcW w:w="4876" w:type="dxa"/>
            <w:tcBorders>
              <w:top w:val="nil"/>
              <w:left w:val="nil"/>
              <w:bottom w:val="nil"/>
              <w:right w:val="nil"/>
            </w:tcBorders>
          </w:tcPr>
          <w:p w14:paraId="3776DF87" w14:textId="77777777" w:rsidR="00B40836" w:rsidRPr="00782749" w:rsidRDefault="00B40836" w:rsidP="00C15081">
            <w:pPr>
              <w:pStyle w:val="Normal6a"/>
            </w:pPr>
            <w:r w:rsidRPr="00782749">
              <w:lastRenderedPageBreak/>
              <w:t>3.</w:t>
            </w:r>
            <w:r w:rsidRPr="00782749">
              <w:tab/>
              <w:t xml:space="preserve">ribadisce la necessità che la Serbia </w:t>
            </w:r>
            <w:r w:rsidRPr="00782749">
              <w:lastRenderedPageBreak/>
              <w:t>dimostri in modo chiaro e coerente il suo orientamento geopolitico verso l'UE, anche allineandosi pienamente alla politica estera e di sicurezza comune dell'UE, con particolare riferimento alle misure restrittive adottate dall'UE nel contesto della guerra di aggressione della Russia contro l'Ucraina;</w:t>
            </w:r>
            <w:r w:rsidRPr="00782749">
              <w:rPr>
                <w:b/>
                <w:i/>
              </w:rPr>
              <w:t> prende atto del recente allineamento della Serbia alle decisioni (PESC) 2026/438 e (PESC) 2025/490 del Consiglio e se ne compiace, ma ribadisce che l'allineamento selettivo è insufficiente;</w:t>
            </w:r>
          </w:p>
        </w:tc>
      </w:tr>
    </w:tbl>
    <w:p w14:paraId="1098B9F7"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E22ED1B" w14:textId="77777777" w:rsidR="00B40836" w:rsidRPr="00782749" w:rsidRDefault="00B40836" w:rsidP="00B40836">
      <w:r w:rsidRPr="00837E43">
        <w:rPr>
          <w:rStyle w:val="HideTWBExt"/>
        </w:rPr>
        <w:t>&lt;/Amend&gt;</w:t>
      </w:r>
    </w:p>
    <w:p w14:paraId="3E81811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121</w:t>
      </w:r>
      <w:r w:rsidRPr="00837E43">
        <w:rPr>
          <w:rStyle w:val="HideTWBExt"/>
          <w:b w:val="0"/>
        </w:rPr>
        <w:t>&lt;/NumAm&gt;</w:t>
      </w:r>
    </w:p>
    <w:p w14:paraId="09411BC2" w14:textId="77777777" w:rsidR="00B40836" w:rsidRPr="00782749" w:rsidRDefault="00B40836" w:rsidP="00B40836">
      <w:pPr>
        <w:pStyle w:val="NormalBold"/>
      </w:pPr>
      <w:r w:rsidRPr="00837E43">
        <w:rPr>
          <w:rStyle w:val="HideTWBExt"/>
          <w:b w:val="0"/>
        </w:rPr>
        <w:t>&lt;RepeatBlock-By&gt;&lt;Members&gt;</w:t>
      </w:r>
      <w:r w:rsidRPr="00782749">
        <w:t>Dan Barna, Helmut Brandstätter, Marjan Šarec, Marie-Agnes Strack-Zimmermann, Petras Auštrevičius, Lucia Yar</w:t>
      </w:r>
      <w:r w:rsidRPr="00837E43">
        <w:rPr>
          <w:rStyle w:val="HideTWBExt"/>
          <w:b w:val="0"/>
        </w:rPr>
        <w:t>&lt;/Members&gt;</w:t>
      </w:r>
    </w:p>
    <w:p w14:paraId="21D285E5" w14:textId="77777777" w:rsidR="00B40836" w:rsidRPr="00782749" w:rsidRDefault="00B40836" w:rsidP="00B40836">
      <w:pPr>
        <w:pStyle w:val="NormalBold"/>
      </w:pPr>
      <w:r w:rsidRPr="00837E43">
        <w:rPr>
          <w:rStyle w:val="HideTWBExt"/>
          <w:b w:val="0"/>
        </w:rPr>
        <w:t>&lt;/RepeatBlock-By&gt;</w:t>
      </w:r>
    </w:p>
    <w:p w14:paraId="2467604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CE6806E" w14:textId="77777777" w:rsidR="00B40836" w:rsidRPr="00782749" w:rsidRDefault="00B40836" w:rsidP="00B40836">
      <w:pPr>
        <w:pStyle w:val="NormalBold"/>
      </w:pPr>
      <w:r w:rsidRPr="00837E43">
        <w:rPr>
          <w:rStyle w:val="HideTWBExt"/>
          <w:b w:val="0"/>
        </w:rPr>
        <w:t>&lt;Article&gt;</w:t>
      </w:r>
      <w:r w:rsidRPr="00782749">
        <w:t>Paragrafo 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B64FCBC" w14:textId="77777777" w:rsidTr="00C15081">
        <w:trPr>
          <w:trHeight w:hRule="exact" w:val="240"/>
          <w:jc w:val="center"/>
        </w:trPr>
        <w:tc>
          <w:tcPr>
            <w:tcW w:w="9752" w:type="dxa"/>
            <w:gridSpan w:val="2"/>
            <w:tcBorders>
              <w:top w:val="nil"/>
              <w:left w:val="nil"/>
              <w:bottom w:val="nil"/>
              <w:right w:val="nil"/>
            </w:tcBorders>
          </w:tcPr>
          <w:p w14:paraId="21D9CB9D" w14:textId="77777777" w:rsidR="00B40836" w:rsidRPr="00782749" w:rsidRDefault="00B40836" w:rsidP="00C15081"/>
        </w:tc>
      </w:tr>
      <w:tr w:rsidR="00B40836" w:rsidRPr="00782749" w14:paraId="3ADEEBE1" w14:textId="77777777" w:rsidTr="00C15081">
        <w:trPr>
          <w:trHeight w:val="240"/>
          <w:jc w:val="center"/>
        </w:trPr>
        <w:tc>
          <w:tcPr>
            <w:tcW w:w="4876" w:type="dxa"/>
            <w:tcBorders>
              <w:top w:val="nil"/>
              <w:left w:val="nil"/>
              <w:bottom w:val="nil"/>
              <w:right w:val="nil"/>
            </w:tcBorders>
          </w:tcPr>
          <w:p w14:paraId="2C4082B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1E2F507" w14:textId="77777777" w:rsidR="00B40836" w:rsidRPr="00782749" w:rsidRDefault="00B40836" w:rsidP="00C15081">
            <w:pPr>
              <w:pStyle w:val="AmColumnHeading"/>
            </w:pPr>
            <w:r w:rsidRPr="00782749">
              <w:t>Emendamento</w:t>
            </w:r>
          </w:p>
        </w:tc>
      </w:tr>
      <w:tr w:rsidR="00B40836" w:rsidRPr="00782749" w14:paraId="34F51CAE" w14:textId="77777777" w:rsidTr="00C15081">
        <w:trPr>
          <w:jc w:val="center"/>
        </w:trPr>
        <w:tc>
          <w:tcPr>
            <w:tcW w:w="4876" w:type="dxa"/>
            <w:tcBorders>
              <w:top w:val="nil"/>
              <w:left w:val="nil"/>
              <w:bottom w:val="nil"/>
              <w:right w:val="nil"/>
            </w:tcBorders>
          </w:tcPr>
          <w:p w14:paraId="150BE484" w14:textId="77777777" w:rsidR="00B40836" w:rsidRPr="00782749" w:rsidRDefault="00B40836" w:rsidP="00C15081">
            <w:pPr>
              <w:pStyle w:val="Normal6a"/>
            </w:pPr>
            <w:r w:rsidRPr="00782749">
              <w:t>3.</w:t>
            </w:r>
            <w:r w:rsidRPr="00782749">
              <w:tab/>
              <w:t>ribadisce la necessità che la Serbia dimostri in modo chiaro e coerente il suo orientamento geopolitico verso l'UE, anche allineandosi pienamente alla politica estera e di sicurezza comune dell'UE, con particolare riferimento alle misure restrittive adottate dall'UE nel contesto della guerra di aggressione della Russia contro l'Ucraina;</w:t>
            </w:r>
          </w:p>
        </w:tc>
        <w:tc>
          <w:tcPr>
            <w:tcW w:w="4876" w:type="dxa"/>
            <w:tcBorders>
              <w:top w:val="nil"/>
              <w:left w:val="nil"/>
              <w:bottom w:val="nil"/>
              <w:right w:val="nil"/>
            </w:tcBorders>
          </w:tcPr>
          <w:p w14:paraId="044A6443" w14:textId="77777777" w:rsidR="00B40836" w:rsidRPr="00782749" w:rsidRDefault="00B40836" w:rsidP="00C15081">
            <w:pPr>
              <w:pStyle w:val="Normal6a"/>
            </w:pPr>
            <w:r w:rsidRPr="00782749">
              <w:t>3.</w:t>
            </w:r>
            <w:r w:rsidRPr="00782749">
              <w:tab/>
              <w:t xml:space="preserve">ribadisce la necessità che la Serbia dimostri in modo chiaro e coerente il suo orientamento geopolitico verso l'UE, anche allineandosi pienamente alla politica estera e di sicurezza comune dell'UE, con particolare riferimento alle misure restrittive adottate dall'UE nel contesto della guerra di aggressione della Russia contro l'Ucraina; </w:t>
            </w:r>
            <w:r w:rsidRPr="00782749">
              <w:rPr>
                <w:b/>
                <w:i/>
              </w:rPr>
              <w:t>sottolinea che l'allineamento alla PESC costituisce uno dei requisiti fondamentali dell'UE affinché la Serbia riceva fondi nell'ambito dello strumento dell'UE per le riforme e la crescita;</w:t>
            </w:r>
          </w:p>
        </w:tc>
      </w:tr>
    </w:tbl>
    <w:p w14:paraId="3A5A1DD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E37D11E" w14:textId="77777777" w:rsidR="00B40836" w:rsidRPr="00782749" w:rsidRDefault="00B40836" w:rsidP="00B40836">
      <w:r w:rsidRPr="00837E43">
        <w:rPr>
          <w:rStyle w:val="HideTWBExt"/>
        </w:rPr>
        <w:t>&lt;/Amend&gt;</w:t>
      </w:r>
    </w:p>
    <w:p w14:paraId="3E71174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122</w:t>
      </w:r>
      <w:r w:rsidRPr="00837E43">
        <w:rPr>
          <w:rStyle w:val="HideTWBExt"/>
          <w:b w:val="0"/>
        </w:rPr>
        <w:t>&lt;/NumAm&gt;</w:t>
      </w:r>
    </w:p>
    <w:p w14:paraId="13965FED"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0AEAC0DF" w14:textId="77777777" w:rsidR="00B40836" w:rsidRPr="00782749" w:rsidRDefault="00B40836" w:rsidP="00B40836">
      <w:pPr>
        <w:pStyle w:val="NormalBold"/>
      </w:pPr>
      <w:r w:rsidRPr="00837E43">
        <w:rPr>
          <w:rStyle w:val="HideTWBExt"/>
          <w:b w:val="0"/>
        </w:rPr>
        <w:t>&lt;/RepeatBlock-By&gt;</w:t>
      </w:r>
    </w:p>
    <w:p w14:paraId="6AF5E035" w14:textId="77777777" w:rsidR="00B40836" w:rsidRPr="00782749" w:rsidRDefault="00B40836" w:rsidP="00B40836">
      <w:pPr>
        <w:pStyle w:val="NormalBold"/>
      </w:pPr>
      <w:r w:rsidRPr="00837E43">
        <w:rPr>
          <w:rStyle w:val="HideTWBExt"/>
          <w:b w:val="0"/>
        </w:rPr>
        <w:lastRenderedPageBreak/>
        <w:t>&lt;DocAmend&gt;</w:t>
      </w:r>
      <w:r w:rsidRPr="00782749">
        <w:t>Proposta di risoluzione</w:t>
      </w:r>
      <w:r w:rsidRPr="00837E43">
        <w:rPr>
          <w:rStyle w:val="HideTWBExt"/>
          <w:b w:val="0"/>
        </w:rPr>
        <w:t>&lt;/DocAmend&gt;</w:t>
      </w:r>
    </w:p>
    <w:p w14:paraId="75A7501B" w14:textId="77777777" w:rsidR="00B40836" w:rsidRPr="00782749" w:rsidRDefault="00B40836" w:rsidP="00B40836">
      <w:pPr>
        <w:pStyle w:val="NormalBold"/>
      </w:pPr>
      <w:r w:rsidRPr="00837E43">
        <w:rPr>
          <w:rStyle w:val="HideTWBExt"/>
          <w:b w:val="0"/>
        </w:rPr>
        <w:t>&lt;Article&gt;</w:t>
      </w:r>
      <w:r w:rsidRPr="00782749">
        <w:t>Paragrafo 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BB150A7" w14:textId="77777777" w:rsidTr="00C15081">
        <w:trPr>
          <w:trHeight w:hRule="exact" w:val="240"/>
          <w:jc w:val="center"/>
        </w:trPr>
        <w:tc>
          <w:tcPr>
            <w:tcW w:w="9752" w:type="dxa"/>
            <w:gridSpan w:val="2"/>
            <w:tcBorders>
              <w:top w:val="nil"/>
              <w:left w:val="nil"/>
              <w:bottom w:val="nil"/>
              <w:right w:val="nil"/>
            </w:tcBorders>
          </w:tcPr>
          <w:p w14:paraId="2EB90994" w14:textId="77777777" w:rsidR="00B40836" w:rsidRPr="00782749" w:rsidRDefault="00B40836" w:rsidP="00C15081"/>
        </w:tc>
      </w:tr>
      <w:tr w:rsidR="00B40836" w:rsidRPr="00782749" w14:paraId="2E56BD94" w14:textId="77777777" w:rsidTr="00C15081">
        <w:trPr>
          <w:trHeight w:val="240"/>
          <w:jc w:val="center"/>
        </w:trPr>
        <w:tc>
          <w:tcPr>
            <w:tcW w:w="4876" w:type="dxa"/>
            <w:tcBorders>
              <w:top w:val="nil"/>
              <w:left w:val="nil"/>
              <w:bottom w:val="nil"/>
              <w:right w:val="nil"/>
            </w:tcBorders>
          </w:tcPr>
          <w:p w14:paraId="2C6FE10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B1777AB" w14:textId="77777777" w:rsidR="00B40836" w:rsidRPr="00782749" w:rsidRDefault="00B40836" w:rsidP="00C15081">
            <w:pPr>
              <w:pStyle w:val="AmColumnHeading"/>
            </w:pPr>
            <w:r w:rsidRPr="00782749">
              <w:t>Emendamento</w:t>
            </w:r>
          </w:p>
        </w:tc>
      </w:tr>
      <w:tr w:rsidR="00B40836" w:rsidRPr="00782749" w14:paraId="2548FBBA" w14:textId="77777777" w:rsidTr="00C15081">
        <w:trPr>
          <w:jc w:val="center"/>
        </w:trPr>
        <w:tc>
          <w:tcPr>
            <w:tcW w:w="4876" w:type="dxa"/>
            <w:tcBorders>
              <w:top w:val="nil"/>
              <w:left w:val="nil"/>
              <w:bottom w:val="nil"/>
              <w:right w:val="nil"/>
            </w:tcBorders>
          </w:tcPr>
          <w:p w14:paraId="50B3A42A" w14:textId="77777777" w:rsidR="00B40836" w:rsidRPr="00782749" w:rsidRDefault="00B40836" w:rsidP="00C15081">
            <w:pPr>
              <w:pStyle w:val="Normal6a"/>
            </w:pPr>
            <w:r w:rsidRPr="00782749">
              <w:t>3.</w:t>
            </w:r>
            <w:r w:rsidRPr="00782749">
              <w:tab/>
              <w:t>ribadisce la necessità che la Serbia dimostri in modo chiaro e coerente il suo orientamento geopolitico verso l'UE, anche allineandosi pienamente alla politica estera e di sicurezza comune dell'UE, con particolare riferimento alle misure restrittive adottate dall'UE nel contesto della guerra di aggressione della Russia contro l'Ucraina;</w:t>
            </w:r>
          </w:p>
        </w:tc>
        <w:tc>
          <w:tcPr>
            <w:tcW w:w="4876" w:type="dxa"/>
            <w:tcBorders>
              <w:top w:val="nil"/>
              <w:left w:val="nil"/>
              <w:bottom w:val="nil"/>
              <w:right w:val="nil"/>
            </w:tcBorders>
          </w:tcPr>
          <w:p w14:paraId="16ADD174" w14:textId="77777777" w:rsidR="00B40836" w:rsidRPr="00782749" w:rsidRDefault="00B40836" w:rsidP="00C15081">
            <w:pPr>
              <w:pStyle w:val="Normal6a"/>
            </w:pPr>
            <w:r w:rsidRPr="00782749">
              <w:t>3.</w:t>
            </w:r>
            <w:r w:rsidRPr="00782749">
              <w:tab/>
              <w:t xml:space="preserve">ribadisce la necessità che la Serbia dimostri in modo chiaro e coerente il suo orientamento geopolitico verso l'UE, anche allineandosi pienamente alla politica estera e di sicurezza comune dell'UE, con particolare riferimento alle misure restrittive adottate dall'UE nel contesto della guerra di aggressione della Russia contro l'Ucraina; </w:t>
            </w:r>
            <w:r w:rsidRPr="00782749">
              <w:rPr>
                <w:b/>
                <w:i/>
              </w:rPr>
              <w:t>deplora che il livello di allineamento della Serbia alla politica estera e di sicurezza comune dell'UE sia uno dei più bassi tra tutti i paesi candidati all'adesione all'UE;</w:t>
            </w:r>
          </w:p>
        </w:tc>
      </w:tr>
    </w:tbl>
    <w:p w14:paraId="7BEDC4F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BAA32FC" w14:textId="77777777" w:rsidR="00B40836" w:rsidRPr="00782749" w:rsidRDefault="00B40836" w:rsidP="00B40836">
      <w:r w:rsidRPr="00837E43">
        <w:rPr>
          <w:rStyle w:val="HideTWBExt"/>
        </w:rPr>
        <w:t>&lt;/Amend&gt;</w:t>
      </w:r>
    </w:p>
    <w:p w14:paraId="0314FEA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123</w:t>
      </w:r>
      <w:r w:rsidRPr="00837E43">
        <w:rPr>
          <w:rStyle w:val="HideTWBExt"/>
          <w:b w:val="0"/>
        </w:rPr>
        <w:t>&lt;/NumAm&gt;</w:t>
      </w:r>
    </w:p>
    <w:p w14:paraId="5778EB6F"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54ECDAB7" w14:textId="77777777" w:rsidR="00B40836" w:rsidRPr="00782749" w:rsidRDefault="00B40836" w:rsidP="00B40836">
      <w:pPr>
        <w:pStyle w:val="NormalBold"/>
      </w:pPr>
      <w:r w:rsidRPr="00837E43">
        <w:rPr>
          <w:rStyle w:val="HideTWBExt"/>
          <w:b w:val="0"/>
        </w:rPr>
        <w:t>&lt;/RepeatBlock-By&gt;</w:t>
      </w:r>
    </w:p>
    <w:p w14:paraId="1D8F83B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5BC9FCE" w14:textId="77777777" w:rsidR="00B40836" w:rsidRPr="00782749" w:rsidRDefault="00B40836" w:rsidP="00B40836">
      <w:pPr>
        <w:pStyle w:val="NormalBold"/>
      </w:pPr>
      <w:r w:rsidRPr="00837E43">
        <w:rPr>
          <w:rStyle w:val="HideTWBExt"/>
          <w:b w:val="0"/>
        </w:rPr>
        <w:t>&lt;Article&gt;</w:t>
      </w:r>
      <w:r w:rsidRPr="00782749">
        <w:t>Paragrafo 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8E04405" w14:textId="77777777" w:rsidTr="00C15081">
        <w:trPr>
          <w:trHeight w:hRule="exact" w:val="240"/>
          <w:jc w:val="center"/>
        </w:trPr>
        <w:tc>
          <w:tcPr>
            <w:tcW w:w="9752" w:type="dxa"/>
            <w:gridSpan w:val="2"/>
            <w:tcBorders>
              <w:top w:val="nil"/>
              <w:left w:val="nil"/>
              <w:bottom w:val="nil"/>
              <w:right w:val="nil"/>
            </w:tcBorders>
          </w:tcPr>
          <w:p w14:paraId="504B6EA3" w14:textId="77777777" w:rsidR="00B40836" w:rsidRPr="00782749" w:rsidRDefault="00B40836" w:rsidP="00C15081"/>
        </w:tc>
      </w:tr>
      <w:tr w:rsidR="00B40836" w:rsidRPr="00782749" w14:paraId="0F875F9B" w14:textId="77777777" w:rsidTr="00C15081">
        <w:trPr>
          <w:trHeight w:val="240"/>
          <w:jc w:val="center"/>
        </w:trPr>
        <w:tc>
          <w:tcPr>
            <w:tcW w:w="4876" w:type="dxa"/>
            <w:tcBorders>
              <w:top w:val="nil"/>
              <w:left w:val="nil"/>
              <w:bottom w:val="nil"/>
              <w:right w:val="nil"/>
            </w:tcBorders>
          </w:tcPr>
          <w:p w14:paraId="4E9E67B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DFE4AC6" w14:textId="77777777" w:rsidR="00B40836" w:rsidRPr="00782749" w:rsidRDefault="00B40836" w:rsidP="00C15081">
            <w:pPr>
              <w:pStyle w:val="AmColumnHeading"/>
            </w:pPr>
            <w:r w:rsidRPr="00782749">
              <w:t>Emendamento</w:t>
            </w:r>
          </w:p>
        </w:tc>
      </w:tr>
      <w:tr w:rsidR="00B40836" w:rsidRPr="00782749" w14:paraId="48C50459" w14:textId="77777777" w:rsidTr="00C15081">
        <w:trPr>
          <w:jc w:val="center"/>
        </w:trPr>
        <w:tc>
          <w:tcPr>
            <w:tcW w:w="4876" w:type="dxa"/>
            <w:tcBorders>
              <w:top w:val="nil"/>
              <w:left w:val="nil"/>
              <w:bottom w:val="nil"/>
              <w:right w:val="nil"/>
            </w:tcBorders>
          </w:tcPr>
          <w:p w14:paraId="576B7055" w14:textId="77777777" w:rsidR="00B40836" w:rsidRPr="00782749" w:rsidRDefault="00B40836" w:rsidP="00C15081">
            <w:pPr>
              <w:pStyle w:val="Normal6a"/>
            </w:pPr>
            <w:r w:rsidRPr="00782749">
              <w:t>3.</w:t>
            </w:r>
            <w:r w:rsidRPr="00782749">
              <w:tab/>
            </w:r>
            <w:r w:rsidRPr="00782749">
              <w:rPr>
                <w:b/>
                <w:i/>
              </w:rPr>
              <w:t xml:space="preserve">ribadisce la necessità che </w:t>
            </w:r>
            <w:r w:rsidRPr="00782749">
              <w:t xml:space="preserve">la Serbia </w:t>
            </w:r>
            <w:r w:rsidRPr="00782749">
              <w:rPr>
                <w:b/>
                <w:i/>
              </w:rPr>
              <w:t>dimostri in modo chiaro e coerente il suo orientamento geopolitico verso l'UE, anche allineandosi pienamente alla politica estera e di sicurezza comune dell'UE, con particolare riferimento alle misure restrittive adottate dall'UE nel contesto della guerra di aggressione della Russia contro</w:t>
            </w:r>
            <w:r w:rsidRPr="00782749">
              <w:t xml:space="preserve"> l'Ucraina;</w:t>
            </w:r>
          </w:p>
        </w:tc>
        <w:tc>
          <w:tcPr>
            <w:tcW w:w="4876" w:type="dxa"/>
            <w:tcBorders>
              <w:top w:val="nil"/>
              <w:left w:val="nil"/>
              <w:bottom w:val="nil"/>
              <w:right w:val="nil"/>
            </w:tcBorders>
          </w:tcPr>
          <w:p w14:paraId="4FC16177" w14:textId="77777777" w:rsidR="00B40836" w:rsidRPr="00782749" w:rsidRDefault="00B40836" w:rsidP="00C15081">
            <w:pPr>
              <w:pStyle w:val="Normal6a"/>
            </w:pPr>
            <w:r w:rsidRPr="00782749">
              <w:t>3.</w:t>
            </w:r>
            <w:r w:rsidRPr="00782749">
              <w:tab/>
            </w:r>
            <w:r w:rsidRPr="00782749">
              <w:rPr>
                <w:b/>
                <w:i/>
              </w:rPr>
              <w:t xml:space="preserve">accoglie con favore il fatto che </w:t>
            </w:r>
            <w:r w:rsidRPr="00782749">
              <w:t xml:space="preserve">la Serbia </w:t>
            </w:r>
            <w:r w:rsidRPr="00782749">
              <w:rPr>
                <w:b/>
                <w:i/>
              </w:rPr>
              <w:t xml:space="preserve">non abbia cambiato la sua posizione di sostenere per principio l'integrità territoriale e la sovranità dall'inizio del conflitto in Ucraina; accoglie inoltre con favore l'ampia assistenza umanitaria fornita dalla Serbia all'Ucraina, diversificata e in linea con le esigenze di quest'ultima, nonché le buone relazioni tra la Serbia e </w:t>
            </w:r>
            <w:r w:rsidRPr="00782749">
              <w:t>l'Ucraina,</w:t>
            </w:r>
            <w:r w:rsidRPr="00782749">
              <w:rPr>
                <w:b/>
                <w:i/>
              </w:rPr>
              <w:t xml:space="preserve"> oltre che le riunioni periodiche al più alto livello dei due Stati</w:t>
            </w:r>
            <w:r w:rsidRPr="00782749">
              <w:t>;</w:t>
            </w:r>
          </w:p>
        </w:tc>
      </w:tr>
    </w:tbl>
    <w:p w14:paraId="4944964F"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7473594" w14:textId="77777777" w:rsidR="00B40836" w:rsidRPr="00782749" w:rsidRDefault="00B40836" w:rsidP="00B40836">
      <w:r w:rsidRPr="00837E43">
        <w:rPr>
          <w:rStyle w:val="HideTWBExt"/>
        </w:rPr>
        <w:t>&lt;/Amend&gt;</w:t>
      </w:r>
    </w:p>
    <w:p w14:paraId="1088F21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124</w:t>
      </w:r>
      <w:r w:rsidRPr="00837E43">
        <w:rPr>
          <w:rStyle w:val="HideTWBExt"/>
          <w:b w:val="0"/>
        </w:rPr>
        <w:t>&lt;/NumAm&gt;</w:t>
      </w:r>
    </w:p>
    <w:p w14:paraId="70BC17B2" w14:textId="77777777" w:rsidR="00B40836" w:rsidRPr="00782749" w:rsidRDefault="00B40836" w:rsidP="00B40836">
      <w:pPr>
        <w:pStyle w:val="NormalBold"/>
      </w:pPr>
      <w:r w:rsidRPr="00837E43">
        <w:rPr>
          <w:rStyle w:val="HideTWBExt"/>
          <w:b w:val="0"/>
        </w:rPr>
        <w:lastRenderedPageBreak/>
        <w:t>&lt;RepeatBlock-By&gt;&lt;Members&gt;</w:t>
      </w:r>
      <w:r w:rsidRPr="00782749">
        <w:t>Matthieu Valet, Jordan Bardella, Pierre-Romain Thionnet</w:t>
      </w:r>
      <w:r w:rsidRPr="00837E43">
        <w:rPr>
          <w:rStyle w:val="HideTWBExt"/>
          <w:b w:val="0"/>
        </w:rPr>
        <w:t>&lt;/Members&gt;</w:t>
      </w:r>
    </w:p>
    <w:p w14:paraId="7AE60278" w14:textId="77777777" w:rsidR="00B40836" w:rsidRPr="00782749" w:rsidRDefault="00B40836" w:rsidP="00B40836">
      <w:pPr>
        <w:pStyle w:val="NormalBold"/>
      </w:pPr>
      <w:r w:rsidRPr="00837E43">
        <w:rPr>
          <w:rStyle w:val="HideTWBExt"/>
          <w:b w:val="0"/>
        </w:rPr>
        <w:t>&lt;/RepeatBlock-By&gt;</w:t>
      </w:r>
    </w:p>
    <w:p w14:paraId="64F9AAB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916B7FF" w14:textId="77777777" w:rsidR="00B40836" w:rsidRPr="00782749" w:rsidRDefault="00B40836" w:rsidP="00B40836">
      <w:pPr>
        <w:pStyle w:val="NormalBold"/>
      </w:pPr>
      <w:r w:rsidRPr="00837E43">
        <w:rPr>
          <w:rStyle w:val="HideTWBExt"/>
          <w:b w:val="0"/>
        </w:rPr>
        <w:t>&lt;Article&gt;</w:t>
      </w:r>
      <w:r w:rsidRPr="00782749">
        <w:t>Paragrafo 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2613477" w14:textId="77777777" w:rsidTr="00C15081">
        <w:trPr>
          <w:trHeight w:hRule="exact" w:val="240"/>
          <w:jc w:val="center"/>
        </w:trPr>
        <w:tc>
          <w:tcPr>
            <w:tcW w:w="9752" w:type="dxa"/>
            <w:gridSpan w:val="2"/>
            <w:tcBorders>
              <w:top w:val="nil"/>
              <w:left w:val="nil"/>
              <w:bottom w:val="nil"/>
              <w:right w:val="nil"/>
            </w:tcBorders>
          </w:tcPr>
          <w:p w14:paraId="579D8E19" w14:textId="77777777" w:rsidR="00B40836" w:rsidRPr="00782749" w:rsidRDefault="00B40836" w:rsidP="00C15081"/>
        </w:tc>
      </w:tr>
      <w:tr w:rsidR="00B40836" w:rsidRPr="00782749" w14:paraId="0F4EB54B" w14:textId="77777777" w:rsidTr="00C15081">
        <w:trPr>
          <w:trHeight w:val="240"/>
          <w:jc w:val="center"/>
        </w:trPr>
        <w:tc>
          <w:tcPr>
            <w:tcW w:w="4876" w:type="dxa"/>
            <w:tcBorders>
              <w:top w:val="nil"/>
              <w:left w:val="nil"/>
              <w:bottom w:val="nil"/>
              <w:right w:val="nil"/>
            </w:tcBorders>
          </w:tcPr>
          <w:p w14:paraId="76269BD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2353C14" w14:textId="77777777" w:rsidR="00B40836" w:rsidRPr="00782749" w:rsidRDefault="00B40836" w:rsidP="00C15081">
            <w:pPr>
              <w:pStyle w:val="AmColumnHeading"/>
            </w:pPr>
            <w:r w:rsidRPr="00782749">
              <w:t>Emendamento</w:t>
            </w:r>
          </w:p>
        </w:tc>
      </w:tr>
      <w:tr w:rsidR="00B40836" w:rsidRPr="00782749" w14:paraId="355838ED" w14:textId="77777777" w:rsidTr="00C15081">
        <w:trPr>
          <w:jc w:val="center"/>
        </w:trPr>
        <w:tc>
          <w:tcPr>
            <w:tcW w:w="4876" w:type="dxa"/>
            <w:tcBorders>
              <w:top w:val="nil"/>
              <w:left w:val="nil"/>
              <w:bottom w:val="nil"/>
              <w:right w:val="nil"/>
            </w:tcBorders>
          </w:tcPr>
          <w:p w14:paraId="598DB28B" w14:textId="77777777" w:rsidR="00B40836" w:rsidRPr="00782749" w:rsidRDefault="00B40836" w:rsidP="00C15081">
            <w:pPr>
              <w:pStyle w:val="Normal6a"/>
            </w:pPr>
            <w:r w:rsidRPr="00782749">
              <w:t>3.</w:t>
            </w:r>
            <w:r w:rsidRPr="00782749">
              <w:tab/>
            </w:r>
            <w:r w:rsidRPr="00782749">
              <w:rPr>
                <w:b/>
                <w:i/>
              </w:rPr>
              <w:t xml:space="preserve">ribadisce la necessità che </w:t>
            </w:r>
            <w:r w:rsidRPr="00782749">
              <w:t xml:space="preserve">la Serbia </w:t>
            </w:r>
            <w:r w:rsidRPr="00782749">
              <w:rPr>
                <w:b/>
                <w:i/>
              </w:rPr>
              <w:t>dimostri in modo chiaro e coerente il suo orientamento geopolitico verso l'UE, anche allineandosi pienamente alla</w:t>
            </w:r>
            <w:r w:rsidRPr="00782749">
              <w:t xml:space="preserve"> politica estera </w:t>
            </w:r>
            <w:r w:rsidRPr="00782749">
              <w:rPr>
                <w:b/>
                <w:i/>
              </w:rPr>
              <w:t>e di sicurezza comune dell'UE, con particolare riferimento alle misure restrittive adottate dall'UE nel contesto della guerra di aggressione della Russia contro l'Ucraina</w:t>
            </w:r>
            <w:r w:rsidRPr="00782749">
              <w:t>;</w:t>
            </w:r>
          </w:p>
        </w:tc>
        <w:tc>
          <w:tcPr>
            <w:tcW w:w="4876" w:type="dxa"/>
            <w:tcBorders>
              <w:top w:val="nil"/>
              <w:left w:val="nil"/>
              <w:bottom w:val="nil"/>
              <w:right w:val="nil"/>
            </w:tcBorders>
          </w:tcPr>
          <w:p w14:paraId="2C077675" w14:textId="77777777" w:rsidR="00B40836" w:rsidRPr="00782749" w:rsidRDefault="00B40836" w:rsidP="00C15081">
            <w:pPr>
              <w:pStyle w:val="Normal6a"/>
            </w:pPr>
            <w:r w:rsidRPr="00782749">
              <w:t>3.</w:t>
            </w:r>
            <w:r w:rsidRPr="00782749">
              <w:tab/>
            </w:r>
            <w:r w:rsidRPr="00782749">
              <w:rPr>
                <w:b/>
                <w:i/>
              </w:rPr>
              <w:t xml:space="preserve">ricorda che </w:t>
            </w:r>
            <w:r w:rsidRPr="00782749">
              <w:t xml:space="preserve">la Serbia </w:t>
            </w:r>
            <w:r w:rsidRPr="00782749">
              <w:rPr>
                <w:b/>
                <w:i/>
              </w:rPr>
              <w:t>è uno Stato sovrano e ha il diritto di decidere liberamente la sua</w:t>
            </w:r>
            <w:r w:rsidRPr="00782749">
              <w:t xml:space="preserve"> politica estera</w:t>
            </w:r>
            <w:r w:rsidRPr="00782749">
              <w:rPr>
                <w:b/>
                <w:i/>
              </w:rPr>
              <w:t>, le sue alleanze diplomatiche e le sue preferenze guidate dai suoi interessi nazionali e dalle sue priorità strategiche</w:t>
            </w:r>
            <w:r w:rsidRPr="00782749">
              <w:t>;</w:t>
            </w:r>
          </w:p>
        </w:tc>
      </w:tr>
    </w:tbl>
    <w:p w14:paraId="148CAE7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40D16CA" w14:textId="77777777" w:rsidR="00B40836" w:rsidRPr="00782749" w:rsidRDefault="00B40836" w:rsidP="00B40836">
      <w:r w:rsidRPr="00837E43">
        <w:rPr>
          <w:rStyle w:val="HideTWBExt"/>
        </w:rPr>
        <w:t>&lt;/Amend&gt;</w:t>
      </w:r>
    </w:p>
    <w:p w14:paraId="4A89910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125</w:t>
      </w:r>
      <w:r w:rsidRPr="00837E43">
        <w:rPr>
          <w:rStyle w:val="HideTWBExt"/>
          <w:b w:val="0"/>
        </w:rPr>
        <w:t>&lt;/NumAm&gt;</w:t>
      </w:r>
    </w:p>
    <w:p w14:paraId="1A8D56C5"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3B4670E6" w14:textId="77777777" w:rsidR="00B40836" w:rsidRPr="00782749" w:rsidRDefault="00B40836" w:rsidP="00B40836">
      <w:pPr>
        <w:pStyle w:val="NormalBold"/>
      </w:pPr>
      <w:r w:rsidRPr="00837E43">
        <w:rPr>
          <w:rStyle w:val="HideTWBExt"/>
          <w:b w:val="0"/>
        </w:rPr>
        <w:t>&lt;/RepeatBlock-By&gt;</w:t>
      </w:r>
    </w:p>
    <w:p w14:paraId="1865FD4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BB2387B" w14:textId="77777777" w:rsidR="00B40836" w:rsidRPr="00782749" w:rsidRDefault="00B40836" w:rsidP="00B40836">
      <w:pPr>
        <w:pStyle w:val="NormalBold"/>
      </w:pPr>
      <w:r w:rsidRPr="00837E43">
        <w:rPr>
          <w:rStyle w:val="HideTWBExt"/>
          <w:b w:val="0"/>
        </w:rPr>
        <w:t>&lt;Article&gt;</w:t>
      </w:r>
      <w:r w:rsidRPr="00782749">
        <w:t>Paragrafo 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E1BEF6C" w14:textId="77777777" w:rsidTr="00C15081">
        <w:trPr>
          <w:trHeight w:hRule="exact" w:val="240"/>
          <w:jc w:val="center"/>
        </w:trPr>
        <w:tc>
          <w:tcPr>
            <w:tcW w:w="9752" w:type="dxa"/>
            <w:gridSpan w:val="2"/>
            <w:tcBorders>
              <w:top w:val="nil"/>
              <w:left w:val="nil"/>
              <w:bottom w:val="nil"/>
              <w:right w:val="nil"/>
            </w:tcBorders>
          </w:tcPr>
          <w:p w14:paraId="1F2D7631" w14:textId="77777777" w:rsidR="00B40836" w:rsidRPr="00782749" w:rsidRDefault="00B40836" w:rsidP="00C15081"/>
        </w:tc>
      </w:tr>
      <w:tr w:rsidR="00B40836" w:rsidRPr="00782749" w14:paraId="32EEF29E" w14:textId="77777777" w:rsidTr="00C15081">
        <w:trPr>
          <w:trHeight w:val="240"/>
          <w:jc w:val="center"/>
        </w:trPr>
        <w:tc>
          <w:tcPr>
            <w:tcW w:w="4876" w:type="dxa"/>
            <w:tcBorders>
              <w:top w:val="nil"/>
              <w:left w:val="nil"/>
              <w:bottom w:val="nil"/>
              <w:right w:val="nil"/>
            </w:tcBorders>
          </w:tcPr>
          <w:p w14:paraId="00BCCFD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67F0BA7" w14:textId="77777777" w:rsidR="00B40836" w:rsidRPr="00782749" w:rsidRDefault="00B40836" w:rsidP="00C15081">
            <w:pPr>
              <w:pStyle w:val="AmColumnHeading"/>
            </w:pPr>
            <w:r w:rsidRPr="00782749">
              <w:t>Emendamento</w:t>
            </w:r>
          </w:p>
        </w:tc>
      </w:tr>
      <w:tr w:rsidR="00B40836" w:rsidRPr="00782749" w14:paraId="74B4561D" w14:textId="77777777" w:rsidTr="00C15081">
        <w:trPr>
          <w:jc w:val="center"/>
        </w:trPr>
        <w:tc>
          <w:tcPr>
            <w:tcW w:w="4876" w:type="dxa"/>
            <w:tcBorders>
              <w:top w:val="nil"/>
              <w:left w:val="nil"/>
              <w:bottom w:val="nil"/>
              <w:right w:val="nil"/>
            </w:tcBorders>
          </w:tcPr>
          <w:p w14:paraId="13DE5A63" w14:textId="77777777" w:rsidR="00B40836" w:rsidRPr="00782749" w:rsidRDefault="00B40836" w:rsidP="00C15081">
            <w:pPr>
              <w:pStyle w:val="Normal6a"/>
            </w:pPr>
            <w:r w:rsidRPr="00782749">
              <w:t>3.</w:t>
            </w:r>
            <w:r w:rsidRPr="00782749">
              <w:tab/>
              <w:t>ribadisce la necessità che la Serbia dimostri in modo chiaro e coerente il suo orientamento geopolitico verso l'UE, anche allineandosi pienamente alla politica estera e di sicurezza comune dell'UE, con particolare riferimento alle misure restrittive adottate dall'UE nel contesto della guerra di aggressione della Russia contro l'Ucraina;</w:t>
            </w:r>
          </w:p>
        </w:tc>
        <w:tc>
          <w:tcPr>
            <w:tcW w:w="4876" w:type="dxa"/>
            <w:tcBorders>
              <w:top w:val="nil"/>
              <w:left w:val="nil"/>
              <w:bottom w:val="nil"/>
              <w:right w:val="nil"/>
            </w:tcBorders>
          </w:tcPr>
          <w:p w14:paraId="543E4A47" w14:textId="77777777" w:rsidR="00B40836" w:rsidRPr="00782749" w:rsidRDefault="00B40836" w:rsidP="00C15081">
            <w:pPr>
              <w:pStyle w:val="Normal6a"/>
            </w:pPr>
            <w:r w:rsidRPr="00782749">
              <w:t>3.</w:t>
            </w:r>
            <w:r w:rsidRPr="00782749">
              <w:tab/>
              <w:t xml:space="preserve">ribadisce la necessità che la Serbia dimostri in modo chiaro e coerente il suo orientamento geopolitico verso l'UE, anche </w:t>
            </w:r>
            <w:r w:rsidRPr="00782749">
              <w:rPr>
                <w:b/>
                <w:i/>
              </w:rPr>
              <w:t>invertendo la sua politica nei confronti della Russia e</w:t>
            </w:r>
            <w:r w:rsidRPr="00782749">
              <w:t xml:space="preserve"> allineandosi pienamente alla politica estera e di sicurezza comune dell'UE, con particolare riferimento alle misure restrittive adottate dall'UE nel contesto della guerra di aggressione della Russia contro l'Ucraina;</w:t>
            </w:r>
          </w:p>
        </w:tc>
      </w:tr>
    </w:tbl>
    <w:p w14:paraId="45588BF3"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70FDB507" w14:textId="77777777" w:rsidR="00B40836" w:rsidRPr="00782749" w:rsidRDefault="00B40836" w:rsidP="00B40836">
      <w:r w:rsidRPr="00837E43">
        <w:rPr>
          <w:rStyle w:val="HideTWBExt"/>
        </w:rPr>
        <w:t>&lt;/Amend&gt;</w:t>
      </w:r>
    </w:p>
    <w:p w14:paraId="2D2B412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126</w:t>
      </w:r>
      <w:r w:rsidRPr="00837E43">
        <w:rPr>
          <w:rStyle w:val="HideTWBExt"/>
          <w:b w:val="0"/>
        </w:rPr>
        <w:t>&lt;/NumAm&gt;</w:t>
      </w:r>
    </w:p>
    <w:p w14:paraId="6F6F6974" w14:textId="77777777" w:rsidR="00B40836" w:rsidRPr="00782749" w:rsidRDefault="00B40836" w:rsidP="00B40836">
      <w:pPr>
        <w:pStyle w:val="NormalBold"/>
      </w:pPr>
      <w:r w:rsidRPr="00837E43">
        <w:rPr>
          <w:rStyle w:val="HideTWBExt"/>
          <w:b w:val="0"/>
        </w:rPr>
        <w:t>&lt;RepeatBlock-By&gt;&lt;Members&gt;</w:t>
      </w:r>
      <w:r w:rsidRPr="00782749">
        <w:t>Annamária Vicsek, Kinga Gál, António Tânger Corrêa</w:t>
      </w:r>
      <w:r w:rsidRPr="00837E43">
        <w:rPr>
          <w:rStyle w:val="HideTWBExt"/>
          <w:b w:val="0"/>
        </w:rPr>
        <w:t>&lt;/Members&gt;</w:t>
      </w:r>
    </w:p>
    <w:p w14:paraId="202D83C0" w14:textId="77777777" w:rsidR="00B40836" w:rsidRPr="00782749" w:rsidRDefault="00B40836" w:rsidP="00B40836">
      <w:pPr>
        <w:pStyle w:val="NormalBold"/>
      </w:pPr>
      <w:r w:rsidRPr="00837E43">
        <w:rPr>
          <w:rStyle w:val="HideTWBExt"/>
          <w:b w:val="0"/>
        </w:rPr>
        <w:t>&lt;/RepeatBlock-By&gt;</w:t>
      </w:r>
    </w:p>
    <w:p w14:paraId="0D2412E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BF6CE16" w14:textId="77777777" w:rsidR="00B40836" w:rsidRPr="00782749" w:rsidRDefault="00B40836" w:rsidP="00B40836">
      <w:pPr>
        <w:pStyle w:val="NormalBold"/>
      </w:pPr>
      <w:r w:rsidRPr="00837E43">
        <w:rPr>
          <w:rStyle w:val="HideTWBExt"/>
          <w:b w:val="0"/>
        </w:rPr>
        <w:t>&lt;Article&gt;</w:t>
      </w:r>
      <w:r w:rsidRPr="00782749">
        <w:t>Paragrafo 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3182408" w14:textId="77777777" w:rsidTr="00C15081">
        <w:trPr>
          <w:trHeight w:hRule="exact" w:val="240"/>
          <w:jc w:val="center"/>
        </w:trPr>
        <w:tc>
          <w:tcPr>
            <w:tcW w:w="9752" w:type="dxa"/>
            <w:gridSpan w:val="2"/>
            <w:tcBorders>
              <w:top w:val="nil"/>
              <w:left w:val="nil"/>
              <w:bottom w:val="nil"/>
              <w:right w:val="nil"/>
            </w:tcBorders>
          </w:tcPr>
          <w:p w14:paraId="064D007B" w14:textId="77777777" w:rsidR="00B40836" w:rsidRPr="00782749" w:rsidRDefault="00B40836" w:rsidP="00C15081"/>
        </w:tc>
      </w:tr>
      <w:tr w:rsidR="00B40836" w:rsidRPr="00782749" w14:paraId="3694C379" w14:textId="77777777" w:rsidTr="00C15081">
        <w:trPr>
          <w:trHeight w:val="240"/>
          <w:jc w:val="center"/>
        </w:trPr>
        <w:tc>
          <w:tcPr>
            <w:tcW w:w="4876" w:type="dxa"/>
            <w:tcBorders>
              <w:top w:val="nil"/>
              <w:left w:val="nil"/>
              <w:bottom w:val="nil"/>
              <w:right w:val="nil"/>
            </w:tcBorders>
          </w:tcPr>
          <w:p w14:paraId="602B2D5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376FB54" w14:textId="77777777" w:rsidR="00B40836" w:rsidRPr="00782749" w:rsidRDefault="00B40836" w:rsidP="00C15081">
            <w:pPr>
              <w:pStyle w:val="AmColumnHeading"/>
            </w:pPr>
            <w:r w:rsidRPr="00782749">
              <w:t>Emendamento</w:t>
            </w:r>
          </w:p>
        </w:tc>
      </w:tr>
      <w:tr w:rsidR="00B40836" w:rsidRPr="00782749" w14:paraId="4389DC00" w14:textId="77777777" w:rsidTr="00C15081">
        <w:trPr>
          <w:jc w:val="center"/>
        </w:trPr>
        <w:tc>
          <w:tcPr>
            <w:tcW w:w="4876" w:type="dxa"/>
            <w:tcBorders>
              <w:top w:val="nil"/>
              <w:left w:val="nil"/>
              <w:bottom w:val="nil"/>
              <w:right w:val="nil"/>
            </w:tcBorders>
          </w:tcPr>
          <w:p w14:paraId="041BB979" w14:textId="77777777" w:rsidR="00B40836" w:rsidRPr="00782749" w:rsidRDefault="00B40836" w:rsidP="00C15081">
            <w:pPr>
              <w:pStyle w:val="Normal6a"/>
            </w:pPr>
            <w:r w:rsidRPr="00782749">
              <w:t>3.</w:t>
            </w:r>
            <w:r w:rsidRPr="00782749">
              <w:tab/>
            </w:r>
            <w:r w:rsidRPr="00782749">
              <w:rPr>
                <w:b/>
                <w:i/>
              </w:rPr>
              <w:t>ribadisce la necessità che</w:t>
            </w:r>
            <w:r w:rsidRPr="00782749">
              <w:t xml:space="preserve"> la Serbia </w:t>
            </w:r>
            <w:r w:rsidRPr="00782749">
              <w:rPr>
                <w:b/>
                <w:i/>
              </w:rPr>
              <w:t>dimostri in modo chiaro e coerente il suo orientamento geopolitico verso l'UE, anche allineandosi pienamente alla politica estera e di sicurezza comune dell'UE, con particolare riferimento alle misure restrittive adottate dall'UE nel contesto della guerra di</w:t>
            </w:r>
            <w:r w:rsidRPr="00782749">
              <w:t xml:space="preserve"> aggressione della </w:t>
            </w:r>
            <w:r w:rsidRPr="00782749">
              <w:rPr>
                <w:b/>
                <w:i/>
              </w:rPr>
              <w:t>Russia</w:t>
            </w:r>
            <w:r w:rsidRPr="00782749">
              <w:t xml:space="preserve"> contro l'Ucraina;</w:t>
            </w:r>
          </w:p>
        </w:tc>
        <w:tc>
          <w:tcPr>
            <w:tcW w:w="4876" w:type="dxa"/>
            <w:tcBorders>
              <w:top w:val="nil"/>
              <w:left w:val="nil"/>
              <w:bottom w:val="nil"/>
              <w:right w:val="nil"/>
            </w:tcBorders>
          </w:tcPr>
          <w:p w14:paraId="36A7197F" w14:textId="77777777" w:rsidR="00B40836" w:rsidRPr="00782749" w:rsidRDefault="00B40836" w:rsidP="00C15081">
            <w:pPr>
              <w:pStyle w:val="Normal6a"/>
            </w:pPr>
            <w:r w:rsidRPr="00782749">
              <w:t>3.</w:t>
            </w:r>
            <w:r w:rsidRPr="00782749">
              <w:tab/>
            </w:r>
            <w:r w:rsidRPr="00782749">
              <w:rPr>
                <w:b/>
                <w:i/>
              </w:rPr>
              <w:t>sottolinea che</w:t>
            </w:r>
            <w:r w:rsidRPr="00782749">
              <w:t xml:space="preserve"> la Serbia </w:t>
            </w:r>
            <w:r w:rsidRPr="00782749">
              <w:rPr>
                <w:b/>
                <w:i/>
              </w:rPr>
              <w:t>non è neutrale nei confronti del conflitto in Ucraina, in quanto sostiene inequivocabilmente l'integrità territoriale e l'indipendenza politica dell'Ucraina, ha esplicitamente condannato</w:t>
            </w:r>
            <w:r w:rsidRPr="00782749">
              <w:t xml:space="preserve"> l'aggressione della </w:t>
            </w:r>
            <w:r w:rsidRPr="00782749">
              <w:rPr>
                <w:b/>
                <w:i/>
              </w:rPr>
              <w:t>Federazione russa</w:t>
            </w:r>
            <w:r w:rsidRPr="00782749">
              <w:t xml:space="preserve"> contro l'Ucraina </w:t>
            </w:r>
            <w:r w:rsidRPr="00782749">
              <w:rPr>
                <w:b/>
                <w:i/>
              </w:rPr>
              <w:t>e ha votato a fianco dell'UE nelle Nazioni Unite, anche se non ha imposto sanzioni contro la Russia</w:t>
            </w:r>
            <w:r w:rsidRPr="00782749">
              <w:t>;</w:t>
            </w:r>
          </w:p>
        </w:tc>
      </w:tr>
    </w:tbl>
    <w:p w14:paraId="1AC9D50D"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BFF2086" w14:textId="77777777" w:rsidR="00B40836" w:rsidRPr="00782749" w:rsidRDefault="00B40836" w:rsidP="00B40836">
      <w:r w:rsidRPr="00837E43">
        <w:rPr>
          <w:rStyle w:val="HideTWBExt"/>
        </w:rPr>
        <w:t>&lt;/Amend&gt;</w:t>
      </w:r>
    </w:p>
    <w:p w14:paraId="27B74D2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127</w:t>
      </w:r>
      <w:r w:rsidRPr="00837E43">
        <w:rPr>
          <w:rStyle w:val="HideTWBExt"/>
          <w:b w:val="0"/>
        </w:rPr>
        <w:t>&lt;/NumAm&gt;</w:t>
      </w:r>
    </w:p>
    <w:p w14:paraId="3E178F82"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28E94CDD" w14:textId="77777777" w:rsidR="00B40836" w:rsidRPr="00782749" w:rsidRDefault="00B40836" w:rsidP="00B40836">
      <w:pPr>
        <w:pStyle w:val="NormalBold"/>
      </w:pPr>
      <w:r w:rsidRPr="00837E43">
        <w:rPr>
          <w:rStyle w:val="HideTWBExt"/>
          <w:b w:val="0"/>
        </w:rPr>
        <w:t>&lt;/RepeatBlock-By&gt;</w:t>
      </w:r>
    </w:p>
    <w:p w14:paraId="19367D9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A7C2839" w14:textId="77777777" w:rsidR="00B40836" w:rsidRPr="00782749" w:rsidRDefault="00B40836" w:rsidP="00B40836">
      <w:pPr>
        <w:pStyle w:val="NormalBold"/>
      </w:pPr>
      <w:r w:rsidRPr="00837E43">
        <w:rPr>
          <w:rStyle w:val="HideTWBExt"/>
          <w:b w:val="0"/>
        </w:rPr>
        <w:t>&lt;Article&gt;</w:t>
      </w:r>
      <w:r w:rsidRPr="00782749">
        <w:t>Paragrafo 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D9CD332" w14:textId="77777777" w:rsidTr="00C15081">
        <w:trPr>
          <w:trHeight w:hRule="exact" w:val="240"/>
          <w:jc w:val="center"/>
        </w:trPr>
        <w:tc>
          <w:tcPr>
            <w:tcW w:w="9752" w:type="dxa"/>
            <w:gridSpan w:val="2"/>
            <w:tcBorders>
              <w:top w:val="nil"/>
              <w:left w:val="nil"/>
              <w:bottom w:val="nil"/>
              <w:right w:val="nil"/>
            </w:tcBorders>
          </w:tcPr>
          <w:p w14:paraId="681FF8E8" w14:textId="77777777" w:rsidR="00B40836" w:rsidRPr="00782749" w:rsidRDefault="00B40836" w:rsidP="00C15081"/>
        </w:tc>
      </w:tr>
      <w:tr w:rsidR="00B40836" w:rsidRPr="00782749" w14:paraId="37BB90F4" w14:textId="77777777" w:rsidTr="00C15081">
        <w:trPr>
          <w:trHeight w:val="240"/>
          <w:jc w:val="center"/>
        </w:trPr>
        <w:tc>
          <w:tcPr>
            <w:tcW w:w="4876" w:type="dxa"/>
            <w:tcBorders>
              <w:top w:val="nil"/>
              <w:left w:val="nil"/>
              <w:bottom w:val="nil"/>
              <w:right w:val="nil"/>
            </w:tcBorders>
          </w:tcPr>
          <w:p w14:paraId="745EE2C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72DEBCA" w14:textId="77777777" w:rsidR="00B40836" w:rsidRPr="00782749" w:rsidRDefault="00B40836" w:rsidP="00C15081">
            <w:pPr>
              <w:pStyle w:val="AmColumnHeading"/>
            </w:pPr>
            <w:r w:rsidRPr="00782749">
              <w:t>Emendamento</w:t>
            </w:r>
          </w:p>
        </w:tc>
      </w:tr>
      <w:tr w:rsidR="00B40836" w:rsidRPr="00782749" w14:paraId="433AF74C" w14:textId="77777777" w:rsidTr="00C15081">
        <w:trPr>
          <w:jc w:val="center"/>
        </w:trPr>
        <w:tc>
          <w:tcPr>
            <w:tcW w:w="4876" w:type="dxa"/>
            <w:tcBorders>
              <w:top w:val="nil"/>
              <w:left w:val="nil"/>
              <w:bottom w:val="nil"/>
              <w:right w:val="nil"/>
            </w:tcBorders>
          </w:tcPr>
          <w:p w14:paraId="31B4C220" w14:textId="77777777" w:rsidR="00B40836" w:rsidRPr="00782749" w:rsidRDefault="00B40836" w:rsidP="00C15081">
            <w:pPr>
              <w:pStyle w:val="Normal6a"/>
            </w:pPr>
            <w:r w:rsidRPr="00782749">
              <w:t>3.</w:t>
            </w:r>
            <w:r w:rsidRPr="00782749">
              <w:tab/>
            </w:r>
            <w:r w:rsidRPr="00782749">
              <w:rPr>
                <w:b/>
                <w:i/>
              </w:rPr>
              <w:t>ribadisce la necessità che la Serbia dimostri in modo chiaro e coerente il suo orientamento geopolitico verso</w:t>
            </w:r>
            <w:r w:rsidRPr="00782749">
              <w:t xml:space="preserve"> l'UE, </w:t>
            </w:r>
            <w:r w:rsidRPr="00782749">
              <w:rPr>
                <w:b/>
                <w:i/>
              </w:rPr>
              <w:t>anche allineandosi pienamente alla</w:t>
            </w:r>
            <w:r w:rsidRPr="00782749">
              <w:t xml:space="preserve"> politica estera </w:t>
            </w:r>
            <w:r w:rsidRPr="00782749">
              <w:rPr>
                <w:b/>
                <w:i/>
              </w:rPr>
              <w:t>e di sicurezza comune dell'UE, con particolare riferimento alle misure restrittive adottate dall'UE nel contesto della guerra di aggressione della Russia contro l'Ucraina</w:t>
            </w:r>
            <w:r w:rsidRPr="00782749">
              <w:t>;</w:t>
            </w:r>
          </w:p>
        </w:tc>
        <w:tc>
          <w:tcPr>
            <w:tcW w:w="4876" w:type="dxa"/>
            <w:tcBorders>
              <w:top w:val="nil"/>
              <w:left w:val="nil"/>
              <w:bottom w:val="nil"/>
              <w:right w:val="nil"/>
            </w:tcBorders>
          </w:tcPr>
          <w:p w14:paraId="7E880529" w14:textId="77777777" w:rsidR="00B40836" w:rsidRPr="00782749" w:rsidRDefault="00B40836" w:rsidP="00C15081">
            <w:pPr>
              <w:pStyle w:val="Normal6a"/>
            </w:pPr>
            <w:r w:rsidRPr="00782749">
              <w:t>3.</w:t>
            </w:r>
            <w:r w:rsidRPr="00782749">
              <w:tab/>
            </w:r>
            <w:r w:rsidRPr="00782749">
              <w:rPr>
                <w:b/>
                <w:i/>
              </w:rPr>
              <w:t xml:space="preserve">invita </w:t>
            </w:r>
            <w:r w:rsidRPr="00782749">
              <w:t xml:space="preserve">l'UE </w:t>
            </w:r>
            <w:r w:rsidRPr="00782749">
              <w:rPr>
                <w:b/>
                <w:i/>
              </w:rPr>
              <w:t>a rispettare la</w:t>
            </w:r>
            <w:r w:rsidRPr="00782749">
              <w:t xml:space="preserve"> politica estera </w:t>
            </w:r>
            <w:r w:rsidRPr="00782749">
              <w:rPr>
                <w:b/>
                <w:i/>
              </w:rPr>
              <w:t>della Serbia, che è intesa a mantenere legami equilibrati, diversificati e cooperativi con molteplici potenze straniere; ricorda che le scelte in materia di politica estera della Serbia dipendono anche da legami storici e sono sostenute dalla maggior parte dei cittadini serbi</w:t>
            </w:r>
            <w:r w:rsidRPr="00782749">
              <w:t>;</w:t>
            </w:r>
          </w:p>
        </w:tc>
      </w:tr>
    </w:tbl>
    <w:p w14:paraId="482DECC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4E0B9A0" w14:textId="77777777" w:rsidR="00B40836" w:rsidRPr="00782749" w:rsidRDefault="00B40836" w:rsidP="00B40836">
      <w:r w:rsidRPr="00837E43">
        <w:rPr>
          <w:rStyle w:val="HideTWBExt"/>
        </w:rPr>
        <w:t>&lt;/Amend&gt;</w:t>
      </w:r>
    </w:p>
    <w:p w14:paraId="498F389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128</w:t>
      </w:r>
      <w:r w:rsidRPr="00837E43">
        <w:rPr>
          <w:rStyle w:val="HideTWBExt"/>
          <w:b w:val="0"/>
        </w:rPr>
        <w:t>&lt;/NumAm&gt;</w:t>
      </w:r>
    </w:p>
    <w:p w14:paraId="167AED4C" w14:textId="77777777" w:rsidR="00B40836" w:rsidRPr="00782749" w:rsidRDefault="00B40836" w:rsidP="00B40836">
      <w:pPr>
        <w:pStyle w:val="NormalBold"/>
      </w:pPr>
      <w:r w:rsidRPr="00837E43">
        <w:rPr>
          <w:rStyle w:val="HideTWBExt"/>
          <w:b w:val="0"/>
        </w:rPr>
        <w:t>&lt;RepeatBlock-By&gt;&lt;Members&gt;</w:t>
      </w:r>
      <w:r w:rsidRPr="00782749">
        <w:t>Davor Ivo Stier, Andrey Kovatchev</w:t>
      </w:r>
      <w:r w:rsidRPr="00837E43">
        <w:rPr>
          <w:rStyle w:val="HideTWBExt"/>
          <w:b w:val="0"/>
        </w:rPr>
        <w:t>&lt;/Members&gt;</w:t>
      </w:r>
    </w:p>
    <w:p w14:paraId="04EE3A6E" w14:textId="77777777" w:rsidR="00B40836" w:rsidRPr="00782749" w:rsidRDefault="00B40836" w:rsidP="00B40836">
      <w:pPr>
        <w:pStyle w:val="NormalBold"/>
      </w:pPr>
      <w:r w:rsidRPr="00837E43">
        <w:rPr>
          <w:rStyle w:val="HideTWBExt"/>
          <w:b w:val="0"/>
        </w:rPr>
        <w:t>&lt;/RepeatBlock-By&gt;</w:t>
      </w:r>
    </w:p>
    <w:p w14:paraId="42443BD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EB7A10F" w14:textId="77777777" w:rsidR="00B40836" w:rsidRPr="00782749" w:rsidRDefault="00B40836" w:rsidP="00B40836">
      <w:pPr>
        <w:pStyle w:val="NormalBold"/>
      </w:pPr>
      <w:r w:rsidRPr="00837E43">
        <w:rPr>
          <w:rStyle w:val="HideTWBExt"/>
          <w:b w:val="0"/>
        </w:rPr>
        <w:t>&lt;Article&gt;</w:t>
      </w:r>
      <w:r w:rsidRPr="00782749">
        <w:t>Paragrafo 3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C968395" w14:textId="77777777" w:rsidTr="00C15081">
        <w:trPr>
          <w:trHeight w:hRule="exact" w:val="240"/>
          <w:jc w:val="center"/>
        </w:trPr>
        <w:tc>
          <w:tcPr>
            <w:tcW w:w="9752" w:type="dxa"/>
            <w:gridSpan w:val="2"/>
            <w:tcBorders>
              <w:top w:val="nil"/>
              <w:left w:val="nil"/>
              <w:bottom w:val="nil"/>
              <w:right w:val="nil"/>
            </w:tcBorders>
          </w:tcPr>
          <w:p w14:paraId="75AA9802" w14:textId="77777777" w:rsidR="00B40836" w:rsidRPr="00782749" w:rsidRDefault="00B40836" w:rsidP="00C15081"/>
        </w:tc>
      </w:tr>
      <w:tr w:rsidR="00B40836" w:rsidRPr="00782749" w14:paraId="380A8A7E" w14:textId="77777777" w:rsidTr="00C15081">
        <w:trPr>
          <w:trHeight w:val="240"/>
          <w:jc w:val="center"/>
        </w:trPr>
        <w:tc>
          <w:tcPr>
            <w:tcW w:w="4876" w:type="dxa"/>
            <w:tcBorders>
              <w:top w:val="nil"/>
              <w:left w:val="nil"/>
              <w:bottom w:val="nil"/>
              <w:right w:val="nil"/>
            </w:tcBorders>
          </w:tcPr>
          <w:p w14:paraId="2542B28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AC80F95" w14:textId="77777777" w:rsidR="00B40836" w:rsidRPr="00782749" w:rsidRDefault="00B40836" w:rsidP="00C15081">
            <w:pPr>
              <w:pStyle w:val="AmColumnHeading"/>
            </w:pPr>
            <w:r w:rsidRPr="00782749">
              <w:t>Emendamento</w:t>
            </w:r>
          </w:p>
        </w:tc>
      </w:tr>
      <w:tr w:rsidR="00B40836" w:rsidRPr="00782749" w14:paraId="2B1E239E" w14:textId="77777777" w:rsidTr="00C15081">
        <w:trPr>
          <w:jc w:val="center"/>
        </w:trPr>
        <w:tc>
          <w:tcPr>
            <w:tcW w:w="4876" w:type="dxa"/>
            <w:tcBorders>
              <w:top w:val="nil"/>
              <w:left w:val="nil"/>
              <w:bottom w:val="nil"/>
              <w:right w:val="nil"/>
            </w:tcBorders>
          </w:tcPr>
          <w:p w14:paraId="076FC291" w14:textId="77777777" w:rsidR="00B40836" w:rsidRPr="00782749" w:rsidRDefault="00B40836" w:rsidP="00C15081">
            <w:pPr>
              <w:pStyle w:val="Normal6a"/>
            </w:pPr>
          </w:p>
        </w:tc>
        <w:tc>
          <w:tcPr>
            <w:tcW w:w="4876" w:type="dxa"/>
            <w:tcBorders>
              <w:top w:val="nil"/>
              <w:left w:val="nil"/>
              <w:bottom w:val="nil"/>
              <w:right w:val="nil"/>
            </w:tcBorders>
          </w:tcPr>
          <w:p w14:paraId="6587F064" w14:textId="77777777" w:rsidR="00B40836" w:rsidRPr="00782749" w:rsidRDefault="00B40836" w:rsidP="00C15081">
            <w:pPr>
              <w:pStyle w:val="Normal6a"/>
            </w:pPr>
            <w:proofErr w:type="gramStart"/>
            <w:r w:rsidRPr="00782749">
              <w:rPr>
                <w:b/>
                <w:i/>
              </w:rPr>
              <w:t>3</w:t>
            </w:r>
            <w:proofErr w:type="gramEnd"/>
            <w:r w:rsidRPr="00782749">
              <w:rPr>
                <w:b/>
                <w:i/>
              </w:rPr>
              <w:t xml:space="preserve"> bis.</w:t>
            </w:r>
            <w:r w:rsidRPr="00782749">
              <w:tab/>
            </w:r>
            <w:r w:rsidRPr="00782749">
              <w:rPr>
                <w:b/>
                <w:i/>
              </w:rPr>
              <w:t xml:space="preserve">sottolinea che il percorso europeo </w:t>
            </w:r>
            <w:r w:rsidRPr="00782749">
              <w:rPr>
                <w:b/>
                <w:i/>
              </w:rPr>
              <w:lastRenderedPageBreak/>
              <w:t>della Serbia richiede una chiara scelta strategica; evidenzia che una politica di equilibrio tra l'Unione europea e altri attori geopolitici, tra cui la Russia e la Cina, è incompatibile con la fiducia politica che ci si aspetta da un paese candidato; osserva che la persistente divergenza tra la retorica a favore dell'UE e le pratiche in materia di politica estera in contrasto con essa compromette la credibilità internazionale della Serbia e la credibilità del suo processo di adesione;</w:t>
            </w:r>
          </w:p>
        </w:tc>
      </w:tr>
    </w:tbl>
    <w:p w14:paraId="3E491E78"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622B2AB" w14:textId="77777777" w:rsidR="00B40836" w:rsidRPr="00782749" w:rsidRDefault="00B40836" w:rsidP="00B40836">
      <w:r w:rsidRPr="00837E43">
        <w:rPr>
          <w:rStyle w:val="HideTWBExt"/>
        </w:rPr>
        <w:t>&lt;/Amend&gt;</w:t>
      </w:r>
    </w:p>
    <w:p w14:paraId="5A540AF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129</w:t>
      </w:r>
      <w:r w:rsidRPr="00837E43">
        <w:rPr>
          <w:rStyle w:val="HideTWBExt"/>
          <w:b w:val="0"/>
        </w:rPr>
        <w:t>&lt;/NumAm&gt;</w:t>
      </w:r>
    </w:p>
    <w:p w14:paraId="6535EF36" w14:textId="77777777" w:rsidR="00B40836" w:rsidRPr="00782749" w:rsidRDefault="00B40836" w:rsidP="00B40836">
      <w:pPr>
        <w:pStyle w:val="NormalBold"/>
      </w:pPr>
      <w:r w:rsidRPr="00837E43">
        <w:rPr>
          <w:rStyle w:val="HideTWBExt"/>
          <w:b w:val="0"/>
        </w:rPr>
        <w:t>&lt;RepeatBlock-By&gt;&lt;Members&gt;</w:t>
      </w:r>
      <w:r w:rsidRPr="00782749">
        <w:t>Rasa Juknevičienė, Miriam Lexmann</w:t>
      </w:r>
      <w:r w:rsidRPr="00837E43">
        <w:rPr>
          <w:rStyle w:val="HideTWBExt"/>
          <w:b w:val="0"/>
        </w:rPr>
        <w:t>&lt;/Members&gt;</w:t>
      </w:r>
    </w:p>
    <w:p w14:paraId="6126D503" w14:textId="77777777" w:rsidR="00B40836" w:rsidRPr="00782749" w:rsidRDefault="00B40836" w:rsidP="00B40836">
      <w:pPr>
        <w:pStyle w:val="NormalBold"/>
      </w:pPr>
      <w:r w:rsidRPr="00837E43">
        <w:rPr>
          <w:rStyle w:val="HideTWBExt"/>
          <w:b w:val="0"/>
        </w:rPr>
        <w:t>&lt;/RepeatBlock-By&gt;</w:t>
      </w:r>
    </w:p>
    <w:p w14:paraId="29C6D19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B639793" w14:textId="77777777" w:rsidR="00B40836" w:rsidRPr="00782749" w:rsidRDefault="00B40836" w:rsidP="00B40836">
      <w:pPr>
        <w:pStyle w:val="NormalBold"/>
      </w:pPr>
      <w:r w:rsidRPr="00837E43">
        <w:rPr>
          <w:rStyle w:val="HideTWBExt"/>
          <w:b w:val="0"/>
        </w:rPr>
        <w:t>&lt;Article&gt;</w:t>
      </w:r>
      <w:r w:rsidRPr="00782749">
        <w:t>Paragrafo 3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3FFB1C5" w14:textId="77777777" w:rsidTr="00C15081">
        <w:trPr>
          <w:trHeight w:hRule="exact" w:val="240"/>
          <w:jc w:val="center"/>
        </w:trPr>
        <w:tc>
          <w:tcPr>
            <w:tcW w:w="9752" w:type="dxa"/>
            <w:gridSpan w:val="2"/>
            <w:tcBorders>
              <w:top w:val="nil"/>
              <w:left w:val="nil"/>
              <w:bottom w:val="nil"/>
              <w:right w:val="nil"/>
            </w:tcBorders>
          </w:tcPr>
          <w:p w14:paraId="46BAB6B2" w14:textId="77777777" w:rsidR="00B40836" w:rsidRPr="00782749" w:rsidRDefault="00B40836" w:rsidP="00C15081"/>
        </w:tc>
      </w:tr>
      <w:tr w:rsidR="00B40836" w:rsidRPr="00782749" w14:paraId="0CC6AE04" w14:textId="77777777" w:rsidTr="00C15081">
        <w:trPr>
          <w:trHeight w:val="240"/>
          <w:jc w:val="center"/>
        </w:trPr>
        <w:tc>
          <w:tcPr>
            <w:tcW w:w="4876" w:type="dxa"/>
            <w:tcBorders>
              <w:top w:val="nil"/>
              <w:left w:val="nil"/>
              <w:bottom w:val="nil"/>
              <w:right w:val="nil"/>
            </w:tcBorders>
          </w:tcPr>
          <w:p w14:paraId="035383A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5EE29CF" w14:textId="77777777" w:rsidR="00B40836" w:rsidRPr="00782749" w:rsidRDefault="00B40836" w:rsidP="00C15081">
            <w:pPr>
              <w:pStyle w:val="AmColumnHeading"/>
            </w:pPr>
            <w:r w:rsidRPr="00782749">
              <w:t>Emendamento</w:t>
            </w:r>
          </w:p>
        </w:tc>
      </w:tr>
      <w:tr w:rsidR="00B40836" w:rsidRPr="00782749" w14:paraId="6041C09D" w14:textId="77777777" w:rsidTr="00C15081">
        <w:trPr>
          <w:jc w:val="center"/>
        </w:trPr>
        <w:tc>
          <w:tcPr>
            <w:tcW w:w="4876" w:type="dxa"/>
            <w:tcBorders>
              <w:top w:val="nil"/>
              <w:left w:val="nil"/>
              <w:bottom w:val="nil"/>
              <w:right w:val="nil"/>
            </w:tcBorders>
          </w:tcPr>
          <w:p w14:paraId="3D0E8254" w14:textId="77777777" w:rsidR="00B40836" w:rsidRPr="00782749" w:rsidRDefault="00B40836" w:rsidP="00C15081">
            <w:pPr>
              <w:pStyle w:val="Normal6a"/>
            </w:pPr>
          </w:p>
        </w:tc>
        <w:tc>
          <w:tcPr>
            <w:tcW w:w="4876" w:type="dxa"/>
            <w:tcBorders>
              <w:top w:val="nil"/>
              <w:left w:val="nil"/>
              <w:bottom w:val="nil"/>
              <w:right w:val="nil"/>
            </w:tcBorders>
          </w:tcPr>
          <w:p w14:paraId="70AAB72A" w14:textId="77777777" w:rsidR="00B40836" w:rsidRPr="00782749" w:rsidRDefault="00B40836" w:rsidP="00C15081">
            <w:pPr>
              <w:pStyle w:val="Normal6a"/>
            </w:pPr>
            <w:proofErr w:type="gramStart"/>
            <w:r w:rsidRPr="00782749">
              <w:rPr>
                <w:b/>
                <w:i/>
              </w:rPr>
              <w:t>3</w:t>
            </w:r>
            <w:proofErr w:type="gramEnd"/>
            <w:r w:rsidRPr="00782749">
              <w:rPr>
                <w:b/>
                <w:i/>
              </w:rPr>
              <w:t xml:space="preserve"> bis.</w:t>
            </w:r>
            <w:r w:rsidRPr="00782749">
              <w:tab/>
            </w:r>
            <w:r w:rsidRPr="00782749">
              <w:rPr>
                <w:b/>
                <w:i/>
              </w:rPr>
              <w:t>deplora che il livello di sostegno pubblico all'adesione all'UE in Serbia sia uno dei più bassi tra i paesi candidati, il che è il frutto di una retorica anti-UE e filo-russa di lunga data propria dei media controllati dal governo, nonché di alcuni funzionari governativi e di membri del partito al governo; invita le autorità serbe a promuovere un dibattito aperto e basato sui fatti riguardo l'UE e il processo di adesione;</w:t>
            </w:r>
          </w:p>
        </w:tc>
      </w:tr>
    </w:tbl>
    <w:p w14:paraId="558738B3"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F9719EC" w14:textId="77777777" w:rsidR="00B40836" w:rsidRPr="00782749" w:rsidRDefault="00B40836" w:rsidP="00B40836">
      <w:r w:rsidRPr="00837E43">
        <w:rPr>
          <w:rStyle w:val="HideTWBExt"/>
        </w:rPr>
        <w:t>&lt;/Amend&gt;</w:t>
      </w:r>
    </w:p>
    <w:p w14:paraId="7231050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130</w:t>
      </w:r>
      <w:r w:rsidRPr="00837E43">
        <w:rPr>
          <w:rStyle w:val="HideTWBExt"/>
          <w:b w:val="0"/>
        </w:rPr>
        <w:t>&lt;/NumAm&gt;</w:t>
      </w:r>
    </w:p>
    <w:p w14:paraId="5D99D060" w14:textId="77777777" w:rsidR="00B40836" w:rsidRPr="00782749" w:rsidRDefault="00B40836" w:rsidP="00B40836">
      <w:pPr>
        <w:pStyle w:val="NormalBold"/>
      </w:pPr>
      <w:r w:rsidRPr="00837E43">
        <w:rPr>
          <w:rStyle w:val="HideTWBExt"/>
          <w:b w:val="0"/>
        </w:rPr>
        <w:t>&lt;RepeatBlock-By&gt;&lt;Members&gt;</w:t>
      </w:r>
      <w:r w:rsidRPr="00782749">
        <w:t>Ivaylo Valchev</w:t>
      </w:r>
      <w:r w:rsidRPr="00837E43">
        <w:rPr>
          <w:rStyle w:val="HideTWBExt"/>
          <w:b w:val="0"/>
        </w:rPr>
        <w:t>&lt;/Members&gt;</w:t>
      </w:r>
    </w:p>
    <w:p w14:paraId="70DBEAFB" w14:textId="77777777" w:rsidR="00B40836" w:rsidRPr="00782749" w:rsidRDefault="00B40836" w:rsidP="00B40836">
      <w:pPr>
        <w:pStyle w:val="NormalBold"/>
      </w:pPr>
      <w:r w:rsidRPr="00837E43">
        <w:rPr>
          <w:rStyle w:val="HideTWBExt"/>
          <w:b w:val="0"/>
        </w:rPr>
        <w:t>&lt;/RepeatBlock-By&gt;</w:t>
      </w:r>
    </w:p>
    <w:p w14:paraId="3FD2A5E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F337F8A" w14:textId="77777777" w:rsidR="00B40836" w:rsidRPr="00782749" w:rsidRDefault="00B40836" w:rsidP="00B40836">
      <w:pPr>
        <w:pStyle w:val="NormalBold"/>
      </w:pPr>
      <w:r w:rsidRPr="00837E43">
        <w:rPr>
          <w:rStyle w:val="HideTWBExt"/>
          <w:b w:val="0"/>
        </w:rPr>
        <w:t>&lt;Article&gt;</w:t>
      </w:r>
      <w:r w:rsidRPr="00782749">
        <w:t>Paragrafo 3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FE4C5F5" w14:textId="77777777" w:rsidTr="00C15081">
        <w:trPr>
          <w:trHeight w:hRule="exact" w:val="240"/>
          <w:jc w:val="center"/>
        </w:trPr>
        <w:tc>
          <w:tcPr>
            <w:tcW w:w="9752" w:type="dxa"/>
            <w:gridSpan w:val="2"/>
            <w:tcBorders>
              <w:top w:val="nil"/>
              <w:left w:val="nil"/>
              <w:bottom w:val="nil"/>
              <w:right w:val="nil"/>
            </w:tcBorders>
          </w:tcPr>
          <w:p w14:paraId="45B084D5" w14:textId="77777777" w:rsidR="00B40836" w:rsidRPr="00782749" w:rsidRDefault="00B40836" w:rsidP="00C15081"/>
        </w:tc>
      </w:tr>
      <w:tr w:rsidR="00B40836" w:rsidRPr="00782749" w14:paraId="202DDC2B" w14:textId="77777777" w:rsidTr="00C15081">
        <w:trPr>
          <w:trHeight w:val="240"/>
          <w:jc w:val="center"/>
        </w:trPr>
        <w:tc>
          <w:tcPr>
            <w:tcW w:w="4876" w:type="dxa"/>
            <w:tcBorders>
              <w:top w:val="nil"/>
              <w:left w:val="nil"/>
              <w:bottom w:val="nil"/>
              <w:right w:val="nil"/>
            </w:tcBorders>
          </w:tcPr>
          <w:p w14:paraId="268B150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0B2A341" w14:textId="77777777" w:rsidR="00B40836" w:rsidRPr="00782749" w:rsidRDefault="00B40836" w:rsidP="00C15081">
            <w:pPr>
              <w:pStyle w:val="AmColumnHeading"/>
            </w:pPr>
            <w:r w:rsidRPr="00782749">
              <w:t>Emendamento</w:t>
            </w:r>
          </w:p>
        </w:tc>
      </w:tr>
      <w:tr w:rsidR="00B40836" w:rsidRPr="00782749" w14:paraId="358638F9" w14:textId="77777777" w:rsidTr="00C15081">
        <w:trPr>
          <w:jc w:val="center"/>
        </w:trPr>
        <w:tc>
          <w:tcPr>
            <w:tcW w:w="4876" w:type="dxa"/>
            <w:tcBorders>
              <w:top w:val="nil"/>
              <w:left w:val="nil"/>
              <w:bottom w:val="nil"/>
              <w:right w:val="nil"/>
            </w:tcBorders>
          </w:tcPr>
          <w:p w14:paraId="1A641226" w14:textId="77777777" w:rsidR="00B40836" w:rsidRPr="00782749" w:rsidRDefault="00B40836" w:rsidP="00C15081">
            <w:pPr>
              <w:pStyle w:val="Normal6a"/>
            </w:pPr>
          </w:p>
        </w:tc>
        <w:tc>
          <w:tcPr>
            <w:tcW w:w="4876" w:type="dxa"/>
            <w:tcBorders>
              <w:top w:val="nil"/>
              <w:left w:val="nil"/>
              <w:bottom w:val="nil"/>
              <w:right w:val="nil"/>
            </w:tcBorders>
          </w:tcPr>
          <w:p w14:paraId="0C18FBF2" w14:textId="77777777" w:rsidR="00B40836" w:rsidRPr="00782749" w:rsidRDefault="00B40836" w:rsidP="00C15081">
            <w:pPr>
              <w:pStyle w:val="Normal6a"/>
            </w:pPr>
            <w:proofErr w:type="gramStart"/>
            <w:r w:rsidRPr="00782749">
              <w:rPr>
                <w:b/>
                <w:i/>
              </w:rPr>
              <w:t>3</w:t>
            </w:r>
            <w:proofErr w:type="gramEnd"/>
            <w:r w:rsidRPr="00782749">
              <w:rPr>
                <w:b/>
                <w:i/>
              </w:rPr>
              <w:t xml:space="preserve"> bis.</w:t>
            </w:r>
            <w:r w:rsidRPr="00782749">
              <w:tab/>
            </w:r>
            <w:r w:rsidRPr="00782749">
              <w:rPr>
                <w:b/>
                <w:i/>
              </w:rPr>
              <w:t>esprime preoccupazione per i concetti e le narrazioni politiche promossi nella regione, compreso il cosiddetto "mondo serbo", che mettono in discussione la sovranità e l'integrità territoriale degli Stati vicini e mettono a repentaglio il processo di normalizzazione delle relazioni con la Repubblica del Kosovo;</w:t>
            </w:r>
            <w:r w:rsidRPr="00782749">
              <w:t xml:space="preserve"> </w:t>
            </w:r>
            <w:r w:rsidRPr="00782749">
              <w:rPr>
                <w:b/>
                <w:i/>
              </w:rPr>
              <w:t>sottolinea che tali narrazioni sono incompatibili con i principi delle relazioni di buon vicinato e del processo di adesione all'UE;</w:t>
            </w:r>
          </w:p>
        </w:tc>
      </w:tr>
    </w:tbl>
    <w:p w14:paraId="79447BED"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{BG}</w:t>
      </w:r>
      <w:r w:rsidRPr="00782749">
        <w:t>bg</w:t>
      </w:r>
      <w:r w:rsidRPr="00837E43">
        <w:rPr>
          <w:rStyle w:val="HideTWBExt"/>
        </w:rPr>
        <w:t>&lt;/Original&gt;</w:t>
      </w:r>
    </w:p>
    <w:p w14:paraId="1EFBE9D4" w14:textId="39E07CB4" w:rsidR="00B40836" w:rsidRPr="00782749" w:rsidRDefault="00B40836" w:rsidP="00B40836">
      <w:r w:rsidRPr="00837E43">
        <w:rPr>
          <w:rStyle w:val="HideTWBExt"/>
        </w:rPr>
        <w:t>&lt;/Amend&gt;</w:t>
      </w:r>
    </w:p>
    <w:p w14:paraId="2685A9C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131</w:t>
      </w:r>
      <w:r w:rsidRPr="00837E43">
        <w:rPr>
          <w:rStyle w:val="HideTWBExt"/>
          <w:b w:val="0"/>
        </w:rPr>
        <w:t>&lt;/NumAm&gt;</w:t>
      </w:r>
    </w:p>
    <w:p w14:paraId="70CF7AEE"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62ABE06A"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76CD2855" w14:textId="77777777" w:rsidR="00B40836" w:rsidRPr="00782749" w:rsidRDefault="00B40836" w:rsidP="00B40836">
      <w:pPr>
        <w:pStyle w:val="NormalBold"/>
      </w:pPr>
      <w:r w:rsidRPr="00837E43">
        <w:rPr>
          <w:rStyle w:val="HideTWBExt"/>
          <w:b w:val="0"/>
        </w:rPr>
        <w:t>&lt;/RepeatBlock-By&gt;</w:t>
      </w:r>
    </w:p>
    <w:p w14:paraId="37913F5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A36B268" w14:textId="77777777" w:rsidR="00B40836" w:rsidRPr="00782749" w:rsidRDefault="00B40836" w:rsidP="00B40836">
      <w:pPr>
        <w:pStyle w:val="NormalBold"/>
      </w:pPr>
      <w:r w:rsidRPr="00837E43">
        <w:rPr>
          <w:rStyle w:val="HideTWBExt"/>
          <w:b w:val="0"/>
        </w:rPr>
        <w:t>&lt;Article&gt;</w:t>
      </w:r>
      <w:r w:rsidRPr="00782749">
        <w:t>Paragrafo 3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4E3B12E" w14:textId="77777777" w:rsidTr="00C15081">
        <w:trPr>
          <w:trHeight w:hRule="exact" w:val="240"/>
          <w:jc w:val="center"/>
        </w:trPr>
        <w:tc>
          <w:tcPr>
            <w:tcW w:w="9752" w:type="dxa"/>
            <w:gridSpan w:val="2"/>
            <w:tcBorders>
              <w:top w:val="nil"/>
              <w:left w:val="nil"/>
              <w:bottom w:val="nil"/>
              <w:right w:val="nil"/>
            </w:tcBorders>
          </w:tcPr>
          <w:p w14:paraId="7F673185" w14:textId="77777777" w:rsidR="00B40836" w:rsidRPr="00782749" w:rsidRDefault="00B40836" w:rsidP="00C15081"/>
        </w:tc>
      </w:tr>
      <w:tr w:rsidR="00B40836" w:rsidRPr="00782749" w14:paraId="3AE1FB1B" w14:textId="77777777" w:rsidTr="00C15081">
        <w:trPr>
          <w:trHeight w:val="240"/>
          <w:jc w:val="center"/>
        </w:trPr>
        <w:tc>
          <w:tcPr>
            <w:tcW w:w="4876" w:type="dxa"/>
            <w:tcBorders>
              <w:top w:val="nil"/>
              <w:left w:val="nil"/>
              <w:bottom w:val="nil"/>
              <w:right w:val="nil"/>
            </w:tcBorders>
          </w:tcPr>
          <w:p w14:paraId="1E1100E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D5CC443" w14:textId="77777777" w:rsidR="00B40836" w:rsidRPr="00782749" w:rsidRDefault="00B40836" w:rsidP="00C15081">
            <w:pPr>
              <w:pStyle w:val="AmColumnHeading"/>
            </w:pPr>
            <w:r w:rsidRPr="00782749">
              <w:t>Emendamento</w:t>
            </w:r>
          </w:p>
        </w:tc>
      </w:tr>
      <w:tr w:rsidR="00B40836" w:rsidRPr="00782749" w14:paraId="35BC15D3" w14:textId="77777777" w:rsidTr="00C15081">
        <w:trPr>
          <w:jc w:val="center"/>
        </w:trPr>
        <w:tc>
          <w:tcPr>
            <w:tcW w:w="4876" w:type="dxa"/>
            <w:tcBorders>
              <w:top w:val="nil"/>
              <w:left w:val="nil"/>
              <w:bottom w:val="nil"/>
              <w:right w:val="nil"/>
            </w:tcBorders>
          </w:tcPr>
          <w:p w14:paraId="0A6B2091" w14:textId="77777777" w:rsidR="00B40836" w:rsidRPr="00782749" w:rsidRDefault="00B40836" w:rsidP="00C15081">
            <w:pPr>
              <w:pStyle w:val="Normal6a"/>
            </w:pPr>
          </w:p>
        </w:tc>
        <w:tc>
          <w:tcPr>
            <w:tcW w:w="4876" w:type="dxa"/>
            <w:tcBorders>
              <w:top w:val="nil"/>
              <w:left w:val="nil"/>
              <w:bottom w:val="nil"/>
              <w:right w:val="nil"/>
            </w:tcBorders>
          </w:tcPr>
          <w:p w14:paraId="4ACD016A" w14:textId="77777777" w:rsidR="00B40836" w:rsidRPr="00782749" w:rsidRDefault="00B40836" w:rsidP="00C15081">
            <w:pPr>
              <w:pStyle w:val="Normal6a"/>
            </w:pPr>
            <w:proofErr w:type="gramStart"/>
            <w:r w:rsidRPr="00782749">
              <w:rPr>
                <w:b/>
                <w:i/>
              </w:rPr>
              <w:t>3</w:t>
            </w:r>
            <w:proofErr w:type="gramEnd"/>
            <w:r w:rsidRPr="00782749">
              <w:rPr>
                <w:b/>
                <w:i/>
              </w:rPr>
              <w:t xml:space="preserve"> bis.</w:t>
            </w:r>
            <w:r w:rsidRPr="00782749">
              <w:tab/>
            </w:r>
            <w:r w:rsidRPr="00782749">
              <w:rPr>
                <w:b/>
                <w:i/>
              </w:rPr>
              <w:t>esprime profonda preoccupazione per la recente acquisizione da parte della Serbia di sistemi missilistici quasi balistici offensivi di produzione cinese; avverte che tale rafforzamento militare altera l'equilibrio della sicurezza regionale e compromette le relazioni di buon vicinato con gli Stati membri della NATO circostanti; sottolinea che tali appalti contraddicono la politica estera e di sicurezza comune (PESC) dell'UE e sollevano seri interrogativi in merito all'orientamento geopolitico della Serbia;</w:t>
            </w:r>
          </w:p>
        </w:tc>
      </w:tr>
    </w:tbl>
    <w:p w14:paraId="0B9E231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CB4B7E4" w14:textId="77777777" w:rsidR="00B40836" w:rsidRPr="00782749" w:rsidRDefault="00B40836" w:rsidP="00B40836">
      <w:r w:rsidRPr="00837E43">
        <w:rPr>
          <w:rStyle w:val="HideTWBExt"/>
        </w:rPr>
        <w:t>&lt;/Amend&gt;</w:t>
      </w:r>
    </w:p>
    <w:p w14:paraId="2ED51D7D"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132</w:t>
      </w:r>
      <w:r w:rsidRPr="00837E43">
        <w:rPr>
          <w:rStyle w:val="HideTWBExt"/>
          <w:b w:val="0"/>
        </w:rPr>
        <w:t>&lt;/NumAm&gt;</w:t>
      </w:r>
    </w:p>
    <w:p w14:paraId="40D90346" w14:textId="77777777" w:rsidR="00B40836" w:rsidRPr="00782749" w:rsidRDefault="00B40836" w:rsidP="00B40836">
      <w:pPr>
        <w:pStyle w:val="NormalBold"/>
      </w:pPr>
      <w:r w:rsidRPr="00837E43">
        <w:rPr>
          <w:rStyle w:val="HideTWBExt"/>
          <w:b w:val="0"/>
        </w:rPr>
        <w:t>&lt;RepeatBlock-By&gt;&lt;Members&gt;</w:t>
      </w:r>
      <w:r w:rsidRPr="00782749">
        <w:t>Andrey Kovatchev</w:t>
      </w:r>
      <w:r w:rsidRPr="00837E43">
        <w:rPr>
          <w:rStyle w:val="HideTWBExt"/>
          <w:b w:val="0"/>
        </w:rPr>
        <w:t>&lt;/Members&gt;</w:t>
      </w:r>
    </w:p>
    <w:p w14:paraId="605F7D7A" w14:textId="77777777" w:rsidR="00B40836" w:rsidRPr="00782749" w:rsidRDefault="00B40836" w:rsidP="00B40836">
      <w:pPr>
        <w:pStyle w:val="NormalBold"/>
      </w:pPr>
      <w:r w:rsidRPr="00837E43">
        <w:rPr>
          <w:rStyle w:val="HideTWBExt"/>
          <w:b w:val="0"/>
        </w:rPr>
        <w:t>&lt;/RepeatBlock-By&gt;</w:t>
      </w:r>
    </w:p>
    <w:p w14:paraId="4A5DA47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57C09DC" w14:textId="77777777" w:rsidR="00B40836" w:rsidRPr="00782749" w:rsidRDefault="00B40836" w:rsidP="00B40836">
      <w:pPr>
        <w:pStyle w:val="NormalBold"/>
      </w:pPr>
      <w:r w:rsidRPr="00837E43">
        <w:rPr>
          <w:rStyle w:val="HideTWBExt"/>
          <w:b w:val="0"/>
        </w:rPr>
        <w:t>&lt;Article&gt;</w:t>
      </w:r>
      <w:r w:rsidRPr="00782749">
        <w:t>Paragrafo 3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845DFEF" w14:textId="77777777" w:rsidTr="00C15081">
        <w:trPr>
          <w:trHeight w:hRule="exact" w:val="240"/>
          <w:jc w:val="center"/>
        </w:trPr>
        <w:tc>
          <w:tcPr>
            <w:tcW w:w="9752" w:type="dxa"/>
            <w:gridSpan w:val="2"/>
            <w:tcBorders>
              <w:top w:val="nil"/>
              <w:left w:val="nil"/>
              <w:bottom w:val="nil"/>
              <w:right w:val="nil"/>
            </w:tcBorders>
          </w:tcPr>
          <w:p w14:paraId="0292E41D" w14:textId="77777777" w:rsidR="00B40836" w:rsidRPr="00782749" w:rsidRDefault="00B40836" w:rsidP="00C15081"/>
        </w:tc>
      </w:tr>
      <w:tr w:rsidR="00B40836" w:rsidRPr="00782749" w14:paraId="6D2C1BC0" w14:textId="77777777" w:rsidTr="00C15081">
        <w:trPr>
          <w:trHeight w:val="240"/>
          <w:jc w:val="center"/>
        </w:trPr>
        <w:tc>
          <w:tcPr>
            <w:tcW w:w="4876" w:type="dxa"/>
            <w:tcBorders>
              <w:top w:val="nil"/>
              <w:left w:val="nil"/>
              <w:bottom w:val="nil"/>
              <w:right w:val="nil"/>
            </w:tcBorders>
          </w:tcPr>
          <w:p w14:paraId="0BACC4E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E0A5357" w14:textId="77777777" w:rsidR="00B40836" w:rsidRPr="00782749" w:rsidRDefault="00B40836" w:rsidP="00C15081">
            <w:pPr>
              <w:pStyle w:val="AmColumnHeading"/>
            </w:pPr>
            <w:r w:rsidRPr="00782749">
              <w:t>Emendamento</w:t>
            </w:r>
          </w:p>
        </w:tc>
      </w:tr>
      <w:tr w:rsidR="00B40836" w:rsidRPr="00782749" w14:paraId="2A949252" w14:textId="77777777" w:rsidTr="00C15081">
        <w:trPr>
          <w:jc w:val="center"/>
        </w:trPr>
        <w:tc>
          <w:tcPr>
            <w:tcW w:w="4876" w:type="dxa"/>
            <w:tcBorders>
              <w:top w:val="nil"/>
              <w:left w:val="nil"/>
              <w:bottom w:val="nil"/>
              <w:right w:val="nil"/>
            </w:tcBorders>
          </w:tcPr>
          <w:p w14:paraId="50318B5C" w14:textId="77777777" w:rsidR="00B40836" w:rsidRPr="00782749" w:rsidRDefault="00B40836" w:rsidP="00C15081">
            <w:pPr>
              <w:pStyle w:val="Normal6a"/>
            </w:pPr>
          </w:p>
        </w:tc>
        <w:tc>
          <w:tcPr>
            <w:tcW w:w="4876" w:type="dxa"/>
            <w:tcBorders>
              <w:top w:val="nil"/>
              <w:left w:val="nil"/>
              <w:bottom w:val="nil"/>
              <w:right w:val="nil"/>
            </w:tcBorders>
          </w:tcPr>
          <w:p w14:paraId="17BC36F2" w14:textId="77777777" w:rsidR="00B40836" w:rsidRPr="00782749" w:rsidRDefault="00B40836" w:rsidP="00C15081">
            <w:pPr>
              <w:pStyle w:val="Normal6a"/>
            </w:pPr>
            <w:proofErr w:type="gramStart"/>
            <w:r w:rsidRPr="00782749">
              <w:rPr>
                <w:b/>
                <w:i/>
              </w:rPr>
              <w:t>3</w:t>
            </w:r>
            <w:proofErr w:type="gramEnd"/>
            <w:r w:rsidRPr="00782749">
              <w:rPr>
                <w:b/>
                <w:i/>
              </w:rPr>
              <w:t xml:space="preserve"> bis.</w:t>
            </w:r>
            <w:r w:rsidRPr="00782749">
              <w:tab/>
            </w:r>
            <w:r w:rsidRPr="00782749">
              <w:rPr>
                <w:b/>
                <w:i/>
              </w:rPr>
              <w:t>esprime profonda preoccupazione per gli investimenti in Serbia da parte della Russia e della Cina e per la loro influenza crescente sui processi politici ed economici nella regione; esprime preoccupazione per l'impatto ambientale della costruzione di nuove infrastrutture in Serbia ad opera di imprese cinesi; esorta le autorità serbe a migliorare la trasparenza e la valutazione dell'impatto ambientale degli investimenti cinesi e russi;</w:t>
            </w:r>
          </w:p>
        </w:tc>
      </w:tr>
    </w:tbl>
    <w:p w14:paraId="20BE144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71DB6E0" w14:textId="77777777" w:rsidR="00B40836" w:rsidRPr="00782749" w:rsidRDefault="00B40836" w:rsidP="00B40836">
      <w:r w:rsidRPr="00837E43">
        <w:rPr>
          <w:rStyle w:val="HideTWBExt"/>
        </w:rPr>
        <w:t>&lt;/Amend&gt;</w:t>
      </w:r>
    </w:p>
    <w:p w14:paraId="17A5C4B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133</w:t>
      </w:r>
      <w:r w:rsidRPr="00837E43">
        <w:rPr>
          <w:rStyle w:val="HideTWBExt"/>
          <w:b w:val="0"/>
        </w:rPr>
        <w:t>&lt;/NumAm&gt;</w:t>
      </w:r>
    </w:p>
    <w:p w14:paraId="4D786C9B"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1FEB6521" w14:textId="77777777" w:rsidR="00B40836" w:rsidRPr="00782749" w:rsidRDefault="00B40836" w:rsidP="00B40836">
      <w:pPr>
        <w:pStyle w:val="NormalBold"/>
      </w:pPr>
      <w:r w:rsidRPr="00837E43">
        <w:rPr>
          <w:rStyle w:val="HideTWBExt"/>
          <w:b w:val="0"/>
        </w:rPr>
        <w:t>&lt;/RepeatBlock-By&gt;</w:t>
      </w:r>
    </w:p>
    <w:p w14:paraId="24936F4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7205A18" w14:textId="77777777" w:rsidR="00B40836" w:rsidRPr="00782749" w:rsidRDefault="00B40836" w:rsidP="00B40836">
      <w:pPr>
        <w:pStyle w:val="NormalBold"/>
      </w:pPr>
      <w:r w:rsidRPr="00837E43">
        <w:rPr>
          <w:rStyle w:val="HideTWBExt"/>
          <w:b w:val="0"/>
        </w:rPr>
        <w:t>&lt;Article&gt;</w:t>
      </w:r>
      <w:r w:rsidRPr="00782749">
        <w:t>Paragrafo 3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45B970A" w14:textId="77777777" w:rsidTr="00C15081">
        <w:trPr>
          <w:trHeight w:hRule="exact" w:val="240"/>
          <w:jc w:val="center"/>
        </w:trPr>
        <w:tc>
          <w:tcPr>
            <w:tcW w:w="9752" w:type="dxa"/>
            <w:gridSpan w:val="2"/>
            <w:tcBorders>
              <w:top w:val="nil"/>
              <w:left w:val="nil"/>
              <w:bottom w:val="nil"/>
              <w:right w:val="nil"/>
            </w:tcBorders>
          </w:tcPr>
          <w:p w14:paraId="3F2D351E" w14:textId="77777777" w:rsidR="00B40836" w:rsidRPr="00782749" w:rsidRDefault="00B40836" w:rsidP="00C15081"/>
        </w:tc>
      </w:tr>
      <w:tr w:rsidR="00B40836" w:rsidRPr="00782749" w14:paraId="581E9CFE" w14:textId="77777777" w:rsidTr="00C15081">
        <w:trPr>
          <w:trHeight w:val="240"/>
          <w:jc w:val="center"/>
        </w:trPr>
        <w:tc>
          <w:tcPr>
            <w:tcW w:w="4876" w:type="dxa"/>
            <w:tcBorders>
              <w:top w:val="nil"/>
              <w:left w:val="nil"/>
              <w:bottom w:val="nil"/>
              <w:right w:val="nil"/>
            </w:tcBorders>
          </w:tcPr>
          <w:p w14:paraId="08BE3DF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55CE735" w14:textId="77777777" w:rsidR="00B40836" w:rsidRPr="00782749" w:rsidRDefault="00B40836" w:rsidP="00C15081">
            <w:pPr>
              <w:pStyle w:val="AmColumnHeading"/>
            </w:pPr>
            <w:r w:rsidRPr="00782749">
              <w:t>Emendamento</w:t>
            </w:r>
          </w:p>
        </w:tc>
      </w:tr>
      <w:tr w:rsidR="00B40836" w:rsidRPr="00782749" w14:paraId="71F49624" w14:textId="77777777" w:rsidTr="00C15081">
        <w:trPr>
          <w:jc w:val="center"/>
        </w:trPr>
        <w:tc>
          <w:tcPr>
            <w:tcW w:w="4876" w:type="dxa"/>
            <w:tcBorders>
              <w:top w:val="nil"/>
              <w:left w:val="nil"/>
              <w:bottom w:val="nil"/>
              <w:right w:val="nil"/>
            </w:tcBorders>
          </w:tcPr>
          <w:p w14:paraId="297993B7" w14:textId="77777777" w:rsidR="00B40836" w:rsidRPr="00782749" w:rsidRDefault="00B40836" w:rsidP="00C15081">
            <w:pPr>
              <w:pStyle w:val="Normal6a"/>
            </w:pPr>
          </w:p>
        </w:tc>
        <w:tc>
          <w:tcPr>
            <w:tcW w:w="4876" w:type="dxa"/>
            <w:tcBorders>
              <w:top w:val="nil"/>
              <w:left w:val="nil"/>
              <w:bottom w:val="nil"/>
              <w:right w:val="nil"/>
            </w:tcBorders>
          </w:tcPr>
          <w:p w14:paraId="3824AC59" w14:textId="77777777" w:rsidR="00B40836" w:rsidRPr="00782749" w:rsidRDefault="00B40836" w:rsidP="00C15081">
            <w:pPr>
              <w:pStyle w:val="Normal6a"/>
            </w:pPr>
            <w:proofErr w:type="gramStart"/>
            <w:r w:rsidRPr="00782749">
              <w:rPr>
                <w:b/>
                <w:i/>
              </w:rPr>
              <w:t>3</w:t>
            </w:r>
            <w:proofErr w:type="gramEnd"/>
            <w:r w:rsidRPr="00782749">
              <w:rPr>
                <w:b/>
                <w:i/>
              </w:rPr>
              <w:t xml:space="preserve"> bis.</w:t>
            </w:r>
            <w:r w:rsidRPr="00782749">
              <w:tab/>
            </w:r>
            <w:r w:rsidRPr="00782749">
              <w:rPr>
                <w:b/>
                <w:i/>
              </w:rPr>
              <w:t>condanna la visita ad alto livello del ministro dello Sviluppo economico della Federazione russa a Belgrado nel marzo 2026, che figura nell'elenco delle persone oggetto di sanzioni dell'UE; ribadisce che i paesi candidati devono mantenere il proprio impegno a favore dell'UE e allinearsi in maniera coerente alle misure restrittive dell'UE;</w:t>
            </w:r>
          </w:p>
        </w:tc>
      </w:tr>
    </w:tbl>
    <w:p w14:paraId="4F30CBAD"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E029B91" w14:textId="77777777" w:rsidR="00B40836" w:rsidRPr="00782749" w:rsidRDefault="00B40836" w:rsidP="00B40836">
      <w:r w:rsidRPr="00837E43">
        <w:rPr>
          <w:rStyle w:val="HideTWBExt"/>
        </w:rPr>
        <w:t>&lt;/Amend&gt;</w:t>
      </w:r>
    </w:p>
    <w:p w14:paraId="6727B85C"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134</w:t>
      </w:r>
      <w:r w:rsidRPr="00837E43">
        <w:rPr>
          <w:rStyle w:val="HideTWBExt"/>
          <w:b w:val="0"/>
        </w:rPr>
        <w:t>&lt;/NumAm&gt;</w:t>
      </w:r>
    </w:p>
    <w:p w14:paraId="79D89688" w14:textId="77777777" w:rsidR="00B40836" w:rsidRPr="00782749" w:rsidRDefault="00B40836" w:rsidP="00B40836">
      <w:pPr>
        <w:pStyle w:val="NormalBold"/>
      </w:pPr>
      <w:r w:rsidRPr="00837E43">
        <w:rPr>
          <w:rStyle w:val="HideTWBExt"/>
          <w:b w:val="0"/>
        </w:rPr>
        <w:t>&lt;RepeatBlock-By&gt;&lt;Members&gt;</w:t>
      </w:r>
      <w:r w:rsidRPr="00782749">
        <w:t>Geadis Geadi, Galato Alexandraki</w:t>
      </w:r>
      <w:r w:rsidRPr="00837E43">
        <w:rPr>
          <w:rStyle w:val="HideTWBExt"/>
          <w:b w:val="0"/>
        </w:rPr>
        <w:t>&lt;/Members&gt;</w:t>
      </w:r>
    </w:p>
    <w:p w14:paraId="0513DBF1" w14:textId="77777777" w:rsidR="00B40836" w:rsidRPr="00782749" w:rsidRDefault="00B40836" w:rsidP="00B40836">
      <w:pPr>
        <w:pStyle w:val="NormalBold"/>
      </w:pPr>
      <w:r w:rsidRPr="00837E43">
        <w:rPr>
          <w:rStyle w:val="HideTWBExt"/>
          <w:b w:val="0"/>
        </w:rPr>
        <w:t>&lt;/RepeatBlock-By&gt;</w:t>
      </w:r>
    </w:p>
    <w:p w14:paraId="65E95BD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474C575" w14:textId="77777777" w:rsidR="00B40836" w:rsidRPr="00782749" w:rsidRDefault="00B40836" w:rsidP="00B40836">
      <w:pPr>
        <w:pStyle w:val="NormalBold"/>
      </w:pPr>
      <w:r w:rsidRPr="00837E43">
        <w:rPr>
          <w:rStyle w:val="HideTWBExt"/>
          <w:b w:val="0"/>
        </w:rPr>
        <w:t>&lt;Article&gt;</w:t>
      </w:r>
      <w:r w:rsidRPr="00782749">
        <w:t>Paragrafo 3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7D50861" w14:textId="77777777" w:rsidTr="00C15081">
        <w:trPr>
          <w:trHeight w:hRule="exact" w:val="240"/>
          <w:jc w:val="center"/>
        </w:trPr>
        <w:tc>
          <w:tcPr>
            <w:tcW w:w="9752" w:type="dxa"/>
            <w:gridSpan w:val="2"/>
            <w:tcBorders>
              <w:top w:val="nil"/>
              <w:left w:val="nil"/>
              <w:bottom w:val="nil"/>
              <w:right w:val="nil"/>
            </w:tcBorders>
          </w:tcPr>
          <w:p w14:paraId="4EC7F37E" w14:textId="77777777" w:rsidR="00B40836" w:rsidRPr="00782749" w:rsidRDefault="00B40836" w:rsidP="00C15081"/>
        </w:tc>
      </w:tr>
      <w:tr w:rsidR="00B40836" w:rsidRPr="00782749" w14:paraId="48BC106E" w14:textId="77777777" w:rsidTr="00C15081">
        <w:trPr>
          <w:trHeight w:val="240"/>
          <w:jc w:val="center"/>
        </w:trPr>
        <w:tc>
          <w:tcPr>
            <w:tcW w:w="4876" w:type="dxa"/>
            <w:tcBorders>
              <w:top w:val="nil"/>
              <w:left w:val="nil"/>
              <w:bottom w:val="nil"/>
              <w:right w:val="nil"/>
            </w:tcBorders>
          </w:tcPr>
          <w:p w14:paraId="72AF68BF" w14:textId="77777777" w:rsidR="00B40836" w:rsidRPr="00782749" w:rsidRDefault="00B40836" w:rsidP="00C15081">
            <w:pPr>
              <w:pStyle w:val="AmColumnHeading"/>
            </w:pPr>
            <w:r w:rsidRPr="00782749">
              <w:lastRenderedPageBreak/>
              <w:t>Proposta di risoluzione</w:t>
            </w:r>
          </w:p>
        </w:tc>
        <w:tc>
          <w:tcPr>
            <w:tcW w:w="4876" w:type="dxa"/>
            <w:tcBorders>
              <w:top w:val="nil"/>
              <w:left w:val="nil"/>
              <w:bottom w:val="nil"/>
              <w:right w:val="nil"/>
            </w:tcBorders>
          </w:tcPr>
          <w:p w14:paraId="4E525CB9" w14:textId="77777777" w:rsidR="00B40836" w:rsidRPr="00782749" w:rsidRDefault="00B40836" w:rsidP="00C15081">
            <w:pPr>
              <w:pStyle w:val="AmColumnHeading"/>
            </w:pPr>
            <w:r w:rsidRPr="00782749">
              <w:t>Emendamento</w:t>
            </w:r>
          </w:p>
        </w:tc>
      </w:tr>
      <w:tr w:rsidR="00B40836" w:rsidRPr="00782749" w14:paraId="652745F3" w14:textId="77777777" w:rsidTr="00C15081">
        <w:trPr>
          <w:jc w:val="center"/>
        </w:trPr>
        <w:tc>
          <w:tcPr>
            <w:tcW w:w="4876" w:type="dxa"/>
            <w:tcBorders>
              <w:top w:val="nil"/>
              <w:left w:val="nil"/>
              <w:bottom w:val="nil"/>
              <w:right w:val="nil"/>
            </w:tcBorders>
          </w:tcPr>
          <w:p w14:paraId="71CF2306" w14:textId="77777777" w:rsidR="00B40836" w:rsidRPr="00782749" w:rsidRDefault="00B40836" w:rsidP="00C15081">
            <w:pPr>
              <w:pStyle w:val="Normal6a"/>
            </w:pPr>
          </w:p>
        </w:tc>
        <w:tc>
          <w:tcPr>
            <w:tcW w:w="4876" w:type="dxa"/>
            <w:tcBorders>
              <w:top w:val="nil"/>
              <w:left w:val="nil"/>
              <w:bottom w:val="nil"/>
              <w:right w:val="nil"/>
            </w:tcBorders>
          </w:tcPr>
          <w:p w14:paraId="327F9FEE" w14:textId="77777777" w:rsidR="00B40836" w:rsidRPr="00782749" w:rsidRDefault="00B40836" w:rsidP="00C15081">
            <w:pPr>
              <w:pStyle w:val="Normal6a"/>
            </w:pPr>
            <w:proofErr w:type="gramStart"/>
            <w:r w:rsidRPr="00782749">
              <w:rPr>
                <w:b/>
                <w:i/>
              </w:rPr>
              <w:t>3</w:t>
            </w:r>
            <w:proofErr w:type="gramEnd"/>
            <w:r w:rsidRPr="00782749">
              <w:rPr>
                <w:b/>
                <w:i/>
              </w:rPr>
              <w:t xml:space="preserve"> bis.</w:t>
            </w:r>
            <w:r w:rsidRPr="00782749">
              <w:tab/>
            </w:r>
            <w:r w:rsidRPr="00782749">
              <w:rPr>
                <w:b/>
                <w:i/>
              </w:rPr>
              <w:t>prende atto con soddisfazione del fatto che la Serbia mantiene la propria posizione a sostegno della sovranità e dell'integrità territoriale dell'Ucraina dall'inizio del conflitto; accoglie inoltre con favore il proseguimento dei contatti ad alto livello tra la Serbia e l'Ucraina;</w:t>
            </w:r>
          </w:p>
        </w:tc>
      </w:tr>
    </w:tbl>
    <w:p w14:paraId="2EB368F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3CEEF4D" w14:textId="77777777" w:rsidR="00B40836" w:rsidRPr="00782749" w:rsidRDefault="00B40836" w:rsidP="00B40836">
      <w:r w:rsidRPr="00837E43">
        <w:rPr>
          <w:rStyle w:val="HideTWBExt"/>
        </w:rPr>
        <w:t>&lt;/Amend&gt;</w:t>
      </w:r>
    </w:p>
    <w:p w14:paraId="60D5E3B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135</w:t>
      </w:r>
      <w:r w:rsidRPr="00837E43">
        <w:rPr>
          <w:rStyle w:val="HideTWBExt"/>
          <w:b w:val="0"/>
        </w:rPr>
        <w:t>&lt;/NumAm&gt;</w:t>
      </w:r>
    </w:p>
    <w:p w14:paraId="088ECE10" w14:textId="77777777" w:rsidR="00B40836" w:rsidRPr="00782749" w:rsidRDefault="00B40836" w:rsidP="00B40836">
      <w:pPr>
        <w:pStyle w:val="NormalBold"/>
      </w:pPr>
      <w:r w:rsidRPr="00837E43">
        <w:rPr>
          <w:rStyle w:val="HideTWBExt"/>
          <w:b w:val="0"/>
        </w:rPr>
        <w:t>&lt;RepeatBlock-By&gt;&lt;Members&gt;</w:t>
      </w:r>
      <w:r w:rsidRPr="00782749">
        <w:t>Ivaylo Valchev</w:t>
      </w:r>
      <w:r w:rsidRPr="00837E43">
        <w:rPr>
          <w:rStyle w:val="HideTWBExt"/>
          <w:b w:val="0"/>
        </w:rPr>
        <w:t>&lt;/Members&gt;</w:t>
      </w:r>
    </w:p>
    <w:p w14:paraId="6983EDB6" w14:textId="77777777" w:rsidR="00B40836" w:rsidRPr="00782749" w:rsidRDefault="00B40836" w:rsidP="00B40836">
      <w:pPr>
        <w:pStyle w:val="NormalBold"/>
      </w:pPr>
      <w:r w:rsidRPr="00837E43">
        <w:rPr>
          <w:rStyle w:val="HideTWBExt"/>
          <w:b w:val="0"/>
        </w:rPr>
        <w:t>&lt;/RepeatBlock-By&gt;</w:t>
      </w:r>
    </w:p>
    <w:p w14:paraId="05435E4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4846047" w14:textId="77777777" w:rsidR="00B40836" w:rsidRPr="00782749" w:rsidRDefault="00B40836" w:rsidP="00B40836">
      <w:pPr>
        <w:pStyle w:val="NormalBold"/>
      </w:pPr>
      <w:r w:rsidRPr="00837E43">
        <w:rPr>
          <w:rStyle w:val="HideTWBExt"/>
          <w:b w:val="0"/>
        </w:rPr>
        <w:t>&lt;Article&gt;</w:t>
      </w:r>
      <w:r w:rsidRPr="00782749">
        <w:t>Paragrafo 3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D5FC55D" w14:textId="77777777" w:rsidTr="00C15081">
        <w:trPr>
          <w:trHeight w:hRule="exact" w:val="240"/>
          <w:jc w:val="center"/>
        </w:trPr>
        <w:tc>
          <w:tcPr>
            <w:tcW w:w="9752" w:type="dxa"/>
            <w:gridSpan w:val="2"/>
            <w:tcBorders>
              <w:top w:val="nil"/>
              <w:left w:val="nil"/>
              <w:bottom w:val="nil"/>
              <w:right w:val="nil"/>
            </w:tcBorders>
          </w:tcPr>
          <w:p w14:paraId="656E23C9" w14:textId="77777777" w:rsidR="00B40836" w:rsidRPr="00782749" w:rsidRDefault="00B40836" w:rsidP="00C15081"/>
        </w:tc>
      </w:tr>
      <w:tr w:rsidR="00B40836" w:rsidRPr="00782749" w14:paraId="0F517518" w14:textId="77777777" w:rsidTr="00C15081">
        <w:trPr>
          <w:trHeight w:val="240"/>
          <w:jc w:val="center"/>
        </w:trPr>
        <w:tc>
          <w:tcPr>
            <w:tcW w:w="4876" w:type="dxa"/>
            <w:tcBorders>
              <w:top w:val="nil"/>
              <w:left w:val="nil"/>
              <w:bottom w:val="nil"/>
              <w:right w:val="nil"/>
            </w:tcBorders>
          </w:tcPr>
          <w:p w14:paraId="6E23577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CDFC33A" w14:textId="77777777" w:rsidR="00B40836" w:rsidRPr="00782749" w:rsidRDefault="00B40836" w:rsidP="00C15081">
            <w:pPr>
              <w:pStyle w:val="AmColumnHeading"/>
            </w:pPr>
            <w:r w:rsidRPr="00782749">
              <w:t>Emendamento</w:t>
            </w:r>
          </w:p>
        </w:tc>
      </w:tr>
      <w:tr w:rsidR="00B40836" w:rsidRPr="00782749" w14:paraId="229D6110" w14:textId="77777777" w:rsidTr="00C15081">
        <w:trPr>
          <w:jc w:val="center"/>
        </w:trPr>
        <w:tc>
          <w:tcPr>
            <w:tcW w:w="4876" w:type="dxa"/>
            <w:tcBorders>
              <w:top w:val="nil"/>
              <w:left w:val="nil"/>
              <w:bottom w:val="nil"/>
              <w:right w:val="nil"/>
            </w:tcBorders>
          </w:tcPr>
          <w:p w14:paraId="4305D836" w14:textId="77777777" w:rsidR="00B40836" w:rsidRPr="00782749" w:rsidRDefault="00B40836" w:rsidP="00C15081">
            <w:pPr>
              <w:pStyle w:val="Normal6a"/>
            </w:pPr>
          </w:p>
        </w:tc>
        <w:tc>
          <w:tcPr>
            <w:tcW w:w="4876" w:type="dxa"/>
            <w:tcBorders>
              <w:top w:val="nil"/>
              <w:left w:val="nil"/>
              <w:bottom w:val="nil"/>
              <w:right w:val="nil"/>
            </w:tcBorders>
          </w:tcPr>
          <w:p w14:paraId="524455D3" w14:textId="77777777" w:rsidR="00B40836" w:rsidRPr="00782749" w:rsidRDefault="00B40836" w:rsidP="00C15081">
            <w:pPr>
              <w:pStyle w:val="Normal6a"/>
            </w:pPr>
            <w:proofErr w:type="gramStart"/>
            <w:r w:rsidRPr="00782749">
              <w:rPr>
                <w:b/>
                <w:i/>
              </w:rPr>
              <w:t>3</w:t>
            </w:r>
            <w:proofErr w:type="gramEnd"/>
            <w:r w:rsidRPr="00782749">
              <w:rPr>
                <w:b/>
                <w:i/>
              </w:rPr>
              <w:t xml:space="preserve"> bis.</w:t>
            </w:r>
            <w:r w:rsidRPr="00782749">
              <w:tab/>
            </w:r>
            <w:r w:rsidRPr="00782749">
              <w:rPr>
                <w:b/>
                <w:i/>
              </w:rPr>
              <w:t>chiede l'immediata chiusura del cosiddetto Centro umanitario russo-serbo di Niš, che funge da base operativa del GRU all'interno di un paese candidato;</w:t>
            </w:r>
          </w:p>
        </w:tc>
      </w:tr>
    </w:tbl>
    <w:p w14:paraId="0AA15B63"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B3B9DC2" w14:textId="77777777" w:rsidR="00B40836" w:rsidRPr="00782749" w:rsidRDefault="00B40836" w:rsidP="00B40836">
      <w:r w:rsidRPr="00837E43">
        <w:rPr>
          <w:rStyle w:val="HideTWBExt"/>
        </w:rPr>
        <w:t>&lt;/Amend&gt;</w:t>
      </w:r>
    </w:p>
    <w:p w14:paraId="28E85C0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136</w:t>
      </w:r>
      <w:r w:rsidRPr="00837E43">
        <w:rPr>
          <w:rStyle w:val="HideTWBExt"/>
          <w:b w:val="0"/>
        </w:rPr>
        <w:t>&lt;/NumAm&gt;</w:t>
      </w:r>
    </w:p>
    <w:p w14:paraId="751FD474"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61266AC3" w14:textId="77777777" w:rsidR="00B40836" w:rsidRPr="00782749" w:rsidRDefault="00B40836" w:rsidP="00B40836">
      <w:pPr>
        <w:pStyle w:val="NormalBold"/>
      </w:pPr>
      <w:r w:rsidRPr="00837E43">
        <w:rPr>
          <w:rStyle w:val="HideTWBExt"/>
          <w:b w:val="0"/>
        </w:rPr>
        <w:t>&lt;/RepeatBlock-By&gt;</w:t>
      </w:r>
    </w:p>
    <w:p w14:paraId="19DAA82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4720741" w14:textId="77777777" w:rsidR="00B40836" w:rsidRPr="00782749" w:rsidRDefault="00B40836" w:rsidP="00B40836">
      <w:pPr>
        <w:pStyle w:val="NormalBold"/>
      </w:pPr>
      <w:r w:rsidRPr="00837E43">
        <w:rPr>
          <w:rStyle w:val="HideTWBExt"/>
          <w:b w:val="0"/>
        </w:rPr>
        <w:t>&lt;Article&gt;</w:t>
      </w:r>
      <w:r w:rsidRPr="00782749">
        <w:t>Paragrafo 3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88587CB" w14:textId="77777777" w:rsidTr="00C15081">
        <w:trPr>
          <w:trHeight w:hRule="exact" w:val="240"/>
          <w:jc w:val="center"/>
        </w:trPr>
        <w:tc>
          <w:tcPr>
            <w:tcW w:w="9752" w:type="dxa"/>
            <w:gridSpan w:val="2"/>
            <w:tcBorders>
              <w:top w:val="nil"/>
              <w:left w:val="nil"/>
              <w:bottom w:val="nil"/>
              <w:right w:val="nil"/>
            </w:tcBorders>
          </w:tcPr>
          <w:p w14:paraId="558D4B10" w14:textId="77777777" w:rsidR="00B40836" w:rsidRPr="00782749" w:rsidRDefault="00B40836" w:rsidP="00C15081"/>
        </w:tc>
      </w:tr>
      <w:tr w:rsidR="00B40836" w:rsidRPr="00782749" w14:paraId="35BE659A" w14:textId="77777777" w:rsidTr="00C15081">
        <w:trPr>
          <w:trHeight w:val="240"/>
          <w:jc w:val="center"/>
        </w:trPr>
        <w:tc>
          <w:tcPr>
            <w:tcW w:w="4876" w:type="dxa"/>
            <w:tcBorders>
              <w:top w:val="nil"/>
              <w:left w:val="nil"/>
              <w:bottom w:val="nil"/>
              <w:right w:val="nil"/>
            </w:tcBorders>
          </w:tcPr>
          <w:p w14:paraId="25B74E9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44DBFA9" w14:textId="77777777" w:rsidR="00B40836" w:rsidRPr="00782749" w:rsidRDefault="00B40836" w:rsidP="00C15081">
            <w:pPr>
              <w:pStyle w:val="AmColumnHeading"/>
            </w:pPr>
            <w:r w:rsidRPr="00782749">
              <w:t>Emendamento</w:t>
            </w:r>
          </w:p>
        </w:tc>
      </w:tr>
      <w:tr w:rsidR="00B40836" w:rsidRPr="00782749" w14:paraId="206AA966" w14:textId="77777777" w:rsidTr="00C15081">
        <w:trPr>
          <w:jc w:val="center"/>
        </w:trPr>
        <w:tc>
          <w:tcPr>
            <w:tcW w:w="4876" w:type="dxa"/>
            <w:tcBorders>
              <w:top w:val="nil"/>
              <w:left w:val="nil"/>
              <w:bottom w:val="nil"/>
              <w:right w:val="nil"/>
            </w:tcBorders>
          </w:tcPr>
          <w:p w14:paraId="644C890E" w14:textId="77777777" w:rsidR="00B40836" w:rsidRPr="00782749" w:rsidRDefault="00B40836" w:rsidP="00C15081">
            <w:pPr>
              <w:pStyle w:val="Normal6a"/>
            </w:pPr>
          </w:p>
        </w:tc>
        <w:tc>
          <w:tcPr>
            <w:tcW w:w="4876" w:type="dxa"/>
            <w:tcBorders>
              <w:top w:val="nil"/>
              <w:left w:val="nil"/>
              <w:bottom w:val="nil"/>
              <w:right w:val="nil"/>
            </w:tcBorders>
          </w:tcPr>
          <w:p w14:paraId="6732BC32" w14:textId="77777777" w:rsidR="00B40836" w:rsidRPr="00782749" w:rsidRDefault="00B40836" w:rsidP="00C15081">
            <w:pPr>
              <w:pStyle w:val="Normal6a"/>
            </w:pPr>
            <w:proofErr w:type="gramStart"/>
            <w:r w:rsidRPr="00782749">
              <w:rPr>
                <w:b/>
                <w:i/>
              </w:rPr>
              <w:t>3</w:t>
            </w:r>
            <w:proofErr w:type="gramEnd"/>
            <w:r w:rsidRPr="00782749">
              <w:rPr>
                <w:b/>
                <w:i/>
              </w:rPr>
              <w:t xml:space="preserve"> bis.</w:t>
            </w:r>
            <w:r w:rsidRPr="00782749">
              <w:tab/>
            </w:r>
            <w:r w:rsidRPr="00782749">
              <w:rPr>
                <w:b/>
                <w:i/>
              </w:rPr>
              <w:t>osserva che la Serbia partecipa attivamente alle missioni e alle operazioni di gestione delle crisi dell'UE nel quadro della politica estera e di sicurezza comune dell'UE;</w:t>
            </w:r>
          </w:p>
        </w:tc>
      </w:tr>
    </w:tbl>
    <w:p w14:paraId="36F182B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A30D6C9" w14:textId="77777777" w:rsidR="00B40836" w:rsidRPr="00782749" w:rsidRDefault="00B40836" w:rsidP="00B40836">
      <w:r w:rsidRPr="00837E43">
        <w:rPr>
          <w:rStyle w:val="HideTWBExt"/>
        </w:rPr>
        <w:t>&lt;/Amend&gt;</w:t>
      </w:r>
    </w:p>
    <w:p w14:paraId="7C2DD8BE"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137</w:t>
      </w:r>
      <w:r w:rsidRPr="00837E43">
        <w:rPr>
          <w:rStyle w:val="HideTWBExt"/>
          <w:b w:val="0"/>
        </w:rPr>
        <w:t>&lt;/NumAm&gt;</w:t>
      </w:r>
    </w:p>
    <w:p w14:paraId="05E0DBE0"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1E5FD4C1" w14:textId="77777777" w:rsidR="00B40836" w:rsidRPr="00782749" w:rsidRDefault="00B40836" w:rsidP="00B40836">
      <w:pPr>
        <w:pStyle w:val="NormalBold"/>
      </w:pPr>
      <w:r w:rsidRPr="00837E43">
        <w:rPr>
          <w:rStyle w:val="HideTWBExt"/>
          <w:b w:val="0"/>
        </w:rPr>
        <w:t>&lt;/RepeatBlock-By&gt;</w:t>
      </w:r>
    </w:p>
    <w:p w14:paraId="5D71A25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B6CCBB9" w14:textId="77777777" w:rsidR="00B40836" w:rsidRPr="00782749" w:rsidRDefault="00B40836" w:rsidP="00B40836">
      <w:pPr>
        <w:pStyle w:val="NormalBold"/>
      </w:pPr>
      <w:r w:rsidRPr="00837E43">
        <w:rPr>
          <w:rStyle w:val="HideTWBExt"/>
          <w:b w:val="0"/>
        </w:rPr>
        <w:t>&lt;Article&gt;</w:t>
      </w:r>
      <w:r w:rsidRPr="00782749">
        <w:t>Paragrafo 3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297121B" w14:textId="77777777" w:rsidTr="00C15081">
        <w:trPr>
          <w:trHeight w:hRule="exact" w:val="240"/>
          <w:jc w:val="center"/>
        </w:trPr>
        <w:tc>
          <w:tcPr>
            <w:tcW w:w="9752" w:type="dxa"/>
            <w:gridSpan w:val="2"/>
            <w:tcBorders>
              <w:top w:val="nil"/>
              <w:left w:val="nil"/>
              <w:bottom w:val="nil"/>
              <w:right w:val="nil"/>
            </w:tcBorders>
          </w:tcPr>
          <w:p w14:paraId="47D0714A" w14:textId="77777777" w:rsidR="00B40836" w:rsidRPr="00782749" w:rsidRDefault="00B40836" w:rsidP="00C15081"/>
        </w:tc>
      </w:tr>
      <w:tr w:rsidR="00B40836" w:rsidRPr="00782749" w14:paraId="45E8EF5E" w14:textId="77777777" w:rsidTr="00C15081">
        <w:trPr>
          <w:trHeight w:val="240"/>
          <w:jc w:val="center"/>
        </w:trPr>
        <w:tc>
          <w:tcPr>
            <w:tcW w:w="4876" w:type="dxa"/>
            <w:tcBorders>
              <w:top w:val="nil"/>
              <w:left w:val="nil"/>
              <w:bottom w:val="nil"/>
              <w:right w:val="nil"/>
            </w:tcBorders>
          </w:tcPr>
          <w:p w14:paraId="189E50B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C8ADA64" w14:textId="77777777" w:rsidR="00B40836" w:rsidRPr="00782749" w:rsidRDefault="00B40836" w:rsidP="00C15081">
            <w:pPr>
              <w:pStyle w:val="AmColumnHeading"/>
            </w:pPr>
            <w:r w:rsidRPr="00782749">
              <w:t>Emendamento</w:t>
            </w:r>
          </w:p>
        </w:tc>
      </w:tr>
      <w:tr w:rsidR="00B40836" w:rsidRPr="00782749" w14:paraId="3DE14953" w14:textId="77777777" w:rsidTr="00C15081">
        <w:trPr>
          <w:jc w:val="center"/>
        </w:trPr>
        <w:tc>
          <w:tcPr>
            <w:tcW w:w="4876" w:type="dxa"/>
            <w:tcBorders>
              <w:top w:val="nil"/>
              <w:left w:val="nil"/>
              <w:bottom w:val="nil"/>
              <w:right w:val="nil"/>
            </w:tcBorders>
          </w:tcPr>
          <w:p w14:paraId="1433B61A" w14:textId="77777777" w:rsidR="00B40836" w:rsidRPr="00782749" w:rsidRDefault="00B40836" w:rsidP="00C15081">
            <w:pPr>
              <w:pStyle w:val="Normal6a"/>
            </w:pPr>
          </w:p>
        </w:tc>
        <w:tc>
          <w:tcPr>
            <w:tcW w:w="4876" w:type="dxa"/>
            <w:tcBorders>
              <w:top w:val="nil"/>
              <w:left w:val="nil"/>
              <w:bottom w:val="nil"/>
              <w:right w:val="nil"/>
            </w:tcBorders>
          </w:tcPr>
          <w:p w14:paraId="1EDDCBD4" w14:textId="77777777" w:rsidR="00B40836" w:rsidRPr="00782749" w:rsidRDefault="00B40836" w:rsidP="00C15081">
            <w:pPr>
              <w:pStyle w:val="Normal6a"/>
            </w:pPr>
            <w:proofErr w:type="gramStart"/>
            <w:r w:rsidRPr="00782749">
              <w:rPr>
                <w:b/>
                <w:i/>
              </w:rPr>
              <w:t>3</w:t>
            </w:r>
            <w:proofErr w:type="gramEnd"/>
            <w:r w:rsidRPr="00782749">
              <w:rPr>
                <w:b/>
                <w:i/>
              </w:rPr>
              <w:t xml:space="preserve"> bis.</w:t>
            </w:r>
            <w:r w:rsidRPr="00782749">
              <w:tab/>
            </w:r>
            <w:r w:rsidRPr="00782749">
              <w:rPr>
                <w:b/>
                <w:i/>
              </w:rPr>
              <w:t>sottolinea che l'approfondimento simultaneo della cooperazione con la Russia sta compromettendo un percorso credibile verso l'adesione all'UE;</w:t>
            </w:r>
          </w:p>
        </w:tc>
      </w:tr>
    </w:tbl>
    <w:p w14:paraId="06C6CFAB"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141996C9" w14:textId="77777777" w:rsidR="00B40836" w:rsidRPr="00782749" w:rsidRDefault="00B40836" w:rsidP="00B40836">
      <w:r w:rsidRPr="00837E43">
        <w:rPr>
          <w:rStyle w:val="HideTWBExt"/>
        </w:rPr>
        <w:t>&lt;/Amend&gt;</w:t>
      </w:r>
    </w:p>
    <w:p w14:paraId="231B48D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138</w:t>
      </w:r>
      <w:r w:rsidRPr="00837E43">
        <w:rPr>
          <w:rStyle w:val="HideTWBExt"/>
          <w:b w:val="0"/>
        </w:rPr>
        <w:t>&lt;/NumAm&gt;</w:t>
      </w:r>
    </w:p>
    <w:p w14:paraId="68C75E8A" w14:textId="77777777" w:rsidR="00B40836" w:rsidRPr="00782749" w:rsidRDefault="00B40836" w:rsidP="00B40836">
      <w:pPr>
        <w:pStyle w:val="NormalBold"/>
      </w:pPr>
      <w:r w:rsidRPr="00837E43">
        <w:rPr>
          <w:rStyle w:val="HideTWBExt"/>
          <w:b w:val="0"/>
        </w:rPr>
        <w:t>&lt;RepeatBlock-By&gt;&lt;Members&gt;</w:t>
      </w:r>
      <w:r w:rsidRPr="00782749">
        <w:t>Davor Ivo Stier, Reinhold Lopatka, Andrey Kovatchev</w:t>
      </w:r>
      <w:r w:rsidRPr="00837E43">
        <w:rPr>
          <w:rStyle w:val="HideTWBExt"/>
          <w:b w:val="0"/>
        </w:rPr>
        <w:t>&lt;/Members&gt;</w:t>
      </w:r>
    </w:p>
    <w:p w14:paraId="4382B192" w14:textId="77777777" w:rsidR="00B40836" w:rsidRPr="00782749" w:rsidRDefault="00B40836" w:rsidP="00B40836">
      <w:pPr>
        <w:pStyle w:val="NormalBold"/>
      </w:pPr>
      <w:r w:rsidRPr="00837E43">
        <w:rPr>
          <w:rStyle w:val="HideTWBExt"/>
          <w:b w:val="0"/>
        </w:rPr>
        <w:t>&lt;/RepeatBlock-By&gt;</w:t>
      </w:r>
    </w:p>
    <w:p w14:paraId="07E2F4E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8DAD522" w14:textId="77777777" w:rsidR="00B40836" w:rsidRPr="00782749" w:rsidRDefault="00B40836" w:rsidP="00B40836">
      <w:pPr>
        <w:pStyle w:val="NormalBold"/>
      </w:pPr>
      <w:r w:rsidRPr="00837E43">
        <w:rPr>
          <w:rStyle w:val="HideTWBExt"/>
          <w:b w:val="0"/>
        </w:rPr>
        <w:t>&lt;Article&gt;</w:t>
      </w:r>
      <w:r w:rsidRPr="00782749">
        <w:t>Paragrafo 3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3CBE7B2" w14:textId="77777777" w:rsidTr="00C15081">
        <w:trPr>
          <w:trHeight w:hRule="exact" w:val="240"/>
          <w:jc w:val="center"/>
        </w:trPr>
        <w:tc>
          <w:tcPr>
            <w:tcW w:w="9752" w:type="dxa"/>
            <w:gridSpan w:val="2"/>
            <w:tcBorders>
              <w:top w:val="nil"/>
              <w:left w:val="nil"/>
              <w:bottom w:val="nil"/>
              <w:right w:val="nil"/>
            </w:tcBorders>
          </w:tcPr>
          <w:p w14:paraId="6E2F3332" w14:textId="77777777" w:rsidR="00B40836" w:rsidRPr="00782749" w:rsidRDefault="00B40836" w:rsidP="00C15081"/>
        </w:tc>
      </w:tr>
      <w:tr w:rsidR="00B40836" w:rsidRPr="00782749" w14:paraId="160F2009" w14:textId="77777777" w:rsidTr="00C15081">
        <w:trPr>
          <w:trHeight w:val="240"/>
          <w:jc w:val="center"/>
        </w:trPr>
        <w:tc>
          <w:tcPr>
            <w:tcW w:w="4876" w:type="dxa"/>
            <w:tcBorders>
              <w:top w:val="nil"/>
              <w:left w:val="nil"/>
              <w:bottom w:val="nil"/>
              <w:right w:val="nil"/>
            </w:tcBorders>
          </w:tcPr>
          <w:p w14:paraId="60846C1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3343CD9" w14:textId="77777777" w:rsidR="00B40836" w:rsidRPr="00782749" w:rsidRDefault="00B40836" w:rsidP="00C15081">
            <w:pPr>
              <w:pStyle w:val="AmColumnHeading"/>
            </w:pPr>
            <w:r w:rsidRPr="00782749">
              <w:t>Emendamento</w:t>
            </w:r>
          </w:p>
        </w:tc>
      </w:tr>
      <w:tr w:rsidR="00B40836" w:rsidRPr="00782749" w14:paraId="053EF42C" w14:textId="77777777" w:rsidTr="00C15081">
        <w:trPr>
          <w:jc w:val="center"/>
        </w:trPr>
        <w:tc>
          <w:tcPr>
            <w:tcW w:w="4876" w:type="dxa"/>
            <w:tcBorders>
              <w:top w:val="nil"/>
              <w:left w:val="nil"/>
              <w:bottom w:val="nil"/>
              <w:right w:val="nil"/>
            </w:tcBorders>
          </w:tcPr>
          <w:p w14:paraId="5D4CAC85" w14:textId="77777777" w:rsidR="00B40836" w:rsidRPr="00782749" w:rsidRDefault="00B40836" w:rsidP="00C15081">
            <w:pPr>
              <w:pStyle w:val="Normal6a"/>
            </w:pPr>
          </w:p>
        </w:tc>
        <w:tc>
          <w:tcPr>
            <w:tcW w:w="4876" w:type="dxa"/>
            <w:tcBorders>
              <w:top w:val="nil"/>
              <w:left w:val="nil"/>
              <w:bottom w:val="nil"/>
              <w:right w:val="nil"/>
            </w:tcBorders>
          </w:tcPr>
          <w:p w14:paraId="61834D72" w14:textId="77777777" w:rsidR="00B40836" w:rsidRPr="00782749" w:rsidRDefault="00B40836" w:rsidP="00C15081">
            <w:pPr>
              <w:pStyle w:val="Normal6a"/>
            </w:pPr>
            <w:proofErr w:type="gramStart"/>
            <w:r w:rsidRPr="00782749">
              <w:rPr>
                <w:b/>
                <w:i/>
              </w:rPr>
              <w:t>3</w:t>
            </w:r>
            <w:proofErr w:type="gramEnd"/>
            <w:r w:rsidRPr="00782749">
              <w:rPr>
                <w:b/>
                <w:i/>
              </w:rPr>
              <w:t xml:space="preserve"> ter.</w:t>
            </w:r>
            <w:r w:rsidRPr="00782749">
              <w:tab/>
            </w:r>
            <w:r w:rsidRPr="00782749">
              <w:rPr>
                <w:b/>
                <w:i/>
              </w:rPr>
              <w:t>esprime preoccupazione per l'intensificazione della cooperazione della Serbia con la Cina per quanto concerne la sicurezza e la difesa, comprese le esercitazioni delle forze speciali e l'espansione degli accordi strategici, nonché per la crescente presenza delle tecnologie di sicurezza cinesi; osserva che, parallelamente, la Serbia continua a mantenere stretti legami con la Russia, anche attraverso la gestione del Centro umanitario russo-serbo di Niš, che solleva interrogativi tra gli Stati membri dell'UE in merito al suo ruolo e alle implicazioni che ne derivano; sottolinea che tali sviluppi sollevano interrogativi legittimi in merito all'orientamento strategico della Serbia e al suo allineamento agli interessi di sicurezza dell'UE;</w:t>
            </w:r>
          </w:p>
        </w:tc>
      </w:tr>
    </w:tbl>
    <w:p w14:paraId="5B29E2B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0EBA986" w14:textId="77777777" w:rsidR="00B40836" w:rsidRPr="00782749" w:rsidRDefault="00B40836" w:rsidP="00B40836">
      <w:r w:rsidRPr="00837E43">
        <w:rPr>
          <w:rStyle w:val="HideTWBExt"/>
        </w:rPr>
        <w:t>&lt;/Amend&gt;</w:t>
      </w:r>
    </w:p>
    <w:p w14:paraId="3B4D3EC7"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139</w:t>
      </w:r>
      <w:r w:rsidRPr="00837E43">
        <w:rPr>
          <w:rStyle w:val="HideTWBExt"/>
          <w:b w:val="0"/>
        </w:rPr>
        <w:t>&lt;/NumAm&gt;</w:t>
      </w:r>
    </w:p>
    <w:p w14:paraId="1D6E2A6B"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265E0159" w14:textId="77777777" w:rsidR="00B40836" w:rsidRPr="00782749" w:rsidRDefault="00B40836" w:rsidP="00B40836">
      <w:pPr>
        <w:pStyle w:val="NormalBold"/>
      </w:pPr>
      <w:r w:rsidRPr="00837E43">
        <w:rPr>
          <w:rStyle w:val="HideTWBExt"/>
          <w:b w:val="0"/>
        </w:rPr>
        <w:t>&lt;/RepeatBlock-By&gt;</w:t>
      </w:r>
    </w:p>
    <w:p w14:paraId="7F6668D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6D08162" w14:textId="77777777" w:rsidR="00B40836" w:rsidRPr="00782749" w:rsidRDefault="00B40836" w:rsidP="00B40836">
      <w:pPr>
        <w:pStyle w:val="NormalBold"/>
      </w:pPr>
      <w:r w:rsidRPr="00837E43">
        <w:rPr>
          <w:rStyle w:val="HideTWBExt"/>
          <w:b w:val="0"/>
        </w:rPr>
        <w:t>&lt;Article&gt;</w:t>
      </w:r>
      <w:r w:rsidRPr="00782749">
        <w:t>Paragrafo 3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D2B4AFE" w14:textId="77777777" w:rsidTr="00C15081">
        <w:trPr>
          <w:trHeight w:hRule="exact" w:val="240"/>
          <w:jc w:val="center"/>
        </w:trPr>
        <w:tc>
          <w:tcPr>
            <w:tcW w:w="9752" w:type="dxa"/>
            <w:gridSpan w:val="2"/>
            <w:tcBorders>
              <w:top w:val="nil"/>
              <w:left w:val="nil"/>
              <w:bottom w:val="nil"/>
              <w:right w:val="nil"/>
            </w:tcBorders>
          </w:tcPr>
          <w:p w14:paraId="58004386" w14:textId="77777777" w:rsidR="00B40836" w:rsidRPr="00782749" w:rsidRDefault="00B40836" w:rsidP="00C15081"/>
        </w:tc>
      </w:tr>
      <w:tr w:rsidR="00B40836" w:rsidRPr="00782749" w14:paraId="2FB75E00" w14:textId="77777777" w:rsidTr="00C15081">
        <w:trPr>
          <w:trHeight w:val="240"/>
          <w:jc w:val="center"/>
        </w:trPr>
        <w:tc>
          <w:tcPr>
            <w:tcW w:w="4876" w:type="dxa"/>
            <w:tcBorders>
              <w:top w:val="nil"/>
              <w:left w:val="nil"/>
              <w:bottom w:val="nil"/>
              <w:right w:val="nil"/>
            </w:tcBorders>
          </w:tcPr>
          <w:p w14:paraId="20E8A78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8708552" w14:textId="77777777" w:rsidR="00B40836" w:rsidRPr="00782749" w:rsidRDefault="00B40836" w:rsidP="00C15081">
            <w:pPr>
              <w:pStyle w:val="AmColumnHeading"/>
            </w:pPr>
            <w:r w:rsidRPr="00782749">
              <w:t>Emendamento</w:t>
            </w:r>
          </w:p>
        </w:tc>
      </w:tr>
      <w:tr w:rsidR="00B40836" w:rsidRPr="00782749" w14:paraId="608CAD82" w14:textId="77777777" w:rsidTr="00C15081">
        <w:trPr>
          <w:jc w:val="center"/>
        </w:trPr>
        <w:tc>
          <w:tcPr>
            <w:tcW w:w="4876" w:type="dxa"/>
            <w:tcBorders>
              <w:top w:val="nil"/>
              <w:left w:val="nil"/>
              <w:bottom w:val="nil"/>
              <w:right w:val="nil"/>
            </w:tcBorders>
          </w:tcPr>
          <w:p w14:paraId="289DFD38" w14:textId="77777777" w:rsidR="00B40836" w:rsidRPr="00782749" w:rsidRDefault="00B40836" w:rsidP="00C15081">
            <w:pPr>
              <w:pStyle w:val="Normal6a"/>
            </w:pPr>
          </w:p>
        </w:tc>
        <w:tc>
          <w:tcPr>
            <w:tcW w:w="4876" w:type="dxa"/>
            <w:tcBorders>
              <w:top w:val="nil"/>
              <w:left w:val="nil"/>
              <w:bottom w:val="nil"/>
              <w:right w:val="nil"/>
            </w:tcBorders>
          </w:tcPr>
          <w:p w14:paraId="5008114E" w14:textId="77777777" w:rsidR="00B40836" w:rsidRPr="00782749" w:rsidRDefault="00B40836" w:rsidP="00C15081">
            <w:pPr>
              <w:pStyle w:val="Normal6a"/>
            </w:pPr>
            <w:proofErr w:type="gramStart"/>
            <w:r w:rsidRPr="00782749">
              <w:rPr>
                <w:b/>
                <w:i/>
              </w:rPr>
              <w:t>3</w:t>
            </w:r>
            <w:proofErr w:type="gramEnd"/>
            <w:r w:rsidRPr="00782749">
              <w:rPr>
                <w:b/>
                <w:i/>
              </w:rPr>
              <w:t xml:space="preserve"> ter.</w:t>
            </w:r>
            <w:r w:rsidRPr="00782749">
              <w:tab/>
            </w:r>
            <w:r w:rsidRPr="00782749">
              <w:rPr>
                <w:b/>
                <w:i/>
              </w:rPr>
              <w:t>osserva che la Serbia sostiene l'integrità territoriale e l'indipendenza politica dell'Ucraina e ha condannato l'attacco della Russia contro quest'ultima; ricorda che la Serbia ha fornito notevoli aiuti umanitari alla popolazione civile ucraina dall'inizio della guerra;</w:t>
            </w:r>
          </w:p>
        </w:tc>
      </w:tr>
    </w:tbl>
    <w:p w14:paraId="0FE93BB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1A43C50" w14:textId="77777777" w:rsidR="00B40836" w:rsidRPr="00782749" w:rsidRDefault="00B40836" w:rsidP="00B40836">
      <w:r w:rsidRPr="00837E43">
        <w:rPr>
          <w:rStyle w:val="HideTWBExt"/>
        </w:rPr>
        <w:t>&lt;/Amend&gt;</w:t>
      </w:r>
    </w:p>
    <w:p w14:paraId="29A57B8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140</w:t>
      </w:r>
      <w:r w:rsidRPr="00837E43">
        <w:rPr>
          <w:rStyle w:val="HideTWBExt"/>
          <w:b w:val="0"/>
        </w:rPr>
        <w:t>&lt;/NumAm&gt;</w:t>
      </w:r>
    </w:p>
    <w:p w14:paraId="4C7FBD2F" w14:textId="77777777" w:rsidR="00B40836" w:rsidRPr="00782749" w:rsidRDefault="00B40836" w:rsidP="00B40836">
      <w:pPr>
        <w:pStyle w:val="NormalBold"/>
      </w:pPr>
      <w:r w:rsidRPr="00837E43">
        <w:rPr>
          <w:rStyle w:val="HideTWBExt"/>
          <w:b w:val="0"/>
        </w:rPr>
        <w:t>&lt;RepeatBlock-By&gt;&lt;Members&gt;</w:t>
      </w:r>
      <w:r w:rsidRPr="00782749">
        <w:t>Ivaylo Valchev</w:t>
      </w:r>
      <w:r w:rsidRPr="00837E43">
        <w:rPr>
          <w:rStyle w:val="HideTWBExt"/>
          <w:b w:val="0"/>
        </w:rPr>
        <w:t>&lt;/Members&gt;</w:t>
      </w:r>
    </w:p>
    <w:p w14:paraId="5B898C30" w14:textId="77777777" w:rsidR="00B40836" w:rsidRPr="00782749" w:rsidRDefault="00B40836" w:rsidP="00B40836">
      <w:pPr>
        <w:pStyle w:val="NormalBold"/>
      </w:pPr>
      <w:r w:rsidRPr="00837E43">
        <w:rPr>
          <w:rStyle w:val="HideTWBExt"/>
          <w:b w:val="0"/>
        </w:rPr>
        <w:t>&lt;/RepeatBlock-By&gt;</w:t>
      </w:r>
    </w:p>
    <w:p w14:paraId="46D3FEA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DDD381D" w14:textId="77777777" w:rsidR="00B40836" w:rsidRPr="00782749" w:rsidRDefault="00B40836" w:rsidP="00B40836">
      <w:pPr>
        <w:pStyle w:val="NormalBold"/>
      </w:pPr>
      <w:r w:rsidRPr="00837E43">
        <w:rPr>
          <w:rStyle w:val="HideTWBExt"/>
          <w:b w:val="0"/>
        </w:rPr>
        <w:t>&lt;Article&gt;</w:t>
      </w:r>
      <w:r w:rsidRPr="00782749">
        <w:t>Paragrafo 3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D86F740" w14:textId="77777777" w:rsidTr="00C15081">
        <w:trPr>
          <w:trHeight w:hRule="exact" w:val="240"/>
          <w:jc w:val="center"/>
        </w:trPr>
        <w:tc>
          <w:tcPr>
            <w:tcW w:w="9752" w:type="dxa"/>
            <w:gridSpan w:val="2"/>
            <w:tcBorders>
              <w:top w:val="nil"/>
              <w:left w:val="nil"/>
              <w:bottom w:val="nil"/>
              <w:right w:val="nil"/>
            </w:tcBorders>
          </w:tcPr>
          <w:p w14:paraId="3ABE9C82" w14:textId="77777777" w:rsidR="00B40836" w:rsidRPr="00782749" w:rsidRDefault="00B40836" w:rsidP="00C15081"/>
        </w:tc>
      </w:tr>
      <w:tr w:rsidR="00B40836" w:rsidRPr="00782749" w14:paraId="7F9B7E84" w14:textId="77777777" w:rsidTr="00C15081">
        <w:trPr>
          <w:trHeight w:val="240"/>
          <w:jc w:val="center"/>
        </w:trPr>
        <w:tc>
          <w:tcPr>
            <w:tcW w:w="4876" w:type="dxa"/>
            <w:tcBorders>
              <w:top w:val="nil"/>
              <w:left w:val="nil"/>
              <w:bottom w:val="nil"/>
              <w:right w:val="nil"/>
            </w:tcBorders>
          </w:tcPr>
          <w:p w14:paraId="7DC82BC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344C08C" w14:textId="77777777" w:rsidR="00B40836" w:rsidRPr="00782749" w:rsidRDefault="00B40836" w:rsidP="00C15081">
            <w:pPr>
              <w:pStyle w:val="AmColumnHeading"/>
            </w:pPr>
            <w:r w:rsidRPr="00782749">
              <w:t>Emendamento</w:t>
            </w:r>
          </w:p>
        </w:tc>
      </w:tr>
      <w:tr w:rsidR="00B40836" w:rsidRPr="00782749" w14:paraId="07249740" w14:textId="77777777" w:rsidTr="00C15081">
        <w:trPr>
          <w:jc w:val="center"/>
        </w:trPr>
        <w:tc>
          <w:tcPr>
            <w:tcW w:w="4876" w:type="dxa"/>
            <w:tcBorders>
              <w:top w:val="nil"/>
              <w:left w:val="nil"/>
              <w:bottom w:val="nil"/>
              <w:right w:val="nil"/>
            </w:tcBorders>
          </w:tcPr>
          <w:p w14:paraId="0B518EFC" w14:textId="77777777" w:rsidR="00B40836" w:rsidRPr="00782749" w:rsidRDefault="00B40836" w:rsidP="00C15081">
            <w:pPr>
              <w:pStyle w:val="Normal6a"/>
            </w:pPr>
          </w:p>
        </w:tc>
        <w:tc>
          <w:tcPr>
            <w:tcW w:w="4876" w:type="dxa"/>
            <w:tcBorders>
              <w:top w:val="nil"/>
              <w:left w:val="nil"/>
              <w:bottom w:val="nil"/>
              <w:right w:val="nil"/>
            </w:tcBorders>
          </w:tcPr>
          <w:p w14:paraId="52E71BDC" w14:textId="77777777" w:rsidR="00B40836" w:rsidRPr="00782749" w:rsidRDefault="00B40836" w:rsidP="00C15081">
            <w:pPr>
              <w:pStyle w:val="Normal6a"/>
            </w:pPr>
            <w:proofErr w:type="gramStart"/>
            <w:r w:rsidRPr="00782749">
              <w:rPr>
                <w:b/>
                <w:i/>
              </w:rPr>
              <w:t>3</w:t>
            </w:r>
            <w:proofErr w:type="gramEnd"/>
            <w:r w:rsidRPr="00782749">
              <w:rPr>
                <w:b/>
                <w:i/>
              </w:rPr>
              <w:t xml:space="preserve"> ter.</w:t>
            </w:r>
            <w:r w:rsidRPr="00782749">
              <w:tab/>
            </w:r>
            <w:r w:rsidRPr="00782749">
              <w:rPr>
                <w:b/>
                <w:i/>
              </w:rPr>
              <w:t>chiede un allineamento completo e categorico alla PESC dell'UE; ribadisce che l'allineamento alla PESC è una condizione non negoziabile per i paesi candidati all'adesione all'UE;</w:t>
            </w:r>
          </w:p>
        </w:tc>
      </w:tr>
    </w:tbl>
    <w:p w14:paraId="21CB1AF0"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7D534DE" w14:textId="77777777" w:rsidR="00B40836" w:rsidRPr="00782749" w:rsidRDefault="00B40836" w:rsidP="00B40836">
      <w:r w:rsidRPr="00837E43">
        <w:rPr>
          <w:rStyle w:val="HideTWBExt"/>
        </w:rPr>
        <w:t>&lt;/Amend&gt;</w:t>
      </w:r>
    </w:p>
    <w:p w14:paraId="51AF1146"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141</w:t>
      </w:r>
      <w:r w:rsidRPr="00837E43">
        <w:rPr>
          <w:rStyle w:val="HideTWBExt"/>
          <w:b w:val="0"/>
        </w:rPr>
        <w:t>&lt;/NumAm&gt;</w:t>
      </w:r>
    </w:p>
    <w:p w14:paraId="44368B2A" w14:textId="77777777" w:rsidR="00B40836" w:rsidRPr="00782749" w:rsidRDefault="00B40836" w:rsidP="00B40836">
      <w:pPr>
        <w:pStyle w:val="NormalBold"/>
      </w:pPr>
      <w:r w:rsidRPr="00837E43">
        <w:rPr>
          <w:rStyle w:val="HideTWBExt"/>
          <w:b w:val="0"/>
        </w:rPr>
        <w:t>&lt;RepeatBlock-By&gt;&lt;Members&gt;</w:t>
      </w:r>
      <w:r w:rsidRPr="00782749">
        <w:t>Geadis Geadi, Emmanouil Fragkos, Galato Alexandraki</w:t>
      </w:r>
      <w:r w:rsidRPr="00837E43">
        <w:rPr>
          <w:rStyle w:val="HideTWBExt"/>
          <w:b w:val="0"/>
        </w:rPr>
        <w:t>&lt;/Members&gt;</w:t>
      </w:r>
    </w:p>
    <w:p w14:paraId="7B8590D6" w14:textId="77777777" w:rsidR="00B40836" w:rsidRPr="00782749" w:rsidRDefault="00B40836" w:rsidP="00B40836">
      <w:pPr>
        <w:pStyle w:val="NormalBold"/>
      </w:pPr>
      <w:r w:rsidRPr="00837E43">
        <w:rPr>
          <w:rStyle w:val="HideTWBExt"/>
          <w:b w:val="0"/>
        </w:rPr>
        <w:t>&lt;/RepeatBlock-By&gt;</w:t>
      </w:r>
    </w:p>
    <w:p w14:paraId="4E1265F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2DF8BAE" w14:textId="77777777" w:rsidR="00B40836" w:rsidRPr="00782749" w:rsidRDefault="00B40836" w:rsidP="00B40836">
      <w:pPr>
        <w:pStyle w:val="NormalBold"/>
      </w:pPr>
      <w:r w:rsidRPr="00837E43">
        <w:rPr>
          <w:rStyle w:val="HideTWBExt"/>
          <w:b w:val="0"/>
        </w:rPr>
        <w:t>&lt;Article&gt;</w:t>
      </w:r>
      <w:r w:rsidRPr="00782749">
        <w:t>Paragrafo 3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BE38A2A" w14:textId="77777777" w:rsidTr="00C15081">
        <w:trPr>
          <w:trHeight w:hRule="exact" w:val="240"/>
          <w:jc w:val="center"/>
        </w:trPr>
        <w:tc>
          <w:tcPr>
            <w:tcW w:w="9752" w:type="dxa"/>
            <w:gridSpan w:val="2"/>
            <w:tcBorders>
              <w:top w:val="nil"/>
              <w:left w:val="nil"/>
              <w:bottom w:val="nil"/>
              <w:right w:val="nil"/>
            </w:tcBorders>
          </w:tcPr>
          <w:p w14:paraId="44FE53D9" w14:textId="77777777" w:rsidR="00B40836" w:rsidRPr="00782749" w:rsidRDefault="00B40836" w:rsidP="00C15081"/>
        </w:tc>
      </w:tr>
      <w:tr w:rsidR="00B40836" w:rsidRPr="00782749" w14:paraId="34B9C3DE" w14:textId="77777777" w:rsidTr="00C15081">
        <w:trPr>
          <w:trHeight w:val="240"/>
          <w:jc w:val="center"/>
        </w:trPr>
        <w:tc>
          <w:tcPr>
            <w:tcW w:w="4876" w:type="dxa"/>
            <w:tcBorders>
              <w:top w:val="nil"/>
              <w:left w:val="nil"/>
              <w:bottom w:val="nil"/>
              <w:right w:val="nil"/>
            </w:tcBorders>
          </w:tcPr>
          <w:p w14:paraId="1338616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4FD4E82" w14:textId="77777777" w:rsidR="00B40836" w:rsidRPr="00782749" w:rsidRDefault="00B40836" w:rsidP="00C15081">
            <w:pPr>
              <w:pStyle w:val="AmColumnHeading"/>
            </w:pPr>
            <w:r w:rsidRPr="00782749">
              <w:t>Emendamento</w:t>
            </w:r>
          </w:p>
        </w:tc>
      </w:tr>
      <w:tr w:rsidR="00B40836" w:rsidRPr="00782749" w14:paraId="56AE61D4" w14:textId="77777777" w:rsidTr="00C15081">
        <w:trPr>
          <w:jc w:val="center"/>
        </w:trPr>
        <w:tc>
          <w:tcPr>
            <w:tcW w:w="4876" w:type="dxa"/>
            <w:tcBorders>
              <w:top w:val="nil"/>
              <w:left w:val="nil"/>
              <w:bottom w:val="nil"/>
              <w:right w:val="nil"/>
            </w:tcBorders>
          </w:tcPr>
          <w:p w14:paraId="559BF231" w14:textId="77777777" w:rsidR="00B40836" w:rsidRPr="00782749" w:rsidRDefault="00B40836" w:rsidP="00C15081">
            <w:pPr>
              <w:pStyle w:val="Normal6a"/>
            </w:pPr>
          </w:p>
        </w:tc>
        <w:tc>
          <w:tcPr>
            <w:tcW w:w="4876" w:type="dxa"/>
            <w:tcBorders>
              <w:top w:val="nil"/>
              <w:left w:val="nil"/>
              <w:bottom w:val="nil"/>
              <w:right w:val="nil"/>
            </w:tcBorders>
          </w:tcPr>
          <w:p w14:paraId="5AA713C5" w14:textId="77777777" w:rsidR="00B40836" w:rsidRPr="00782749" w:rsidRDefault="00B40836" w:rsidP="00C15081">
            <w:pPr>
              <w:pStyle w:val="Normal6a"/>
            </w:pPr>
            <w:proofErr w:type="gramStart"/>
            <w:r w:rsidRPr="00782749">
              <w:rPr>
                <w:b/>
                <w:i/>
              </w:rPr>
              <w:t>3</w:t>
            </w:r>
            <w:proofErr w:type="gramEnd"/>
            <w:r w:rsidRPr="00782749">
              <w:rPr>
                <w:b/>
                <w:i/>
              </w:rPr>
              <w:t xml:space="preserve"> ter.</w:t>
            </w:r>
            <w:r w:rsidRPr="00782749">
              <w:tab/>
            </w:r>
            <w:r w:rsidRPr="00782749">
              <w:rPr>
                <w:b/>
                <w:i/>
              </w:rPr>
              <w:t xml:space="preserve">riconosce inoltre il significativo sostegno umanitario basato sulle esigenze fornito dalla Serbia all'Ucraina, che </w:t>
            </w:r>
            <w:r w:rsidRPr="00782749">
              <w:rPr>
                <w:b/>
                <w:i/>
              </w:rPr>
              <w:lastRenderedPageBreak/>
              <w:t>prevede un'assistenza di svariato tipo;</w:t>
            </w:r>
          </w:p>
        </w:tc>
      </w:tr>
    </w:tbl>
    <w:p w14:paraId="7AEBE61E"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6E80083" w14:textId="77777777" w:rsidR="00B40836" w:rsidRPr="00782749" w:rsidRDefault="00B40836" w:rsidP="00B40836">
      <w:r w:rsidRPr="00837E43">
        <w:rPr>
          <w:rStyle w:val="HideTWBExt"/>
        </w:rPr>
        <w:t>&lt;/Amend&gt;</w:t>
      </w:r>
    </w:p>
    <w:p w14:paraId="0F2AF77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142</w:t>
      </w:r>
      <w:r w:rsidRPr="00837E43">
        <w:rPr>
          <w:rStyle w:val="HideTWBExt"/>
          <w:b w:val="0"/>
        </w:rPr>
        <w:t>&lt;/NumAm&gt;</w:t>
      </w:r>
    </w:p>
    <w:p w14:paraId="7E64AE8D" w14:textId="77777777" w:rsidR="00B40836" w:rsidRPr="00782749" w:rsidRDefault="00B40836" w:rsidP="00B40836">
      <w:pPr>
        <w:pStyle w:val="NormalBold"/>
      </w:pPr>
      <w:r w:rsidRPr="00837E43">
        <w:rPr>
          <w:rStyle w:val="HideTWBExt"/>
          <w:b w:val="0"/>
        </w:rPr>
        <w:t>&lt;RepeatBlock-By&gt;&lt;Members&gt;</w:t>
      </w:r>
      <w:r w:rsidRPr="00782749">
        <w:t>Davor Ivo Stier, Andrey Kovatchev, Reinhold Lopatka</w:t>
      </w:r>
      <w:r w:rsidRPr="00837E43">
        <w:rPr>
          <w:rStyle w:val="HideTWBExt"/>
          <w:b w:val="0"/>
        </w:rPr>
        <w:t>&lt;/Members&gt;</w:t>
      </w:r>
    </w:p>
    <w:p w14:paraId="77895001" w14:textId="77777777" w:rsidR="00B40836" w:rsidRPr="00782749" w:rsidRDefault="00B40836" w:rsidP="00B40836">
      <w:pPr>
        <w:pStyle w:val="NormalBold"/>
      </w:pPr>
      <w:r w:rsidRPr="00837E43">
        <w:rPr>
          <w:rStyle w:val="HideTWBExt"/>
          <w:b w:val="0"/>
        </w:rPr>
        <w:t>&lt;/RepeatBlock-By&gt;</w:t>
      </w:r>
    </w:p>
    <w:p w14:paraId="69CF2F1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C4DB75B" w14:textId="77777777" w:rsidR="00B40836" w:rsidRPr="00782749" w:rsidRDefault="00B40836" w:rsidP="00B40836">
      <w:pPr>
        <w:pStyle w:val="NormalBold"/>
      </w:pPr>
      <w:r w:rsidRPr="00837E43">
        <w:rPr>
          <w:rStyle w:val="HideTWBExt"/>
          <w:b w:val="0"/>
        </w:rPr>
        <w:t>&lt;Article&gt;</w:t>
      </w:r>
      <w:r w:rsidRPr="00782749">
        <w:t>Paragrafo 3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3D4AA0C" w14:textId="77777777" w:rsidTr="00C15081">
        <w:trPr>
          <w:trHeight w:hRule="exact" w:val="240"/>
          <w:jc w:val="center"/>
        </w:trPr>
        <w:tc>
          <w:tcPr>
            <w:tcW w:w="9752" w:type="dxa"/>
            <w:gridSpan w:val="2"/>
            <w:tcBorders>
              <w:top w:val="nil"/>
              <w:left w:val="nil"/>
              <w:bottom w:val="nil"/>
              <w:right w:val="nil"/>
            </w:tcBorders>
          </w:tcPr>
          <w:p w14:paraId="5C7FF486" w14:textId="77777777" w:rsidR="00B40836" w:rsidRPr="00782749" w:rsidRDefault="00B40836" w:rsidP="00C15081"/>
        </w:tc>
      </w:tr>
      <w:tr w:rsidR="00B40836" w:rsidRPr="00782749" w14:paraId="77055FDD" w14:textId="77777777" w:rsidTr="00C15081">
        <w:trPr>
          <w:trHeight w:val="240"/>
          <w:jc w:val="center"/>
        </w:trPr>
        <w:tc>
          <w:tcPr>
            <w:tcW w:w="4876" w:type="dxa"/>
            <w:tcBorders>
              <w:top w:val="nil"/>
              <w:left w:val="nil"/>
              <w:bottom w:val="nil"/>
              <w:right w:val="nil"/>
            </w:tcBorders>
          </w:tcPr>
          <w:p w14:paraId="008C616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480A9F8" w14:textId="77777777" w:rsidR="00B40836" w:rsidRPr="00782749" w:rsidRDefault="00B40836" w:rsidP="00C15081">
            <w:pPr>
              <w:pStyle w:val="AmColumnHeading"/>
            </w:pPr>
            <w:r w:rsidRPr="00782749">
              <w:t>Emendamento</w:t>
            </w:r>
          </w:p>
        </w:tc>
      </w:tr>
      <w:tr w:rsidR="00B40836" w:rsidRPr="00782749" w14:paraId="246AE5C2" w14:textId="77777777" w:rsidTr="00C15081">
        <w:trPr>
          <w:jc w:val="center"/>
        </w:trPr>
        <w:tc>
          <w:tcPr>
            <w:tcW w:w="4876" w:type="dxa"/>
            <w:tcBorders>
              <w:top w:val="nil"/>
              <w:left w:val="nil"/>
              <w:bottom w:val="nil"/>
              <w:right w:val="nil"/>
            </w:tcBorders>
          </w:tcPr>
          <w:p w14:paraId="243BA5A6" w14:textId="77777777" w:rsidR="00B40836" w:rsidRPr="00782749" w:rsidRDefault="00B40836" w:rsidP="00C15081">
            <w:pPr>
              <w:pStyle w:val="Normal6a"/>
            </w:pPr>
          </w:p>
        </w:tc>
        <w:tc>
          <w:tcPr>
            <w:tcW w:w="4876" w:type="dxa"/>
            <w:tcBorders>
              <w:top w:val="nil"/>
              <w:left w:val="nil"/>
              <w:bottom w:val="nil"/>
              <w:right w:val="nil"/>
            </w:tcBorders>
          </w:tcPr>
          <w:p w14:paraId="1F4E9305" w14:textId="77777777" w:rsidR="00B40836" w:rsidRPr="00782749" w:rsidRDefault="00B40836" w:rsidP="00C15081">
            <w:pPr>
              <w:pStyle w:val="Normal6a"/>
            </w:pPr>
            <w:proofErr w:type="gramStart"/>
            <w:r w:rsidRPr="00782749">
              <w:rPr>
                <w:b/>
                <w:i/>
              </w:rPr>
              <w:t>3</w:t>
            </w:r>
            <w:proofErr w:type="gramEnd"/>
            <w:r w:rsidRPr="00782749">
              <w:rPr>
                <w:b/>
                <w:i/>
              </w:rPr>
              <w:t xml:space="preserve"> quater.</w:t>
            </w:r>
            <w:r w:rsidRPr="00782749">
              <w:tab/>
            </w:r>
            <w:r w:rsidRPr="00782749">
              <w:rPr>
                <w:b/>
                <w:i/>
              </w:rPr>
              <w:t>prende atto con preoccupazione dell'acquisizione da parte della Serbia di missili supersonici di produzione cinese; sottolinea che i principali appalti nel settore della difesa da parte di concorrenti strategici autoritari dell'UE richiedono piena trasparenza e un'attenta valutazione delle loro implicazioni per la stabilità regionale, l'interoperabilità e l'orientamento europeo dichiarato della Serbia;</w:t>
            </w:r>
          </w:p>
        </w:tc>
      </w:tr>
    </w:tbl>
    <w:p w14:paraId="33FD0D2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DED9A09" w14:textId="77777777" w:rsidR="00B40836" w:rsidRPr="00782749" w:rsidRDefault="00B40836" w:rsidP="00B40836">
      <w:r w:rsidRPr="00837E43">
        <w:rPr>
          <w:rStyle w:val="HideTWBExt"/>
        </w:rPr>
        <w:t>&lt;/Amend&gt;</w:t>
      </w:r>
    </w:p>
    <w:p w14:paraId="022215C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143</w:t>
      </w:r>
      <w:r w:rsidRPr="00837E43">
        <w:rPr>
          <w:rStyle w:val="HideTWBExt"/>
          <w:b w:val="0"/>
        </w:rPr>
        <w:t>&lt;/NumAm&gt;</w:t>
      </w:r>
    </w:p>
    <w:p w14:paraId="70A933D9" w14:textId="77777777" w:rsidR="00B40836" w:rsidRPr="00782749" w:rsidRDefault="00B40836" w:rsidP="00B40836">
      <w:pPr>
        <w:pStyle w:val="NormalBold"/>
      </w:pPr>
      <w:r w:rsidRPr="00837E43">
        <w:rPr>
          <w:rStyle w:val="HideTWBExt"/>
          <w:b w:val="0"/>
        </w:rPr>
        <w:t>&lt;RepeatBlock-By&gt;&lt;Members&gt;</w:t>
      </w:r>
      <w:r w:rsidRPr="00782749">
        <w:t>Ivaylo Valchev</w:t>
      </w:r>
      <w:r w:rsidRPr="00837E43">
        <w:rPr>
          <w:rStyle w:val="HideTWBExt"/>
          <w:b w:val="0"/>
        </w:rPr>
        <w:t>&lt;/Members&gt;</w:t>
      </w:r>
    </w:p>
    <w:p w14:paraId="26370884" w14:textId="77777777" w:rsidR="00B40836" w:rsidRPr="00782749" w:rsidRDefault="00B40836" w:rsidP="00B40836">
      <w:pPr>
        <w:pStyle w:val="NormalBold"/>
      </w:pPr>
      <w:r w:rsidRPr="00837E43">
        <w:rPr>
          <w:rStyle w:val="HideTWBExt"/>
          <w:b w:val="0"/>
        </w:rPr>
        <w:t>&lt;/RepeatBlock-By&gt;</w:t>
      </w:r>
    </w:p>
    <w:p w14:paraId="284E841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72E8C3F" w14:textId="77777777" w:rsidR="00B40836" w:rsidRPr="00782749" w:rsidRDefault="00B40836" w:rsidP="00B40836">
      <w:pPr>
        <w:pStyle w:val="NormalBold"/>
      </w:pPr>
      <w:r w:rsidRPr="00837E43">
        <w:rPr>
          <w:rStyle w:val="HideTWBExt"/>
          <w:b w:val="0"/>
        </w:rPr>
        <w:t>&lt;Article&gt;</w:t>
      </w:r>
      <w:r w:rsidRPr="00782749">
        <w:t>Paragrafo 3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705B528" w14:textId="77777777" w:rsidTr="00C15081">
        <w:trPr>
          <w:trHeight w:hRule="exact" w:val="240"/>
          <w:jc w:val="center"/>
        </w:trPr>
        <w:tc>
          <w:tcPr>
            <w:tcW w:w="9752" w:type="dxa"/>
            <w:gridSpan w:val="2"/>
            <w:tcBorders>
              <w:top w:val="nil"/>
              <w:left w:val="nil"/>
              <w:bottom w:val="nil"/>
              <w:right w:val="nil"/>
            </w:tcBorders>
          </w:tcPr>
          <w:p w14:paraId="7FC72C91" w14:textId="77777777" w:rsidR="00B40836" w:rsidRPr="00782749" w:rsidRDefault="00B40836" w:rsidP="00C15081"/>
        </w:tc>
      </w:tr>
      <w:tr w:rsidR="00B40836" w:rsidRPr="00782749" w14:paraId="3BC16155" w14:textId="77777777" w:rsidTr="00C15081">
        <w:trPr>
          <w:trHeight w:val="240"/>
          <w:jc w:val="center"/>
        </w:trPr>
        <w:tc>
          <w:tcPr>
            <w:tcW w:w="4876" w:type="dxa"/>
            <w:tcBorders>
              <w:top w:val="nil"/>
              <w:left w:val="nil"/>
              <w:bottom w:val="nil"/>
              <w:right w:val="nil"/>
            </w:tcBorders>
          </w:tcPr>
          <w:p w14:paraId="51038A6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FE0BD0D" w14:textId="77777777" w:rsidR="00B40836" w:rsidRPr="00782749" w:rsidRDefault="00B40836" w:rsidP="00C15081">
            <w:pPr>
              <w:pStyle w:val="AmColumnHeading"/>
            </w:pPr>
            <w:r w:rsidRPr="00782749">
              <w:t>Emendamento</w:t>
            </w:r>
          </w:p>
        </w:tc>
      </w:tr>
      <w:tr w:rsidR="00B40836" w:rsidRPr="00782749" w14:paraId="500070AA" w14:textId="77777777" w:rsidTr="00C15081">
        <w:trPr>
          <w:jc w:val="center"/>
        </w:trPr>
        <w:tc>
          <w:tcPr>
            <w:tcW w:w="4876" w:type="dxa"/>
            <w:tcBorders>
              <w:top w:val="nil"/>
              <w:left w:val="nil"/>
              <w:bottom w:val="nil"/>
              <w:right w:val="nil"/>
            </w:tcBorders>
          </w:tcPr>
          <w:p w14:paraId="04BFC9E8" w14:textId="77777777" w:rsidR="00B40836" w:rsidRPr="00782749" w:rsidRDefault="00B40836" w:rsidP="00C15081">
            <w:pPr>
              <w:pStyle w:val="Normal6a"/>
            </w:pPr>
          </w:p>
        </w:tc>
        <w:tc>
          <w:tcPr>
            <w:tcW w:w="4876" w:type="dxa"/>
            <w:tcBorders>
              <w:top w:val="nil"/>
              <w:left w:val="nil"/>
              <w:bottom w:val="nil"/>
              <w:right w:val="nil"/>
            </w:tcBorders>
          </w:tcPr>
          <w:p w14:paraId="4CB17C75" w14:textId="77777777" w:rsidR="00B40836" w:rsidRPr="00782749" w:rsidRDefault="00B40836" w:rsidP="00C15081">
            <w:pPr>
              <w:pStyle w:val="Normal6a"/>
            </w:pPr>
            <w:proofErr w:type="gramStart"/>
            <w:r w:rsidRPr="00782749">
              <w:rPr>
                <w:b/>
                <w:i/>
              </w:rPr>
              <w:t>3</w:t>
            </w:r>
            <w:proofErr w:type="gramEnd"/>
            <w:r w:rsidRPr="00782749">
              <w:rPr>
                <w:b/>
                <w:i/>
              </w:rPr>
              <w:t xml:space="preserve"> quater.</w:t>
            </w:r>
            <w:r w:rsidRPr="00782749">
              <w:tab/>
            </w:r>
            <w:r w:rsidRPr="00782749">
              <w:rPr>
                <w:b/>
                <w:i/>
              </w:rPr>
              <w:t>condanna le attività russe di ingerenza straniera in Serbia; ricorda che la Serbia è attivamente utilizzata come piattaforma regionale per diffondere campagne di disinformazione e misinformazione in tutta la regione dei Balcani occidentali;</w:t>
            </w:r>
          </w:p>
        </w:tc>
      </w:tr>
    </w:tbl>
    <w:p w14:paraId="3BEF13A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DD0FA94" w14:textId="77777777" w:rsidR="00B40836" w:rsidRPr="00782749" w:rsidRDefault="00B40836" w:rsidP="00B40836">
      <w:r w:rsidRPr="00837E43">
        <w:rPr>
          <w:rStyle w:val="HideTWBExt"/>
        </w:rPr>
        <w:lastRenderedPageBreak/>
        <w:t>&lt;/Amend&gt;</w:t>
      </w:r>
    </w:p>
    <w:p w14:paraId="43285AD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144</w:t>
      </w:r>
      <w:r w:rsidRPr="00837E43">
        <w:rPr>
          <w:rStyle w:val="HideTWBExt"/>
          <w:b w:val="0"/>
        </w:rPr>
        <w:t>&lt;/NumAm&gt;</w:t>
      </w:r>
    </w:p>
    <w:p w14:paraId="7E31EAC1" w14:textId="77777777" w:rsidR="00B40836" w:rsidRPr="00782749" w:rsidRDefault="00B40836" w:rsidP="00B40836">
      <w:pPr>
        <w:pStyle w:val="NormalBold"/>
      </w:pPr>
      <w:r w:rsidRPr="00837E43">
        <w:rPr>
          <w:rStyle w:val="HideTWBExt"/>
          <w:b w:val="0"/>
        </w:rPr>
        <w:t>&lt;RepeatBlock-By&gt;&lt;Members&gt;</w:t>
      </w:r>
      <w:r w:rsidRPr="00782749">
        <w:t>Davor Ivo Stier, Andrey Kovatchev, Reinhold Lopatka</w:t>
      </w:r>
      <w:r w:rsidRPr="00837E43">
        <w:rPr>
          <w:rStyle w:val="HideTWBExt"/>
          <w:b w:val="0"/>
        </w:rPr>
        <w:t>&lt;/Members&gt;</w:t>
      </w:r>
    </w:p>
    <w:p w14:paraId="5C07E998" w14:textId="77777777" w:rsidR="00B40836" w:rsidRPr="00782749" w:rsidRDefault="00B40836" w:rsidP="00B40836">
      <w:pPr>
        <w:pStyle w:val="NormalBold"/>
      </w:pPr>
      <w:r w:rsidRPr="00837E43">
        <w:rPr>
          <w:rStyle w:val="HideTWBExt"/>
          <w:b w:val="0"/>
        </w:rPr>
        <w:t>&lt;/RepeatBlock-By&gt;</w:t>
      </w:r>
    </w:p>
    <w:p w14:paraId="3699533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31B685C" w14:textId="77777777" w:rsidR="00B40836" w:rsidRPr="00782749" w:rsidRDefault="00B40836" w:rsidP="00B40836">
      <w:pPr>
        <w:pStyle w:val="NormalBold"/>
      </w:pPr>
      <w:r w:rsidRPr="00837E43">
        <w:rPr>
          <w:rStyle w:val="HideTWBExt"/>
          <w:b w:val="0"/>
        </w:rPr>
        <w:t>&lt;Article&gt;</w:t>
      </w:r>
      <w:r w:rsidRPr="00782749">
        <w:t>Paragrafo 3 quinquies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CBB7594" w14:textId="77777777" w:rsidTr="00C15081">
        <w:trPr>
          <w:trHeight w:hRule="exact" w:val="240"/>
          <w:jc w:val="center"/>
        </w:trPr>
        <w:tc>
          <w:tcPr>
            <w:tcW w:w="9752" w:type="dxa"/>
            <w:gridSpan w:val="2"/>
            <w:tcBorders>
              <w:top w:val="nil"/>
              <w:left w:val="nil"/>
              <w:bottom w:val="nil"/>
              <w:right w:val="nil"/>
            </w:tcBorders>
          </w:tcPr>
          <w:p w14:paraId="3D7F6E69" w14:textId="77777777" w:rsidR="00B40836" w:rsidRPr="00782749" w:rsidRDefault="00B40836" w:rsidP="00C15081"/>
        </w:tc>
      </w:tr>
      <w:tr w:rsidR="00B40836" w:rsidRPr="00782749" w14:paraId="01C62AE6" w14:textId="77777777" w:rsidTr="00C15081">
        <w:trPr>
          <w:trHeight w:val="240"/>
          <w:jc w:val="center"/>
        </w:trPr>
        <w:tc>
          <w:tcPr>
            <w:tcW w:w="4876" w:type="dxa"/>
            <w:tcBorders>
              <w:top w:val="nil"/>
              <w:left w:val="nil"/>
              <w:bottom w:val="nil"/>
              <w:right w:val="nil"/>
            </w:tcBorders>
          </w:tcPr>
          <w:p w14:paraId="1E9A9AE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C34D46D" w14:textId="77777777" w:rsidR="00B40836" w:rsidRPr="00782749" w:rsidRDefault="00B40836" w:rsidP="00C15081">
            <w:pPr>
              <w:pStyle w:val="AmColumnHeading"/>
            </w:pPr>
            <w:r w:rsidRPr="00782749">
              <w:t>Emendamento</w:t>
            </w:r>
          </w:p>
        </w:tc>
      </w:tr>
      <w:tr w:rsidR="00B40836" w:rsidRPr="00782749" w14:paraId="64901CAC" w14:textId="77777777" w:rsidTr="00C15081">
        <w:trPr>
          <w:jc w:val="center"/>
        </w:trPr>
        <w:tc>
          <w:tcPr>
            <w:tcW w:w="4876" w:type="dxa"/>
            <w:tcBorders>
              <w:top w:val="nil"/>
              <w:left w:val="nil"/>
              <w:bottom w:val="nil"/>
              <w:right w:val="nil"/>
            </w:tcBorders>
          </w:tcPr>
          <w:p w14:paraId="2A68701B" w14:textId="77777777" w:rsidR="00B40836" w:rsidRPr="00782749" w:rsidRDefault="00B40836" w:rsidP="00C15081">
            <w:pPr>
              <w:pStyle w:val="Normal6a"/>
            </w:pPr>
          </w:p>
        </w:tc>
        <w:tc>
          <w:tcPr>
            <w:tcW w:w="4876" w:type="dxa"/>
            <w:tcBorders>
              <w:top w:val="nil"/>
              <w:left w:val="nil"/>
              <w:bottom w:val="nil"/>
              <w:right w:val="nil"/>
            </w:tcBorders>
          </w:tcPr>
          <w:p w14:paraId="03A17848" w14:textId="77777777" w:rsidR="00B40836" w:rsidRPr="00782749" w:rsidRDefault="00B40836" w:rsidP="00C15081">
            <w:pPr>
              <w:pStyle w:val="Normal6a"/>
            </w:pPr>
            <w:proofErr w:type="gramStart"/>
            <w:r w:rsidRPr="00782749">
              <w:rPr>
                <w:b/>
                <w:i/>
              </w:rPr>
              <w:t>3</w:t>
            </w:r>
            <w:proofErr w:type="gramEnd"/>
            <w:r w:rsidRPr="00782749">
              <w:rPr>
                <w:b/>
                <w:i/>
              </w:rPr>
              <w:t xml:space="preserve"> quinquies.</w:t>
            </w:r>
            <w:r w:rsidRPr="00782749">
              <w:tab/>
            </w:r>
            <w:r w:rsidRPr="00782749">
              <w:rPr>
                <w:b/>
                <w:i/>
              </w:rPr>
              <w:t>deplora l'astensione della Serbia dalla risoluzione dell'Assemblea generale delle Nazioni Unite del febbraio 2026 a sostegno di una pace giusta e duratura in Ucraina; ritiene che tali voti indeboliscano ulteriormente la fiducia nell'impegno strategico della Serbia a favore del percorso europeo;</w:t>
            </w:r>
          </w:p>
        </w:tc>
      </w:tr>
    </w:tbl>
    <w:p w14:paraId="07A8ED5F"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6A704CA" w14:textId="77777777" w:rsidR="00B40836" w:rsidRPr="00782749" w:rsidRDefault="00B40836" w:rsidP="00B40836">
      <w:r w:rsidRPr="00837E43">
        <w:rPr>
          <w:rStyle w:val="HideTWBExt"/>
        </w:rPr>
        <w:t>&lt;/Amend&gt;</w:t>
      </w:r>
    </w:p>
    <w:p w14:paraId="0BDC037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145</w:t>
      </w:r>
      <w:r w:rsidRPr="00837E43">
        <w:rPr>
          <w:rStyle w:val="HideTWBExt"/>
          <w:b w:val="0"/>
        </w:rPr>
        <w:t>&lt;/NumAm&gt;</w:t>
      </w:r>
    </w:p>
    <w:p w14:paraId="127DA4BB" w14:textId="77777777" w:rsidR="00B40836" w:rsidRPr="00782749" w:rsidRDefault="00B40836" w:rsidP="00B40836">
      <w:pPr>
        <w:pStyle w:val="NormalBold"/>
      </w:pPr>
      <w:r w:rsidRPr="00837E43">
        <w:rPr>
          <w:rStyle w:val="HideTWBExt"/>
          <w:b w:val="0"/>
        </w:rPr>
        <w:t>&lt;RepeatBlock-By&gt;&lt;Members&gt;</w:t>
      </w:r>
      <w:r w:rsidRPr="00782749">
        <w:t>Ivaylo Valchev</w:t>
      </w:r>
      <w:r w:rsidRPr="00837E43">
        <w:rPr>
          <w:rStyle w:val="HideTWBExt"/>
          <w:b w:val="0"/>
        </w:rPr>
        <w:t>&lt;/Members&gt;</w:t>
      </w:r>
    </w:p>
    <w:p w14:paraId="79254BC2" w14:textId="77777777" w:rsidR="00B40836" w:rsidRPr="00782749" w:rsidRDefault="00B40836" w:rsidP="00B40836">
      <w:pPr>
        <w:pStyle w:val="NormalBold"/>
      </w:pPr>
      <w:r w:rsidRPr="00837E43">
        <w:rPr>
          <w:rStyle w:val="HideTWBExt"/>
          <w:b w:val="0"/>
        </w:rPr>
        <w:t>&lt;/RepeatBlock-By&gt;</w:t>
      </w:r>
    </w:p>
    <w:p w14:paraId="26D849A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28EBFB8" w14:textId="77777777" w:rsidR="00B40836" w:rsidRPr="00782749" w:rsidRDefault="00B40836" w:rsidP="00B40836">
      <w:pPr>
        <w:pStyle w:val="NormalBold"/>
      </w:pPr>
      <w:r w:rsidRPr="00837E43">
        <w:rPr>
          <w:rStyle w:val="HideTWBExt"/>
          <w:b w:val="0"/>
        </w:rPr>
        <w:t>&lt;Article&gt;</w:t>
      </w:r>
      <w:r w:rsidRPr="00782749">
        <w:t>Paragrafo 3 quinquies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1BB3E4E" w14:textId="77777777" w:rsidTr="00C15081">
        <w:trPr>
          <w:trHeight w:hRule="exact" w:val="240"/>
          <w:jc w:val="center"/>
        </w:trPr>
        <w:tc>
          <w:tcPr>
            <w:tcW w:w="9752" w:type="dxa"/>
            <w:gridSpan w:val="2"/>
            <w:tcBorders>
              <w:top w:val="nil"/>
              <w:left w:val="nil"/>
              <w:bottom w:val="nil"/>
              <w:right w:val="nil"/>
            </w:tcBorders>
          </w:tcPr>
          <w:p w14:paraId="495DE231" w14:textId="77777777" w:rsidR="00B40836" w:rsidRPr="00782749" w:rsidRDefault="00B40836" w:rsidP="00C15081"/>
        </w:tc>
      </w:tr>
      <w:tr w:rsidR="00B40836" w:rsidRPr="00782749" w14:paraId="5F0A11C9" w14:textId="77777777" w:rsidTr="00C15081">
        <w:trPr>
          <w:trHeight w:val="240"/>
          <w:jc w:val="center"/>
        </w:trPr>
        <w:tc>
          <w:tcPr>
            <w:tcW w:w="4876" w:type="dxa"/>
            <w:tcBorders>
              <w:top w:val="nil"/>
              <w:left w:val="nil"/>
              <w:bottom w:val="nil"/>
              <w:right w:val="nil"/>
            </w:tcBorders>
          </w:tcPr>
          <w:p w14:paraId="7751FB4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F21641B" w14:textId="77777777" w:rsidR="00B40836" w:rsidRPr="00782749" w:rsidRDefault="00B40836" w:rsidP="00C15081">
            <w:pPr>
              <w:pStyle w:val="AmColumnHeading"/>
            </w:pPr>
            <w:r w:rsidRPr="00782749">
              <w:t>Emendamento</w:t>
            </w:r>
          </w:p>
        </w:tc>
      </w:tr>
      <w:tr w:rsidR="00B40836" w:rsidRPr="00782749" w14:paraId="1FA55FF9" w14:textId="77777777" w:rsidTr="00C15081">
        <w:trPr>
          <w:jc w:val="center"/>
        </w:trPr>
        <w:tc>
          <w:tcPr>
            <w:tcW w:w="4876" w:type="dxa"/>
            <w:tcBorders>
              <w:top w:val="nil"/>
              <w:left w:val="nil"/>
              <w:bottom w:val="nil"/>
              <w:right w:val="nil"/>
            </w:tcBorders>
          </w:tcPr>
          <w:p w14:paraId="20592BC8" w14:textId="77777777" w:rsidR="00B40836" w:rsidRPr="00782749" w:rsidRDefault="00B40836" w:rsidP="00C15081">
            <w:pPr>
              <w:pStyle w:val="Normal6a"/>
            </w:pPr>
          </w:p>
        </w:tc>
        <w:tc>
          <w:tcPr>
            <w:tcW w:w="4876" w:type="dxa"/>
            <w:tcBorders>
              <w:top w:val="nil"/>
              <w:left w:val="nil"/>
              <w:bottom w:val="nil"/>
              <w:right w:val="nil"/>
            </w:tcBorders>
          </w:tcPr>
          <w:p w14:paraId="17F15061" w14:textId="77777777" w:rsidR="00B40836" w:rsidRPr="00782749" w:rsidRDefault="00B40836" w:rsidP="00C15081">
            <w:pPr>
              <w:pStyle w:val="Normal6a"/>
            </w:pPr>
            <w:proofErr w:type="gramStart"/>
            <w:r w:rsidRPr="00782749">
              <w:rPr>
                <w:b/>
                <w:i/>
              </w:rPr>
              <w:t>3</w:t>
            </w:r>
            <w:proofErr w:type="gramEnd"/>
            <w:r w:rsidRPr="00782749">
              <w:rPr>
                <w:b/>
                <w:i/>
              </w:rPr>
              <w:t xml:space="preserve"> quinquies.</w:t>
            </w:r>
            <w:r w:rsidRPr="00782749">
              <w:tab/>
            </w:r>
            <w:r w:rsidRPr="00782749">
              <w:rPr>
                <w:b/>
                <w:i/>
              </w:rPr>
              <w:t>condanna l'uso della Chiesa ortodossa serba come strumento per estendere l'influenza serba in tutta la regione;</w:t>
            </w:r>
          </w:p>
        </w:tc>
      </w:tr>
    </w:tbl>
    <w:p w14:paraId="265F98EB"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C7A3175" w14:textId="77777777" w:rsidR="00B40836" w:rsidRPr="00782749" w:rsidRDefault="00B40836" w:rsidP="00B40836">
      <w:r w:rsidRPr="00837E43">
        <w:rPr>
          <w:rStyle w:val="HideTWBExt"/>
        </w:rPr>
        <w:t>&lt;/Amend&gt;</w:t>
      </w:r>
    </w:p>
    <w:p w14:paraId="59340A2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146</w:t>
      </w:r>
      <w:r w:rsidRPr="00837E43">
        <w:rPr>
          <w:rStyle w:val="HideTWBExt"/>
          <w:b w:val="0"/>
        </w:rPr>
        <w:t>&lt;/NumAm&gt;</w:t>
      </w:r>
    </w:p>
    <w:p w14:paraId="3C7772C2"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4D7A5378"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68E0F803" w14:textId="77777777" w:rsidR="00B40836" w:rsidRPr="00782749" w:rsidRDefault="00B40836" w:rsidP="00B40836">
      <w:pPr>
        <w:pStyle w:val="NormalBold"/>
      </w:pPr>
      <w:r w:rsidRPr="00837E43">
        <w:rPr>
          <w:rStyle w:val="HideTWBExt"/>
          <w:b w:val="0"/>
        </w:rPr>
        <w:t>&lt;/RepeatBlock-By&gt;</w:t>
      </w:r>
    </w:p>
    <w:p w14:paraId="199767A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06F4B7A" w14:textId="77777777" w:rsidR="00B40836" w:rsidRPr="00782749" w:rsidRDefault="00B40836" w:rsidP="00B40836">
      <w:pPr>
        <w:pStyle w:val="NormalBold"/>
      </w:pPr>
      <w:r w:rsidRPr="00837E43">
        <w:rPr>
          <w:rStyle w:val="HideTWBExt"/>
          <w:b w:val="0"/>
        </w:rPr>
        <w:t>&lt;Article&gt;</w:t>
      </w:r>
      <w:r w:rsidRPr="00782749">
        <w:t>Paragrafo 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BE16B8C" w14:textId="77777777" w:rsidTr="00C15081">
        <w:trPr>
          <w:trHeight w:hRule="exact" w:val="240"/>
          <w:jc w:val="center"/>
        </w:trPr>
        <w:tc>
          <w:tcPr>
            <w:tcW w:w="9752" w:type="dxa"/>
            <w:gridSpan w:val="2"/>
            <w:tcBorders>
              <w:top w:val="nil"/>
              <w:left w:val="nil"/>
              <w:bottom w:val="nil"/>
              <w:right w:val="nil"/>
            </w:tcBorders>
          </w:tcPr>
          <w:p w14:paraId="28AF65CE" w14:textId="77777777" w:rsidR="00B40836" w:rsidRPr="00782749" w:rsidRDefault="00B40836" w:rsidP="00C15081"/>
        </w:tc>
      </w:tr>
      <w:tr w:rsidR="00B40836" w:rsidRPr="00782749" w14:paraId="143128EC" w14:textId="77777777" w:rsidTr="00C15081">
        <w:trPr>
          <w:trHeight w:val="240"/>
          <w:jc w:val="center"/>
        </w:trPr>
        <w:tc>
          <w:tcPr>
            <w:tcW w:w="4876" w:type="dxa"/>
            <w:tcBorders>
              <w:top w:val="nil"/>
              <w:left w:val="nil"/>
              <w:bottom w:val="nil"/>
              <w:right w:val="nil"/>
            </w:tcBorders>
          </w:tcPr>
          <w:p w14:paraId="41E7C04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2C8960B" w14:textId="77777777" w:rsidR="00B40836" w:rsidRPr="00782749" w:rsidRDefault="00B40836" w:rsidP="00C15081">
            <w:pPr>
              <w:pStyle w:val="AmColumnHeading"/>
            </w:pPr>
            <w:r w:rsidRPr="00782749">
              <w:t>Emendamento</w:t>
            </w:r>
          </w:p>
        </w:tc>
      </w:tr>
      <w:tr w:rsidR="00B40836" w:rsidRPr="00782749" w14:paraId="05C85928" w14:textId="77777777" w:rsidTr="00C15081">
        <w:trPr>
          <w:jc w:val="center"/>
        </w:trPr>
        <w:tc>
          <w:tcPr>
            <w:tcW w:w="4876" w:type="dxa"/>
            <w:tcBorders>
              <w:top w:val="nil"/>
              <w:left w:val="nil"/>
              <w:bottom w:val="nil"/>
              <w:right w:val="nil"/>
            </w:tcBorders>
          </w:tcPr>
          <w:p w14:paraId="3CFBA234" w14:textId="77777777" w:rsidR="00B40836" w:rsidRPr="00782749" w:rsidRDefault="00B40836" w:rsidP="00C15081">
            <w:pPr>
              <w:pStyle w:val="Normal6a"/>
            </w:pPr>
            <w:r w:rsidRPr="00782749">
              <w:t>4.</w:t>
            </w:r>
            <w:r w:rsidRPr="00782749">
              <w:tab/>
              <w:t xml:space="preserve">deplora il fatto che la Serbia abbia </w:t>
            </w:r>
            <w:r w:rsidRPr="00782749">
              <w:lastRenderedPageBreak/>
              <w:t>compiuto progressi limitati o nulli nel soddisfare i parametri di riferimento per l'adesione all'UE in molti altri capitoli negoziali; ribadisce che i negoziati di adesione all'UE con la Serbia dovrebbero progredire solo subordinatamente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w:t>
            </w:r>
          </w:p>
        </w:tc>
        <w:tc>
          <w:tcPr>
            <w:tcW w:w="4876" w:type="dxa"/>
            <w:tcBorders>
              <w:top w:val="nil"/>
              <w:left w:val="nil"/>
              <w:bottom w:val="nil"/>
              <w:right w:val="nil"/>
            </w:tcBorders>
          </w:tcPr>
          <w:p w14:paraId="1C8A6EC6" w14:textId="77777777" w:rsidR="00B40836" w:rsidRPr="00782749" w:rsidRDefault="00B40836" w:rsidP="00C15081">
            <w:pPr>
              <w:pStyle w:val="Normal6a"/>
            </w:pPr>
            <w:r w:rsidRPr="00782749">
              <w:lastRenderedPageBreak/>
              <w:t>4.</w:t>
            </w:r>
            <w:r w:rsidRPr="00782749">
              <w:tab/>
              <w:t xml:space="preserve">deplora il fatto che la Serbia abbia </w:t>
            </w:r>
            <w:r w:rsidRPr="00782749">
              <w:lastRenderedPageBreak/>
              <w:t xml:space="preserve">compiuto progressi limitati o nulli nel soddisfare i parametri di riferimento per l'adesione all'UE in molti altri capitoli negoziali; ribadisce che i negoziati di adesione all'UE con la Serbia dovrebbero progredire solo subordinatamente </w:t>
            </w:r>
            <w:r w:rsidRPr="00782749">
              <w:rPr>
                <w:b/>
                <w:i/>
              </w:rPr>
              <w:t>all'allineamento della Serbia alle sanzione dell'UE contro la Russia e</w:t>
            </w:r>
            <w:r w:rsidRPr="00782749">
              <w:t xml:space="preserve"> al compimento di progressi misurabili e sostenibili nel gruppo di capitoli sulle questioni fondamentali, in particolare lo Stato di diritto, </w:t>
            </w:r>
            <w:r w:rsidRPr="00782749">
              <w:rPr>
                <w:b/>
                <w:i/>
              </w:rPr>
              <w:t>elezioni libere ed eque,</w:t>
            </w:r>
            <w:r w:rsidRPr="00782749">
              <w:t xml:space="preserve"> la lotta alla corruzione e alla criminalità organizzata, l'indipendenza della magistratura, la libertà dei media e la riforma della pubblica amministrazione</w:t>
            </w:r>
            <w:r w:rsidRPr="00782749">
              <w:rPr>
                <w:b/>
                <w:i/>
              </w:rPr>
              <w:t>, nonché il funzionamento delle istituzioni democratiche, ivi inclusi in particolare i progressi tangibili per quanto concerne l'istituzione del Consiglio della REM e l'attuazione di registri degli elettori unificati e delle raccomandazioni dell'ODIHR</w:t>
            </w:r>
            <w:r w:rsidRPr="00782749">
              <w:t>;</w:t>
            </w:r>
          </w:p>
        </w:tc>
      </w:tr>
    </w:tbl>
    <w:p w14:paraId="721101FC"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1861211" w14:textId="77777777" w:rsidR="00B40836" w:rsidRPr="00782749" w:rsidRDefault="00B40836" w:rsidP="00B40836">
      <w:r w:rsidRPr="00837E43">
        <w:rPr>
          <w:rStyle w:val="HideTWBExt"/>
        </w:rPr>
        <w:t>&lt;/Amend&gt;</w:t>
      </w:r>
    </w:p>
    <w:p w14:paraId="2516426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147</w:t>
      </w:r>
      <w:r w:rsidRPr="00837E43">
        <w:rPr>
          <w:rStyle w:val="HideTWBExt"/>
          <w:b w:val="0"/>
        </w:rPr>
        <w:t>&lt;/NumAm&gt;</w:t>
      </w:r>
    </w:p>
    <w:p w14:paraId="61FDD124" w14:textId="77777777" w:rsidR="00B40836" w:rsidRPr="00782749" w:rsidRDefault="00B40836" w:rsidP="00B40836">
      <w:pPr>
        <w:pStyle w:val="NormalBold"/>
      </w:pPr>
      <w:r w:rsidRPr="00837E43">
        <w:rPr>
          <w:rStyle w:val="HideTWBExt"/>
          <w:b w:val="0"/>
        </w:rPr>
        <w:t>&lt;RepeatBlock-By&gt;&lt;Members&gt;</w:t>
      </w:r>
      <w:r w:rsidRPr="00782749">
        <w:t>Mircea-Gheorghe Hava</w:t>
      </w:r>
      <w:r w:rsidRPr="00837E43">
        <w:rPr>
          <w:rStyle w:val="HideTWBExt"/>
          <w:b w:val="0"/>
        </w:rPr>
        <w:t>&lt;/Members&gt;</w:t>
      </w:r>
    </w:p>
    <w:p w14:paraId="614D319C" w14:textId="77777777" w:rsidR="00B40836" w:rsidRPr="00782749" w:rsidRDefault="00B40836" w:rsidP="00B40836">
      <w:pPr>
        <w:pStyle w:val="NormalBold"/>
      </w:pPr>
      <w:r w:rsidRPr="00837E43">
        <w:rPr>
          <w:rStyle w:val="HideTWBExt"/>
          <w:b w:val="0"/>
        </w:rPr>
        <w:t>&lt;/RepeatBlock-By&gt;</w:t>
      </w:r>
    </w:p>
    <w:p w14:paraId="69751E3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D14F713" w14:textId="77777777" w:rsidR="00B40836" w:rsidRPr="00782749" w:rsidRDefault="00B40836" w:rsidP="00B40836">
      <w:pPr>
        <w:pStyle w:val="NormalBold"/>
      </w:pPr>
      <w:r w:rsidRPr="00837E43">
        <w:rPr>
          <w:rStyle w:val="HideTWBExt"/>
          <w:b w:val="0"/>
        </w:rPr>
        <w:t>&lt;Article&gt;</w:t>
      </w:r>
      <w:r w:rsidRPr="00782749">
        <w:t>Paragrafo 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FA0A69A" w14:textId="77777777" w:rsidTr="00C15081">
        <w:trPr>
          <w:trHeight w:hRule="exact" w:val="240"/>
          <w:jc w:val="center"/>
        </w:trPr>
        <w:tc>
          <w:tcPr>
            <w:tcW w:w="9752" w:type="dxa"/>
            <w:gridSpan w:val="2"/>
            <w:tcBorders>
              <w:top w:val="nil"/>
              <w:left w:val="nil"/>
              <w:bottom w:val="nil"/>
              <w:right w:val="nil"/>
            </w:tcBorders>
          </w:tcPr>
          <w:p w14:paraId="38577E9A" w14:textId="77777777" w:rsidR="00B40836" w:rsidRPr="00782749" w:rsidRDefault="00B40836" w:rsidP="00C15081"/>
        </w:tc>
      </w:tr>
      <w:tr w:rsidR="00B40836" w:rsidRPr="00782749" w14:paraId="06F9A2D8" w14:textId="77777777" w:rsidTr="00C15081">
        <w:trPr>
          <w:trHeight w:val="240"/>
          <w:jc w:val="center"/>
        </w:trPr>
        <w:tc>
          <w:tcPr>
            <w:tcW w:w="4876" w:type="dxa"/>
            <w:tcBorders>
              <w:top w:val="nil"/>
              <w:left w:val="nil"/>
              <w:bottom w:val="nil"/>
              <w:right w:val="nil"/>
            </w:tcBorders>
          </w:tcPr>
          <w:p w14:paraId="21240E7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F4B4DEE" w14:textId="77777777" w:rsidR="00B40836" w:rsidRPr="00782749" w:rsidRDefault="00B40836" w:rsidP="00C15081">
            <w:pPr>
              <w:pStyle w:val="AmColumnHeading"/>
            </w:pPr>
            <w:r w:rsidRPr="00782749">
              <w:t>Emendamento</w:t>
            </w:r>
          </w:p>
        </w:tc>
      </w:tr>
      <w:tr w:rsidR="00B40836" w:rsidRPr="00782749" w14:paraId="39C0CBB1" w14:textId="77777777" w:rsidTr="00C15081">
        <w:trPr>
          <w:jc w:val="center"/>
        </w:trPr>
        <w:tc>
          <w:tcPr>
            <w:tcW w:w="4876" w:type="dxa"/>
            <w:tcBorders>
              <w:top w:val="nil"/>
              <w:left w:val="nil"/>
              <w:bottom w:val="nil"/>
              <w:right w:val="nil"/>
            </w:tcBorders>
          </w:tcPr>
          <w:p w14:paraId="31E8E3DA" w14:textId="77777777" w:rsidR="00B40836" w:rsidRPr="00782749" w:rsidRDefault="00B40836" w:rsidP="00C15081">
            <w:pPr>
              <w:pStyle w:val="Normal6a"/>
            </w:pPr>
            <w:r w:rsidRPr="00782749">
              <w:t>4.</w:t>
            </w:r>
            <w:r w:rsidRPr="00782749">
              <w:tab/>
              <w:t xml:space="preserve">deplora il fatto che la Serbia abbia compiuto progressi limitati o nulli nel soddisfare i parametri di riferimento per l'adesione all'UE in molti altri capitoli negoziali; ribadisce che i negoziati di adesione </w:t>
            </w:r>
            <w:r w:rsidRPr="00782749">
              <w:rPr>
                <w:b/>
                <w:i/>
              </w:rPr>
              <w:t>all'UE con la Serbia</w:t>
            </w:r>
            <w:r w:rsidRPr="00782749">
              <w:t xml:space="preserve"> dovrebbero progredire </w:t>
            </w:r>
            <w:r w:rsidRPr="00782749">
              <w:rPr>
                <w:b/>
                <w:i/>
              </w:rPr>
              <w:t>solo</w:t>
            </w:r>
            <w:r w:rsidRPr="00782749">
              <w:t xml:space="preserve"> subordinatamente al compimento di progressi misurabili </w:t>
            </w:r>
            <w:r w:rsidRPr="00782749">
              <w:rPr>
                <w:b/>
                <w:i/>
              </w:rPr>
              <w:t>e</w:t>
            </w:r>
            <w:r w:rsidRPr="00782749">
              <w:t xml:space="preserve"> sostenibili nel gruppo di capitoli sulle questioni fondamentali, in particolare </w:t>
            </w:r>
            <w:r w:rsidRPr="00782749">
              <w:rPr>
                <w:b/>
                <w:i/>
              </w:rPr>
              <w:t>lo Stato di diritto</w:t>
            </w:r>
            <w:r w:rsidRPr="00782749">
              <w:t xml:space="preserve">, la lotta alla corruzione e alla criminalità organizzata, </w:t>
            </w:r>
            <w:r w:rsidRPr="00782749">
              <w:rPr>
                <w:b/>
                <w:i/>
              </w:rPr>
              <w:t>l'indipendenza della magistratura,</w:t>
            </w:r>
            <w:r w:rsidRPr="00782749">
              <w:t xml:space="preserve"> la libertà dei media </w:t>
            </w:r>
            <w:r w:rsidRPr="00782749">
              <w:rPr>
                <w:b/>
                <w:i/>
              </w:rPr>
              <w:t>e</w:t>
            </w:r>
            <w:r w:rsidRPr="00782749">
              <w:t xml:space="preserve"> la </w:t>
            </w:r>
            <w:r w:rsidRPr="00782749">
              <w:lastRenderedPageBreak/>
              <w:t>riforma della pubblica amministrazione;</w:t>
            </w:r>
          </w:p>
        </w:tc>
        <w:tc>
          <w:tcPr>
            <w:tcW w:w="4876" w:type="dxa"/>
            <w:tcBorders>
              <w:top w:val="nil"/>
              <w:left w:val="nil"/>
              <w:bottom w:val="nil"/>
              <w:right w:val="nil"/>
            </w:tcBorders>
          </w:tcPr>
          <w:p w14:paraId="4E7A028D" w14:textId="5E29BC6A" w:rsidR="00B40836" w:rsidRPr="00782749" w:rsidRDefault="00B40836" w:rsidP="00C15081">
            <w:pPr>
              <w:pStyle w:val="Normal6a"/>
            </w:pPr>
            <w:r w:rsidRPr="00782749">
              <w:lastRenderedPageBreak/>
              <w:t>4.</w:t>
            </w:r>
            <w:r w:rsidRPr="00782749">
              <w:tab/>
              <w:t xml:space="preserve">deplora il fatto che la Serbia abbia compiuto progressi limitati o nulli nel soddisfare i parametri di riferimento per l'adesione all'UE in molti altri capitoli negoziali; ribadisce che i negoziati di adesione dovrebbero progredire </w:t>
            </w:r>
            <w:r w:rsidRPr="00782749">
              <w:rPr>
                <w:b/>
                <w:i/>
              </w:rPr>
              <w:t>soltanto</w:t>
            </w:r>
            <w:r w:rsidRPr="00782749">
              <w:t xml:space="preserve"> subordinatamente al compimento di progressi misurabili</w:t>
            </w:r>
            <w:r w:rsidRPr="00782749">
              <w:rPr>
                <w:b/>
                <w:i/>
              </w:rPr>
              <w:t>,</w:t>
            </w:r>
            <w:r w:rsidRPr="00782749">
              <w:t xml:space="preserve"> sostenibili </w:t>
            </w:r>
            <w:r w:rsidRPr="00782749">
              <w:rPr>
                <w:b/>
                <w:i/>
              </w:rPr>
              <w:t>ed efficaci attuati</w:t>
            </w:r>
            <w:r w:rsidRPr="00782749">
              <w:t xml:space="preserve"> nel gruppo di capitoli sulle questioni fondamentali, in particolare </w:t>
            </w:r>
            <w:r w:rsidRPr="00782749">
              <w:rPr>
                <w:b/>
                <w:i/>
              </w:rPr>
              <w:t>l'indipendenza della magistratura</w:t>
            </w:r>
            <w:r w:rsidRPr="00782749">
              <w:t>, la lotta alla corruzione e alla criminalità organizzata, la libertà dei media</w:t>
            </w:r>
            <w:r w:rsidRPr="00782749">
              <w:rPr>
                <w:b/>
                <w:i/>
              </w:rPr>
              <w:t>,</w:t>
            </w:r>
            <w:r w:rsidRPr="00782749">
              <w:t xml:space="preserve"> la riforma </w:t>
            </w:r>
            <w:r w:rsidRPr="00782749">
              <w:lastRenderedPageBreak/>
              <w:t xml:space="preserve">della pubblica amministrazione </w:t>
            </w:r>
            <w:r w:rsidRPr="00782749">
              <w:rPr>
                <w:b/>
                <w:i/>
              </w:rPr>
              <w:t>e il funzionamento delle istituzioni democratiche</w:t>
            </w:r>
            <w:r w:rsidRPr="00782749">
              <w:t xml:space="preserve">; </w:t>
            </w:r>
            <w:r w:rsidRPr="00782749">
              <w:rPr>
                <w:b/>
                <w:i/>
              </w:rPr>
              <w:t>invita la Commissione ad applicare rigorosamente il principio della "priorità alle questioni fondamentali" e a rispecchiare qualsiasi significativa regressione del tasso e dell'intensità del sostegno finanziario stanziato nell'ambito degli strumenti di preadesione;</w:t>
            </w:r>
          </w:p>
        </w:tc>
      </w:tr>
    </w:tbl>
    <w:p w14:paraId="3453116E"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{RO}</w:t>
      </w:r>
      <w:r w:rsidRPr="00782749">
        <w:t>ro</w:t>
      </w:r>
      <w:r w:rsidRPr="00837E43">
        <w:rPr>
          <w:rStyle w:val="HideTWBExt"/>
        </w:rPr>
        <w:t>&lt;/Original&gt;</w:t>
      </w:r>
    </w:p>
    <w:p w14:paraId="71D0716A" w14:textId="77777777" w:rsidR="00B40836" w:rsidRPr="00782749" w:rsidRDefault="00B40836" w:rsidP="00B40836">
      <w:r w:rsidRPr="00837E43">
        <w:rPr>
          <w:rStyle w:val="HideTWBExt"/>
        </w:rPr>
        <w:t>&lt;/Amend&gt;</w:t>
      </w:r>
    </w:p>
    <w:p w14:paraId="241D2E76"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148</w:t>
      </w:r>
      <w:r w:rsidRPr="00837E43">
        <w:rPr>
          <w:rStyle w:val="HideTWBExt"/>
          <w:b w:val="0"/>
        </w:rPr>
        <w:t>&lt;/NumAm&gt;</w:t>
      </w:r>
    </w:p>
    <w:p w14:paraId="0E8C2CF4"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32A53614" w14:textId="77777777" w:rsidR="00B40836" w:rsidRPr="00782749" w:rsidRDefault="00B40836" w:rsidP="00B40836">
      <w:pPr>
        <w:pStyle w:val="NormalBold"/>
      </w:pPr>
      <w:r w:rsidRPr="00837E43">
        <w:rPr>
          <w:rStyle w:val="HideTWBExt"/>
          <w:b w:val="0"/>
        </w:rPr>
        <w:t>&lt;/RepeatBlock-By&gt;</w:t>
      </w:r>
    </w:p>
    <w:p w14:paraId="071861E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D709D14" w14:textId="77777777" w:rsidR="00B40836" w:rsidRPr="00782749" w:rsidRDefault="00B40836" w:rsidP="00B40836">
      <w:pPr>
        <w:pStyle w:val="NormalBold"/>
      </w:pPr>
      <w:r w:rsidRPr="00837E43">
        <w:rPr>
          <w:rStyle w:val="HideTWBExt"/>
          <w:b w:val="0"/>
        </w:rPr>
        <w:t>&lt;Article&gt;</w:t>
      </w:r>
      <w:r w:rsidRPr="00782749">
        <w:t>Paragrafo 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098FDBE" w14:textId="77777777" w:rsidTr="00C15081">
        <w:trPr>
          <w:trHeight w:hRule="exact" w:val="240"/>
          <w:jc w:val="center"/>
        </w:trPr>
        <w:tc>
          <w:tcPr>
            <w:tcW w:w="9752" w:type="dxa"/>
            <w:gridSpan w:val="2"/>
            <w:tcBorders>
              <w:top w:val="nil"/>
              <w:left w:val="nil"/>
              <w:bottom w:val="nil"/>
              <w:right w:val="nil"/>
            </w:tcBorders>
          </w:tcPr>
          <w:p w14:paraId="7446F103" w14:textId="77777777" w:rsidR="00B40836" w:rsidRPr="00782749" w:rsidRDefault="00B40836" w:rsidP="00C15081"/>
        </w:tc>
      </w:tr>
      <w:tr w:rsidR="00B40836" w:rsidRPr="00782749" w14:paraId="01599811" w14:textId="77777777" w:rsidTr="00C15081">
        <w:trPr>
          <w:trHeight w:val="240"/>
          <w:jc w:val="center"/>
        </w:trPr>
        <w:tc>
          <w:tcPr>
            <w:tcW w:w="4876" w:type="dxa"/>
            <w:tcBorders>
              <w:top w:val="nil"/>
              <w:left w:val="nil"/>
              <w:bottom w:val="nil"/>
              <w:right w:val="nil"/>
            </w:tcBorders>
          </w:tcPr>
          <w:p w14:paraId="684B5363"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CCAF65A" w14:textId="77777777" w:rsidR="00B40836" w:rsidRPr="00782749" w:rsidRDefault="00B40836" w:rsidP="00C15081">
            <w:pPr>
              <w:pStyle w:val="AmColumnHeading"/>
            </w:pPr>
            <w:r w:rsidRPr="00782749">
              <w:t>Emendamento</w:t>
            </w:r>
          </w:p>
        </w:tc>
      </w:tr>
      <w:tr w:rsidR="00B40836" w:rsidRPr="00782749" w14:paraId="459CC8B0" w14:textId="77777777" w:rsidTr="00C15081">
        <w:trPr>
          <w:jc w:val="center"/>
        </w:trPr>
        <w:tc>
          <w:tcPr>
            <w:tcW w:w="4876" w:type="dxa"/>
            <w:tcBorders>
              <w:top w:val="nil"/>
              <w:left w:val="nil"/>
              <w:bottom w:val="nil"/>
              <w:right w:val="nil"/>
            </w:tcBorders>
          </w:tcPr>
          <w:p w14:paraId="652B6E95" w14:textId="77777777" w:rsidR="00B40836" w:rsidRPr="00782749" w:rsidRDefault="00B40836" w:rsidP="00C15081">
            <w:pPr>
              <w:pStyle w:val="Normal6a"/>
            </w:pPr>
            <w:r w:rsidRPr="00782749">
              <w:t>4.</w:t>
            </w:r>
            <w:r w:rsidRPr="00782749">
              <w:tab/>
              <w:t>deplora il fatto che la Serbia abbia compiuto progressi limitati o nulli nel soddisfare i parametri di riferimento per l'adesione all'UE in molti altri capitoli negoziali; ribadisce che i negoziati di adesione all'UE con la Serbia dovrebbero progredire solo subordinatamente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w:t>
            </w:r>
          </w:p>
        </w:tc>
        <w:tc>
          <w:tcPr>
            <w:tcW w:w="4876" w:type="dxa"/>
            <w:tcBorders>
              <w:top w:val="nil"/>
              <w:left w:val="nil"/>
              <w:bottom w:val="nil"/>
              <w:right w:val="nil"/>
            </w:tcBorders>
          </w:tcPr>
          <w:p w14:paraId="4E3E42FD" w14:textId="77777777" w:rsidR="00B40836" w:rsidRPr="00782749" w:rsidRDefault="00B40836" w:rsidP="00C15081">
            <w:pPr>
              <w:pStyle w:val="Normal6a"/>
            </w:pPr>
            <w:r w:rsidRPr="00782749">
              <w:t>4.</w:t>
            </w:r>
            <w:r w:rsidRPr="00782749">
              <w:tab/>
              <w:t>deplora il fatto che la Serbia abbia compiuto progressi limitati o nulli nel soddisfare i parametri di riferimento per l'adesione all'UE in molti altri capitoli negoziali</w:t>
            </w:r>
            <w:r w:rsidRPr="00782749">
              <w:rPr>
                <w:b/>
                <w:i/>
              </w:rPr>
              <w:t>;</w:t>
            </w:r>
            <w:r w:rsidRPr="00782749">
              <w:t xml:space="preserve"> </w:t>
            </w:r>
            <w:r w:rsidRPr="00782749">
              <w:rPr>
                <w:b/>
                <w:i/>
              </w:rPr>
              <w:t>invita la Serbia ad adottare azioni concrete e globali che dimostrino l'impegno del paese ad attuare le riforme necessarie per il percorso verso l'adesione all'UE</w:t>
            </w:r>
            <w:r w:rsidRPr="00782749">
              <w:t>; ribadisce che i negoziati di adesione all'UE con la Serbia dovrebbero progredire solo subordinatamente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w:t>
            </w:r>
          </w:p>
        </w:tc>
      </w:tr>
    </w:tbl>
    <w:p w14:paraId="2ACBED8B"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6C64ACA9" w14:textId="77777777" w:rsidR="00B40836" w:rsidRPr="00782749" w:rsidRDefault="00B40836" w:rsidP="00B40836">
      <w:r w:rsidRPr="00837E43">
        <w:rPr>
          <w:rStyle w:val="HideTWBExt"/>
        </w:rPr>
        <w:t>&lt;/Amend&gt;</w:t>
      </w:r>
    </w:p>
    <w:p w14:paraId="6FCB7B9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149</w:t>
      </w:r>
      <w:r w:rsidRPr="00837E43">
        <w:rPr>
          <w:rStyle w:val="HideTWBExt"/>
          <w:b w:val="0"/>
        </w:rPr>
        <w:t>&lt;/NumAm&gt;</w:t>
      </w:r>
    </w:p>
    <w:p w14:paraId="6C513AA0" w14:textId="77777777" w:rsidR="00B40836" w:rsidRPr="00782749" w:rsidRDefault="00B40836" w:rsidP="00B40836">
      <w:pPr>
        <w:pStyle w:val="NormalBold"/>
      </w:pPr>
      <w:r w:rsidRPr="00837E43">
        <w:rPr>
          <w:rStyle w:val="HideTWBExt"/>
          <w:b w:val="0"/>
        </w:rPr>
        <w:t>&lt;RepeatBlock-By&gt;&lt;Members&gt;</w:t>
      </w:r>
      <w:r w:rsidRPr="00782749">
        <w:t>Davor Ivo Stier, Andrey Kovatchev</w:t>
      </w:r>
      <w:r w:rsidRPr="00837E43">
        <w:rPr>
          <w:rStyle w:val="HideTWBExt"/>
          <w:b w:val="0"/>
        </w:rPr>
        <w:t>&lt;/Members&gt;</w:t>
      </w:r>
    </w:p>
    <w:p w14:paraId="03430630" w14:textId="77777777" w:rsidR="00B40836" w:rsidRPr="00782749" w:rsidRDefault="00B40836" w:rsidP="00B40836">
      <w:pPr>
        <w:pStyle w:val="NormalBold"/>
      </w:pPr>
      <w:r w:rsidRPr="00837E43">
        <w:rPr>
          <w:rStyle w:val="HideTWBExt"/>
          <w:b w:val="0"/>
        </w:rPr>
        <w:t>&lt;/RepeatBlock-By&gt;</w:t>
      </w:r>
    </w:p>
    <w:p w14:paraId="3D510ED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9B433AA" w14:textId="77777777" w:rsidR="00B40836" w:rsidRPr="00782749" w:rsidRDefault="00B40836" w:rsidP="00B40836">
      <w:pPr>
        <w:pStyle w:val="NormalBold"/>
      </w:pPr>
      <w:r w:rsidRPr="00837E43">
        <w:rPr>
          <w:rStyle w:val="HideTWBExt"/>
          <w:b w:val="0"/>
        </w:rPr>
        <w:lastRenderedPageBreak/>
        <w:t>&lt;Article&gt;</w:t>
      </w:r>
      <w:r w:rsidRPr="00782749">
        <w:t>Paragrafo 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FC0F785" w14:textId="77777777" w:rsidTr="00C15081">
        <w:trPr>
          <w:trHeight w:hRule="exact" w:val="240"/>
          <w:jc w:val="center"/>
        </w:trPr>
        <w:tc>
          <w:tcPr>
            <w:tcW w:w="9752" w:type="dxa"/>
            <w:gridSpan w:val="2"/>
            <w:tcBorders>
              <w:top w:val="nil"/>
              <w:left w:val="nil"/>
              <w:bottom w:val="nil"/>
              <w:right w:val="nil"/>
            </w:tcBorders>
          </w:tcPr>
          <w:p w14:paraId="412EE982" w14:textId="77777777" w:rsidR="00B40836" w:rsidRPr="00782749" w:rsidRDefault="00B40836" w:rsidP="00C15081"/>
        </w:tc>
      </w:tr>
      <w:tr w:rsidR="00B40836" w:rsidRPr="00782749" w14:paraId="502FBF0A" w14:textId="77777777" w:rsidTr="00C15081">
        <w:trPr>
          <w:trHeight w:val="240"/>
          <w:jc w:val="center"/>
        </w:trPr>
        <w:tc>
          <w:tcPr>
            <w:tcW w:w="4876" w:type="dxa"/>
            <w:tcBorders>
              <w:top w:val="nil"/>
              <w:left w:val="nil"/>
              <w:bottom w:val="nil"/>
              <w:right w:val="nil"/>
            </w:tcBorders>
          </w:tcPr>
          <w:p w14:paraId="68E4743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F4C60F1" w14:textId="77777777" w:rsidR="00B40836" w:rsidRPr="00782749" w:rsidRDefault="00B40836" w:rsidP="00C15081">
            <w:pPr>
              <w:pStyle w:val="AmColumnHeading"/>
            </w:pPr>
            <w:r w:rsidRPr="00782749">
              <w:t>Emendamento</w:t>
            </w:r>
          </w:p>
        </w:tc>
      </w:tr>
      <w:tr w:rsidR="00B40836" w:rsidRPr="00782749" w14:paraId="4EECBEA7" w14:textId="77777777" w:rsidTr="00C15081">
        <w:trPr>
          <w:jc w:val="center"/>
        </w:trPr>
        <w:tc>
          <w:tcPr>
            <w:tcW w:w="4876" w:type="dxa"/>
            <w:tcBorders>
              <w:top w:val="nil"/>
              <w:left w:val="nil"/>
              <w:bottom w:val="nil"/>
              <w:right w:val="nil"/>
            </w:tcBorders>
          </w:tcPr>
          <w:p w14:paraId="52C0B308" w14:textId="77777777" w:rsidR="00B40836" w:rsidRPr="00782749" w:rsidRDefault="00B40836" w:rsidP="00C15081">
            <w:pPr>
              <w:pStyle w:val="Normal6a"/>
            </w:pPr>
            <w:r w:rsidRPr="00782749">
              <w:t>4.</w:t>
            </w:r>
            <w:r w:rsidRPr="00782749">
              <w:tab/>
              <w:t>deplora il fatto che la Serbia abbia compiuto progressi limitati o nulli nel soddisfare i parametri di riferimento per l'adesione all'UE in molti altri capitoli negoziali; ribadisce che i negoziati di adesione all'UE con la Serbia dovrebbero progredire solo subordinatamente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w:t>
            </w:r>
          </w:p>
        </w:tc>
        <w:tc>
          <w:tcPr>
            <w:tcW w:w="4876" w:type="dxa"/>
            <w:tcBorders>
              <w:top w:val="nil"/>
              <w:left w:val="nil"/>
              <w:bottom w:val="nil"/>
              <w:right w:val="nil"/>
            </w:tcBorders>
          </w:tcPr>
          <w:p w14:paraId="45A10FED" w14:textId="77777777" w:rsidR="00B40836" w:rsidRPr="00782749" w:rsidRDefault="00B40836" w:rsidP="00C15081">
            <w:pPr>
              <w:pStyle w:val="Normal6a"/>
            </w:pPr>
            <w:r w:rsidRPr="00782749">
              <w:t>4.</w:t>
            </w:r>
            <w:r w:rsidRPr="00782749">
              <w:tab/>
              <w:t>deplora il fatto che la Serbia abbia compiuto progressi limitati o nulli nel soddisfare i parametri di riferimento per l'adesione all'UE in molti altri capitoli negoziali</w:t>
            </w:r>
            <w:r w:rsidRPr="00782749">
              <w:rPr>
                <w:b/>
                <w:i/>
              </w:rPr>
              <w:t>; accoglie con favore in tal senso l'istituzione della squadra operativa, volta ad accelerare l'attuazione delle riforme connesse all'UE</w:t>
            </w:r>
            <w:r w:rsidRPr="00782749">
              <w:t>; ribadisce che i negoziati di adesione all'UE con la Serbia dovrebbero progredire solo subordinatamente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w:t>
            </w:r>
          </w:p>
        </w:tc>
      </w:tr>
    </w:tbl>
    <w:p w14:paraId="6B5AF86A"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BF8DBFE" w14:textId="77777777" w:rsidR="00B40836" w:rsidRPr="00782749" w:rsidRDefault="00B40836" w:rsidP="00B40836">
      <w:r w:rsidRPr="00837E43">
        <w:rPr>
          <w:rStyle w:val="HideTWBExt"/>
        </w:rPr>
        <w:t>&lt;/Amend&gt;</w:t>
      </w:r>
    </w:p>
    <w:p w14:paraId="305EE1F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150</w:t>
      </w:r>
      <w:r w:rsidRPr="00837E43">
        <w:rPr>
          <w:rStyle w:val="HideTWBExt"/>
          <w:b w:val="0"/>
        </w:rPr>
        <w:t>&lt;/NumAm&gt;</w:t>
      </w:r>
    </w:p>
    <w:p w14:paraId="430F028B" w14:textId="77777777" w:rsidR="00B40836" w:rsidRPr="00782749" w:rsidRDefault="00B40836" w:rsidP="00B40836">
      <w:pPr>
        <w:pStyle w:val="NormalBold"/>
      </w:pPr>
      <w:r w:rsidRPr="00837E43">
        <w:rPr>
          <w:rStyle w:val="HideTWBExt"/>
          <w:b w:val="0"/>
        </w:rPr>
        <w:t>&lt;RepeatBlock-By&gt;&lt;Members&gt;</w:t>
      </w:r>
      <w:r w:rsidRPr="00782749">
        <w:t>Helmut Brandstätter</w:t>
      </w:r>
      <w:r w:rsidRPr="00837E43">
        <w:rPr>
          <w:rStyle w:val="HideTWBExt"/>
          <w:b w:val="0"/>
        </w:rPr>
        <w:t>&lt;/Members&gt;</w:t>
      </w:r>
    </w:p>
    <w:p w14:paraId="31E1621E" w14:textId="77777777" w:rsidR="00B40836" w:rsidRPr="00782749" w:rsidRDefault="00B40836" w:rsidP="00B40836">
      <w:pPr>
        <w:pStyle w:val="NormalBold"/>
      </w:pPr>
      <w:r w:rsidRPr="00837E43">
        <w:rPr>
          <w:rStyle w:val="HideTWBExt"/>
          <w:b w:val="0"/>
        </w:rPr>
        <w:t>&lt;/RepeatBlock-By&gt;</w:t>
      </w:r>
    </w:p>
    <w:p w14:paraId="2E7DE7A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F2CA179" w14:textId="77777777" w:rsidR="00B40836" w:rsidRPr="00782749" w:rsidRDefault="00B40836" w:rsidP="00B40836">
      <w:pPr>
        <w:pStyle w:val="NormalBold"/>
      </w:pPr>
      <w:r w:rsidRPr="00837E43">
        <w:rPr>
          <w:rStyle w:val="HideTWBExt"/>
          <w:b w:val="0"/>
        </w:rPr>
        <w:t>&lt;Article&gt;</w:t>
      </w:r>
      <w:r w:rsidRPr="00782749">
        <w:t>Paragrafo 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9EF4349" w14:textId="77777777" w:rsidTr="00C15081">
        <w:trPr>
          <w:trHeight w:hRule="exact" w:val="240"/>
          <w:jc w:val="center"/>
        </w:trPr>
        <w:tc>
          <w:tcPr>
            <w:tcW w:w="9752" w:type="dxa"/>
            <w:gridSpan w:val="2"/>
            <w:tcBorders>
              <w:top w:val="nil"/>
              <w:left w:val="nil"/>
              <w:bottom w:val="nil"/>
              <w:right w:val="nil"/>
            </w:tcBorders>
          </w:tcPr>
          <w:p w14:paraId="5E3B7473" w14:textId="77777777" w:rsidR="00B40836" w:rsidRPr="00782749" w:rsidRDefault="00B40836" w:rsidP="00C15081"/>
        </w:tc>
      </w:tr>
      <w:tr w:rsidR="00B40836" w:rsidRPr="00782749" w14:paraId="1B8B35D8" w14:textId="77777777" w:rsidTr="00C15081">
        <w:trPr>
          <w:trHeight w:val="240"/>
          <w:jc w:val="center"/>
        </w:trPr>
        <w:tc>
          <w:tcPr>
            <w:tcW w:w="4876" w:type="dxa"/>
            <w:tcBorders>
              <w:top w:val="nil"/>
              <w:left w:val="nil"/>
              <w:bottom w:val="nil"/>
              <w:right w:val="nil"/>
            </w:tcBorders>
          </w:tcPr>
          <w:p w14:paraId="5AF50363"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48FCBD4" w14:textId="77777777" w:rsidR="00B40836" w:rsidRPr="00782749" w:rsidRDefault="00B40836" w:rsidP="00C15081">
            <w:pPr>
              <w:pStyle w:val="AmColumnHeading"/>
            </w:pPr>
            <w:r w:rsidRPr="00782749">
              <w:t>Emendamento</w:t>
            </w:r>
          </w:p>
        </w:tc>
      </w:tr>
      <w:tr w:rsidR="00B40836" w:rsidRPr="00782749" w14:paraId="7F8ADC99" w14:textId="77777777" w:rsidTr="00C15081">
        <w:trPr>
          <w:jc w:val="center"/>
        </w:trPr>
        <w:tc>
          <w:tcPr>
            <w:tcW w:w="4876" w:type="dxa"/>
            <w:tcBorders>
              <w:top w:val="nil"/>
              <w:left w:val="nil"/>
              <w:bottom w:val="nil"/>
              <w:right w:val="nil"/>
            </w:tcBorders>
          </w:tcPr>
          <w:p w14:paraId="469D714A" w14:textId="77777777" w:rsidR="00B40836" w:rsidRPr="00782749" w:rsidRDefault="00B40836" w:rsidP="00C15081">
            <w:pPr>
              <w:pStyle w:val="Normal6a"/>
            </w:pPr>
            <w:r w:rsidRPr="00782749">
              <w:t>4.</w:t>
            </w:r>
            <w:r w:rsidRPr="00782749">
              <w:tab/>
              <w:t>deplora il fatto che la Serbia abbia compiuto progressi limitati o nulli nel soddisfare i parametri di riferimento per l'adesione all'UE in molti altri capitoli negoziali; ribadisce che i negoziati di adesione all'UE con la Serbia dovrebbero progredire solo subordinatamente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w:t>
            </w:r>
          </w:p>
        </w:tc>
        <w:tc>
          <w:tcPr>
            <w:tcW w:w="4876" w:type="dxa"/>
            <w:tcBorders>
              <w:top w:val="nil"/>
              <w:left w:val="nil"/>
              <w:bottom w:val="nil"/>
              <w:right w:val="nil"/>
            </w:tcBorders>
          </w:tcPr>
          <w:p w14:paraId="21100B36" w14:textId="77777777" w:rsidR="00B40836" w:rsidRPr="00782749" w:rsidRDefault="00B40836" w:rsidP="00C15081">
            <w:pPr>
              <w:pStyle w:val="Normal6a"/>
            </w:pPr>
            <w:r w:rsidRPr="00782749">
              <w:t>4.</w:t>
            </w:r>
            <w:r w:rsidRPr="00782749">
              <w:tab/>
              <w:t xml:space="preserve">deplora il fatto che la Serbia abbia compiuto progressi limitati o nulli nel soddisfare i parametri di riferimento per l'adesione all'UE in molti altri capitoli negoziali; ribadisce che i negoziati di adesione all'UE con la Serbia dovrebbero progredire solo subordinatamente al compimento di progressi misurabili e sostenibili nel gruppo di capitoli sulle questioni fondamentali, in particolare lo Stato di diritto, la lotta alla corruzione e alla criminalità organizzata, l'indipendenza della magistratura, </w:t>
            </w:r>
            <w:r w:rsidRPr="00782749">
              <w:rPr>
                <w:b/>
                <w:i/>
              </w:rPr>
              <w:t>l'integrità delle elezioni,</w:t>
            </w:r>
            <w:r w:rsidRPr="00782749">
              <w:t xml:space="preserve"> la libertà dei media e la riforma </w:t>
            </w:r>
            <w:r w:rsidRPr="00782749">
              <w:lastRenderedPageBreak/>
              <w:t>della pubblica amministrazione;</w:t>
            </w:r>
          </w:p>
        </w:tc>
      </w:tr>
    </w:tbl>
    <w:p w14:paraId="0D3DCC73"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6D91CCA" w14:textId="77777777" w:rsidR="00B40836" w:rsidRPr="00782749" w:rsidRDefault="00B40836" w:rsidP="00B40836">
      <w:r w:rsidRPr="00837E43">
        <w:rPr>
          <w:rStyle w:val="HideTWBExt"/>
        </w:rPr>
        <w:t>&lt;/Amend&gt;</w:t>
      </w:r>
    </w:p>
    <w:p w14:paraId="43A61E3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151</w:t>
      </w:r>
      <w:r w:rsidRPr="00837E43">
        <w:rPr>
          <w:rStyle w:val="HideTWBExt"/>
          <w:b w:val="0"/>
        </w:rPr>
        <w:t>&lt;/NumAm&gt;</w:t>
      </w:r>
    </w:p>
    <w:p w14:paraId="56E26C43" w14:textId="77777777" w:rsidR="00B40836" w:rsidRPr="00782749" w:rsidRDefault="00B40836" w:rsidP="00B40836">
      <w:pPr>
        <w:pStyle w:val="NormalBold"/>
      </w:pPr>
      <w:r w:rsidRPr="00837E43">
        <w:rPr>
          <w:rStyle w:val="HideTWBExt"/>
          <w:b w:val="0"/>
        </w:rPr>
        <w:t>&lt;RepeatBlock-By&gt;&lt;Members&gt;</w:t>
      </w:r>
      <w:r w:rsidRPr="00782749">
        <w:t>Emmanouil Kefalogiannis</w:t>
      </w:r>
      <w:r w:rsidRPr="00837E43">
        <w:rPr>
          <w:rStyle w:val="HideTWBExt"/>
          <w:b w:val="0"/>
        </w:rPr>
        <w:t>&lt;/Members&gt;</w:t>
      </w:r>
    </w:p>
    <w:p w14:paraId="47603456" w14:textId="77777777" w:rsidR="00B40836" w:rsidRPr="00782749" w:rsidRDefault="00B40836" w:rsidP="00B40836">
      <w:pPr>
        <w:pStyle w:val="NormalBold"/>
      </w:pPr>
      <w:r w:rsidRPr="00837E43">
        <w:rPr>
          <w:rStyle w:val="HideTWBExt"/>
          <w:b w:val="0"/>
        </w:rPr>
        <w:t>&lt;/RepeatBlock-By&gt;</w:t>
      </w:r>
    </w:p>
    <w:p w14:paraId="50C4939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05F0B95" w14:textId="77777777" w:rsidR="00B40836" w:rsidRPr="00782749" w:rsidRDefault="00B40836" w:rsidP="00B40836">
      <w:pPr>
        <w:pStyle w:val="NormalBold"/>
      </w:pPr>
      <w:r w:rsidRPr="00837E43">
        <w:rPr>
          <w:rStyle w:val="HideTWBExt"/>
          <w:b w:val="0"/>
        </w:rPr>
        <w:t>&lt;Article&gt;</w:t>
      </w:r>
      <w:r w:rsidRPr="00782749">
        <w:t>Paragrafo 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6836482" w14:textId="77777777" w:rsidTr="00C15081">
        <w:trPr>
          <w:trHeight w:hRule="exact" w:val="240"/>
          <w:jc w:val="center"/>
        </w:trPr>
        <w:tc>
          <w:tcPr>
            <w:tcW w:w="9752" w:type="dxa"/>
            <w:gridSpan w:val="2"/>
            <w:tcBorders>
              <w:top w:val="nil"/>
              <w:left w:val="nil"/>
              <w:bottom w:val="nil"/>
              <w:right w:val="nil"/>
            </w:tcBorders>
          </w:tcPr>
          <w:p w14:paraId="794C130A" w14:textId="77777777" w:rsidR="00B40836" w:rsidRPr="00782749" w:rsidRDefault="00B40836" w:rsidP="00C15081"/>
        </w:tc>
      </w:tr>
      <w:tr w:rsidR="00B40836" w:rsidRPr="00782749" w14:paraId="333C975E" w14:textId="77777777" w:rsidTr="00C15081">
        <w:trPr>
          <w:trHeight w:val="240"/>
          <w:jc w:val="center"/>
        </w:trPr>
        <w:tc>
          <w:tcPr>
            <w:tcW w:w="4876" w:type="dxa"/>
            <w:tcBorders>
              <w:top w:val="nil"/>
              <w:left w:val="nil"/>
              <w:bottom w:val="nil"/>
              <w:right w:val="nil"/>
            </w:tcBorders>
          </w:tcPr>
          <w:p w14:paraId="29B3D56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30F765C" w14:textId="77777777" w:rsidR="00B40836" w:rsidRPr="00782749" w:rsidRDefault="00B40836" w:rsidP="00C15081">
            <w:pPr>
              <w:pStyle w:val="AmColumnHeading"/>
            </w:pPr>
            <w:r w:rsidRPr="00782749">
              <w:t>Emendamento</w:t>
            </w:r>
          </w:p>
        </w:tc>
      </w:tr>
      <w:tr w:rsidR="00B40836" w:rsidRPr="00782749" w14:paraId="730E5981" w14:textId="77777777" w:rsidTr="00C15081">
        <w:trPr>
          <w:jc w:val="center"/>
        </w:trPr>
        <w:tc>
          <w:tcPr>
            <w:tcW w:w="4876" w:type="dxa"/>
            <w:tcBorders>
              <w:top w:val="nil"/>
              <w:left w:val="nil"/>
              <w:bottom w:val="nil"/>
              <w:right w:val="nil"/>
            </w:tcBorders>
          </w:tcPr>
          <w:p w14:paraId="3687B303" w14:textId="77777777" w:rsidR="00B40836" w:rsidRPr="00782749" w:rsidRDefault="00B40836" w:rsidP="00C15081">
            <w:pPr>
              <w:pStyle w:val="Normal6a"/>
            </w:pPr>
            <w:r w:rsidRPr="00782749">
              <w:t>4.</w:t>
            </w:r>
            <w:r w:rsidRPr="00782749">
              <w:tab/>
              <w:t xml:space="preserve">deplora il fatto che la Serbia abbia compiuto progressi limitati o nulli nel soddisfare i parametri di riferimento per l'adesione all'UE in molti altri capitoli negoziali; </w:t>
            </w:r>
            <w:r w:rsidRPr="00782749">
              <w:rPr>
                <w:b/>
                <w:i/>
              </w:rPr>
              <w:t xml:space="preserve">ribadisce </w:t>
            </w:r>
            <w:r w:rsidRPr="00782749">
              <w:t xml:space="preserve">che i negoziati di adesione all'UE </w:t>
            </w:r>
            <w:r w:rsidRPr="00782749">
              <w:rPr>
                <w:b/>
                <w:i/>
              </w:rPr>
              <w:t>con la Serbia dovrebbero progredire solo subordinatamente</w:t>
            </w:r>
            <w:r w:rsidRPr="00782749">
              <w:t xml:space="preserv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w:t>
            </w:r>
          </w:p>
        </w:tc>
        <w:tc>
          <w:tcPr>
            <w:tcW w:w="4876" w:type="dxa"/>
            <w:tcBorders>
              <w:top w:val="nil"/>
              <w:left w:val="nil"/>
              <w:bottom w:val="nil"/>
              <w:right w:val="nil"/>
            </w:tcBorders>
          </w:tcPr>
          <w:p w14:paraId="0EEB46F8" w14:textId="77777777" w:rsidR="00B40836" w:rsidRPr="00782749" w:rsidRDefault="00B40836" w:rsidP="00C15081">
            <w:pPr>
              <w:pStyle w:val="Normal6a"/>
            </w:pPr>
            <w:r w:rsidRPr="00782749">
              <w:t>4.</w:t>
            </w:r>
            <w:r w:rsidRPr="00782749">
              <w:tab/>
              <w:t xml:space="preserve">deplora il fatto che la Serbia abbia compiuto progressi limitati o nulli nel soddisfare i parametri di riferimento per l'adesione all'UE in molti altri capitoli negoziali; </w:t>
            </w:r>
            <w:r w:rsidRPr="00782749">
              <w:rPr>
                <w:b/>
                <w:i/>
              </w:rPr>
              <w:t>ricorda</w:t>
            </w:r>
            <w:r w:rsidRPr="00782749">
              <w:t xml:space="preserve"> che i negoziati di adesione all'UE </w:t>
            </w:r>
            <w:r w:rsidRPr="00782749">
              <w:rPr>
                <w:b/>
                <w:i/>
              </w:rPr>
              <w:t>sono subordinati</w:t>
            </w:r>
            <w:r w:rsidRPr="00782749">
              <w:t xml:space="preserv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w:t>
            </w:r>
          </w:p>
        </w:tc>
      </w:tr>
    </w:tbl>
    <w:p w14:paraId="088C99A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4EF9C2C" w14:textId="77777777" w:rsidR="00B40836" w:rsidRPr="00782749" w:rsidRDefault="00B40836" w:rsidP="00B40836">
      <w:r w:rsidRPr="00837E43">
        <w:rPr>
          <w:rStyle w:val="HideTWBExt"/>
        </w:rPr>
        <w:t>&lt;/Amend&gt;</w:t>
      </w:r>
    </w:p>
    <w:p w14:paraId="7EC0333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152</w:t>
      </w:r>
      <w:r w:rsidRPr="00837E43">
        <w:rPr>
          <w:rStyle w:val="HideTWBExt"/>
          <w:b w:val="0"/>
        </w:rPr>
        <w:t>&lt;/NumAm&gt;</w:t>
      </w:r>
    </w:p>
    <w:p w14:paraId="2E7AF23F"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3DAC2631" w14:textId="77777777" w:rsidR="00B40836" w:rsidRPr="00782749" w:rsidRDefault="00B40836" w:rsidP="00B40836">
      <w:pPr>
        <w:pStyle w:val="NormalBold"/>
      </w:pPr>
      <w:r w:rsidRPr="00837E43">
        <w:rPr>
          <w:rStyle w:val="HideTWBExt"/>
          <w:b w:val="0"/>
        </w:rPr>
        <w:t>&lt;/RepeatBlock-By&gt;</w:t>
      </w:r>
    </w:p>
    <w:p w14:paraId="1041EE5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C610620" w14:textId="77777777" w:rsidR="00B40836" w:rsidRPr="00782749" w:rsidRDefault="00B40836" w:rsidP="00B40836">
      <w:pPr>
        <w:pStyle w:val="NormalBold"/>
      </w:pPr>
      <w:r w:rsidRPr="00837E43">
        <w:rPr>
          <w:rStyle w:val="HideTWBExt"/>
          <w:b w:val="0"/>
        </w:rPr>
        <w:t>&lt;Article&gt;</w:t>
      </w:r>
      <w:r w:rsidRPr="00782749">
        <w:t>Paragrafo 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17EFAF7" w14:textId="77777777" w:rsidTr="00C15081">
        <w:trPr>
          <w:trHeight w:hRule="exact" w:val="240"/>
          <w:jc w:val="center"/>
        </w:trPr>
        <w:tc>
          <w:tcPr>
            <w:tcW w:w="9752" w:type="dxa"/>
            <w:gridSpan w:val="2"/>
            <w:tcBorders>
              <w:top w:val="nil"/>
              <w:left w:val="nil"/>
              <w:bottom w:val="nil"/>
              <w:right w:val="nil"/>
            </w:tcBorders>
          </w:tcPr>
          <w:p w14:paraId="4134CBE6" w14:textId="77777777" w:rsidR="00B40836" w:rsidRPr="00782749" w:rsidRDefault="00B40836" w:rsidP="00C15081"/>
        </w:tc>
      </w:tr>
      <w:tr w:rsidR="00B40836" w:rsidRPr="00782749" w14:paraId="5274DB95" w14:textId="77777777" w:rsidTr="00C15081">
        <w:trPr>
          <w:trHeight w:val="240"/>
          <w:jc w:val="center"/>
        </w:trPr>
        <w:tc>
          <w:tcPr>
            <w:tcW w:w="4876" w:type="dxa"/>
            <w:tcBorders>
              <w:top w:val="nil"/>
              <w:left w:val="nil"/>
              <w:bottom w:val="nil"/>
              <w:right w:val="nil"/>
            </w:tcBorders>
          </w:tcPr>
          <w:p w14:paraId="1F6EA95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363B071" w14:textId="77777777" w:rsidR="00B40836" w:rsidRPr="00782749" w:rsidRDefault="00B40836" w:rsidP="00C15081">
            <w:pPr>
              <w:pStyle w:val="AmColumnHeading"/>
            </w:pPr>
            <w:r w:rsidRPr="00782749">
              <w:t>Emendamento</w:t>
            </w:r>
          </w:p>
        </w:tc>
      </w:tr>
      <w:tr w:rsidR="00B40836" w:rsidRPr="00782749" w14:paraId="0A64D9B8" w14:textId="77777777" w:rsidTr="00C15081">
        <w:trPr>
          <w:jc w:val="center"/>
        </w:trPr>
        <w:tc>
          <w:tcPr>
            <w:tcW w:w="4876" w:type="dxa"/>
            <w:tcBorders>
              <w:top w:val="nil"/>
              <w:left w:val="nil"/>
              <w:bottom w:val="nil"/>
              <w:right w:val="nil"/>
            </w:tcBorders>
          </w:tcPr>
          <w:p w14:paraId="6818B8C5" w14:textId="77777777" w:rsidR="00B40836" w:rsidRPr="00782749" w:rsidRDefault="00B40836" w:rsidP="00C15081">
            <w:pPr>
              <w:pStyle w:val="Normal6a"/>
            </w:pPr>
            <w:r w:rsidRPr="00782749">
              <w:t>4.</w:t>
            </w:r>
            <w:r w:rsidRPr="00782749">
              <w:tab/>
              <w:t xml:space="preserve">deplora il fatto che la Serbia abbia compiuto progressi limitati o nulli nel soddisfare i parametri di riferimento per l'adesione all'UE in molti altri capitoli negoziali; </w:t>
            </w:r>
            <w:r w:rsidRPr="00782749">
              <w:rPr>
                <w:b/>
                <w:i/>
              </w:rPr>
              <w:t xml:space="preserve">ribadisce </w:t>
            </w:r>
            <w:r w:rsidRPr="00782749">
              <w:t xml:space="preserve">che i negoziati di adesione all'UE </w:t>
            </w:r>
            <w:r w:rsidRPr="00782749">
              <w:rPr>
                <w:b/>
                <w:i/>
              </w:rPr>
              <w:t>con la Serbia dovrebbero progredire solo subordinatamente</w:t>
            </w:r>
            <w:r w:rsidRPr="00782749">
              <w:t xml:space="preserve"> al compimento di progressi misurabili e </w:t>
            </w:r>
            <w:r w:rsidRPr="00782749">
              <w:lastRenderedPageBreak/>
              <w:t>sostenibili nel gruppo di capitoli sulle questioni fondamentali, in particolare lo Stato di diritto, la lotta alla corruzione e alla criminalità organizzata, l'indipendenza della magistratura, la libertà dei media e la riforma della pubblica amministrazione;</w:t>
            </w:r>
          </w:p>
        </w:tc>
        <w:tc>
          <w:tcPr>
            <w:tcW w:w="4876" w:type="dxa"/>
            <w:tcBorders>
              <w:top w:val="nil"/>
              <w:left w:val="nil"/>
              <w:bottom w:val="nil"/>
              <w:right w:val="nil"/>
            </w:tcBorders>
          </w:tcPr>
          <w:p w14:paraId="17754F03" w14:textId="77777777" w:rsidR="00B40836" w:rsidRPr="00782749" w:rsidRDefault="00B40836" w:rsidP="00C15081">
            <w:pPr>
              <w:pStyle w:val="Normal6a"/>
            </w:pPr>
            <w:r w:rsidRPr="00782749">
              <w:lastRenderedPageBreak/>
              <w:t>4.</w:t>
            </w:r>
            <w:r w:rsidRPr="00782749">
              <w:tab/>
              <w:t xml:space="preserve">deplora il fatto che la Serbia abbia compiuto progressi limitati o nulli nel soddisfare i parametri di riferimento per l'adesione all'UE in molti altri capitoli negoziali; </w:t>
            </w:r>
            <w:r w:rsidRPr="00782749">
              <w:rPr>
                <w:b/>
                <w:i/>
              </w:rPr>
              <w:t>ricorda</w:t>
            </w:r>
            <w:r w:rsidRPr="00782749">
              <w:t xml:space="preserve"> che i negoziati di adesione all'UE </w:t>
            </w:r>
            <w:r w:rsidRPr="00782749">
              <w:rPr>
                <w:b/>
                <w:i/>
              </w:rPr>
              <w:t>sono subordinati</w:t>
            </w:r>
            <w:r w:rsidRPr="00782749">
              <w:t xml:space="preserve"> al compimento di progressi misurabili e sostenibili nel gruppo di capitoli sulle </w:t>
            </w:r>
            <w:r w:rsidRPr="00782749">
              <w:lastRenderedPageBreak/>
              <w:t>questioni fondamentali, in particolare lo Stato di diritto, la lotta alla corruzione e alla criminalità organizzata, l'indipendenza della magistratura, la libertà dei media e la riforma della pubblica amministrazione;</w:t>
            </w:r>
          </w:p>
        </w:tc>
      </w:tr>
    </w:tbl>
    <w:p w14:paraId="5A012116"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85F4080" w14:textId="77777777" w:rsidR="00B40836" w:rsidRPr="00782749" w:rsidRDefault="00B40836" w:rsidP="00B40836">
      <w:r w:rsidRPr="00837E43">
        <w:rPr>
          <w:rStyle w:val="HideTWBExt"/>
        </w:rPr>
        <w:t>&lt;/Amend&gt;</w:t>
      </w:r>
    </w:p>
    <w:p w14:paraId="567B385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153</w:t>
      </w:r>
      <w:r w:rsidRPr="00837E43">
        <w:rPr>
          <w:rStyle w:val="HideTWBExt"/>
          <w:b w:val="0"/>
        </w:rPr>
        <w:t>&lt;/NumAm&gt;</w:t>
      </w:r>
    </w:p>
    <w:p w14:paraId="502E6283" w14:textId="77777777" w:rsidR="00B40836" w:rsidRPr="00782749" w:rsidRDefault="00B40836" w:rsidP="00B40836">
      <w:pPr>
        <w:pStyle w:val="NormalBold"/>
      </w:pPr>
      <w:r w:rsidRPr="00837E43">
        <w:rPr>
          <w:rStyle w:val="HideTWBExt"/>
          <w:b w:val="0"/>
        </w:rPr>
        <w:t>&lt;RepeatBlock-By&gt;&lt;Members&gt;</w:t>
      </w:r>
      <w:r w:rsidRPr="00782749">
        <w:t>Vangelis Meimarakis</w:t>
      </w:r>
      <w:r w:rsidRPr="00837E43">
        <w:rPr>
          <w:rStyle w:val="HideTWBExt"/>
          <w:b w:val="0"/>
        </w:rPr>
        <w:t>&lt;/Members&gt;</w:t>
      </w:r>
    </w:p>
    <w:p w14:paraId="1E8618CE" w14:textId="77777777" w:rsidR="00B40836" w:rsidRPr="00782749" w:rsidRDefault="00B40836" w:rsidP="00B40836">
      <w:pPr>
        <w:pStyle w:val="NormalBold"/>
      </w:pPr>
      <w:r w:rsidRPr="00837E43">
        <w:rPr>
          <w:rStyle w:val="HideTWBExt"/>
          <w:b w:val="0"/>
        </w:rPr>
        <w:t>&lt;/RepeatBlock-By&gt;</w:t>
      </w:r>
    </w:p>
    <w:p w14:paraId="197248D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0603352" w14:textId="77777777" w:rsidR="00B40836" w:rsidRPr="00782749" w:rsidRDefault="00B40836" w:rsidP="00B40836">
      <w:pPr>
        <w:pStyle w:val="NormalBold"/>
      </w:pPr>
      <w:r w:rsidRPr="00837E43">
        <w:rPr>
          <w:rStyle w:val="HideTWBExt"/>
          <w:b w:val="0"/>
        </w:rPr>
        <w:t>&lt;Article&gt;</w:t>
      </w:r>
      <w:r w:rsidRPr="00782749">
        <w:t>Paragrafo 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D70EB1B" w14:textId="77777777" w:rsidTr="00C15081">
        <w:trPr>
          <w:trHeight w:hRule="exact" w:val="240"/>
          <w:jc w:val="center"/>
        </w:trPr>
        <w:tc>
          <w:tcPr>
            <w:tcW w:w="9752" w:type="dxa"/>
            <w:gridSpan w:val="2"/>
            <w:tcBorders>
              <w:top w:val="nil"/>
              <w:left w:val="nil"/>
              <w:bottom w:val="nil"/>
              <w:right w:val="nil"/>
            </w:tcBorders>
          </w:tcPr>
          <w:p w14:paraId="159DAFE0" w14:textId="77777777" w:rsidR="00B40836" w:rsidRPr="00782749" w:rsidRDefault="00B40836" w:rsidP="00C15081"/>
        </w:tc>
      </w:tr>
      <w:tr w:rsidR="00B40836" w:rsidRPr="00782749" w14:paraId="424E46F8" w14:textId="77777777" w:rsidTr="00C15081">
        <w:trPr>
          <w:trHeight w:val="240"/>
          <w:jc w:val="center"/>
        </w:trPr>
        <w:tc>
          <w:tcPr>
            <w:tcW w:w="4876" w:type="dxa"/>
            <w:tcBorders>
              <w:top w:val="nil"/>
              <w:left w:val="nil"/>
              <w:bottom w:val="nil"/>
              <w:right w:val="nil"/>
            </w:tcBorders>
          </w:tcPr>
          <w:p w14:paraId="4FF856A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52046F1" w14:textId="77777777" w:rsidR="00B40836" w:rsidRPr="00782749" w:rsidRDefault="00B40836" w:rsidP="00C15081">
            <w:pPr>
              <w:pStyle w:val="AmColumnHeading"/>
            </w:pPr>
            <w:r w:rsidRPr="00782749">
              <w:t>Emendamento</w:t>
            </w:r>
          </w:p>
        </w:tc>
      </w:tr>
      <w:tr w:rsidR="00B40836" w:rsidRPr="00782749" w14:paraId="6750243A" w14:textId="77777777" w:rsidTr="00C15081">
        <w:trPr>
          <w:jc w:val="center"/>
        </w:trPr>
        <w:tc>
          <w:tcPr>
            <w:tcW w:w="4876" w:type="dxa"/>
            <w:tcBorders>
              <w:top w:val="nil"/>
              <w:left w:val="nil"/>
              <w:bottom w:val="nil"/>
              <w:right w:val="nil"/>
            </w:tcBorders>
          </w:tcPr>
          <w:p w14:paraId="50057381" w14:textId="77777777" w:rsidR="00B40836" w:rsidRPr="00782749" w:rsidRDefault="00B40836" w:rsidP="00C15081">
            <w:pPr>
              <w:pStyle w:val="Normal6a"/>
            </w:pPr>
            <w:r w:rsidRPr="00782749">
              <w:t>4.</w:t>
            </w:r>
            <w:r w:rsidRPr="00782749">
              <w:tab/>
              <w:t xml:space="preserve">deplora il fatto che la Serbia abbia compiuto progressi limitati o nulli nel soddisfare i parametri di riferimento per l'adesione all'UE in molti altri capitoli negoziali; </w:t>
            </w:r>
            <w:r w:rsidRPr="00782749">
              <w:rPr>
                <w:b/>
                <w:i/>
              </w:rPr>
              <w:t xml:space="preserve">ribadisce </w:t>
            </w:r>
            <w:r w:rsidRPr="00782749">
              <w:t xml:space="preserve">che i negoziati di adesione all'UE </w:t>
            </w:r>
            <w:r w:rsidRPr="00782749">
              <w:rPr>
                <w:b/>
                <w:i/>
              </w:rPr>
              <w:t>con la Serbia dovrebbero progredire solo subordinatamente</w:t>
            </w:r>
            <w:r w:rsidRPr="00782749">
              <w:t xml:space="preserv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w:t>
            </w:r>
          </w:p>
        </w:tc>
        <w:tc>
          <w:tcPr>
            <w:tcW w:w="4876" w:type="dxa"/>
            <w:tcBorders>
              <w:top w:val="nil"/>
              <w:left w:val="nil"/>
              <w:bottom w:val="nil"/>
              <w:right w:val="nil"/>
            </w:tcBorders>
          </w:tcPr>
          <w:p w14:paraId="7C2D0CC7" w14:textId="77777777" w:rsidR="00B40836" w:rsidRPr="00782749" w:rsidRDefault="00B40836" w:rsidP="00C15081">
            <w:pPr>
              <w:pStyle w:val="Normal6a"/>
            </w:pPr>
            <w:r w:rsidRPr="00782749">
              <w:t>4.</w:t>
            </w:r>
            <w:r w:rsidRPr="00782749">
              <w:tab/>
              <w:t>deplora il fatto che la Serbia abbia compiuto progressi limitati o nulli nel soddisfare i parametri di riferimento per l'adesione all'UE in molti altri capitoli negoziali; </w:t>
            </w:r>
            <w:r w:rsidRPr="00782749">
              <w:rPr>
                <w:b/>
                <w:i/>
              </w:rPr>
              <w:t>ricorda</w:t>
            </w:r>
            <w:r w:rsidRPr="00782749">
              <w:t xml:space="preserve"> che i negoziati di adesione all'UE </w:t>
            </w:r>
            <w:r w:rsidRPr="00782749">
              <w:rPr>
                <w:b/>
                <w:i/>
              </w:rPr>
              <w:t>sono subordinati</w:t>
            </w:r>
            <w:r w:rsidRPr="00782749">
              <w:t xml:space="preserv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w:t>
            </w:r>
          </w:p>
        </w:tc>
      </w:tr>
    </w:tbl>
    <w:p w14:paraId="088AC1A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E34E64F" w14:textId="77777777" w:rsidR="00B40836" w:rsidRPr="00782749" w:rsidRDefault="00B40836" w:rsidP="00B40836">
      <w:r w:rsidRPr="00837E43">
        <w:rPr>
          <w:rStyle w:val="HideTWBExt"/>
        </w:rPr>
        <w:t>&lt;/Amend&gt;</w:t>
      </w:r>
    </w:p>
    <w:p w14:paraId="1770025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154</w:t>
      </w:r>
      <w:r w:rsidRPr="00837E43">
        <w:rPr>
          <w:rStyle w:val="HideTWBExt"/>
          <w:b w:val="0"/>
        </w:rPr>
        <w:t>&lt;/NumAm&gt;</w:t>
      </w:r>
    </w:p>
    <w:p w14:paraId="3F17B6E0" w14:textId="77777777" w:rsidR="00B40836" w:rsidRPr="00782749" w:rsidRDefault="00B40836" w:rsidP="00B40836">
      <w:pPr>
        <w:pStyle w:val="NormalBold"/>
      </w:pPr>
      <w:r w:rsidRPr="00837E43">
        <w:rPr>
          <w:rStyle w:val="HideTWBExt"/>
          <w:b w:val="0"/>
        </w:rPr>
        <w:t>&lt;RepeatBlock-By&gt;&lt;Members&gt;</w:t>
      </w:r>
      <w:r w:rsidRPr="00782749">
        <w:t>Annamária Vicsek, Kinga Gál, António Tânger Corrêa</w:t>
      </w:r>
      <w:r w:rsidRPr="00837E43">
        <w:rPr>
          <w:rStyle w:val="HideTWBExt"/>
          <w:b w:val="0"/>
        </w:rPr>
        <w:t>&lt;/Members&gt;</w:t>
      </w:r>
    </w:p>
    <w:p w14:paraId="0BCF8A57" w14:textId="77777777" w:rsidR="00B40836" w:rsidRPr="00782749" w:rsidRDefault="00B40836" w:rsidP="00B40836">
      <w:pPr>
        <w:pStyle w:val="NormalBold"/>
      </w:pPr>
      <w:r w:rsidRPr="00837E43">
        <w:rPr>
          <w:rStyle w:val="HideTWBExt"/>
          <w:b w:val="0"/>
        </w:rPr>
        <w:t>&lt;/RepeatBlock-By&gt;</w:t>
      </w:r>
    </w:p>
    <w:p w14:paraId="33FAF2B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D3E186B" w14:textId="77777777" w:rsidR="00B40836" w:rsidRPr="00782749" w:rsidRDefault="00B40836" w:rsidP="00B40836">
      <w:pPr>
        <w:pStyle w:val="NormalBold"/>
      </w:pPr>
      <w:r w:rsidRPr="00837E43">
        <w:rPr>
          <w:rStyle w:val="HideTWBExt"/>
          <w:b w:val="0"/>
        </w:rPr>
        <w:t>&lt;Article&gt;</w:t>
      </w:r>
      <w:r w:rsidRPr="00782749">
        <w:t>Paragrafo 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2C51423" w14:textId="77777777" w:rsidTr="00C15081">
        <w:trPr>
          <w:trHeight w:hRule="exact" w:val="240"/>
          <w:jc w:val="center"/>
        </w:trPr>
        <w:tc>
          <w:tcPr>
            <w:tcW w:w="9752" w:type="dxa"/>
            <w:gridSpan w:val="2"/>
            <w:tcBorders>
              <w:top w:val="nil"/>
              <w:left w:val="nil"/>
              <w:bottom w:val="nil"/>
              <w:right w:val="nil"/>
            </w:tcBorders>
          </w:tcPr>
          <w:p w14:paraId="123B94B8" w14:textId="77777777" w:rsidR="00B40836" w:rsidRPr="00782749" w:rsidRDefault="00B40836" w:rsidP="00C15081"/>
        </w:tc>
      </w:tr>
      <w:tr w:rsidR="00B40836" w:rsidRPr="00782749" w14:paraId="2DB989C4" w14:textId="77777777" w:rsidTr="00C15081">
        <w:trPr>
          <w:trHeight w:val="240"/>
          <w:jc w:val="center"/>
        </w:trPr>
        <w:tc>
          <w:tcPr>
            <w:tcW w:w="4876" w:type="dxa"/>
            <w:tcBorders>
              <w:top w:val="nil"/>
              <w:left w:val="nil"/>
              <w:bottom w:val="nil"/>
              <w:right w:val="nil"/>
            </w:tcBorders>
          </w:tcPr>
          <w:p w14:paraId="2DA24C8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65E60EF" w14:textId="77777777" w:rsidR="00B40836" w:rsidRPr="00782749" w:rsidRDefault="00B40836" w:rsidP="00C15081">
            <w:pPr>
              <w:pStyle w:val="AmColumnHeading"/>
            </w:pPr>
            <w:r w:rsidRPr="00782749">
              <w:t>Emendamento</w:t>
            </w:r>
          </w:p>
        </w:tc>
      </w:tr>
      <w:tr w:rsidR="00B40836" w:rsidRPr="00782749" w14:paraId="49ABFE7D" w14:textId="77777777" w:rsidTr="00C15081">
        <w:trPr>
          <w:jc w:val="center"/>
        </w:trPr>
        <w:tc>
          <w:tcPr>
            <w:tcW w:w="4876" w:type="dxa"/>
            <w:tcBorders>
              <w:top w:val="nil"/>
              <w:left w:val="nil"/>
              <w:bottom w:val="nil"/>
              <w:right w:val="nil"/>
            </w:tcBorders>
          </w:tcPr>
          <w:p w14:paraId="41E6EEFB" w14:textId="77777777" w:rsidR="00B40836" w:rsidRPr="00782749" w:rsidRDefault="00B40836" w:rsidP="00C15081">
            <w:pPr>
              <w:pStyle w:val="Normal6a"/>
            </w:pPr>
            <w:r w:rsidRPr="00782749">
              <w:t>4.</w:t>
            </w:r>
            <w:r w:rsidRPr="00782749">
              <w:tab/>
              <w:t xml:space="preserve">deplora il fatto che la Serbia abbia compiuto progressi limitati o nulli nel soddisfare i parametri di riferimento per </w:t>
            </w:r>
            <w:r w:rsidRPr="00782749">
              <w:lastRenderedPageBreak/>
              <w:t xml:space="preserve">l'adesione all'UE in </w:t>
            </w:r>
            <w:r w:rsidRPr="00782749">
              <w:rPr>
                <w:b/>
                <w:i/>
              </w:rPr>
              <w:t>molti altri</w:t>
            </w:r>
            <w:r w:rsidRPr="00782749">
              <w:t xml:space="preserve"> capitoli negoziali; ribadisce che i negoziati di adesione all'UE con la Serbia dovrebbero progredire solo subordinatamente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w:t>
            </w:r>
          </w:p>
        </w:tc>
        <w:tc>
          <w:tcPr>
            <w:tcW w:w="4876" w:type="dxa"/>
            <w:tcBorders>
              <w:top w:val="nil"/>
              <w:left w:val="nil"/>
              <w:bottom w:val="nil"/>
              <w:right w:val="nil"/>
            </w:tcBorders>
          </w:tcPr>
          <w:p w14:paraId="536AF7A9" w14:textId="77777777" w:rsidR="00B40836" w:rsidRPr="00782749" w:rsidRDefault="00B40836" w:rsidP="00C15081">
            <w:pPr>
              <w:pStyle w:val="Normal6a"/>
            </w:pPr>
            <w:r w:rsidRPr="00782749">
              <w:lastRenderedPageBreak/>
              <w:t>4.</w:t>
            </w:r>
            <w:r w:rsidRPr="00782749">
              <w:tab/>
              <w:t xml:space="preserve">deplora il fatto che la Serbia abbia compiuto progressi limitati o nulli nel soddisfare i parametri di riferimento per </w:t>
            </w:r>
            <w:r w:rsidRPr="00782749">
              <w:lastRenderedPageBreak/>
              <w:t xml:space="preserve">l'adesione all'UE in </w:t>
            </w:r>
            <w:r w:rsidRPr="00782749">
              <w:rPr>
                <w:b/>
                <w:i/>
              </w:rPr>
              <w:t>alcuni</w:t>
            </w:r>
            <w:r w:rsidRPr="00782749">
              <w:t xml:space="preserve"> capitoli negoziali; ribadisce che i negoziati di adesione all'UE con la Serbia dovrebbero progredire solo subordinatamente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w:t>
            </w:r>
          </w:p>
        </w:tc>
      </w:tr>
    </w:tbl>
    <w:p w14:paraId="664ED10F"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8B70982" w14:textId="77777777" w:rsidR="00B40836" w:rsidRPr="00782749" w:rsidRDefault="00B40836" w:rsidP="00B40836">
      <w:r w:rsidRPr="00837E43">
        <w:rPr>
          <w:rStyle w:val="HideTWBExt"/>
        </w:rPr>
        <w:t>&lt;/Amend&gt;</w:t>
      </w:r>
    </w:p>
    <w:p w14:paraId="74A5280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155</w:t>
      </w:r>
      <w:r w:rsidRPr="00837E43">
        <w:rPr>
          <w:rStyle w:val="HideTWBExt"/>
          <w:b w:val="0"/>
        </w:rPr>
        <w:t>&lt;/NumAm&gt;</w:t>
      </w:r>
    </w:p>
    <w:p w14:paraId="7EFC7B9C" w14:textId="77777777" w:rsidR="00B40836" w:rsidRPr="00782749" w:rsidRDefault="00B40836" w:rsidP="00B40836">
      <w:pPr>
        <w:pStyle w:val="NormalBold"/>
      </w:pPr>
      <w:r w:rsidRPr="00837E43">
        <w:rPr>
          <w:rStyle w:val="HideTWBExt"/>
          <w:b w:val="0"/>
        </w:rPr>
        <w:t>&lt;RepeatBlock-By&gt;&lt;Members&gt;</w:t>
      </w:r>
      <w:r w:rsidRPr="00782749">
        <w:t>Geadis Geadi, Emmanouil Fragkos, Galato Alexandraki</w:t>
      </w:r>
      <w:r w:rsidRPr="00837E43">
        <w:rPr>
          <w:rStyle w:val="HideTWBExt"/>
          <w:b w:val="0"/>
        </w:rPr>
        <w:t>&lt;/Members&gt;</w:t>
      </w:r>
    </w:p>
    <w:p w14:paraId="371F1A5D" w14:textId="77777777" w:rsidR="00B40836" w:rsidRPr="00782749" w:rsidRDefault="00B40836" w:rsidP="00B40836">
      <w:pPr>
        <w:pStyle w:val="NormalBold"/>
      </w:pPr>
      <w:r w:rsidRPr="00837E43">
        <w:rPr>
          <w:rStyle w:val="HideTWBExt"/>
          <w:b w:val="0"/>
        </w:rPr>
        <w:t>&lt;/RepeatBlock-By&gt;</w:t>
      </w:r>
    </w:p>
    <w:p w14:paraId="3F43440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2952C51" w14:textId="77777777" w:rsidR="00B40836" w:rsidRPr="00782749" w:rsidRDefault="00B40836" w:rsidP="00B40836">
      <w:pPr>
        <w:pStyle w:val="NormalBold"/>
      </w:pPr>
      <w:r w:rsidRPr="00837E43">
        <w:rPr>
          <w:rStyle w:val="HideTWBExt"/>
          <w:b w:val="0"/>
        </w:rPr>
        <w:t>&lt;Article&gt;</w:t>
      </w:r>
      <w:r w:rsidRPr="00782749">
        <w:t>Paragrafo 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F557C70" w14:textId="77777777" w:rsidTr="00C15081">
        <w:trPr>
          <w:trHeight w:hRule="exact" w:val="240"/>
          <w:jc w:val="center"/>
        </w:trPr>
        <w:tc>
          <w:tcPr>
            <w:tcW w:w="9752" w:type="dxa"/>
            <w:gridSpan w:val="2"/>
            <w:tcBorders>
              <w:top w:val="nil"/>
              <w:left w:val="nil"/>
              <w:bottom w:val="nil"/>
              <w:right w:val="nil"/>
            </w:tcBorders>
          </w:tcPr>
          <w:p w14:paraId="7FD1D140" w14:textId="77777777" w:rsidR="00B40836" w:rsidRPr="00782749" w:rsidRDefault="00B40836" w:rsidP="00C15081"/>
        </w:tc>
      </w:tr>
      <w:tr w:rsidR="00B40836" w:rsidRPr="00782749" w14:paraId="4D09EC52" w14:textId="77777777" w:rsidTr="00C15081">
        <w:trPr>
          <w:trHeight w:val="240"/>
          <w:jc w:val="center"/>
        </w:trPr>
        <w:tc>
          <w:tcPr>
            <w:tcW w:w="4876" w:type="dxa"/>
            <w:tcBorders>
              <w:top w:val="nil"/>
              <w:left w:val="nil"/>
              <w:bottom w:val="nil"/>
              <w:right w:val="nil"/>
            </w:tcBorders>
          </w:tcPr>
          <w:p w14:paraId="7D9395A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1E0EDA7" w14:textId="77777777" w:rsidR="00B40836" w:rsidRPr="00782749" w:rsidRDefault="00B40836" w:rsidP="00C15081">
            <w:pPr>
              <w:pStyle w:val="AmColumnHeading"/>
            </w:pPr>
            <w:r w:rsidRPr="00782749">
              <w:t>Emendamento</w:t>
            </w:r>
          </w:p>
        </w:tc>
      </w:tr>
      <w:tr w:rsidR="00B40836" w:rsidRPr="00782749" w14:paraId="1BFB8774" w14:textId="77777777" w:rsidTr="00C15081">
        <w:trPr>
          <w:jc w:val="center"/>
        </w:trPr>
        <w:tc>
          <w:tcPr>
            <w:tcW w:w="4876" w:type="dxa"/>
            <w:tcBorders>
              <w:top w:val="nil"/>
              <w:left w:val="nil"/>
              <w:bottom w:val="nil"/>
              <w:right w:val="nil"/>
            </w:tcBorders>
          </w:tcPr>
          <w:p w14:paraId="10BBD8AA" w14:textId="77777777" w:rsidR="00B40836" w:rsidRPr="00782749" w:rsidRDefault="00B40836" w:rsidP="00C15081">
            <w:pPr>
              <w:pStyle w:val="Normal6a"/>
            </w:pPr>
            <w:r w:rsidRPr="00782749">
              <w:t>4.</w:t>
            </w:r>
            <w:r w:rsidRPr="00782749">
              <w:tab/>
              <w:t xml:space="preserve">deplora il fatto che la Serbia abbia compiuto progressi limitati o nulli nel soddisfare i parametri di riferimento per l'adesione all'UE in </w:t>
            </w:r>
            <w:r w:rsidRPr="00782749">
              <w:rPr>
                <w:b/>
                <w:i/>
              </w:rPr>
              <w:t>molti altri</w:t>
            </w:r>
            <w:r w:rsidRPr="00782749">
              <w:t xml:space="preserve"> capitoli negoziali; ribadisce che i negoziati di adesione all'UE con la Serbia dovrebbero progredire solo subordinatamente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w:t>
            </w:r>
          </w:p>
        </w:tc>
        <w:tc>
          <w:tcPr>
            <w:tcW w:w="4876" w:type="dxa"/>
            <w:tcBorders>
              <w:top w:val="nil"/>
              <w:left w:val="nil"/>
              <w:bottom w:val="nil"/>
              <w:right w:val="nil"/>
            </w:tcBorders>
          </w:tcPr>
          <w:p w14:paraId="1173A131" w14:textId="77777777" w:rsidR="00B40836" w:rsidRPr="00782749" w:rsidRDefault="00B40836" w:rsidP="00C15081">
            <w:pPr>
              <w:pStyle w:val="Normal6a"/>
            </w:pPr>
            <w:r w:rsidRPr="00782749">
              <w:t>4.</w:t>
            </w:r>
            <w:r w:rsidRPr="00782749">
              <w:tab/>
              <w:t xml:space="preserve">deplora il fatto che la Serbia abbia compiuto progressi limitati o nulli nel soddisfare i parametri di riferimento per l'adesione all'UE in </w:t>
            </w:r>
            <w:r w:rsidRPr="00782749">
              <w:rPr>
                <w:b/>
                <w:i/>
              </w:rPr>
              <w:t>alcuni</w:t>
            </w:r>
            <w:r w:rsidRPr="00782749">
              <w:t xml:space="preserve"> capitoli negoziali; ribadisce che i negoziati di adesione all'UE con la Serbia dovrebbero progredire solo subordinatamente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w:t>
            </w:r>
          </w:p>
        </w:tc>
      </w:tr>
    </w:tbl>
    <w:p w14:paraId="1B883EE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4E16AD2" w14:textId="77777777" w:rsidR="00B40836" w:rsidRPr="00782749" w:rsidRDefault="00B40836" w:rsidP="00B40836">
      <w:r w:rsidRPr="00837E43">
        <w:rPr>
          <w:rStyle w:val="HideTWBExt"/>
        </w:rPr>
        <w:t>&lt;/Amend&gt;</w:t>
      </w:r>
    </w:p>
    <w:p w14:paraId="2419509D"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156</w:t>
      </w:r>
      <w:r w:rsidRPr="00837E43">
        <w:rPr>
          <w:rStyle w:val="HideTWBExt"/>
          <w:b w:val="0"/>
        </w:rPr>
        <w:t>&lt;/NumAm&gt;</w:t>
      </w:r>
    </w:p>
    <w:p w14:paraId="7A366C13"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14DD1B54" w14:textId="77777777" w:rsidR="00B40836" w:rsidRPr="00782749" w:rsidRDefault="00B40836" w:rsidP="00B40836">
      <w:pPr>
        <w:pStyle w:val="NormalBold"/>
      </w:pPr>
      <w:r w:rsidRPr="00837E43">
        <w:rPr>
          <w:rStyle w:val="HideTWBExt"/>
          <w:b w:val="0"/>
        </w:rPr>
        <w:t>&lt;/RepeatBlock-By&gt;</w:t>
      </w:r>
    </w:p>
    <w:p w14:paraId="016E13E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6FE22BD" w14:textId="77777777" w:rsidR="00B40836" w:rsidRPr="00782749" w:rsidRDefault="00B40836" w:rsidP="00B40836">
      <w:pPr>
        <w:pStyle w:val="NormalBold"/>
      </w:pPr>
      <w:r w:rsidRPr="00837E43">
        <w:rPr>
          <w:rStyle w:val="HideTWBExt"/>
          <w:b w:val="0"/>
        </w:rPr>
        <w:t>&lt;Article&gt;</w:t>
      </w:r>
      <w:r w:rsidRPr="00782749">
        <w:t>Paragrafo 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1EEE664" w14:textId="77777777" w:rsidTr="00C15081">
        <w:trPr>
          <w:trHeight w:hRule="exact" w:val="240"/>
          <w:jc w:val="center"/>
        </w:trPr>
        <w:tc>
          <w:tcPr>
            <w:tcW w:w="9752" w:type="dxa"/>
            <w:gridSpan w:val="2"/>
            <w:tcBorders>
              <w:top w:val="nil"/>
              <w:left w:val="nil"/>
              <w:bottom w:val="nil"/>
              <w:right w:val="nil"/>
            </w:tcBorders>
          </w:tcPr>
          <w:p w14:paraId="0E8791BE" w14:textId="77777777" w:rsidR="00B40836" w:rsidRPr="00782749" w:rsidRDefault="00B40836" w:rsidP="00C15081"/>
        </w:tc>
      </w:tr>
      <w:tr w:rsidR="00B40836" w:rsidRPr="00782749" w14:paraId="758974FA" w14:textId="77777777" w:rsidTr="00C15081">
        <w:trPr>
          <w:trHeight w:val="240"/>
          <w:jc w:val="center"/>
        </w:trPr>
        <w:tc>
          <w:tcPr>
            <w:tcW w:w="4876" w:type="dxa"/>
            <w:tcBorders>
              <w:top w:val="nil"/>
              <w:left w:val="nil"/>
              <w:bottom w:val="nil"/>
              <w:right w:val="nil"/>
            </w:tcBorders>
          </w:tcPr>
          <w:p w14:paraId="45093EEE" w14:textId="77777777" w:rsidR="00B40836" w:rsidRPr="00782749" w:rsidRDefault="00B40836" w:rsidP="00C15081">
            <w:pPr>
              <w:pStyle w:val="AmColumnHeading"/>
            </w:pPr>
            <w:r w:rsidRPr="00782749">
              <w:lastRenderedPageBreak/>
              <w:t>Proposta di risoluzione</w:t>
            </w:r>
          </w:p>
        </w:tc>
        <w:tc>
          <w:tcPr>
            <w:tcW w:w="4876" w:type="dxa"/>
            <w:tcBorders>
              <w:top w:val="nil"/>
              <w:left w:val="nil"/>
              <w:bottom w:val="nil"/>
              <w:right w:val="nil"/>
            </w:tcBorders>
          </w:tcPr>
          <w:p w14:paraId="0EBFF793" w14:textId="77777777" w:rsidR="00B40836" w:rsidRPr="00782749" w:rsidRDefault="00B40836" w:rsidP="00C15081">
            <w:pPr>
              <w:pStyle w:val="AmColumnHeading"/>
            </w:pPr>
            <w:r w:rsidRPr="00782749">
              <w:t>Emendamento</w:t>
            </w:r>
          </w:p>
        </w:tc>
      </w:tr>
      <w:tr w:rsidR="00B40836" w:rsidRPr="00782749" w14:paraId="12D94E4E" w14:textId="77777777" w:rsidTr="00C15081">
        <w:trPr>
          <w:jc w:val="center"/>
        </w:trPr>
        <w:tc>
          <w:tcPr>
            <w:tcW w:w="4876" w:type="dxa"/>
            <w:tcBorders>
              <w:top w:val="nil"/>
              <w:left w:val="nil"/>
              <w:bottom w:val="nil"/>
              <w:right w:val="nil"/>
            </w:tcBorders>
          </w:tcPr>
          <w:p w14:paraId="35598BF7" w14:textId="77777777" w:rsidR="00B40836" w:rsidRPr="00782749" w:rsidRDefault="00B40836" w:rsidP="00C15081">
            <w:pPr>
              <w:pStyle w:val="Normal6a"/>
            </w:pPr>
            <w:r w:rsidRPr="00782749">
              <w:t>4.</w:t>
            </w:r>
            <w:r w:rsidRPr="00782749">
              <w:tab/>
              <w:t xml:space="preserve">deplora il fatto che la Serbia abbia compiuto progressi limitati o nulli nel soddisfare i parametri di riferimento per l'adesione all'UE in </w:t>
            </w:r>
            <w:r w:rsidRPr="00782749">
              <w:rPr>
                <w:b/>
                <w:i/>
              </w:rPr>
              <w:t>molti altri</w:t>
            </w:r>
            <w:r w:rsidRPr="00782749">
              <w:t xml:space="preserve"> capitoli negoziali; ribadisce che i negoziati di adesione all'UE con la Serbia dovrebbero progredire solo subordinatamente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w:t>
            </w:r>
          </w:p>
        </w:tc>
        <w:tc>
          <w:tcPr>
            <w:tcW w:w="4876" w:type="dxa"/>
            <w:tcBorders>
              <w:top w:val="nil"/>
              <w:left w:val="nil"/>
              <w:bottom w:val="nil"/>
              <w:right w:val="nil"/>
            </w:tcBorders>
          </w:tcPr>
          <w:p w14:paraId="475B40FF" w14:textId="77777777" w:rsidR="00B40836" w:rsidRPr="00782749" w:rsidRDefault="00B40836" w:rsidP="00C15081">
            <w:pPr>
              <w:pStyle w:val="Normal6a"/>
            </w:pPr>
            <w:r w:rsidRPr="00782749">
              <w:t>4.</w:t>
            </w:r>
            <w:r w:rsidRPr="00782749">
              <w:tab/>
              <w:t xml:space="preserve">deplora il fatto che la Serbia abbia compiuto progressi limitati o nulli nel soddisfare i parametri di riferimento per l'adesione all'UE in </w:t>
            </w:r>
            <w:r w:rsidRPr="00782749">
              <w:rPr>
                <w:b/>
                <w:i/>
              </w:rPr>
              <w:t>alcuni</w:t>
            </w:r>
            <w:r w:rsidRPr="00782749">
              <w:t xml:space="preserve"> capitoli negoziali; ribadisce che i negoziati di adesione all'UE con la Serbia dovrebbero progredire solo subordinatamente al compimento di progressi misurabili e sostenibili nel gruppo di capitoli sulle questioni fondamentali, in particolare lo Stato di diritto, la lotta alla corruzione e alla criminalità organizzata, l'indipendenza della magistratura, la libertà dei media e la riforma della pubblica amministrazione;</w:t>
            </w:r>
          </w:p>
        </w:tc>
      </w:tr>
    </w:tbl>
    <w:p w14:paraId="359DCDB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1EACFD6" w14:textId="77777777" w:rsidR="00B40836" w:rsidRPr="00782749" w:rsidRDefault="00B40836" w:rsidP="00B40836">
      <w:r w:rsidRPr="00837E43">
        <w:rPr>
          <w:rStyle w:val="HideTWBExt"/>
        </w:rPr>
        <w:t>&lt;/Amend&gt;</w:t>
      </w:r>
    </w:p>
    <w:p w14:paraId="58ED5292"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157</w:t>
      </w:r>
      <w:r w:rsidRPr="00837E43">
        <w:rPr>
          <w:rStyle w:val="HideTWBExt"/>
          <w:b w:val="0"/>
        </w:rPr>
        <w:t>&lt;/NumAm&gt;</w:t>
      </w:r>
    </w:p>
    <w:p w14:paraId="238597E9"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57219C8F"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3F800EC3" w14:textId="77777777" w:rsidR="00B40836" w:rsidRPr="00782749" w:rsidRDefault="00B40836" w:rsidP="00B40836">
      <w:pPr>
        <w:pStyle w:val="NormalBold"/>
      </w:pPr>
      <w:r w:rsidRPr="00837E43">
        <w:rPr>
          <w:rStyle w:val="HideTWBExt"/>
          <w:b w:val="0"/>
        </w:rPr>
        <w:t>&lt;/RepeatBlock-By&gt;</w:t>
      </w:r>
    </w:p>
    <w:p w14:paraId="2EC32F8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102011E" w14:textId="77777777" w:rsidR="00B40836" w:rsidRPr="00782749" w:rsidRDefault="00B40836" w:rsidP="00B40836">
      <w:pPr>
        <w:pStyle w:val="NormalBold"/>
      </w:pPr>
      <w:r w:rsidRPr="00837E43">
        <w:rPr>
          <w:rStyle w:val="HideTWBExt"/>
          <w:b w:val="0"/>
        </w:rPr>
        <w:t>&lt;Article&gt;</w:t>
      </w:r>
      <w:r w:rsidRPr="00782749">
        <w:t>Paragrafo 4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34F7974" w14:textId="77777777" w:rsidTr="00C15081">
        <w:trPr>
          <w:trHeight w:hRule="exact" w:val="240"/>
          <w:jc w:val="center"/>
        </w:trPr>
        <w:tc>
          <w:tcPr>
            <w:tcW w:w="9752" w:type="dxa"/>
            <w:gridSpan w:val="2"/>
            <w:tcBorders>
              <w:top w:val="nil"/>
              <w:left w:val="nil"/>
              <w:bottom w:val="nil"/>
              <w:right w:val="nil"/>
            </w:tcBorders>
          </w:tcPr>
          <w:p w14:paraId="14F1978B" w14:textId="77777777" w:rsidR="00B40836" w:rsidRPr="00782749" w:rsidRDefault="00B40836" w:rsidP="00C15081"/>
        </w:tc>
      </w:tr>
      <w:tr w:rsidR="00B40836" w:rsidRPr="00782749" w14:paraId="58B5AF5E" w14:textId="77777777" w:rsidTr="00C15081">
        <w:trPr>
          <w:trHeight w:val="240"/>
          <w:jc w:val="center"/>
        </w:trPr>
        <w:tc>
          <w:tcPr>
            <w:tcW w:w="4876" w:type="dxa"/>
            <w:tcBorders>
              <w:top w:val="nil"/>
              <w:left w:val="nil"/>
              <w:bottom w:val="nil"/>
              <w:right w:val="nil"/>
            </w:tcBorders>
          </w:tcPr>
          <w:p w14:paraId="6AF3155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A862E95" w14:textId="77777777" w:rsidR="00B40836" w:rsidRPr="00782749" w:rsidRDefault="00B40836" w:rsidP="00C15081">
            <w:pPr>
              <w:pStyle w:val="AmColumnHeading"/>
            </w:pPr>
            <w:r w:rsidRPr="00782749">
              <w:t>Emendamento</w:t>
            </w:r>
          </w:p>
        </w:tc>
      </w:tr>
      <w:tr w:rsidR="00B40836" w:rsidRPr="00782749" w14:paraId="25F8811B" w14:textId="77777777" w:rsidTr="00C15081">
        <w:trPr>
          <w:jc w:val="center"/>
        </w:trPr>
        <w:tc>
          <w:tcPr>
            <w:tcW w:w="4876" w:type="dxa"/>
            <w:tcBorders>
              <w:top w:val="nil"/>
              <w:left w:val="nil"/>
              <w:bottom w:val="nil"/>
              <w:right w:val="nil"/>
            </w:tcBorders>
          </w:tcPr>
          <w:p w14:paraId="4D158D8D" w14:textId="77777777" w:rsidR="00B40836" w:rsidRPr="00782749" w:rsidRDefault="00B40836" w:rsidP="00C15081">
            <w:pPr>
              <w:pStyle w:val="Normal6a"/>
            </w:pPr>
          </w:p>
        </w:tc>
        <w:tc>
          <w:tcPr>
            <w:tcW w:w="4876" w:type="dxa"/>
            <w:tcBorders>
              <w:top w:val="nil"/>
              <w:left w:val="nil"/>
              <w:bottom w:val="nil"/>
              <w:right w:val="nil"/>
            </w:tcBorders>
          </w:tcPr>
          <w:p w14:paraId="4EE44359" w14:textId="77777777" w:rsidR="00B40836" w:rsidRPr="00782749" w:rsidRDefault="00B40836" w:rsidP="00C15081">
            <w:pPr>
              <w:pStyle w:val="Normal6a"/>
            </w:pPr>
            <w:proofErr w:type="gramStart"/>
            <w:r w:rsidRPr="00782749">
              <w:rPr>
                <w:b/>
                <w:i/>
              </w:rPr>
              <w:t>4</w:t>
            </w:r>
            <w:proofErr w:type="gramEnd"/>
            <w:r w:rsidRPr="00782749">
              <w:rPr>
                <w:b/>
                <w:i/>
              </w:rPr>
              <w:t> bis.</w:t>
            </w:r>
            <w:r w:rsidRPr="00782749">
              <w:tab/>
            </w:r>
            <w:r w:rsidRPr="00782749">
              <w:rPr>
                <w:b/>
                <w:i/>
              </w:rPr>
              <w:t>deplora che il livello di sostegno pubblico all'adesione all'UE in Serbia sia uno dei più bassi tra i paesi candidati, il che è la diretta conseguenza di una retorica anti-UE e filo-russa di lunga data propria dei media controllati dal governo, nonché dei funzionari governativi e dei membri del partito al governo, compresi quelli di più alto livello, tra cui il presidente Vučić e la presidente del Parlamento Brnabić; invita le autorità serbe a promuovere un dibattito aperto e basato sui fatti riguardo l'UE e il processo di adesione;</w:t>
            </w:r>
          </w:p>
        </w:tc>
      </w:tr>
    </w:tbl>
    <w:p w14:paraId="497D9F2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34EA946" w14:textId="77777777" w:rsidR="00B40836" w:rsidRPr="00782749" w:rsidRDefault="00B40836" w:rsidP="00B40836">
      <w:r w:rsidRPr="00837E43">
        <w:rPr>
          <w:rStyle w:val="HideTWBExt"/>
        </w:rPr>
        <w:t>&lt;/Amend&gt;</w:t>
      </w:r>
    </w:p>
    <w:p w14:paraId="3C380952"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158</w:t>
      </w:r>
      <w:r w:rsidRPr="00837E43">
        <w:rPr>
          <w:rStyle w:val="HideTWBExt"/>
          <w:b w:val="0"/>
        </w:rPr>
        <w:t>&lt;/NumAm&gt;</w:t>
      </w:r>
    </w:p>
    <w:p w14:paraId="4CCA63C2"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0B61E292" w14:textId="77777777" w:rsidR="00B40836" w:rsidRPr="00782749" w:rsidRDefault="00B40836" w:rsidP="00B40836">
      <w:pPr>
        <w:pStyle w:val="NormalBold"/>
      </w:pPr>
      <w:r w:rsidRPr="00837E43">
        <w:rPr>
          <w:rStyle w:val="HideTWBExt"/>
          <w:b w:val="0"/>
        </w:rPr>
        <w:t>&lt;/RepeatBlock-By&gt;</w:t>
      </w:r>
    </w:p>
    <w:p w14:paraId="453DAD6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A31B190" w14:textId="77777777" w:rsidR="00B40836" w:rsidRPr="00782749" w:rsidRDefault="00B40836" w:rsidP="00B40836">
      <w:pPr>
        <w:pStyle w:val="NormalBold"/>
      </w:pPr>
      <w:r w:rsidRPr="00837E43">
        <w:rPr>
          <w:rStyle w:val="HideTWBExt"/>
          <w:b w:val="0"/>
        </w:rPr>
        <w:t>&lt;Article&gt;</w:t>
      </w:r>
      <w:r w:rsidRPr="00782749">
        <w:t>Paragrafo 4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60C1123" w14:textId="77777777" w:rsidTr="00C15081">
        <w:trPr>
          <w:trHeight w:hRule="exact" w:val="240"/>
          <w:jc w:val="center"/>
        </w:trPr>
        <w:tc>
          <w:tcPr>
            <w:tcW w:w="9752" w:type="dxa"/>
            <w:gridSpan w:val="2"/>
            <w:tcBorders>
              <w:top w:val="nil"/>
              <w:left w:val="nil"/>
              <w:bottom w:val="nil"/>
              <w:right w:val="nil"/>
            </w:tcBorders>
          </w:tcPr>
          <w:p w14:paraId="0F75D228" w14:textId="77777777" w:rsidR="00B40836" w:rsidRPr="00782749" w:rsidRDefault="00B40836" w:rsidP="00C15081"/>
        </w:tc>
      </w:tr>
      <w:tr w:rsidR="00B40836" w:rsidRPr="00782749" w14:paraId="310110D2" w14:textId="77777777" w:rsidTr="00C15081">
        <w:trPr>
          <w:trHeight w:val="240"/>
          <w:jc w:val="center"/>
        </w:trPr>
        <w:tc>
          <w:tcPr>
            <w:tcW w:w="4876" w:type="dxa"/>
            <w:tcBorders>
              <w:top w:val="nil"/>
              <w:left w:val="nil"/>
              <w:bottom w:val="nil"/>
              <w:right w:val="nil"/>
            </w:tcBorders>
          </w:tcPr>
          <w:p w14:paraId="07FA45E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759899D" w14:textId="77777777" w:rsidR="00B40836" w:rsidRPr="00782749" w:rsidRDefault="00B40836" w:rsidP="00C15081">
            <w:pPr>
              <w:pStyle w:val="AmColumnHeading"/>
            </w:pPr>
            <w:r w:rsidRPr="00782749">
              <w:t>Emendamento</w:t>
            </w:r>
          </w:p>
        </w:tc>
      </w:tr>
      <w:tr w:rsidR="00B40836" w:rsidRPr="00782749" w14:paraId="49A5EFFF" w14:textId="77777777" w:rsidTr="00C15081">
        <w:trPr>
          <w:jc w:val="center"/>
        </w:trPr>
        <w:tc>
          <w:tcPr>
            <w:tcW w:w="4876" w:type="dxa"/>
            <w:tcBorders>
              <w:top w:val="nil"/>
              <w:left w:val="nil"/>
              <w:bottom w:val="nil"/>
              <w:right w:val="nil"/>
            </w:tcBorders>
          </w:tcPr>
          <w:p w14:paraId="10EF1864" w14:textId="77777777" w:rsidR="00B40836" w:rsidRPr="00782749" w:rsidRDefault="00B40836" w:rsidP="00C15081">
            <w:pPr>
              <w:pStyle w:val="Normal6a"/>
            </w:pPr>
          </w:p>
        </w:tc>
        <w:tc>
          <w:tcPr>
            <w:tcW w:w="4876" w:type="dxa"/>
            <w:tcBorders>
              <w:top w:val="nil"/>
              <w:left w:val="nil"/>
              <w:bottom w:val="nil"/>
              <w:right w:val="nil"/>
            </w:tcBorders>
          </w:tcPr>
          <w:p w14:paraId="3F876E79" w14:textId="77777777" w:rsidR="00B40836" w:rsidRPr="00782749" w:rsidRDefault="00B40836" w:rsidP="00C15081">
            <w:pPr>
              <w:pStyle w:val="Normal6a"/>
            </w:pPr>
            <w:proofErr w:type="gramStart"/>
            <w:r w:rsidRPr="00782749">
              <w:rPr>
                <w:b/>
                <w:i/>
              </w:rPr>
              <w:t>4</w:t>
            </w:r>
            <w:proofErr w:type="gramEnd"/>
            <w:r w:rsidRPr="00782749">
              <w:rPr>
                <w:b/>
                <w:i/>
              </w:rPr>
              <w:t> bis.</w:t>
            </w:r>
            <w:r w:rsidRPr="00782749">
              <w:tab/>
            </w:r>
            <w:r w:rsidRPr="00782749">
              <w:rPr>
                <w:b/>
                <w:i/>
              </w:rPr>
              <w:t>osserva che, sebbene il governo serbo abbia adottato una strategia anticorruzione per il periodo 2024-2028, la lotta contro la corruzione è stata oggetto soltanto di progressi limitati; incoraggia la Serbia a intensificare la lotta alla corruzione e a rafforzare l'indipendenza delle sue istituzioni anticorruzione;</w:t>
            </w:r>
          </w:p>
        </w:tc>
      </w:tr>
    </w:tbl>
    <w:p w14:paraId="7DF4F3E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93D14AC" w14:textId="77777777" w:rsidR="00B40836" w:rsidRPr="00782749" w:rsidRDefault="00B40836" w:rsidP="00B40836">
      <w:r w:rsidRPr="00837E43">
        <w:rPr>
          <w:rStyle w:val="HideTWBExt"/>
        </w:rPr>
        <w:t>&lt;/Amend&gt;</w:t>
      </w:r>
    </w:p>
    <w:p w14:paraId="224A96B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159</w:t>
      </w:r>
      <w:r w:rsidRPr="00837E43">
        <w:rPr>
          <w:rStyle w:val="HideTWBExt"/>
          <w:b w:val="0"/>
        </w:rPr>
        <w:t>&lt;/NumAm&gt;</w:t>
      </w:r>
    </w:p>
    <w:p w14:paraId="228436EF" w14:textId="77777777" w:rsidR="00B40836" w:rsidRPr="00782749" w:rsidRDefault="00B40836" w:rsidP="00B40836">
      <w:pPr>
        <w:pStyle w:val="NormalBold"/>
      </w:pPr>
      <w:r w:rsidRPr="00837E43">
        <w:rPr>
          <w:rStyle w:val="HideTWBExt"/>
          <w:b w:val="0"/>
        </w:rPr>
        <w:t>&lt;RepeatBlock-By&gt;&lt;Members&gt;</w:t>
      </w:r>
      <w:r w:rsidRPr="00782749">
        <w:t>Reinhold Lopatka</w:t>
      </w:r>
      <w:r w:rsidRPr="00837E43">
        <w:rPr>
          <w:rStyle w:val="HideTWBExt"/>
          <w:b w:val="0"/>
        </w:rPr>
        <w:t>&lt;/Members&gt;</w:t>
      </w:r>
    </w:p>
    <w:p w14:paraId="453C2380" w14:textId="77777777" w:rsidR="00B40836" w:rsidRPr="00782749" w:rsidRDefault="00B40836" w:rsidP="00B40836">
      <w:pPr>
        <w:pStyle w:val="NormalBold"/>
      </w:pPr>
      <w:r w:rsidRPr="00837E43">
        <w:rPr>
          <w:rStyle w:val="HideTWBExt"/>
          <w:b w:val="0"/>
        </w:rPr>
        <w:t>&lt;/RepeatBlock-By&gt;</w:t>
      </w:r>
    </w:p>
    <w:p w14:paraId="2F2AB39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437F296" w14:textId="77777777" w:rsidR="00B40836" w:rsidRPr="00782749" w:rsidRDefault="00B40836" w:rsidP="00B40836">
      <w:pPr>
        <w:pStyle w:val="NormalBold"/>
      </w:pPr>
      <w:r w:rsidRPr="00837E43">
        <w:rPr>
          <w:rStyle w:val="HideTWBExt"/>
          <w:b w:val="0"/>
        </w:rPr>
        <w:t>&lt;Article&gt;</w:t>
      </w:r>
      <w:r w:rsidRPr="00782749">
        <w:t>Paragrafo 4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A66C076" w14:textId="77777777" w:rsidTr="00C15081">
        <w:trPr>
          <w:trHeight w:hRule="exact" w:val="240"/>
          <w:jc w:val="center"/>
        </w:trPr>
        <w:tc>
          <w:tcPr>
            <w:tcW w:w="9752" w:type="dxa"/>
            <w:gridSpan w:val="2"/>
            <w:tcBorders>
              <w:top w:val="nil"/>
              <w:left w:val="nil"/>
              <w:bottom w:val="nil"/>
              <w:right w:val="nil"/>
            </w:tcBorders>
          </w:tcPr>
          <w:p w14:paraId="41621259" w14:textId="77777777" w:rsidR="00B40836" w:rsidRPr="00782749" w:rsidRDefault="00B40836" w:rsidP="00C15081"/>
        </w:tc>
      </w:tr>
      <w:tr w:rsidR="00B40836" w:rsidRPr="00782749" w14:paraId="42EF8F7F" w14:textId="77777777" w:rsidTr="00C15081">
        <w:trPr>
          <w:trHeight w:val="240"/>
          <w:jc w:val="center"/>
        </w:trPr>
        <w:tc>
          <w:tcPr>
            <w:tcW w:w="4876" w:type="dxa"/>
            <w:tcBorders>
              <w:top w:val="nil"/>
              <w:left w:val="nil"/>
              <w:bottom w:val="nil"/>
              <w:right w:val="nil"/>
            </w:tcBorders>
          </w:tcPr>
          <w:p w14:paraId="02F270C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9DDF43D" w14:textId="77777777" w:rsidR="00B40836" w:rsidRPr="00782749" w:rsidRDefault="00B40836" w:rsidP="00C15081">
            <w:pPr>
              <w:pStyle w:val="AmColumnHeading"/>
            </w:pPr>
            <w:r w:rsidRPr="00782749">
              <w:t>Emendamento</w:t>
            </w:r>
          </w:p>
        </w:tc>
      </w:tr>
      <w:tr w:rsidR="00B40836" w:rsidRPr="00782749" w14:paraId="713B0006" w14:textId="77777777" w:rsidTr="00C15081">
        <w:trPr>
          <w:jc w:val="center"/>
        </w:trPr>
        <w:tc>
          <w:tcPr>
            <w:tcW w:w="4876" w:type="dxa"/>
            <w:tcBorders>
              <w:top w:val="nil"/>
              <w:left w:val="nil"/>
              <w:bottom w:val="nil"/>
              <w:right w:val="nil"/>
            </w:tcBorders>
          </w:tcPr>
          <w:p w14:paraId="7B60C29D" w14:textId="77777777" w:rsidR="00B40836" w:rsidRPr="00782749" w:rsidRDefault="00B40836" w:rsidP="00C15081">
            <w:pPr>
              <w:pStyle w:val="Normal6a"/>
            </w:pPr>
          </w:p>
        </w:tc>
        <w:tc>
          <w:tcPr>
            <w:tcW w:w="4876" w:type="dxa"/>
            <w:tcBorders>
              <w:top w:val="nil"/>
              <w:left w:val="nil"/>
              <w:bottom w:val="nil"/>
              <w:right w:val="nil"/>
            </w:tcBorders>
          </w:tcPr>
          <w:p w14:paraId="4A170C2D" w14:textId="77777777" w:rsidR="00B40836" w:rsidRPr="00782749" w:rsidRDefault="00B40836" w:rsidP="00C15081">
            <w:pPr>
              <w:pStyle w:val="Normal6a"/>
            </w:pPr>
            <w:proofErr w:type="gramStart"/>
            <w:r w:rsidRPr="00782749">
              <w:rPr>
                <w:b/>
                <w:i/>
              </w:rPr>
              <w:t>4</w:t>
            </w:r>
            <w:proofErr w:type="gramEnd"/>
            <w:r w:rsidRPr="00782749">
              <w:rPr>
                <w:b/>
                <w:i/>
              </w:rPr>
              <w:t> bis.</w:t>
            </w:r>
            <w:r w:rsidRPr="00782749">
              <w:tab/>
            </w:r>
            <w:r w:rsidRPr="00782749">
              <w:rPr>
                <w:b/>
                <w:i/>
              </w:rPr>
              <w:t>accoglie con favore il ruolo della Serbia quale partner economico chiave dell'UE nei Balcani occidentali e incoraggia un'ulteriore integrazione nel mercato unico dell'UE attraverso il piano di crescita;</w:t>
            </w:r>
          </w:p>
        </w:tc>
      </w:tr>
    </w:tbl>
    <w:p w14:paraId="7F7CD2AC"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2AB1149" w14:textId="77777777" w:rsidR="00B40836" w:rsidRPr="00782749" w:rsidRDefault="00B40836" w:rsidP="00B40836">
      <w:r w:rsidRPr="00837E43">
        <w:rPr>
          <w:rStyle w:val="HideTWBExt"/>
        </w:rPr>
        <w:t>&lt;/Amend&gt;</w:t>
      </w:r>
    </w:p>
    <w:p w14:paraId="45E2999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160</w:t>
      </w:r>
      <w:r w:rsidRPr="00837E43">
        <w:rPr>
          <w:rStyle w:val="HideTWBExt"/>
          <w:b w:val="0"/>
        </w:rPr>
        <w:t>&lt;/NumAm&gt;</w:t>
      </w:r>
    </w:p>
    <w:p w14:paraId="212BB523" w14:textId="77777777" w:rsidR="00B40836" w:rsidRPr="00782749" w:rsidRDefault="00B40836" w:rsidP="00B40836">
      <w:pPr>
        <w:pStyle w:val="NormalBold"/>
      </w:pPr>
      <w:r w:rsidRPr="00837E43">
        <w:rPr>
          <w:rStyle w:val="HideTWBExt"/>
          <w:b w:val="0"/>
        </w:rPr>
        <w:t>&lt;RepeatBlock-By&gt;&lt;Members&gt;</w:t>
      </w:r>
      <w:r w:rsidRPr="00782749">
        <w:t>Matthieu Valet, Jordan Bardella, Pierre-Romain Thionnet</w:t>
      </w:r>
      <w:r w:rsidRPr="00837E43">
        <w:rPr>
          <w:rStyle w:val="HideTWBExt"/>
          <w:b w:val="0"/>
        </w:rPr>
        <w:t>&lt;/Members&gt;</w:t>
      </w:r>
    </w:p>
    <w:p w14:paraId="24D0D3C9" w14:textId="77777777" w:rsidR="00B40836" w:rsidRPr="00782749" w:rsidRDefault="00B40836" w:rsidP="00B40836">
      <w:pPr>
        <w:pStyle w:val="NormalBold"/>
      </w:pPr>
      <w:r w:rsidRPr="00837E43">
        <w:rPr>
          <w:rStyle w:val="HideTWBExt"/>
          <w:b w:val="0"/>
        </w:rPr>
        <w:t>&lt;/RepeatBlock-By&gt;</w:t>
      </w:r>
    </w:p>
    <w:p w14:paraId="7A59983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A3159C9" w14:textId="77777777" w:rsidR="00B40836" w:rsidRPr="00782749" w:rsidRDefault="00B40836" w:rsidP="00B40836">
      <w:pPr>
        <w:pStyle w:val="NormalBold"/>
      </w:pPr>
      <w:r w:rsidRPr="00837E43">
        <w:rPr>
          <w:rStyle w:val="HideTWBExt"/>
          <w:b w:val="0"/>
        </w:rPr>
        <w:t>&lt;Article&gt;</w:t>
      </w:r>
      <w:r w:rsidRPr="00782749">
        <w:t>Paragrafo 4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0BD4638" w14:textId="77777777" w:rsidTr="00C15081">
        <w:trPr>
          <w:trHeight w:hRule="exact" w:val="240"/>
          <w:jc w:val="center"/>
        </w:trPr>
        <w:tc>
          <w:tcPr>
            <w:tcW w:w="9752" w:type="dxa"/>
            <w:gridSpan w:val="2"/>
            <w:tcBorders>
              <w:top w:val="nil"/>
              <w:left w:val="nil"/>
              <w:bottom w:val="nil"/>
              <w:right w:val="nil"/>
            </w:tcBorders>
          </w:tcPr>
          <w:p w14:paraId="324E4BC3" w14:textId="77777777" w:rsidR="00B40836" w:rsidRPr="00782749" w:rsidRDefault="00B40836" w:rsidP="00C15081"/>
        </w:tc>
      </w:tr>
      <w:tr w:rsidR="00B40836" w:rsidRPr="00782749" w14:paraId="437DE084" w14:textId="77777777" w:rsidTr="00C15081">
        <w:trPr>
          <w:trHeight w:val="240"/>
          <w:jc w:val="center"/>
        </w:trPr>
        <w:tc>
          <w:tcPr>
            <w:tcW w:w="4876" w:type="dxa"/>
            <w:tcBorders>
              <w:top w:val="nil"/>
              <w:left w:val="nil"/>
              <w:bottom w:val="nil"/>
              <w:right w:val="nil"/>
            </w:tcBorders>
          </w:tcPr>
          <w:p w14:paraId="783B85A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E83DB39" w14:textId="77777777" w:rsidR="00B40836" w:rsidRPr="00782749" w:rsidRDefault="00B40836" w:rsidP="00C15081">
            <w:pPr>
              <w:pStyle w:val="AmColumnHeading"/>
            </w:pPr>
            <w:r w:rsidRPr="00782749">
              <w:t>Emendamento</w:t>
            </w:r>
          </w:p>
        </w:tc>
      </w:tr>
      <w:tr w:rsidR="00B40836" w:rsidRPr="00782749" w14:paraId="1494C9D6" w14:textId="77777777" w:rsidTr="00C15081">
        <w:trPr>
          <w:jc w:val="center"/>
        </w:trPr>
        <w:tc>
          <w:tcPr>
            <w:tcW w:w="4876" w:type="dxa"/>
            <w:tcBorders>
              <w:top w:val="nil"/>
              <w:left w:val="nil"/>
              <w:bottom w:val="nil"/>
              <w:right w:val="nil"/>
            </w:tcBorders>
          </w:tcPr>
          <w:p w14:paraId="4F1AF461" w14:textId="77777777" w:rsidR="00B40836" w:rsidRPr="00782749" w:rsidRDefault="00B40836" w:rsidP="00C15081">
            <w:pPr>
              <w:pStyle w:val="Normal6a"/>
            </w:pPr>
          </w:p>
        </w:tc>
        <w:tc>
          <w:tcPr>
            <w:tcW w:w="4876" w:type="dxa"/>
            <w:tcBorders>
              <w:top w:val="nil"/>
              <w:left w:val="nil"/>
              <w:bottom w:val="nil"/>
              <w:right w:val="nil"/>
            </w:tcBorders>
          </w:tcPr>
          <w:p w14:paraId="581E1191" w14:textId="77777777" w:rsidR="00B40836" w:rsidRPr="00782749" w:rsidRDefault="00B40836" w:rsidP="00C15081">
            <w:pPr>
              <w:pStyle w:val="Normal6a"/>
            </w:pPr>
            <w:proofErr w:type="gramStart"/>
            <w:r w:rsidRPr="00782749">
              <w:rPr>
                <w:b/>
                <w:i/>
              </w:rPr>
              <w:t>4</w:t>
            </w:r>
            <w:proofErr w:type="gramEnd"/>
            <w:r w:rsidRPr="00782749">
              <w:rPr>
                <w:b/>
                <w:i/>
              </w:rPr>
              <w:t> bis.</w:t>
            </w:r>
            <w:r w:rsidRPr="00782749">
              <w:tab/>
            </w:r>
            <w:r w:rsidRPr="00782749">
              <w:rPr>
                <w:b/>
                <w:i/>
              </w:rPr>
              <w:t>sottolinea che la corruzione e la criminalità organizzata continuano a rappresentare un problema preminente nei Balcani occidentali;</w:t>
            </w:r>
          </w:p>
        </w:tc>
      </w:tr>
    </w:tbl>
    <w:p w14:paraId="2B0FC84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782DB61" w14:textId="77777777" w:rsidR="00B40836" w:rsidRPr="00782749" w:rsidRDefault="00B40836" w:rsidP="00B40836">
      <w:r w:rsidRPr="00837E43">
        <w:rPr>
          <w:rStyle w:val="HideTWBExt"/>
        </w:rPr>
        <w:t>&lt;/Amend&gt;</w:t>
      </w:r>
    </w:p>
    <w:p w14:paraId="6A821996"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161</w:t>
      </w:r>
      <w:r w:rsidRPr="00837E43">
        <w:rPr>
          <w:rStyle w:val="HideTWBExt"/>
          <w:b w:val="0"/>
        </w:rPr>
        <w:t>&lt;/NumAm&gt;</w:t>
      </w:r>
    </w:p>
    <w:p w14:paraId="1C1C7C5E"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0BDBD2B5"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0B2F11D8" w14:textId="77777777" w:rsidR="00B40836" w:rsidRPr="00782749" w:rsidRDefault="00B40836" w:rsidP="00B40836">
      <w:pPr>
        <w:pStyle w:val="NormalBold"/>
      </w:pPr>
      <w:r w:rsidRPr="00837E43">
        <w:rPr>
          <w:rStyle w:val="HideTWBExt"/>
          <w:b w:val="0"/>
        </w:rPr>
        <w:t>&lt;/RepeatBlock-By&gt;</w:t>
      </w:r>
    </w:p>
    <w:p w14:paraId="27CC45C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29D2FD1" w14:textId="77777777" w:rsidR="00B40836" w:rsidRPr="00782749" w:rsidRDefault="00B40836" w:rsidP="00B40836">
      <w:pPr>
        <w:pStyle w:val="NormalBold"/>
      </w:pPr>
      <w:r w:rsidRPr="00837E43">
        <w:rPr>
          <w:rStyle w:val="HideTWBExt"/>
          <w:b w:val="0"/>
        </w:rPr>
        <w:t>&lt;Article&gt;</w:t>
      </w:r>
      <w:r w:rsidRPr="00782749">
        <w:t>Paragrafo 4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3EE08C8" w14:textId="77777777" w:rsidTr="00C15081">
        <w:trPr>
          <w:trHeight w:hRule="exact" w:val="240"/>
          <w:jc w:val="center"/>
        </w:trPr>
        <w:tc>
          <w:tcPr>
            <w:tcW w:w="9752" w:type="dxa"/>
            <w:gridSpan w:val="2"/>
            <w:tcBorders>
              <w:top w:val="nil"/>
              <w:left w:val="nil"/>
              <w:bottom w:val="nil"/>
              <w:right w:val="nil"/>
            </w:tcBorders>
          </w:tcPr>
          <w:p w14:paraId="434046EF" w14:textId="77777777" w:rsidR="00B40836" w:rsidRPr="00782749" w:rsidRDefault="00B40836" w:rsidP="00C15081"/>
        </w:tc>
      </w:tr>
      <w:tr w:rsidR="00B40836" w:rsidRPr="00782749" w14:paraId="4E041BEF" w14:textId="77777777" w:rsidTr="00C15081">
        <w:trPr>
          <w:trHeight w:val="240"/>
          <w:jc w:val="center"/>
        </w:trPr>
        <w:tc>
          <w:tcPr>
            <w:tcW w:w="4876" w:type="dxa"/>
            <w:tcBorders>
              <w:top w:val="nil"/>
              <w:left w:val="nil"/>
              <w:bottom w:val="nil"/>
              <w:right w:val="nil"/>
            </w:tcBorders>
          </w:tcPr>
          <w:p w14:paraId="2DD39ED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A81BB88" w14:textId="77777777" w:rsidR="00B40836" w:rsidRPr="00782749" w:rsidRDefault="00B40836" w:rsidP="00C15081">
            <w:pPr>
              <w:pStyle w:val="AmColumnHeading"/>
            </w:pPr>
            <w:r w:rsidRPr="00782749">
              <w:t>Emendamento</w:t>
            </w:r>
          </w:p>
        </w:tc>
      </w:tr>
      <w:tr w:rsidR="00B40836" w:rsidRPr="00782749" w14:paraId="6D40701A" w14:textId="77777777" w:rsidTr="00C15081">
        <w:trPr>
          <w:jc w:val="center"/>
        </w:trPr>
        <w:tc>
          <w:tcPr>
            <w:tcW w:w="4876" w:type="dxa"/>
            <w:tcBorders>
              <w:top w:val="nil"/>
              <w:left w:val="nil"/>
              <w:bottom w:val="nil"/>
              <w:right w:val="nil"/>
            </w:tcBorders>
          </w:tcPr>
          <w:p w14:paraId="0EB07D43" w14:textId="77777777" w:rsidR="00B40836" w:rsidRPr="00782749" w:rsidRDefault="00B40836" w:rsidP="00C15081">
            <w:pPr>
              <w:pStyle w:val="Normal6a"/>
            </w:pPr>
          </w:p>
        </w:tc>
        <w:tc>
          <w:tcPr>
            <w:tcW w:w="4876" w:type="dxa"/>
            <w:tcBorders>
              <w:top w:val="nil"/>
              <w:left w:val="nil"/>
              <w:bottom w:val="nil"/>
              <w:right w:val="nil"/>
            </w:tcBorders>
          </w:tcPr>
          <w:p w14:paraId="23C23A39" w14:textId="77777777" w:rsidR="00B40836" w:rsidRPr="00782749" w:rsidRDefault="00B40836" w:rsidP="00C15081">
            <w:pPr>
              <w:pStyle w:val="Normal6a"/>
            </w:pPr>
            <w:proofErr w:type="gramStart"/>
            <w:r w:rsidRPr="00782749">
              <w:rPr>
                <w:b/>
                <w:i/>
              </w:rPr>
              <w:t>4</w:t>
            </w:r>
            <w:proofErr w:type="gramEnd"/>
            <w:r w:rsidRPr="00782749">
              <w:rPr>
                <w:b/>
                <w:i/>
              </w:rPr>
              <w:t xml:space="preserve"> ter.</w:t>
            </w:r>
            <w:r w:rsidRPr="00782749">
              <w:tab/>
            </w:r>
            <w:r w:rsidRPr="00782749">
              <w:rPr>
                <w:b/>
                <w:i/>
              </w:rPr>
              <w:t>ribadisce che l'adesione all'UE è un processo esteso a tutta la società e invita il governo serbo a promuovere tra la popolazione serba l'importanza e i benefici dell'adesione all'UE, il sostegno finanziario dell'UE e le riforme connesse all'adesione; invita l'UE e le sue istituzioni a intensificare gli sforzi di comunicazione e sensibilizzazione in Serbia al fine di evidenziare in maniera migliore l'impatto e i benefici del sostegno dell'UE;</w:t>
            </w:r>
          </w:p>
        </w:tc>
      </w:tr>
    </w:tbl>
    <w:p w14:paraId="5C1975A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7C36A33" w14:textId="77777777" w:rsidR="00B40836" w:rsidRPr="00782749" w:rsidRDefault="00B40836" w:rsidP="00B40836">
      <w:r w:rsidRPr="00837E43">
        <w:rPr>
          <w:rStyle w:val="HideTWBExt"/>
        </w:rPr>
        <w:t>&lt;/Amend&gt;</w:t>
      </w:r>
    </w:p>
    <w:p w14:paraId="7BB07AC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162</w:t>
      </w:r>
      <w:r w:rsidRPr="00837E43">
        <w:rPr>
          <w:rStyle w:val="HideTWBExt"/>
          <w:b w:val="0"/>
        </w:rPr>
        <w:t>&lt;/NumAm&gt;</w:t>
      </w:r>
    </w:p>
    <w:p w14:paraId="3C6363F6" w14:textId="77777777" w:rsidR="00B40836" w:rsidRPr="00782749" w:rsidRDefault="00B40836" w:rsidP="00B40836">
      <w:pPr>
        <w:pStyle w:val="NormalBold"/>
      </w:pPr>
      <w:r w:rsidRPr="00837E43">
        <w:rPr>
          <w:rStyle w:val="HideTWBExt"/>
          <w:b w:val="0"/>
        </w:rPr>
        <w:t>&lt;RepeatBlock-By&gt;&lt;Members&gt;</w:t>
      </w:r>
      <w:r w:rsidRPr="00782749">
        <w:t>Reinhold Lopatka</w:t>
      </w:r>
      <w:r w:rsidRPr="00837E43">
        <w:rPr>
          <w:rStyle w:val="HideTWBExt"/>
          <w:b w:val="0"/>
        </w:rPr>
        <w:t>&lt;/Members&gt;</w:t>
      </w:r>
    </w:p>
    <w:p w14:paraId="4BFEA06B" w14:textId="77777777" w:rsidR="00B40836" w:rsidRPr="00782749" w:rsidRDefault="00B40836" w:rsidP="00B40836">
      <w:pPr>
        <w:pStyle w:val="NormalBold"/>
      </w:pPr>
      <w:r w:rsidRPr="00837E43">
        <w:rPr>
          <w:rStyle w:val="HideTWBExt"/>
          <w:b w:val="0"/>
        </w:rPr>
        <w:t>&lt;/RepeatBlock-By&gt;</w:t>
      </w:r>
    </w:p>
    <w:p w14:paraId="025D10B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757599B" w14:textId="77777777" w:rsidR="00B40836" w:rsidRPr="00782749" w:rsidRDefault="00B40836" w:rsidP="00B40836">
      <w:pPr>
        <w:pStyle w:val="NormalBold"/>
      </w:pPr>
      <w:r w:rsidRPr="00837E43">
        <w:rPr>
          <w:rStyle w:val="HideTWBExt"/>
          <w:b w:val="0"/>
        </w:rPr>
        <w:t>&lt;Article&gt;</w:t>
      </w:r>
      <w:r w:rsidRPr="00782749">
        <w:t>Paragrafo 4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8DD2613" w14:textId="77777777" w:rsidTr="00C15081">
        <w:trPr>
          <w:trHeight w:hRule="exact" w:val="240"/>
          <w:jc w:val="center"/>
        </w:trPr>
        <w:tc>
          <w:tcPr>
            <w:tcW w:w="9752" w:type="dxa"/>
            <w:gridSpan w:val="2"/>
            <w:tcBorders>
              <w:top w:val="nil"/>
              <w:left w:val="nil"/>
              <w:bottom w:val="nil"/>
              <w:right w:val="nil"/>
            </w:tcBorders>
          </w:tcPr>
          <w:p w14:paraId="7D156553" w14:textId="77777777" w:rsidR="00B40836" w:rsidRPr="00782749" w:rsidRDefault="00B40836" w:rsidP="00C15081"/>
        </w:tc>
      </w:tr>
      <w:tr w:rsidR="00B40836" w:rsidRPr="00782749" w14:paraId="22E38AEF" w14:textId="77777777" w:rsidTr="00C15081">
        <w:trPr>
          <w:trHeight w:val="240"/>
          <w:jc w:val="center"/>
        </w:trPr>
        <w:tc>
          <w:tcPr>
            <w:tcW w:w="4876" w:type="dxa"/>
            <w:tcBorders>
              <w:top w:val="nil"/>
              <w:left w:val="nil"/>
              <w:bottom w:val="nil"/>
              <w:right w:val="nil"/>
            </w:tcBorders>
          </w:tcPr>
          <w:p w14:paraId="170A89B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A52BB2E" w14:textId="77777777" w:rsidR="00B40836" w:rsidRPr="00782749" w:rsidRDefault="00B40836" w:rsidP="00C15081">
            <w:pPr>
              <w:pStyle w:val="AmColumnHeading"/>
            </w:pPr>
            <w:r w:rsidRPr="00782749">
              <w:t>Emendamento</w:t>
            </w:r>
          </w:p>
        </w:tc>
      </w:tr>
      <w:tr w:rsidR="00B40836" w:rsidRPr="00782749" w14:paraId="17B409AE" w14:textId="77777777" w:rsidTr="00C15081">
        <w:trPr>
          <w:jc w:val="center"/>
        </w:trPr>
        <w:tc>
          <w:tcPr>
            <w:tcW w:w="4876" w:type="dxa"/>
            <w:tcBorders>
              <w:top w:val="nil"/>
              <w:left w:val="nil"/>
              <w:bottom w:val="nil"/>
              <w:right w:val="nil"/>
            </w:tcBorders>
          </w:tcPr>
          <w:p w14:paraId="0E55C7A5" w14:textId="77777777" w:rsidR="00B40836" w:rsidRPr="00782749" w:rsidRDefault="00B40836" w:rsidP="00C15081">
            <w:pPr>
              <w:pStyle w:val="Normal6a"/>
            </w:pPr>
          </w:p>
        </w:tc>
        <w:tc>
          <w:tcPr>
            <w:tcW w:w="4876" w:type="dxa"/>
            <w:tcBorders>
              <w:top w:val="nil"/>
              <w:left w:val="nil"/>
              <w:bottom w:val="nil"/>
              <w:right w:val="nil"/>
            </w:tcBorders>
          </w:tcPr>
          <w:p w14:paraId="0BD8D019" w14:textId="77777777" w:rsidR="00B40836" w:rsidRPr="00782749" w:rsidRDefault="00B40836" w:rsidP="00C15081">
            <w:pPr>
              <w:pStyle w:val="Normal6a"/>
            </w:pPr>
            <w:proofErr w:type="gramStart"/>
            <w:r w:rsidRPr="00782749">
              <w:rPr>
                <w:b/>
                <w:i/>
              </w:rPr>
              <w:t>4</w:t>
            </w:r>
            <w:proofErr w:type="gramEnd"/>
            <w:r w:rsidRPr="00782749">
              <w:rPr>
                <w:b/>
                <w:i/>
              </w:rPr>
              <w:t xml:space="preserve"> ter.</w:t>
            </w:r>
            <w:r w:rsidRPr="00782749">
              <w:tab/>
            </w:r>
            <w:r w:rsidRPr="00782749">
              <w:rPr>
                <w:b/>
                <w:i/>
              </w:rPr>
              <w:t>invita la Serbia ad allinearsi con più coerenza alla politica estera e di sicurezza comune dell'UE e sottolinea che l'allineamento completo rimane un requisito di adesione;</w:t>
            </w:r>
          </w:p>
        </w:tc>
      </w:tr>
    </w:tbl>
    <w:p w14:paraId="70E40D55"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7E06DC3" w14:textId="77777777" w:rsidR="00B40836" w:rsidRPr="00782749" w:rsidRDefault="00B40836" w:rsidP="00B40836">
      <w:r w:rsidRPr="00837E43">
        <w:rPr>
          <w:rStyle w:val="HideTWBExt"/>
        </w:rPr>
        <w:t>&lt;/Amend&gt;</w:t>
      </w:r>
    </w:p>
    <w:p w14:paraId="01696A8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163</w:t>
      </w:r>
      <w:r w:rsidRPr="00837E43">
        <w:rPr>
          <w:rStyle w:val="HideTWBExt"/>
          <w:b w:val="0"/>
        </w:rPr>
        <w:t>&lt;/NumAm&gt;</w:t>
      </w:r>
    </w:p>
    <w:p w14:paraId="4427D485"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4710BD3F" w14:textId="77777777" w:rsidR="00B40836" w:rsidRPr="00782749" w:rsidRDefault="00B40836" w:rsidP="00B40836">
      <w:pPr>
        <w:pStyle w:val="NormalBold"/>
      </w:pPr>
      <w:r w:rsidRPr="00837E43">
        <w:rPr>
          <w:rStyle w:val="HideTWBExt"/>
          <w:b w:val="0"/>
        </w:rPr>
        <w:t>&lt;/RepeatBlock-By&gt;</w:t>
      </w:r>
    </w:p>
    <w:p w14:paraId="6838F16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B91DC40" w14:textId="77777777" w:rsidR="00B40836" w:rsidRPr="00782749" w:rsidRDefault="00B40836" w:rsidP="00B40836">
      <w:pPr>
        <w:pStyle w:val="NormalBold"/>
      </w:pPr>
      <w:r w:rsidRPr="00837E43">
        <w:rPr>
          <w:rStyle w:val="HideTWBExt"/>
          <w:b w:val="0"/>
        </w:rPr>
        <w:t>&lt;Article&gt;</w:t>
      </w:r>
      <w:r w:rsidRPr="00782749">
        <w:t>Paragrafo 5</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1C3981A" w14:textId="77777777" w:rsidTr="00C15081">
        <w:trPr>
          <w:trHeight w:hRule="exact" w:val="240"/>
          <w:jc w:val="center"/>
        </w:trPr>
        <w:tc>
          <w:tcPr>
            <w:tcW w:w="9752" w:type="dxa"/>
            <w:gridSpan w:val="2"/>
            <w:tcBorders>
              <w:top w:val="nil"/>
              <w:left w:val="nil"/>
              <w:bottom w:val="nil"/>
              <w:right w:val="nil"/>
            </w:tcBorders>
          </w:tcPr>
          <w:p w14:paraId="55BB694D" w14:textId="77777777" w:rsidR="00B40836" w:rsidRPr="00782749" w:rsidRDefault="00B40836" w:rsidP="00C15081"/>
        </w:tc>
      </w:tr>
      <w:tr w:rsidR="00B40836" w:rsidRPr="00782749" w14:paraId="16215108" w14:textId="77777777" w:rsidTr="00C15081">
        <w:trPr>
          <w:trHeight w:val="240"/>
          <w:jc w:val="center"/>
        </w:trPr>
        <w:tc>
          <w:tcPr>
            <w:tcW w:w="4876" w:type="dxa"/>
            <w:tcBorders>
              <w:top w:val="nil"/>
              <w:left w:val="nil"/>
              <w:bottom w:val="nil"/>
              <w:right w:val="nil"/>
            </w:tcBorders>
          </w:tcPr>
          <w:p w14:paraId="17AECAD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7A8E9E2" w14:textId="77777777" w:rsidR="00B40836" w:rsidRPr="00782749" w:rsidRDefault="00B40836" w:rsidP="00C15081">
            <w:pPr>
              <w:pStyle w:val="AmColumnHeading"/>
            </w:pPr>
            <w:r w:rsidRPr="00782749">
              <w:t>Emendamento</w:t>
            </w:r>
          </w:p>
        </w:tc>
      </w:tr>
      <w:tr w:rsidR="00B40836" w:rsidRPr="00782749" w14:paraId="2FAD8412" w14:textId="77777777" w:rsidTr="00C15081">
        <w:trPr>
          <w:jc w:val="center"/>
        </w:trPr>
        <w:tc>
          <w:tcPr>
            <w:tcW w:w="4876" w:type="dxa"/>
            <w:tcBorders>
              <w:top w:val="nil"/>
              <w:left w:val="nil"/>
              <w:bottom w:val="nil"/>
              <w:right w:val="nil"/>
            </w:tcBorders>
          </w:tcPr>
          <w:p w14:paraId="172E4FCA" w14:textId="77777777" w:rsidR="00B40836" w:rsidRPr="00782749" w:rsidRDefault="00B40836" w:rsidP="00C15081">
            <w:pPr>
              <w:pStyle w:val="Normal6a"/>
            </w:pPr>
            <w:r w:rsidRPr="00782749">
              <w:rPr>
                <w:b/>
                <w:i/>
              </w:rPr>
              <w:t>5.</w:t>
            </w:r>
            <w:r w:rsidRPr="00782749">
              <w:tab/>
            </w:r>
            <w:r w:rsidRPr="00782749">
              <w:rPr>
                <w:b/>
                <w:i/>
              </w:rPr>
              <w:t>ribadisce il suo invito alla Serbia a compiere progressi credibili e a intensificare gli sforzi per far fronte alla manipolazione delle informazioni e alle ingerenze da parte di attori stranieri, comprese la disinformazione e la retorica anti-UE;</w:t>
            </w:r>
          </w:p>
        </w:tc>
        <w:tc>
          <w:tcPr>
            <w:tcW w:w="4876" w:type="dxa"/>
            <w:tcBorders>
              <w:top w:val="nil"/>
              <w:left w:val="nil"/>
              <w:bottom w:val="nil"/>
              <w:right w:val="nil"/>
            </w:tcBorders>
          </w:tcPr>
          <w:p w14:paraId="66B7AE7B" w14:textId="77777777" w:rsidR="00B40836" w:rsidRPr="00782749" w:rsidRDefault="00B40836" w:rsidP="00C15081">
            <w:pPr>
              <w:pStyle w:val="Normal6a"/>
            </w:pPr>
            <w:r w:rsidRPr="00782749">
              <w:rPr>
                <w:b/>
                <w:i/>
              </w:rPr>
              <w:t>soppresso</w:t>
            </w:r>
          </w:p>
        </w:tc>
      </w:tr>
    </w:tbl>
    <w:p w14:paraId="2EB062C8"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FCA6DFF" w14:textId="77777777" w:rsidR="00B40836" w:rsidRPr="00782749" w:rsidRDefault="00B40836" w:rsidP="00B40836">
      <w:r w:rsidRPr="00837E43">
        <w:rPr>
          <w:rStyle w:val="HideTWBExt"/>
        </w:rPr>
        <w:t>&lt;/Amend&gt;</w:t>
      </w:r>
    </w:p>
    <w:p w14:paraId="0ACE530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164</w:t>
      </w:r>
      <w:r w:rsidRPr="00837E43">
        <w:rPr>
          <w:rStyle w:val="HideTWBExt"/>
          <w:b w:val="0"/>
        </w:rPr>
        <w:t>&lt;/NumAm&gt;</w:t>
      </w:r>
    </w:p>
    <w:p w14:paraId="28551176" w14:textId="77777777" w:rsidR="00B40836" w:rsidRPr="00782749" w:rsidRDefault="00B40836" w:rsidP="00B40836">
      <w:pPr>
        <w:pStyle w:val="NormalBold"/>
      </w:pPr>
      <w:r w:rsidRPr="00837E43">
        <w:rPr>
          <w:rStyle w:val="HideTWBExt"/>
          <w:b w:val="0"/>
        </w:rPr>
        <w:t>&lt;RepeatBlock-By&gt;&lt;Members&gt;</w:t>
      </w:r>
      <w:r w:rsidRPr="00782749">
        <w:t>Helmut Brandstätter</w:t>
      </w:r>
      <w:r w:rsidRPr="00837E43">
        <w:rPr>
          <w:rStyle w:val="HideTWBExt"/>
          <w:b w:val="0"/>
        </w:rPr>
        <w:t>&lt;/Members&gt;</w:t>
      </w:r>
    </w:p>
    <w:p w14:paraId="628B9962" w14:textId="77777777" w:rsidR="00B40836" w:rsidRPr="00782749" w:rsidRDefault="00B40836" w:rsidP="00B40836">
      <w:pPr>
        <w:pStyle w:val="NormalBold"/>
      </w:pPr>
      <w:r w:rsidRPr="00837E43">
        <w:rPr>
          <w:rStyle w:val="HideTWBExt"/>
          <w:b w:val="0"/>
        </w:rPr>
        <w:t>&lt;/RepeatBlock-By&gt;</w:t>
      </w:r>
    </w:p>
    <w:p w14:paraId="2088235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1BF7E52" w14:textId="77777777" w:rsidR="00B40836" w:rsidRPr="00782749" w:rsidRDefault="00B40836" w:rsidP="00B40836">
      <w:pPr>
        <w:pStyle w:val="NormalBold"/>
      </w:pPr>
      <w:r w:rsidRPr="00837E43">
        <w:rPr>
          <w:rStyle w:val="HideTWBExt"/>
          <w:b w:val="0"/>
        </w:rPr>
        <w:t>&lt;Article&gt;</w:t>
      </w:r>
      <w:r w:rsidRPr="00782749">
        <w:t>Paragrafo 5</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A2178FE" w14:textId="77777777" w:rsidTr="00C15081">
        <w:trPr>
          <w:trHeight w:hRule="exact" w:val="240"/>
          <w:jc w:val="center"/>
        </w:trPr>
        <w:tc>
          <w:tcPr>
            <w:tcW w:w="9752" w:type="dxa"/>
            <w:gridSpan w:val="2"/>
            <w:tcBorders>
              <w:top w:val="nil"/>
              <w:left w:val="nil"/>
              <w:bottom w:val="nil"/>
              <w:right w:val="nil"/>
            </w:tcBorders>
          </w:tcPr>
          <w:p w14:paraId="4A5DC37D" w14:textId="77777777" w:rsidR="00B40836" w:rsidRPr="00782749" w:rsidRDefault="00B40836" w:rsidP="00C15081"/>
        </w:tc>
      </w:tr>
      <w:tr w:rsidR="00B40836" w:rsidRPr="00782749" w14:paraId="0ED39B53" w14:textId="77777777" w:rsidTr="00C15081">
        <w:trPr>
          <w:trHeight w:val="240"/>
          <w:jc w:val="center"/>
        </w:trPr>
        <w:tc>
          <w:tcPr>
            <w:tcW w:w="4876" w:type="dxa"/>
            <w:tcBorders>
              <w:top w:val="nil"/>
              <w:left w:val="nil"/>
              <w:bottom w:val="nil"/>
              <w:right w:val="nil"/>
            </w:tcBorders>
          </w:tcPr>
          <w:p w14:paraId="412B4EF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5801C8A" w14:textId="77777777" w:rsidR="00B40836" w:rsidRPr="00782749" w:rsidRDefault="00B40836" w:rsidP="00C15081">
            <w:pPr>
              <w:pStyle w:val="AmColumnHeading"/>
            </w:pPr>
            <w:r w:rsidRPr="00782749">
              <w:t>Emendamento</w:t>
            </w:r>
          </w:p>
        </w:tc>
      </w:tr>
      <w:tr w:rsidR="00B40836" w:rsidRPr="00782749" w14:paraId="4A1234C1" w14:textId="77777777" w:rsidTr="00C15081">
        <w:trPr>
          <w:jc w:val="center"/>
        </w:trPr>
        <w:tc>
          <w:tcPr>
            <w:tcW w:w="4876" w:type="dxa"/>
            <w:tcBorders>
              <w:top w:val="nil"/>
              <w:left w:val="nil"/>
              <w:bottom w:val="nil"/>
              <w:right w:val="nil"/>
            </w:tcBorders>
          </w:tcPr>
          <w:p w14:paraId="66FA73AD" w14:textId="77777777" w:rsidR="00B40836" w:rsidRPr="00782749" w:rsidRDefault="00B40836" w:rsidP="00C15081">
            <w:pPr>
              <w:pStyle w:val="Normal6a"/>
            </w:pPr>
            <w:r w:rsidRPr="00782749">
              <w:t>5.</w:t>
            </w:r>
            <w:r w:rsidRPr="00782749">
              <w:tab/>
              <w:t>ribadisce il suo invito alla Serbia a compiere progressi credibili e a intensificare gli sforzi per far fronte alla manipolazione delle informazioni e alle ingerenze da parte di attori stranieri, comprese la disinformazione e la retorica anti-UE;</w:t>
            </w:r>
          </w:p>
        </w:tc>
        <w:tc>
          <w:tcPr>
            <w:tcW w:w="4876" w:type="dxa"/>
            <w:tcBorders>
              <w:top w:val="nil"/>
              <w:left w:val="nil"/>
              <w:bottom w:val="nil"/>
              <w:right w:val="nil"/>
            </w:tcBorders>
          </w:tcPr>
          <w:p w14:paraId="31349A5A" w14:textId="77777777" w:rsidR="00B40836" w:rsidRPr="00782749" w:rsidRDefault="00B40836" w:rsidP="00C15081">
            <w:pPr>
              <w:pStyle w:val="Normal6a"/>
            </w:pPr>
            <w:r w:rsidRPr="00782749">
              <w:t>5.</w:t>
            </w:r>
            <w:r w:rsidRPr="00782749">
              <w:tab/>
              <w:t xml:space="preserve">ribadisce il suo invito alla Serbia a compiere progressi credibili e a intensificare gli sforzi per far fronte alla manipolazione delle informazioni e alle ingerenze da parte di attori stranieri, comprese la disinformazione e la retorica anti-UE; </w:t>
            </w:r>
            <w:r w:rsidRPr="00782749">
              <w:rPr>
                <w:b/>
                <w:i/>
              </w:rPr>
              <w:t>ricorda che i canali di disinformazione russi funzionano attivamente in Serbia, sfruttando i paesaggi mediatici locali per diffondere narrazioni del Cremlino adattate a un pubblico ricettivo nei Balcani occidentali; evidenzia in particolare la diffusione della disinformazione e della propaganda filo-russa da parte di alcuni media affiliati allo Stato, come Pink TV e Informer TV;</w:t>
            </w:r>
          </w:p>
        </w:tc>
      </w:tr>
    </w:tbl>
    <w:p w14:paraId="377EA396"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056724F" w14:textId="77777777" w:rsidR="00B40836" w:rsidRPr="00782749" w:rsidRDefault="00B40836" w:rsidP="00B40836">
      <w:r w:rsidRPr="00837E43">
        <w:rPr>
          <w:rStyle w:val="HideTWBExt"/>
        </w:rPr>
        <w:t>&lt;/Amend&gt;</w:t>
      </w:r>
    </w:p>
    <w:p w14:paraId="39FD9C1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165</w:t>
      </w:r>
      <w:r w:rsidRPr="00837E43">
        <w:rPr>
          <w:rStyle w:val="HideTWBExt"/>
          <w:b w:val="0"/>
        </w:rPr>
        <w:t>&lt;/NumAm&gt;</w:t>
      </w:r>
    </w:p>
    <w:p w14:paraId="515B2FE5" w14:textId="77777777" w:rsidR="00B40836" w:rsidRPr="00782749" w:rsidRDefault="00B40836" w:rsidP="00B40836">
      <w:pPr>
        <w:pStyle w:val="NormalBold"/>
      </w:pPr>
      <w:r w:rsidRPr="00837E43">
        <w:rPr>
          <w:rStyle w:val="HideTWBExt"/>
          <w:b w:val="0"/>
        </w:rPr>
        <w:t>&lt;RepeatBlock-By&gt;&lt;Members&gt;</w:t>
      </w:r>
      <w:r w:rsidRPr="00782749">
        <w:t>Mircea-Gheorghe Hava</w:t>
      </w:r>
      <w:r w:rsidRPr="00837E43">
        <w:rPr>
          <w:rStyle w:val="HideTWBExt"/>
          <w:b w:val="0"/>
        </w:rPr>
        <w:t>&lt;/Members&gt;</w:t>
      </w:r>
    </w:p>
    <w:p w14:paraId="32494DD7" w14:textId="77777777" w:rsidR="00B40836" w:rsidRPr="00782749" w:rsidRDefault="00B40836" w:rsidP="00B40836">
      <w:pPr>
        <w:pStyle w:val="NormalBold"/>
      </w:pPr>
      <w:r w:rsidRPr="00837E43">
        <w:rPr>
          <w:rStyle w:val="HideTWBExt"/>
          <w:b w:val="0"/>
        </w:rPr>
        <w:t>&lt;/RepeatBlock-By&gt;</w:t>
      </w:r>
    </w:p>
    <w:p w14:paraId="413C0F4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8237016" w14:textId="77777777" w:rsidR="00B40836" w:rsidRPr="00782749" w:rsidRDefault="00B40836" w:rsidP="00B40836">
      <w:pPr>
        <w:pStyle w:val="NormalBold"/>
      </w:pPr>
      <w:r w:rsidRPr="00837E43">
        <w:rPr>
          <w:rStyle w:val="HideTWBExt"/>
          <w:b w:val="0"/>
        </w:rPr>
        <w:t>&lt;Article&gt;</w:t>
      </w:r>
      <w:r w:rsidRPr="00782749">
        <w:t>Paragrafo 5</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1A6AE17" w14:textId="77777777" w:rsidTr="00C15081">
        <w:trPr>
          <w:trHeight w:hRule="exact" w:val="240"/>
          <w:jc w:val="center"/>
        </w:trPr>
        <w:tc>
          <w:tcPr>
            <w:tcW w:w="9752" w:type="dxa"/>
            <w:gridSpan w:val="2"/>
            <w:tcBorders>
              <w:top w:val="nil"/>
              <w:left w:val="nil"/>
              <w:bottom w:val="nil"/>
              <w:right w:val="nil"/>
            </w:tcBorders>
          </w:tcPr>
          <w:p w14:paraId="428FCC8A" w14:textId="77777777" w:rsidR="00B40836" w:rsidRPr="00782749" w:rsidRDefault="00B40836" w:rsidP="00C15081"/>
        </w:tc>
      </w:tr>
      <w:tr w:rsidR="00B40836" w:rsidRPr="00782749" w14:paraId="3E0242D6" w14:textId="77777777" w:rsidTr="00C15081">
        <w:trPr>
          <w:trHeight w:val="240"/>
          <w:jc w:val="center"/>
        </w:trPr>
        <w:tc>
          <w:tcPr>
            <w:tcW w:w="4876" w:type="dxa"/>
            <w:tcBorders>
              <w:top w:val="nil"/>
              <w:left w:val="nil"/>
              <w:bottom w:val="nil"/>
              <w:right w:val="nil"/>
            </w:tcBorders>
          </w:tcPr>
          <w:p w14:paraId="127167A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3A2F79F" w14:textId="77777777" w:rsidR="00B40836" w:rsidRPr="00782749" w:rsidRDefault="00B40836" w:rsidP="00C15081">
            <w:pPr>
              <w:pStyle w:val="AmColumnHeading"/>
            </w:pPr>
            <w:r w:rsidRPr="00782749">
              <w:t>Emendamento</w:t>
            </w:r>
          </w:p>
        </w:tc>
      </w:tr>
      <w:tr w:rsidR="00B40836" w:rsidRPr="00782749" w14:paraId="5EA1B07D" w14:textId="77777777" w:rsidTr="00C15081">
        <w:trPr>
          <w:jc w:val="center"/>
        </w:trPr>
        <w:tc>
          <w:tcPr>
            <w:tcW w:w="4876" w:type="dxa"/>
            <w:tcBorders>
              <w:top w:val="nil"/>
              <w:left w:val="nil"/>
              <w:bottom w:val="nil"/>
              <w:right w:val="nil"/>
            </w:tcBorders>
          </w:tcPr>
          <w:p w14:paraId="77CAEECB" w14:textId="77777777" w:rsidR="00B40836" w:rsidRPr="00782749" w:rsidRDefault="00B40836" w:rsidP="00C15081">
            <w:pPr>
              <w:pStyle w:val="Normal6a"/>
            </w:pPr>
            <w:r w:rsidRPr="00782749">
              <w:t>5.</w:t>
            </w:r>
            <w:r w:rsidRPr="00782749">
              <w:tab/>
              <w:t xml:space="preserve">ribadisce il suo invito alla Serbia a compiere progressi credibili e a intensificare gli sforzi per far fronte alla manipolazione delle informazioni e alle ingerenze da parte di attori stranieri, comprese la disinformazione </w:t>
            </w:r>
            <w:r w:rsidRPr="00782749">
              <w:rPr>
                <w:b/>
                <w:i/>
              </w:rPr>
              <w:t>e la retorica anti-UE</w:t>
            </w:r>
            <w:r w:rsidRPr="00782749">
              <w:t>;</w:t>
            </w:r>
          </w:p>
        </w:tc>
        <w:tc>
          <w:tcPr>
            <w:tcW w:w="4876" w:type="dxa"/>
            <w:tcBorders>
              <w:top w:val="nil"/>
              <w:left w:val="nil"/>
              <w:bottom w:val="nil"/>
              <w:right w:val="nil"/>
            </w:tcBorders>
          </w:tcPr>
          <w:p w14:paraId="3F37E6E5" w14:textId="77777777" w:rsidR="00B40836" w:rsidRPr="00782749" w:rsidRDefault="00B40836" w:rsidP="00C15081">
            <w:pPr>
              <w:pStyle w:val="Normal6a"/>
            </w:pPr>
            <w:r w:rsidRPr="00782749">
              <w:t>5.</w:t>
            </w:r>
            <w:r w:rsidRPr="00782749">
              <w:tab/>
              <w:t>ribadisce il suo invito alla Serbia a compiere progressi credibili e a intensificare gli sforzi per far fronte alla manipolazione delle informazioni e alle ingerenze da parte di attori stranieri, comprese la disinformazione</w:t>
            </w:r>
            <w:r w:rsidRPr="00782749">
              <w:rPr>
                <w:b/>
                <w:i/>
              </w:rPr>
              <w:t>, le campagne anti-UE coordinate e la strumentalizzazione dei media e delle piattaforme digitali</w:t>
            </w:r>
            <w:r w:rsidRPr="00782749">
              <w:t xml:space="preserve">; </w:t>
            </w:r>
            <w:r w:rsidRPr="00782749">
              <w:rPr>
                <w:b/>
                <w:i/>
              </w:rPr>
              <w:t>invita le autorità serbe ad adottare, in cooperazione con le istituzioni dell'UE, un quadro operativo trasparente per individuare, prevenire e penalizzare le reti di influenza ostile e per tutelare i processi elettorali e lo spazio di informazione democratico;</w:t>
            </w:r>
          </w:p>
        </w:tc>
      </w:tr>
    </w:tbl>
    <w:p w14:paraId="7BFC885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{RO}</w:t>
      </w:r>
      <w:r w:rsidRPr="00782749">
        <w:t>ro</w:t>
      </w:r>
      <w:r w:rsidRPr="00837E43">
        <w:rPr>
          <w:rStyle w:val="HideTWBExt"/>
        </w:rPr>
        <w:t>&lt;/Original&gt;</w:t>
      </w:r>
    </w:p>
    <w:p w14:paraId="2206949F" w14:textId="77777777" w:rsidR="00B40836" w:rsidRPr="00782749" w:rsidRDefault="00B40836" w:rsidP="00B40836">
      <w:r w:rsidRPr="00837E43">
        <w:rPr>
          <w:rStyle w:val="HideTWBExt"/>
        </w:rPr>
        <w:t>&lt;/Amend&gt;</w:t>
      </w:r>
    </w:p>
    <w:p w14:paraId="1D4A2CA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166</w:t>
      </w:r>
      <w:r w:rsidRPr="00837E43">
        <w:rPr>
          <w:rStyle w:val="HideTWBExt"/>
          <w:b w:val="0"/>
        </w:rPr>
        <w:t>&lt;/NumAm&gt;</w:t>
      </w:r>
    </w:p>
    <w:p w14:paraId="419F24C8" w14:textId="77777777" w:rsidR="00B40836" w:rsidRPr="00782749" w:rsidRDefault="00B40836" w:rsidP="00B40836">
      <w:pPr>
        <w:pStyle w:val="NormalBold"/>
      </w:pPr>
      <w:r w:rsidRPr="00837E43">
        <w:rPr>
          <w:rStyle w:val="HideTWBExt"/>
          <w:b w:val="0"/>
        </w:rPr>
        <w:t>&lt;RepeatBlock-By&gt;&lt;Members&gt;</w:t>
      </w:r>
      <w:r w:rsidRPr="00782749">
        <w:t>Andrey Kovatchev</w:t>
      </w:r>
      <w:r w:rsidRPr="00837E43">
        <w:rPr>
          <w:rStyle w:val="HideTWBExt"/>
          <w:b w:val="0"/>
        </w:rPr>
        <w:t>&lt;/Members&gt;</w:t>
      </w:r>
    </w:p>
    <w:p w14:paraId="1152F602" w14:textId="77777777" w:rsidR="00B40836" w:rsidRPr="00782749" w:rsidRDefault="00B40836" w:rsidP="00B40836">
      <w:pPr>
        <w:pStyle w:val="NormalBold"/>
      </w:pPr>
      <w:r w:rsidRPr="00837E43">
        <w:rPr>
          <w:rStyle w:val="HideTWBExt"/>
          <w:b w:val="0"/>
        </w:rPr>
        <w:t>&lt;/RepeatBlock-By&gt;</w:t>
      </w:r>
    </w:p>
    <w:p w14:paraId="36B46D0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2C7E8F5" w14:textId="77777777" w:rsidR="00B40836" w:rsidRPr="00782749" w:rsidRDefault="00B40836" w:rsidP="00B40836">
      <w:pPr>
        <w:pStyle w:val="NormalBold"/>
      </w:pPr>
      <w:r w:rsidRPr="00837E43">
        <w:rPr>
          <w:rStyle w:val="HideTWBExt"/>
          <w:b w:val="0"/>
        </w:rPr>
        <w:t>&lt;Article&gt;</w:t>
      </w:r>
      <w:r w:rsidRPr="00782749">
        <w:t>Paragrafo 5</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32DBAC3" w14:textId="77777777" w:rsidTr="00C15081">
        <w:trPr>
          <w:trHeight w:hRule="exact" w:val="240"/>
          <w:jc w:val="center"/>
        </w:trPr>
        <w:tc>
          <w:tcPr>
            <w:tcW w:w="9752" w:type="dxa"/>
            <w:gridSpan w:val="2"/>
            <w:tcBorders>
              <w:top w:val="nil"/>
              <w:left w:val="nil"/>
              <w:bottom w:val="nil"/>
              <w:right w:val="nil"/>
            </w:tcBorders>
          </w:tcPr>
          <w:p w14:paraId="0A40CE0F" w14:textId="77777777" w:rsidR="00B40836" w:rsidRPr="00782749" w:rsidRDefault="00B40836" w:rsidP="00C15081"/>
        </w:tc>
      </w:tr>
      <w:tr w:rsidR="00B40836" w:rsidRPr="00782749" w14:paraId="230DF9C7" w14:textId="77777777" w:rsidTr="00C15081">
        <w:trPr>
          <w:trHeight w:val="240"/>
          <w:jc w:val="center"/>
        </w:trPr>
        <w:tc>
          <w:tcPr>
            <w:tcW w:w="4876" w:type="dxa"/>
            <w:tcBorders>
              <w:top w:val="nil"/>
              <w:left w:val="nil"/>
              <w:bottom w:val="nil"/>
              <w:right w:val="nil"/>
            </w:tcBorders>
          </w:tcPr>
          <w:p w14:paraId="3C62B63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1F51AB2" w14:textId="77777777" w:rsidR="00B40836" w:rsidRPr="00782749" w:rsidRDefault="00B40836" w:rsidP="00C15081">
            <w:pPr>
              <w:pStyle w:val="AmColumnHeading"/>
            </w:pPr>
            <w:r w:rsidRPr="00782749">
              <w:t>Emendamento</w:t>
            </w:r>
          </w:p>
        </w:tc>
      </w:tr>
      <w:tr w:rsidR="00B40836" w:rsidRPr="00782749" w14:paraId="05FC3192" w14:textId="77777777" w:rsidTr="00C15081">
        <w:trPr>
          <w:jc w:val="center"/>
        </w:trPr>
        <w:tc>
          <w:tcPr>
            <w:tcW w:w="4876" w:type="dxa"/>
            <w:tcBorders>
              <w:top w:val="nil"/>
              <w:left w:val="nil"/>
              <w:bottom w:val="nil"/>
              <w:right w:val="nil"/>
            </w:tcBorders>
          </w:tcPr>
          <w:p w14:paraId="6A341C56" w14:textId="77777777" w:rsidR="00B40836" w:rsidRPr="00782749" w:rsidRDefault="00B40836" w:rsidP="00C15081">
            <w:pPr>
              <w:pStyle w:val="Normal6a"/>
            </w:pPr>
            <w:r w:rsidRPr="00782749">
              <w:t>5.</w:t>
            </w:r>
            <w:r w:rsidRPr="00782749">
              <w:tab/>
              <w:t>ribadisce il suo invito alla Serbia a compiere progressi credibili e a intensificare gli sforzi per far fronte alla manipolazione delle informazioni e alle ingerenze da parte di attori stranieri, comprese la disinformazione e la retorica anti-UE;</w:t>
            </w:r>
          </w:p>
        </w:tc>
        <w:tc>
          <w:tcPr>
            <w:tcW w:w="4876" w:type="dxa"/>
            <w:tcBorders>
              <w:top w:val="nil"/>
              <w:left w:val="nil"/>
              <w:bottom w:val="nil"/>
              <w:right w:val="nil"/>
            </w:tcBorders>
          </w:tcPr>
          <w:p w14:paraId="6C2FEF4C" w14:textId="77777777" w:rsidR="00B40836" w:rsidRPr="00782749" w:rsidRDefault="00B40836" w:rsidP="00C15081">
            <w:pPr>
              <w:pStyle w:val="Normal6a"/>
            </w:pPr>
            <w:r w:rsidRPr="00782749">
              <w:t>5.</w:t>
            </w:r>
            <w:r w:rsidRPr="00782749">
              <w:tab/>
              <w:t xml:space="preserve">ribadisce il suo invito alla Serbia a compiere progressi credibili e a intensificare gli sforzi per far fronte alla manipolazione delle informazioni e alle ingerenze da parte di attori stranieri, comprese la disinformazione e la retorica anti-UE; </w:t>
            </w:r>
            <w:r w:rsidRPr="00782749">
              <w:rPr>
                <w:b/>
                <w:i/>
              </w:rPr>
              <w:t xml:space="preserve">deplora il continuo uso della retorica antieuropea da parte di alti funzionari serbi, che contraddice </w:t>
            </w:r>
            <w:r w:rsidRPr="00782749">
              <w:rPr>
                <w:b/>
                <w:i/>
              </w:rPr>
              <w:lastRenderedPageBreak/>
              <w:t>l'obiettivo strategico dichiarato del paese di aderire all'UE e contribuisce alla sfiducia dei suoi cittadini nei confronti dell'Unione; invita le autorità a promuovere un orientamento europeo coerente e costruttivo;</w:t>
            </w:r>
          </w:p>
        </w:tc>
      </w:tr>
    </w:tbl>
    <w:p w14:paraId="3706645D"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B4511B7" w14:textId="77777777" w:rsidR="00B40836" w:rsidRPr="00782749" w:rsidRDefault="00B40836" w:rsidP="00B40836">
      <w:r w:rsidRPr="00837E43">
        <w:rPr>
          <w:rStyle w:val="HideTWBExt"/>
        </w:rPr>
        <w:t>&lt;/Amend&gt;</w:t>
      </w:r>
    </w:p>
    <w:p w14:paraId="6ABE8D5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167</w:t>
      </w:r>
      <w:r w:rsidRPr="00837E43">
        <w:rPr>
          <w:rStyle w:val="HideTWBExt"/>
          <w:b w:val="0"/>
        </w:rPr>
        <w:t>&lt;/NumAm&gt;</w:t>
      </w:r>
    </w:p>
    <w:p w14:paraId="2B4189EB"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0C54B625"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28DC5EA4" w14:textId="77777777" w:rsidR="00B40836" w:rsidRPr="00782749" w:rsidRDefault="00B40836" w:rsidP="00B40836">
      <w:pPr>
        <w:pStyle w:val="NormalBold"/>
      </w:pPr>
      <w:r w:rsidRPr="00837E43">
        <w:rPr>
          <w:rStyle w:val="HideTWBExt"/>
          <w:b w:val="0"/>
        </w:rPr>
        <w:t>&lt;/RepeatBlock-By&gt;</w:t>
      </w:r>
    </w:p>
    <w:p w14:paraId="2927921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E1B83DE" w14:textId="77777777" w:rsidR="00B40836" w:rsidRPr="00782749" w:rsidRDefault="00B40836" w:rsidP="00B40836">
      <w:pPr>
        <w:pStyle w:val="NormalBold"/>
      </w:pPr>
      <w:r w:rsidRPr="00837E43">
        <w:rPr>
          <w:rStyle w:val="HideTWBExt"/>
          <w:b w:val="0"/>
        </w:rPr>
        <w:t>&lt;Article&gt;</w:t>
      </w:r>
      <w:r w:rsidRPr="00782749">
        <w:t>Paragrafo 5</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8F2111D" w14:textId="77777777" w:rsidTr="00C15081">
        <w:trPr>
          <w:trHeight w:hRule="exact" w:val="240"/>
          <w:jc w:val="center"/>
        </w:trPr>
        <w:tc>
          <w:tcPr>
            <w:tcW w:w="9752" w:type="dxa"/>
            <w:gridSpan w:val="2"/>
            <w:tcBorders>
              <w:top w:val="nil"/>
              <w:left w:val="nil"/>
              <w:bottom w:val="nil"/>
              <w:right w:val="nil"/>
            </w:tcBorders>
          </w:tcPr>
          <w:p w14:paraId="309ED8DB" w14:textId="77777777" w:rsidR="00B40836" w:rsidRPr="00782749" w:rsidRDefault="00B40836" w:rsidP="00C15081"/>
        </w:tc>
      </w:tr>
      <w:tr w:rsidR="00B40836" w:rsidRPr="00782749" w14:paraId="0EE52B1F" w14:textId="77777777" w:rsidTr="00C15081">
        <w:trPr>
          <w:trHeight w:val="240"/>
          <w:jc w:val="center"/>
        </w:trPr>
        <w:tc>
          <w:tcPr>
            <w:tcW w:w="4876" w:type="dxa"/>
            <w:tcBorders>
              <w:top w:val="nil"/>
              <w:left w:val="nil"/>
              <w:bottom w:val="nil"/>
              <w:right w:val="nil"/>
            </w:tcBorders>
          </w:tcPr>
          <w:p w14:paraId="5987714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C11B8A3" w14:textId="77777777" w:rsidR="00B40836" w:rsidRPr="00782749" w:rsidRDefault="00B40836" w:rsidP="00C15081">
            <w:pPr>
              <w:pStyle w:val="AmColumnHeading"/>
            </w:pPr>
            <w:r w:rsidRPr="00782749">
              <w:t>Emendamento</w:t>
            </w:r>
          </w:p>
        </w:tc>
      </w:tr>
      <w:tr w:rsidR="00B40836" w:rsidRPr="00782749" w14:paraId="74723784" w14:textId="77777777" w:rsidTr="00C15081">
        <w:trPr>
          <w:jc w:val="center"/>
        </w:trPr>
        <w:tc>
          <w:tcPr>
            <w:tcW w:w="4876" w:type="dxa"/>
            <w:tcBorders>
              <w:top w:val="nil"/>
              <w:left w:val="nil"/>
              <w:bottom w:val="nil"/>
              <w:right w:val="nil"/>
            </w:tcBorders>
          </w:tcPr>
          <w:p w14:paraId="08B3F8F1" w14:textId="77777777" w:rsidR="00B40836" w:rsidRPr="00782749" w:rsidRDefault="00B40836" w:rsidP="00C15081">
            <w:pPr>
              <w:pStyle w:val="Normal6a"/>
            </w:pPr>
            <w:r w:rsidRPr="00782749">
              <w:t>5.</w:t>
            </w:r>
            <w:r w:rsidRPr="00782749">
              <w:tab/>
              <w:t xml:space="preserve">ribadisce il suo invito alla Serbia a compiere progressi credibili e a intensificare gli sforzi per far fronte alla manipolazione delle informazioni e alle ingerenze da parte di attori stranieri, </w:t>
            </w:r>
            <w:r w:rsidRPr="00782749">
              <w:rPr>
                <w:b/>
                <w:i/>
              </w:rPr>
              <w:t>comprese la</w:t>
            </w:r>
            <w:r w:rsidRPr="00782749">
              <w:t xml:space="preserve"> disinformazione e la retorica anti-UE;</w:t>
            </w:r>
          </w:p>
        </w:tc>
        <w:tc>
          <w:tcPr>
            <w:tcW w:w="4876" w:type="dxa"/>
            <w:tcBorders>
              <w:top w:val="nil"/>
              <w:left w:val="nil"/>
              <w:bottom w:val="nil"/>
              <w:right w:val="nil"/>
            </w:tcBorders>
          </w:tcPr>
          <w:p w14:paraId="7B61DD42" w14:textId="77777777" w:rsidR="00B40836" w:rsidRPr="00782749" w:rsidRDefault="00B40836" w:rsidP="00C15081">
            <w:pPr>
              <w:pStyle w:val="Normal6a"/>
            </w:pPr>
            <w:r w:rsidRPr="00782749">
              <w:t>5.</w:t>
            </w:r>
            <w:r w:rsidRPr="00782749">
              <w:tab/>
              <w:t>ribadisce il suo invito alla Serbia a compiere progressi credibili e a intensificare gli sforzi per far fronte alla manipolazione delle informazioni e alle ingerenze da parte di attori stranieri,</w:t>
            </w:r>
            <w:r w:rsidRPr="00782749">
              <w:rPr>
                <w:b/>
                <w:i/>
              </w:rPr>
              <w:t xml:space="preserve"> il cui effetto negativo si estende altresì al di fuori della Serbia in tutta la regione, e soprattutto per sospendere le sue campagne di</w:t>
            </w:r>
            <w:r w:rsidRPr="00782749">
              <w:t xml:space="preserve"> disinformazione e la retorica anti-UE </w:t>
            </w:r>
            <w:r w:rsidRPr="00782749">
              <w:rPr>
                <w:b/>
                <w:i/>
              </w:rPr>
              <w:t>sostenute dallo Stato</w:t>
            </w:r>
            <w:r w:rsidRPr="00782749">
              <w:t xml:space="preserve">; </w:t>
            </w:r>
            <w:r w:rsidRPr="00782749">
              <w:rPr>
                <w:b/>
                <w:i/>
              </w:rPr>
              <w:t>invita l'UE a intensificare la cooperazione con le organizzazioni non governative serbe per rafforzare la resilienza democratica e contrastare le minacce ibride;</w:t>
            </w:r>
          </w:p>
        </w:tc>
      </w:tr>
    </w:tbl>
    <w:p w14:paraId="5CC8BD9C"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C1EF0DA" w14:textId="77777777" w:rsidR="00B40836" w:rsidRPr="00782749" w:rsidRDefault="00B40836" w:rsidP="00B40836">
      <w:r w:rsidRPr="00837E43">
        <w:rPr>
          <w:rStyle w:val="HideTWBExt"/>
        </w:rPr>
        <w:t>&lt;/Amend&gt;</w:t>
      </w:r>
    </w:p>
    <w:p w14:paraId="031E674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168</w:t>
      </w:r>
      <w:r w:rsidRPr="00837E43">
        <w:rPr>
          <w:rStyle w:val="HideTWBExt"/>
          <w:b w:val="0"/>
        </w:rPr>
        <w:t>&lt;/NumAm&gt;</w:t>
      </w:r>
    </w:p>
    <w:p w14:paraId="406C3913" w14:textId="77777777" w:rsidR="00B40836" w:rsidRPr="00782749" w:rsidRDefault="00B40836" w:rsidP="00B40836">
      <w:pPr>
        <w:pStyle w:val="NormalBold"/>
      </w:pPr>
      <w:r w:rsidRPr="00837E43">
        <w:rPr>
          <w:rStyle w:val="HideTWBExt"/>
          <w:b w:val="0"/>
        </w:rPr>
        <w:t>&lt;RepeatBlock-By&gt;&lt;Members&gt;</w:t>
      </w:r>
      <w:r w:rsidRPr="00782749">
        <w:t>Petras Auštrevičius, Lucia Yar, Dan Barna, Nathalie Loiseau</w:t>
      </w:r>
      <w:r w:rsidRPr="00837E43">
        <w:rPr>
          <w:rStyle w:val="HideTWBExt"/>
          <w:b w:val="0"/>
        </w:rPr>
        <w:t>&lt;/Members&gt;</w:t>
      </w:r>
    </w:p>
    <w:p w14:paraId="12D66F8A" w14:textId="77777777" w:rsidR="00B40836" w:rsidRPr="00782749" w:rsidRDefault="00B40836" w:rsidP="00B40836">
      <w:pPr>
        <w:pStyle w:val="NormalBold"/>
      </w:pPr>
      <w:r w:rsidRPr="00837E43">
        <w:rPr>
          <w:rStyle w:val="HideTWBExt"/>
          <w:b w:val="0"/>
        </w:rPr>
        <w:t>&lt;/RepeatBlock-By&gt;</w:t>
      </w:r>
    </w:p>
    <w:p w14:paraId="4781BF4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792C3FA" w14:textId="77777777" w:rsidR="00B40836" w:rsidRPr="00782749" w:rsidRDefault="00B40836" w:rsidP="00B40836">
      <w:pPr>
        <w:pStyle w:val="NormalBold"/>
      </w:pPr>
      <w:r w:rsidRPr="00837E43">
        <w:rPr>
          <w:rStyle w:val="HideTWBExt"/>
          <w:b w:val="0"/>
        </w:rPr>
        <w:t>&lt;Article&gt;</w:t>
      </w:r>
      <w:r w:rsidRPr="00782749">
        <w:t>Paragrafo 5</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1B81F71" w14:textId="77777777" w:rsidTr="00C15081">
        <w:trPr>
          <w:trHeight w:hRule="exact" w:val="240"/>
          <w:jc w:val="center"/>
        </w:trPr>
        <w:tc>
          <w:tcPr>
            <w:tcW w:w="9752" w:type="dxa"/>
            <w:gridSpan w:val="2"/>
            <w:tcBorders>
              <w:top w:val="nil"/>
              <w:left w:val="nil"/>
              <w:bottom w:val="nil"/>
              <w:right w:val="nil"/>
            </w:tcBorders>
          </w:tcPr>
          <w:p w14:paraId="347543D5" w14:textId="77777777" w:rsidR="00B40836" w:rsidRPr="00782749" w:rsidRDefault="00B40836" w:rsidP="00C15081"/>
        </w:tc>
      </w:tr>
      <w:tr w:rsidR="00B40836" w:rsidRPr="00782749" w14:paraId="74CB0169" w14:textId="77777777" w:rsidTr="00C15081">
        <w:trPr>
          <w:trHeight w:val="240"/>
          <w:jc w:val="center"/>
        </w:trPr>
        <w:tc>
          <w:tcPr>
            <w:tcW w:w="4876" w:type="dxa"/>
            <w:tcBorders>
              <w:top w:val="nil"/>
              <w:left w:val="nil"/>
              <w:bottom w:val="nil"/>
              <w:right w:val="nil"/>
            </w:tcBorders>
          </w:tcPr>
          <w:p w14:paraId="5F9AFC7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7D3D624" w14:textId="77777777" w:rsidR="00B40836" w:rsidRPr="00782749" w:rsidRDefault="00B40836" w:rsidP="00C15081">
            <w:pPr>
              <w:pStyle w:val="AmColumnHeading"/>
            </w:pPr>
            <w:r w:rsidRPr="00782749">
              <w:t>Emendamento</w:t>
            </w:r>
          </w:p>
        </w:tc>
      </w:tr>
      <w:tr w:rsidR="00B40836" w:rsidRPr="00782749" w14:paraId="73555018" w14:textId="77777777" w:rsidTr="00C15081">
        <w:trPr>
          <w:jc w:val="center"/>
        </w:trPr>
        <w:tc>
          <w:tcPr>
            <w:tcW w:w="4876" w:type="dxa"/>
            <w:tcBorders>
              <w:top w:val="nil"/>
              <w:left w:val="nil"/>
              <w:bottom w:val="nil"/>
              <w:right w:val="nil"/>
            </w:tcBorders>
          </w:tcPr>
          <w:p w14:paraId="2B020D49" w14:textId="77777777" w:rsidR="00B40836" w:rsidRPr="00782749" w:rsidRDefault="00B40836" w:rsidP="00C15081">
            <w:pPr>
              <w:pStyle w:val="Normal6a"/>
            </w:pPr>
            <w:r w:rsidRPr="00782749">
              <w:t>5.</w:t>
            </w:r>
            <w:r w:rsidRPr="00782749">
              <w:tab/>
              <w:t xml:space="preserve">ribadisce il suo invito alla Serbia a compiere progressi credibili e a </w:t>
            </w:r>
            <w:r w:rsidRPr="00782749">
              <w:lastRenderedPageBreak/>
              <w:t>intensificare gli sforzi per far fronte alla manipolazione delle informazioni e alle ingerenze da parte di attori stranieri, comprese la disinformazione e la retorica anti-UE;</w:t>
            </w:r>
          </w:p>
        </w:tc>
        <w:tc>
          <w:tcPr>
            <w:tcW w:w="4876" w:type="dxa"/>
            <w:tcBorders>
              <w:top w:val="nil"/>
              <w:left w:val="nil"/>
              <w:bottom w:val="nil"/>
              <w:right w:val="nil"/>
            </w:tcBorders>
          </w:tcPr>
          <w:p w14:paraId="08C471FB" w14:textId="77777777" w:rsidR="00B40836" w:rsidRPr="00782749" w:rsidRDefault="00B40836" w:rsidP="00C15081">
            <w:pPr>
              <w:pStyle w:val="Normal6a"/>
            </w:pPr>
            <w:r w:rsidRPr="00782749">
              <w:lastRenderedPageBreak/>
              <w:t>5.</w:t>
            </w:r>
            <w:r w:rsidRPr="00782749">
              <w:tab/>
              <w:t xml:space="preserve">ribadisce il suo invito alla Serbia a compiere progressi credibili e a </w:t>
            </w:r>
            <w:r w:rsidRPr="00782749">
              <w:lastRenderedPageBreak/>
              <w:t xml:space="preserve">intensificare gli sforzi per far fronte alla manipolazione delle informazioni e alle ingerenze da parte di attori stranieri, comprese la disinformazione e la retorica anti-UE; </w:t>
            </w:r>
            <w:r w:rsidRPr="00782749">
              <w:rPr>
                <w:b/>
                <w:i/>
              </w:rPr>
              <w:t>si rammarica fortemente delle continue, coerenti e sistematiche narrazioni antioccidentali trasmesse nei media serbi, in cui l'UE è prevalentemente rappresentata in una luce negativa, mentre la Russia, la Cina e sempre più gli Stati Uniti lo sono in maniera positiva;</w:t>
            </w:r>
          </w:p>
        </w:tc>
      </w:tr>
    </w:tbl>
    <w:p w14:paraId="2AEEA57A"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04EFD6F" w14:textId="77777777" w:rsidR="00B40836" w:rsidRPr="00782749" w:rsidRDefault="00B40836" w:rsidP="00B40836">
      <w:r w:rsidRPr="00837E43">
        <w:rPr>
          <w:rStyle w:val="HideTWBExt"/>
        </w:rPr>
        <w:t>&lt;/Amend&gt;</w:t>
      </w:r>
    </w:p>
    <w:p w14:paraId="765D6206"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169</w:t>
      </w:r>
      <w:r w:rsidRPr="00837E43">
        <w:rPr>
          <w:rStyle w:val="HideTWBExt"/>
          <w:b w:val="0"/>
        </w:rPr>
        <w:t>&lt;/NumAm&gt;</w:t>
      </w:r>
    </w:p>
    <w:p w14:paraId="77868852" w14:textId="77777777" w:rsidR="00B40836" w:rsidRPr="00782749" w:rsidRDefault="00B40836" w:rsidP="00B40836">
      <w:pPr>
        <w:pStyle w:val="NormalBold"/>
      </w:pPr>
      <w:r w:rsidRPr="00837E43">
        <w:rPr>
          <w:rStyle w:val="HideTWBExt"/>
          <w:b w:val="0"/>
        </w:rPr>
        <w:t>&lt;RepeatBlock-By&gt;&lt;Members&gt;</w:t>
      </w:r>
      <w:r w:rsidRPr="00782749">
        <w:t>Eszter Lakos</w:t>
      </w:r>
      <w:r w:rsidRPr="00837E43">
        <w:rPr>
          <w:rStyle w:val="HideTWBExt"/>
          <w:b w:val="0"/>
        </w:rPr>
        <w:t>&lt;/Members&gt;</w:t>
      </w:r>
    </w:p>
    <w:p w14:paraId="7F28B3A3" w14:textId="77777777" w:rsidR="00B40836" w:rsidRPr="00782749" w:rsidRDefault="00B40836" w:rsidP="00B40836">
      <w:pPr>
        <w:pStyle w:val="NormalBold"/>
      </w:pPr>
      <w:r w:rsidRPr="00837E43">
        <w:rPr>
          <w:rStyle w:val="HideTWBExt"/>
          <w:b w:val="0"/>
        </w:rPr>
        <w:t>&lt;/RepeatBlock-By&gt;</w:t>
      </w:r>
    </w:p>
    <w:p w14:paraId="57806C2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4C2CCD7" w14:textId="77777777" w:rsidR="00B40836" w:rsidRPr="00782749" w:rsidRDefault="00B40836" w:rsidP="00B40836">
      <w:pPr>
        <w:pStyle w:val="NormalBold"/>
      </w:pPr>
      <w:r w:rsidRPr="00837E43">
        <w:rPr>
          <w:rStyle w:val="HideTWBExt"/>
          <w:b w:val="0"/>
        </w:rPr>
        <w:t>&lt;Article&gt;</w:t>
      </w:r>
      <w:r w:rsidRPr="00782749">
        <w:t>Paragrafo 5</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2500D46" w14:textId="77777777" w:rsidTr="00C15081">
        <w:trPr>
          <w:trHeight w:hRule="exact" w:val="240"/>
          <w:jc w:val="center"/>
        </w:trPr>
        <w:tc>
          <w:tcPr>
            <w:tcW w:w="9752" w:type="dxa"/>
            <w:gridSpan w:val="2"/>
            <w:tcBorders>
              <w:top w:val="nil"/>
              <w:left w:val="nil"/>
              <w:bottom w:val="nil"/>
              <w:right w:val="nil"/>
            </w:tcBorders>
          </w:tcPr>
          <w:p w14:paraId="703953C8" w14:textId="77777777" w:rsidR="00B40836" w:rsidRPr="00782749" w:rsidRDefault="00B40836" w:rsidP="00C15081"/>
        </w:tc>
      </w:tr>
      <w:tr w:rsidR="00B40836" w:rsidRPr="00782749" w14:paraId="294E7281" w14:textId="77777777" w:rsidTr="00C15081">
        <w:trPr>
          <w:trHeight w:val="240"/>
          <w:jc w:val="center"/>
        </w:trPr>
        <w:tc>
          <w:tcPr>
            <w:tcW w:w="4876" w:type="dxa"/>
            <w:tcBorders>
              <w:top w:val="nil"/>
              <w:left w:val="nil"/>
              <w:bottom w:val="nil"/>
              <w:right w:val="nil"/>
            </w:tcBorders>
          </w:tcPr>
          <w:p w14:paraId="341A2CB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B334798" w14:textId="77777777" w:rsidR="00B40836" w:rsidRPr="00782749" w:rsidRDefault="00B40836" w:rsidP="00C15081">
            <w:pPr>
              <w:pStyle w:val="AmColumnHeading"/>
            </w:pPr>
            <w:r w:rsidRPr="00782749">
              <w:t>Emendamento</w:t>
            </w:r>
          </w:p>
        </w:tc>
      </w:tr>
      <w:tr w:rsidR="00B40836" w:rsidRPr="00782749" w14:paraId="37676B39" w14:textId="77777777" w:rsidTr="00C15081">
        <w:trPr>
          <w:jc w:val="center"/>
        </w:trPr>
        <w:tc>
          <w:tcPr>
            <w:tcW w:w="4876" w:type="dxa"/>
            <w:tcBorders>
              <w:top w:val="nil"/>
              <w:left w:val="nil"/>
              <w:bottom w:val="nil"/>
              <w:right w:val="nil"/>
            </w:tcBorders>
          </w:tcPr>
          <w:p w14:paraId="418B8213" w14:textId="77777777" w:rsidR="00B40836" w:rsidRPr="00782749" w:rsidRDefault="00B40836" w:rsidP="00C15081">
            <w:pPr>
              <w:pStyle w:val="Normal6a"/>
            </w:pPr>
            <w:r w:rsidRPr="00782749">
              <w:t>5.</w:t>
            </w:r>
            <w:r w:rsidRPr="00782749">
              <w:tab/>
            </w:r>
            <w:r w:rsidRPr="00782749">
              <w:rPr>
                <w:b/>
                <w:i/>
              </w:rPr>
              <w:t>ribadisce il suo invito alla</w:t>
            </w:r>
            <w:r w:rsidRPr="00782749">
              <w:t xml:space="preserve"> Serbia </w:t>
            </w:r>
            <w:r w:rsidRPr="00782749">
              <w:rPr>
                <w:b/>
                <w:i/>
              </w:rPr>
              <w:t>a compiere progressi credibili e a intensificare gli sforzi per far fronte alla</w:t>
            </w:r>
            <w:r w:rsidRPr="00782749">
              <w:t xml:space="preserve"> manipolazione delle informazioni e </w:t>
            </w:r>
            <w:r w:rsidRPr="00782749">
              <w:rPr>
                <w:b/>
                <w:i/>
              </w:rPr>
              <w:t>alle</w:t>
            </w:r>
            <w:r w:rsidRPr="00782749">
              <w:t xml:space="preserve"> ingerenze da parte di attori stranieri, comprese la disinformazione e </w:t>
            </w:r>
            <w:r w:rsidRPr="00782749">
              <w:rPr>
                <w:b/>
                <w:i/>
              </w:rPr>
              <w:t>la retorica</w:t>
            </w:r>
            <w:r w:rsidRPr="00782749">
              <w:t xml:space="preserve"> anti-UE;</w:t>
            </w:r>
          </w:p>
        </w:tc>
        <w:tc>
          <w:tcPr>
            <w:tcW w:w="4876" w:type="dxa"/>
            <w:tcBorders>
              <w:top w:val="nil"/>
              <w:left w:val="nil"/>
              <w:bottom w:val="nil"/>
              <w:right w:val="nil"/>
            </w:tcBorders>
          </w:tcPr>
          <w:p w14:paraId="2009EA1F" w14:textId="77777777" w:rsidR="00B40836" w:rsidRPr="00782749" w:rsidRDefault="00B40836" w:rsidP="00C15081">
            <w:pPr>
              <w:pStyle w:val="Normal6a"/>
            </w:pPr>
            <w:r w:rsidRPr="00782749">
              <w:t>5.</w:t>
            </w:r>
            <w:r w:rsidRPr="00782749">
              <w:tab/>
            </w:r>
            <w:r w:rsidRPr="00782749">
              <w:rPr>
                <w:b/>
                <w:i/>
              </w:rPr>
              <w:t xml:space="preserve">prende atto con particolare preoccupazione della constatazione della Commissione, secondo cui la </w:t>
            </w:r>
            <w:r w:rsidRPr="00782749">
              <w:t>Serbia</w:t>
            </w:r>
            <w:r w:rsidRPr="00782749">
              <w:rPr>
                <w:b/>
                <w:i/>
              </w:rPr>
              <w:t xml:space="preserve"> non ha adottato alcuna azione volta a contrastare la</w:t>
            </w:r>
            <w:r w:rsidRPr="00782749">
              <w:t xml:space="preserve"> manipolazione delle informazioni e </w:t>
            </w:r>
            <w:r w:rsidRPr="00782749">
              <w:rPr>
                <w:b/>
                <w:i/>
              </w:rPr>
              <w:t>le</w:t>
            </w:r>
            <w:r w:rsidRPr="00782749">
              <w:t xml:space="preserve"> ingerenze da parte di attori stranieri, comprese la disinformazione e</w:t>
            </w:r>
            <w:r w:rsidRPr="00782749">
              <w:rPr>
                <w:b/>
                <w:i/>
              </w:rPr>
              <w:t xml:space="preserve"> le narrazioni</w:t>
            </w:r>
            <w:r w:rsidRPr="00782749">
              <w:t xml:space="preserve"> anti-UE; </w:t>
            </w:r>
            <w:r w:rsidRPr="00782749">
              <w:rPr>
                <w:b/>
                <w:i/>
              </w:rPr>
              <w:t>invita la Serbia ad adottare e attuare senza indugio un quadro nazionale globale per la resilienza democratica che preveda chiare responsabilità istituzionali, la pubblicazione di relazioni pubbliche periodiche e la protezione degli organismi di controllo indipendenti;</w:t>
            </w:r>
          </w:p>
        </w:tc>
      </w:tr>
    </w:tbl>
    <w:p w14:paraId="158939E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C7E5437" w14:textId="77777777" w:rsidR="00B40836" w:rsidRPr="00782749" w:rsidRDefault="00B40836" w:rsidP="00B40836">
      <w:r w:rsidRPr="00837E43">
        <w:rPr>
          <w:rStyle w:val="HideTWBExt"/>
        </w:rPr>
        <w:t>&lt;/Amend&gt;</w:t>
      </w:r>
    </w:p>
    <w:p w14:paraId="43336C1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170</w:t>
      </w:r>
      <w:r w:rsidRPr="00837E43">
        <w:rPr>
          <w:rStyle w:val="HideTWBExt"/>
          <w:b w:val="0"/>
        </w:rPr>
        <w:t>&lt;/NumAm&gt;</w:t>
      </w:r>
    </w:p>
    <w:p w14:paraId="26C68E6A" w14:textId="77777777" w:rsidR="00B40836" w:rsidRPr="00782749" w:rsidRDefault="00B40836" w:rsidP="00B40836">
      <w:pPr>
        <w:pStyle w:val="NormalBold"/>
      </w:pPr>
      <w:r w:rsidRPr="00837E43">
        <w:rPr>
          <w:rStyle w:val="HideTWBExt"/>
          <w:b w:val="0"/>
        </w:rPr>
        <w:t>&lt;RepeatBlock-By&gt;&lt;Members&gt;</w:t>
      </w:r>
      <w:r w:rsidRPr="00782749">
        <w:t>Hans Neuhoff</w:t>
      </w:r>
      <w:r w:rsidRPr="00837E43">
        <w:rPr>
          <w:rStyle w:val="HideTWBExt"/>
          <w:b w:val="0"/>
        </w:rPr>
        <w:t>&lt;/Members&gt;</w:t>
      </w:r>
    </w:p>
    <w:p w14:paraId="2A524D1A" w14:textId="77777777" w:rsidR="00B40836" w:rsidRPr="00782749" w:rsidRDefault="00B40836" w:rsidP="00B40836">
      <w:pPr>
        <w:pStyle w:val="NormalBold"/>
      </w:pPr>
      <w:r w:rsidRPr="00837E43">
        <w:rPr>
          <w:rStyle w:val="HideTWBExt"/>
          <w:b w:val="0"/>
        </w:rPr>
        <w:t>&lt;/RepeatBlock-By&gt;</w:t>
      </w:r>
    </w:p>
    <w:p w14:paraId="3264BB0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D68F568" w14:textId="77777777" w:rsidR="00B40836" w:rsidRPr="00782749" w:rsidRDefault="00B40836" w:rsidP="00B40836">
      <w:pPr>
        <w:pStyle w:val="NormalBold"/>
      </w:pPr>
      <w:r w:rsidRPr="00837E43">
        <w:rPr>
          <w:rStyle w:val="HideTWBExt"/>
          <w:b w:val="0"/>
        </w:rPr>
        <w:lastRenderedPageBreak/>
        <w:t>&lt;Article&gt;</w:t>
      </w:r>
      <w:r w:rsidRPr="00782749">
        <w:t>Paragrafo 5</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C507487" w14:textId="77777777" w:rsidTr="00C15081">
        <w:trPr>
          <w:trHeight w:hRule="exact" w:val="240"/>
          <w:jc w:val="center"/>
        </w:trPr>
        <w:tc>
          <w:tcPr>
            <w:tcW w:w="9752" w:type="dxa"/>
            <w:gridSpan w:val="2"/>
            <w:tcBorders>
              <w:top w:val="nil"/>
              <w:left w:val="nil"/>
              <w:bottom w:val="nil"/>
              <w:right w:val="nil"/>
            </w:tcBorders>
          </w:tcPr>
          <w:p w14:paraId="1E9B7126" w14:textId="77777777" w:rsidR="00B40836" w:rsidRPr="00782749" w:rsidRDefault="00B40836" w:rsidP="00C15081"/>
        </w:tc>
      </w:tr>
      <w:tr w:rsidR="00B40836" w:rsidRPr="00782749" w14:paraId="21511D17" w14:textId="77777777" w:rsidTr="00C15081">
        <w:trPr>
          <w:trHeight w:val="240"/>
          <w:jc w:val="center"/>
        </w:trPr>
        <w:tc>
          <w:tcPr>
            <w:tcW w:w="4876" w:type="dxa"/>
            <w:tcBorders>
              <w:top w:val="nil"/>
              <w:left w:val="nil"/>
              <w:bottom w:val="nil"/>
              <w:right w:val="nil"/>
            </w:tcBorders>
          </w:tcPr>
          <w:p w14:paraId="459341F3"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D55D820" w14:textId="77777777" w:rsidR="00B40836" w:rsidRPr="00782749" w:rsidRDefault="00B40836" w:rsidP="00C15081">
            <w:pPr>
              <w:pStyle w:val="AmColumnHeading"/>
            </w:pPr>
            <w:r w:rsidRPr="00782749">
              <w:t>Emendamento</w:t>
            </w:r>
          </w:p>
        </w:tc>
      </w:tr>
      <w:tr w:rsidR="00B40836" w:rsidRPr="00782749" w14:paraId="285F35EA" w14:textId="77777777" w:rsidTr="00C15081">
        <w:trPr>
          <w:jc w:val="center"/>
        </w:trPr>
        <w:tc>
          <w:tcPr>
            <w:tcW w:w="4876" w:type="dxa"/>
            <w:tcBorders>
              <w:top w:val="nil"/>
              <w:left w:val="nil"/>
              <w:bottom w:val="nil"/>
              <w:right w:val="nil"/>
            </w:tcBorders>
          </w:tcPr>
          <w:p w14:paraId="3FD5D08D" w14:textId="77777777" w:rsidR="00B40836" w:rsidRPr="00782749" w:rsidRDefault="00B40836" w:rsidP="00C15081">
            <w:pPr>
              <w:pStyle w:val="Normal6a"/>
            </w:pPr>
            <w:r w:rsidRPr="00782749">
              <w:t>5.</w:t>
            </w:r>
            <w:r w:rsidRPr="00782749">
              <w:tab/>
            </w:r>
            <w:r w:rsidRPr="00782749">
              <w:rPr>
                <w:b/>
                <w:i/>
              </w:rPr>
              <w:t xml:space="preserve">ribadisce il suo invito alla Serbia a compiere progressi credibili e a intensificare gli sforzi per far fronte alla manipolazione delle informazioni e alle ingerenze da parte di attori stranieri, comprese la </w:t>
            </w:r>
            <w:r w:rsidRPr="00782749">
              <w:t xml:space="preserve">disinformazione </w:t>
            </w:r>
            <w:r w:rsidRPr="00782749">
              <w:rPr>
                <w:b/>
                <w:i/>
              </w:rPr>
              <w:t>e la</w:t>
            </w:r>
            <w:r w:rsidRPr="00782749">
              <w:t xml:space="preserve"> retorica anti-UE;</w:t>
            </w:r>
          </w:p>
        </w:tc>
        <w:tc>
          <w:tcPr>
            <w:tcW w:w="4876" w:type="dxa"/>
            <w:tcBorders>
              <w:top w:val="nil"/>
              <w:left w:val="nil"/>
              <w:bottom w:val="nil"/>
              <w:right w:val="nil"/>
            </w:tcBorders>
          </w:tcPr>
          <w:p w14:paraId="08AE78DC" w14:textId="77777777" w:rsidR="00B40836" w:rsidRPr="00782749" w:rsidRDefault="00B40836" w:rsidP="00C15081">
            <w:pPr>
              <w:pStyle w:val="Normal6a"/>
            </w:pPr>
            <w:r w:rsidRPr="00782749">
              <w:t>5.</w:t>
            </w:r>
            <w:r w:rsidRPr="00782749">
              <w:tab/>
            </w:r>
            <w:r w:rsidRPr="00782749">
              <w:rPr>
                <w:b/>
                <w:i/>
              </w:rPr>
              <w:t>ricorda che la libertà di espressione, compresi i discorsi politici critici verso l'UE o le sue politiche, è un diritto fondamentale; sottolinea che la caratterizzazione delle visioni politiche quali "</w:t>
            </w:r>
            <w:r w:rsidRPr="00782749">
              <w:t>disinformazione</w:t>
            </w:r>
            <w:r w:rsidRPr="00782749">
              <w:rPr>
                <w:b/>
                <w:i/>
              </w:rPr>
              <w:t>" o "</w:t>
            </w:r>
            <w:r w:rsidRPr="00782749">
              <w:t>retorica anti-UE</w:t>
            </w:r>
            <w:r w:rsidRPr="00782749">
              <w:rPr>
                <w:b/>
                <w:i/>
              </w:rPr>
              <w:t>" da parte di un'istituzione dell'UE richiede prove obiettive e verificabili e non deve essere utilizzata per delegittimare il discorso politico sovrano</w:t>
            </w:r>
            <w:r w:rsidRPr="00782749">
              <w:t>;</w:t>
            </w:r>
          </w:p>
        </w:tc>
      </w:tr>
    </w:tbl>
    <w:p w14:paraId="67A4090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AFA51A5" w14:textId="77777777" w:rsidR="00B40836" w:rsidRPr="00782749" w:rsidRDefault="00B40836" w:rsidP="00B40836">
      <w:r w:rsidRPr="00837E43">
        <w:rPr>
          <w:rStyle w:val="HideTWBExt"/>
        </w:rPr>
        <w:t>&lt;/Amend&gt;</w:t>
      </w:r>
    </w:p>
    <w:p w14:paraId="568D771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171</w:t>
      </w:r>
      <w:r w:rsidRPr="00837E43">
        <w:rPr>
          <w:rStyle w:val="HideTWBExt"/>
          <w:b w:val="0"/>
        </w:rPr>
        <w:t>&lt;/NumAm&gt;</w:t>
      </w:r>
    </w:p>
    <w:p w14:paraId="0C1FA08E" w14:textId="77777777" w:rsidR="00B40836" w:rsidRPr="00782749" w:rsidRDefault="00B40836" w:rsidP="00B40836">
      <w:pPr>
        <w:pStyle w:val="NormalBold"/>
      </w:pPr>
      <w:r w:rsidRPr="00837E43">
        <w:rPr>
          <w:rStyle w:val="HideTWBExt"/>
          <w:b w:val="0"/>
        </w:rPr>
        <w:t>&lt;RepeatBlock-By&gt;&lt;Members&gt;</w:t>
      </w:r>
      <w:r w:rsidRPr="00782749">
        <w:t>Reinhold Lopatka</w:t>
      </w:r>
      <w:r w:rsidRPr="00837E43">
        <w:rPr>
          <w:rStyle w:val="HideTWBExt"/>
          <w:b w:val="0"/>
        </w:rPr>
        <w:t>&lt;/Members&gt;</w:t>
      </w:r>
    </w:p>
    <w:p w14:paraId="345F1538" w14:textId="77777777" w:rsidR="00B40836" w:rsidRPr="00782749" w:rsidRDefault="00B40836" w:rsidP="00B40836">
      <w:pPr>
        <w:pStyle w:val="NormalBold"/>
      </w:pPr>
      <w:r w:rsidRPr="00837E43">
        <w:rPr>
          <w:rStyle w:val="HideTWBExt"/>
          <w:b w:val="0"/>
        </w:rPr>
        <w:t>&lt;/RepeatBlock-By&gt;</w:t>
      </w:r>
    </w:p>
    <w:p w14:paraId="3EBDD09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2F758F8" w14:textId="77777777" w:rsidR="00B40836" w:rsidRPr="00782749" w:rsidRDefault="00B40836" w:rsidP="00B40836">
      <w:pPr>
        <w:pStyle w:val="NormalBold"/>
      </w:pPr>
      <w:r w:rsidRPr="00837E43">
        <w:rPr>
          <w:rStyle w:val="HideTWBExt"/>
          <w:b w:val="0"/>
        </w:rPr>
        <w:t>&lt;Article&gt;</w:t>
      </w:r>
      <w:r w:rsidRPr="00782749">
        <w:t>Paragrafo 5</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ADB37FB" w14:textId="77777777" w:rsidTr="00C15081">
        <w:trPr>
          <w:trHeight w:hRule="exact" w:val="240"/>
          <w:jc w:val="center"/>
        </w:trPr>
        <w:tc>
          <w:tcPr>
            <w:tcW w:w="9752" w:type="dxa"/>
            <w:gridSpan w:val="2"/>
            <w:tcBorders>
              <w:top w:val="nil"/>
              <w:left w:val="nil"/>
              <w:bottom w:val="nil"/>
              <w:right w:val="nil"/>
            </w:tcBorders>
          </w:tcPr>
          <w:p w14:paraId="361CD319" w14:textId="77777777" w:rsidR="00B40836" w:rsidRPr="00782749" w:rsidRDefault="00B40836" w:rsidP="00C15081"/>
        </w:tc>
      </w:tr>
      <w:tr w:rsidR="00B40836" w:rsidRPr="00782749" w14:paraId="3850A5B8" w14:textId="77777777" w:rsidTr="00C15081">
        <w:trPr>
          <w:trHeight w:val="240"/>
          <w:jc w:val="center"/>
        </w:trPr>
        <w:tc>
          <w:tcPr>
            <w:tcW w:w="4876" w:type="dxa"/>
            <w:tcBorders>
              <w:top w:val="nil"/>
              <w:left w:val="nil"/>
              <w:bottom w:val="nil"/>
              <w:right w:val="nil"/>
            </w:tcBorders>
          </w:tcPr>
          <w:p w14:paraId="16FF601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E1720C2" w14:textId="77777777" w:rsidR="00B40836" w:rsidRPr="00782749" w:rsidRDefault="00B40836" w:rsidP="00C15081">
            <w:pPr>
              <w:pStyle w:val="AmColumnHeading"/>
            </w:pPr>
            <w:r w:rsidRPr="00782749">
              <w:t>Emendamento</w:t>
            </w:r>
          </w:p>
        </w:tc>
      </w:tr>
      <w:tr w:rsidR="00B40836" w:rsidRPr="00782749" w14:paraId="2E3075EC" w14:textId="77777777" w:rsidTr="00C15081">
        <w:trPr>
          <w:jc w:val="center"/>
        </w:trPr>
        <w:tc>
          <w:tcPr>
            <w:tcW w:w="4876" w:type="dxa"/>
            <w:tcBorders>
              <w:top w:val="nil"/>
              <w:left w:val="nil"/>
              <w:bottom w:val="nil"/>
              <w:right w:val="nil"/>
            </w:tcBorders>
          </w:tcPr>
          <w:p w14:paraId="08F24543" w14:textId="77777777" w:rsidR="00B40836" w:rsidRPr="00782749" w:rsidRDefault="00B40836" w:rsidP="00C15081">
            <w:pPr>
              <w:pStyle w:val="Normal6a"/>
            </w:pPr>
            <w:r w:rsidRPr="00782749">
              <w:t>5.</w:t>
            </w:r>
            <w:r w:rsidRPr="00782749">
              <w:tab/>
              <w:t>ribadisce il suo invito alla Serbia a compiere progressi credibili e a intensificare gli sforzi per far fronte alla manipolazione delle informazioni e alle ingerenze da parte di attori stranieri, comprese la disinformazione e la retorica anti-UE;</w:t>
            </w:r>
          </w:p>
        </w:tc>
        <w:tc>
          <w:tcPr>
            <w:tcW w:w="4876" w:type="dxa"/>
            <w:tcBorders>
              <w:top w:val="nil"/>
              <w:left w:val="nil"/>
              <w:bottom w:val="nil"/>
              <w:right w:val="nil"/>
            </w:tcBorders>
          </w:tcPr>
          <w:p w14:paraId="5157BE68" w14:textId="77777777" w:rsidR="00B40836" w:rsidRPr="00782749" w:rsidRDefault="00B40836" w:rsidP="00C15081">
            <w:pPr>
              <w:pStyle w:val="Normal6a"/>
            </w:pPr>
            <w:r w:rsidRPr="00782749">
              <w:t>5.</w:t>
            </w:r>
            <w:r w:rsidRPr="00782749">
              <w:tab/>
              <w:t>ribadisce il suo invito alla Serbia a compiere progressi credibili e a intensificare gli sforzi per far fronte alla manipolazione delle informazioni e alle ingerenze da parte di attori stranieri, comprese la disinformazione e la retorica anti-UE</w:t>
            </w:r>
            <w:r w:rsidRPr="00782749">
              <w:rPr>
                <w:b/>
                <w:i/>
              </w:rPr>
              <w:t>,</w:t>
            </w:r>
            <w:r w:rsidRPr="00782749">
              <w:t xml:space="preserve"> </w:t>
            </w:r>
            <w:r w:rsidRPr="00782749">
              <w:rPr>
                <w:b/>
                <w:i/>
              </w:rPr>
              <w:t>incoraggiando al contempo l'UE a rafforzare la sua comunicazione strategica e la sua presenza in Serbia per contrastare le narrazioni anti-UE</w:t>
            </w:r>
            <w:r w:rsidRPr="00782749">
              <w:t>;</w:t>
            </w:r>
          </w:p>
        </w:tc>
      </w:tr>
    </w:tbl>
    <w:p w14:paraId="1428A5EB"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671F146" w14:textId="77777777" w:rsidR="00B40836" w:rsidRPr="00782749" w:rsidRDefault="00B40836" w:rsidP="00B40836">
      <w:r w:rsidRPr="00837E43">
        <w:rPr>
          <w:rStyle w:val="HideTWBExt"/>
        </w:rPr>
        <w:t>&lt;/Amend&gt;</w:t>
      </w:r>
    </w:p>
    <w:p w14:paraId="122546F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172</w:t>
      </w:r>
      <w:r w:rsidRPr="00837E43">
        <w:rPr>
          <w:rStyle w:val="HideTWBExt"/>
          <w:b w:val="0"/>
        </w:rPr>
        <w:t>&lt;/NumAm&gt;</w:t>
      </w:r>
    </w:p>
    <w:p w14:paraId="3B202223" w14:textId="77777777" w:rsidR="00B40836" w:rsidRPr="00782749" w:rsidRDefault="00B40836" w:rsidP="00B40836">
      <w:pPr>
        <w:pStyle w:val="NormalBold"/>
      </w:pPr>
      <w:r w:rsidRPr="00837E43">
        <w:rPr>
          <w:rStyle w:val="HideTWBExt"/>
          <w:b w:val="0"/>
        </w:rPr>
        <w:t>&lt;RepeatBlock-By&gt;&lt;Members&gt;</w:t>
      </w:r>
      <w:r w:rsidRPr="00782749">
        <w:t>Miriam Lexmann</w:t>
      </w:r>
      <w:r w:rsidRPr="00837E43">
        <w:rPr>
          <w:rStyle w:val="HideTWBExt"/>
          <w:b w:val="0"/>
        </w:rPr>
        <w:t>&lt;/Members&gt;</w:t>
      </w:r>
    </w:p>
    <w:p w14:paraId="5ACA593A" w14:textId="77777777" w:rsidR="00B40836" w:rsidRPr="00782749" w:rsidRDefault="00B40836" w:rsidP="00B40836">
      <w:pPr>
        <w:pStyle w:val="NormalBold"/>
      </w:pPr>
      <w:r w:rsidRPr="00837E43">
        <w:rPr>
          <w:rStyle w:val="HideTWBExt"/>
          <w:b w:val="0"/>
        </w:rPr>
        <w:t>&lt;/RepeatBlock-By&gt;</w:t>
      </w:r>
    </w:p>
    <w:p w14:paraId="1FCDEEF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A558553" w14:textId="77777777" w:rsidR="00B40836" w:rsidRPr="00782749" w:rsidRDefault="00B40836" w:rsidP="00B40836">
      <w:pPr>
        <w:pStyle w:val="NormalBold"/>
      </w:pPr>
      <w:r w:rsidRPr="00837E43">
        <w:rPr>
          <w:rStyle w:val="HideTWBExt"/>
          <w:b w:val="0"/>
        </w:rPr>
        <w:t>&lt;Article&gt;</w:t>
      </w:r>
      <w:r w:rsidRPr="00782749">
        <w:t>Paragrafo 5</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C169BE8" w14:textId="77777777" w:rsidTr="00C15081">
        <w:trPr>
          <w:trHeight w:hRule="exact" w:val="240"/>
          <w:jc w:val="center"/>
        </w:trPr>
        <w:tc>
          <w:tcPr>
            <w:tcW w:w="9752" w:type="dxa"/>
            <w:gridSpan w:val="2"/>
            <w:tcBorders>
              <w:top w:val="nil"/>
              <w:left w:val="nil"/>
              <w:bottom w:val="nil"/>
              <w:right w:val="nil"/>
            </w:tcBorders>
          </w:tcPr>
          <w:p w14:paraId="7DE883D6" w14:textId="77777777" w:rsidR="00B40836" w:rsidRPr="00782749" w:rsidRDefault="00B40836" w:rsidP="00C15081"/>
        </w:tc>
      </w:tr>
      <w:tr w:rsidR="00B40836" w:rsidRPr="00782749" w14:paraId="1E797EF0" w14:textId="77777777" w:rsidTr="00C15081">
        <w:trPr>
          <w:trHeight w:val="240"/>
          <w:jc w:val="center"/>
        </w:trPr>
        <w:tc>
          <w:tcPr>
            <w:tcW w:w="4876" w:type="dxa"/>
            <w:tcBorders>
              <w:top w:val="nil"/>
              <w:left w:val="nil"/>
              <w:bottom w:val="nil"/>
              <w:right w:val="nil"/>
            </w:tcBorders>
          </w:tcPr>
          <w:p w14:paraId="6A67F429" w14:textId="77777777" w:rsidR="00B40836" w:rsidRPr="00782749" w:rsidRDefault="00B40836" w:rsidP="00C15081">
            <w:pPr>
              <w:pStyle w:val="AmColumnHeading"/>
            </w:pPr>
            <w:r w:rsidRPr="00782749">
              <w:lastRenderedPageBreak/>
              <w:t>Proposta di risoluzione</w:t>
            </w:r>
          </w:p>
        </w:tc>
        <w:tc>
          <w:tcPr>
            <w:tcW w:w="4876" w:type="dxa"/>
            <w:tcBorders>
              <w:top w:val="nil"/>
              <w:left w:val="nil"/>
              <w:bottom w:val="nil"/>
              <w:right w:val="nil"/>
            </w:tcBorders>
          </w:tcPr>
          <w:p w14:paraId="310EC3C7" w14:textId="77777777" w:rsidR="00B40836" w:rsidRPr="00782749" w:rsidRDefault="00B40836" w:rsidP="00C15081">
            <w:pPr>
              <w:pStyle w:val="AmColumnHeading"/>
            </w:pPr>
            <w:r w:rsidRPr="00782749">
              <w:t>Emendamento</w:t>
            </w:r>
          </w:p>
        </w:tc>
      </w:tr>
      <w:tr w:rsidR="00B40836" w:rsidRPr="00782749" w14:paraId="5153CFE9" w14:textId="77777777" w:rsidTr="00C15081">
        <w:trPr>
          <w:jc w:val="center"/>
        </w:trPr>
        <w:tc>
          <w:tcPr>
            <w:tcW w:w="4876" w:type="dxa"/>
            <w:tcBorders>
              <w:top w:val="nil"/>
              <w:left w:val="nil"/>
              <w:bottom w:val="nil"/>
              <w:right w:val="nil"/>
            </w:tcBorders>
          </w:tcPr>
          <w:p w14:paraId="36078844" w14:textId="77777777" w:rsidR="00B40836" w:rsidRPr="00782749" w:rsidRDefault="00B40836" w:rsidP="00C15081">
            <w:pPr>
              <w:pStyle w:val="Normal6a"/>
            </w:pPr>
            <w:r w:rsidRPr="00782749">
              <w:t>5.</w:t>
            </w:r>
            <w:r w:rsidRPr="00782749">
              <w:tab/>
              <w:t>ribadisce il suo invito alla Serbia a compiere progressi credibili e a intensificare gli sforzi per far fronte alla manipolazione delle informazioni e alle ingerenze da parte di attori stranieri, comprese la disinformazione e la retorica anti-UE;</w:t>
            </w:r>
          </w:p>
        </w:tc>
        <w:tc>
          <w:tcPr>
            <w:tcW w:w="4876" w:type="dxa"/>
            <w:tcBorders>
              <w:top w:val="nil"/>
              <w:left w:val="nil"/>
              <w:bottom w:val="nil"/>
              <w:right w:val="nil"/>
            </w:tcBorders>
          </w:tcPr>
          <w:p w14:paraId="5A0372B1" w14:textId="77777777" w:rsidR="00B40836" w:rsidRPr="00782749" w:rsidRDefault="00B40836" w:rsidP="00C15081">
            <w:pPr>
              <w:pStyle w:val="Normal6a"/>
            </w:pPr>
            <w:r w:rsidRPr="00782749">
              <w:t>5.</w:t>
            </w:r>
            <w:r w:rsidRPr="00782749">
              <w:tab/>
              <w:t xml:space="preserve">ribadisce il suo invito alla Serbia a compiere progressi credibili e a intensificare gli sforzi per far fronte alla manipolazione delle informazioni e alle ingerenze da parte di attori stranieri, comprese la disinformazione e la retorica anti-UE </w:t>
            </w:r>
            <w:r w:rsidRPr="00782749">
              <w:rPr>
                <w:b/>
                <w:i/>
              </w:rPr>
              <w:t>e antioccidentale</w:t>
            </w:r>
            <w:r w:rsidRPr="00782749">
              <w:t xml:space="preserve">; </w:t>
            </w:r>
            <w:r w:rsidRPr="00782749">
              <w:rPr>
                <w:b/>
                <w:i/>
              </w:rPr>
              <w:t>sottolinea che il suo impatto è negativo non solo all'interno della Serbia, ma anche in tutta la regione;</w:t>
            </w:r>
          </w:p>
        </w:tc>
      </w:tr>
    </w:tbl>
    <w:p w14:paraId="175BEECB"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CE4B0B9" w14:textId="77777777" w:rsidR="00B40836" w:rsidRPr="00782749" w:rsidRDefault="00B40836" w:rsidP="00B40836">
      <w:r w:rsidRPr="00837E43">
        <w:rPr>
          <w:rStyle w:val="HideTWBExt"/>
        </w:rPr>
        <w:t>&lt;/Amend&gt;</w:t>
      </w:r>
    </w:p>
    <w:p w14:paraId="6F91E71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173</w:t>
      </w:r>
      <w:r w:rsidRPr="00837E43">
        <w:rPr>
          <w:rStyle w:val="HideTWBExt"/>
          <w:b w:val="0"/>
        </w:rPr>
        <w:t>&lt;/NumAm&gt;</w:t>
      </w:r>
    </w:p>
    <w:p w14:paraId="4B5B4668"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07A8DEF9" w14:textId="77777777" w:rsidR="00B40836" w:rsidRPr="00782749" w:rsidRDefault="00B40836" w:rsidP="00B40836">
      <w:pPr>
        <w:pStyle w:val="NormalBold"/>
      </w:pPr>
      <w:r w:rsidRPr="00837E43">
        <w:rPr>
          <w:rStyle w:val="HideTWBExt"/>
          <w:b w:val="0"/>
        </w:rPr>
        <w:t>&lt;/RepeatBlock-By&gt;</w:t>
      </w:r>
    </w:p>
    <w:p w14:paraId="747EAC1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A9D63BF" w14:textId="77777777" w:rsidR="00B40836" w:rsidRPr="00782749" w:rsidRDefault="00B40836" w:rsidP="00B40836">
      <w:pPr>
        <w:pStyle w:val="NormalBold"/>
      </w:pPr>
      <w:r w:rsidRPr="00837E43">
        <w:rPr>
          <w:rStyle w:val="HideTWBExt"/>
          <w:b w:val="0"/>
        </w:rPr>
        <w:t>&lt;Article&gt;</w:t>
      </w:r>
      <w:r w:rsidRPr="00782749">
        <w:t>Paragrafo 5</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50E3B05" w14:textId="77777777" w:rsidTr="00C15081">
        <w:trPr>
          <w:trHeight w:hRule="exact" w:val="240"/>
          <w:jc w:val="center"/>
        </w:trPr>
        <w:tc>
          <w:tcPr>
            <w:tcW w:w="9752" w:type="dxa"/>
            <w:gridSpan w:val="2"/>
            <w:tcBorders>
              <w:top w:val="nil"/>
              <w:left w:val="nil"/>
              <w:bottom w:val="nil"/>
              <w:right w:val="nil"/>
            </w:tcBorders>
          </w:tcPr>
          <w:p w14:paraId="43086B6E" w14:textId="77777777" w:rsidR="00B40836" w:rsidRPr="00782749" w:rsidRDefault="00B40836" w:rsidP="00C15081"/>
        </w:tc>
      </w:tr>
      <w:tr w:rsidR="00B40836" w:rsidRPr="00782749" w14:paraId="2B696C6F" w14:textId="77777777" w:rsidTr="00C15081">
        <w:trPr>
          <w:trHeight w:val="240"/>
          <w:jc w:val="center"/>
        </w:trPr>
        <w:tc>
          <w:tcPr>
            <w:tcW w:w="4876" w:type="dxa"/>
            <w:tcBorders>
              <w:top w:val="nil"/>
              <w:left w:val="nil"/>
              <w:bottom w:val="nil"/>
              <w:right w:val="nil"/>
            </w:tcBorders>
          </w:tcPr>
          <w:p w14:paraId="7DFB036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1BEAFC2" w14:textId="77777777" w:rsidR="00B40836" w:rsidRPr="00782749" w:rsidRDefault="00B40836" w:rsidP="00C15081">
            <w:pPr>
              <w:pStyle w:val="AmColumnHeading"/>
            </w:pPr>
            <w:r w:rsidRPr="00782749">
              <w:t>Emendamento</w:t>
            </w:r>
          </w:p>
        </w:tc>
      </w:tr>
      <w:tr w:rsidR="00B40836" w:rsidRPr="00782749" w14:paraId="17580D16" w14:textId="77777777" w:rsidTr="00C15081">
        <w:trPr>
          <w:jc w:val="center"/>
        </w:trPr>
        <w:tc>
          <w:tcPr>
            <w:tcW w:w="4876" w:type="dxa"/>
            <w:tcBorders>
              <w:top w:val="nil"/>
              <w:left w:val="nil"/>
              <w:bottom w:val="nil"/>
              <w:right w:val="nil"/>
            </w:tcBorders>
          </w:tcPr>
          <w:p w14:paraId="0671B8B1" w14:textId="77777777" w:rsidR="00B40836" w:rsidRPr="00782749" w:rsidRDefault="00B40836" w:rsidP="00C15081">
            <w:pPr>
              <w:pStyle w:val="Normal6a"/>
            </w:pPr>
            <w:r w:rsidRPr="00782749">
              <w:t>5.</w:t>
            </w:r>
            <w:r w:rsidRPr="00782749">
              <w:tab/>
              <w:t xml:space="preserve">ribadisce il suo invito alla Serbia a compiere progressi credibili e a intensificare gli sforzi per far fronte alla manipolazione delle informazioni e alle ingerenze da parte di attori stranieri, </w:t>
            </w:r>
            <w:r w:rsidRPr="00782749">
              <w:rPr>
                <w:b/>
                <w:i/>
              </w:rPr>
              <w:t>comprese</w:t>
            </w:r>
            <w:r w:rsidRPr="00782749">
              <w:t xml:space="preserve"> la disinformazione </w:t>
            </w:r>
            <w:r w:rsidRPr="00782749">
              <w:rPr>
                <w:b/>
                <w:i/>
              </w:rPr>
              <w:t>e la retorica anti-UE</w:t>
            </w:r>
            <w:r w:rsidRPr="00782749">
              <w:t>;</w:t>
            </w:r>
          </w:p>
        </w:tc>
        <w:tc>
          <w:tcPr>
            <w:tcW w:w="4876" w:type="dxa"/>
            <w:tcBorders>
              <w:top w:val="nil"/>
              <w:left w:val="nil"/>
              <w:bottom w:val="nil"/>
              <w:right w:val="nil"/>
            </w:tcBorders>
          </w:tcPr>
          <w:p w14:paraId="53C71406" w14:textId="77777777" w:rsidR="00B40836" w:rsidRPr="00782749" w:rsidRDefault="00B40836" w:rsidP="00C15081">
            <w:pPr>
              <w:pStyle w:val="Normal6a"/>
            </w:pPr>
            <w:r w:rsidRPr="00782749">
              <w:t>5.</w:t>
            </w:r>
            <w:r w:rsidRPr="00782749">
              <w:tab/>
              <w:t xml:space="preserve">ribadisce il suo invito alla Serbia a compiere progressi credibili e a intensificare gli sforzi per far fronte alla manipolazione delle informazioni e alle ingerenze da parte di attori stranieri, </w:t>
            </w:r>
            <w:r w:rsidRPr="00782749">
              <w:rPr>
                <w:b/>
                <w:i/>
              </w:rPr>
              <w:t>soprattutto</w:t>
            </w:r>
            <w:r w:rsidRPr="00782749">
              <w:t xml:space="preserve"> la disinformazione </w:t>
            </w:r>
            <w:r w:rsidRPr="00782749">
              <w:rPr>
                <w:b/>
                <w:i/>
              </w:rPr>
              <w:t>diffusa da Stati ostili come la Russia</w:t>
            </w:r>
            <w:r w:rsidRPr="00782749">
              <w:t>;</w:t>
            </w:r>
          </w:p>
        </w:tc>
      </w:tr>
    </w:tbl>
    <w:p w14:paraId="27FAD5D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5CEA7292" w14:textId="77777777" w:rsidR="00B40836" w:rsidRPr="00782749" w:rsidRDefault="00B40836" w:rsidP="00B40836">
      <w:r w:rsidRPr="00837E43">
        <w:rPr>
          <w:rStyle w:val="HideTWBExt"/>
        </w:rPr>
        <w:t>&lt;/Amend&gt;</w:t>
      </w:r>
    </w:p>
    <w:p w14:paraId="1F7AF95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174</w:t>
      </w:r>
      <w:r w:rsidRPr="00837E43">
        <w:rPr>
          <w:rStyle w:val="HideTWBExt"/>
          <w:b w:val="0"/>
        </w:rPr>
        <w:t>&lt;/NumAm&gt;</w:t>
      </w:r>
    </w:p>
    <w:p w14:paraId="4BBC99EE" w14:textId="77777777" w:rsidR="00B40836" w:rsidRPr="00782749" w:rsidRDefault="00B40836" w:rsidP="00B40836">
      <w:pPr>
        <w:pStyle w:val="NormalBold"/>
      </w:pPr>
      <w:r w:rsidRPr="00837E43">
        <w:rPr>
          <w:rStyle w:val="HideTWBExt"/>
          <w:b w:val="0"/>
        </w:rPr>
        <w:t>&lt;RepeatBlock-By&gt;&lt;Members&gt;</w:t>
      </w:r>
      <w:r w:rsidRPr="00782749">
        <w:t>Dan Barna, Helmut Brandstätter, Marjan Šarec, Marie-Agnes Strack-Zimmermann, Petras Auštrevičius, Lucia Yar</w:t>
      </w:r>
      <w:r w:rsidRPr="00837E43">
        <w:rPr>
          <w:rStyle w:val="HideTWBExt"/>
          <w:b w:val="0"/>
        </w:rPr>
        <w:t>&lt;/Members&gt;</w:t>
      </w:r>
    </w:p>
    <w:p w14:paraId="1D6A2E0F" w14:textId="77777777" w:rsidR="00B40836" w:rsidRPr="00782749" w:rsidRDefault="00B40836" w:rsidP="00B40836">
      <w:pPr>
        <w:pStyle w:val="NormalBold"/>
      </w:pPr>
      <w:r w:rsidRPr="00837E43">
        <w:rPr>
          <w:rStyle w:val="HideTWBExt"/>
          <w:b w:val="0"/>
        </w:rPr>
        <w:t>&lt;/RepeatBlock-By&gt;</w:t>
      </w:r>
    </w:p>
    <w:p w14:paraId="0D75ACD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673D70B" w14:textId="77777777" w:rsidR="00B40836" w:rsidRPr="00782749" w:rsidRDefault="00B40836" w:rsidP="00B40836">
      <w:pPr>
        <w:pStyle w:val="NormalBold"/>
      </w:pPr>
      <w:r w:rsidRPr="00837E43">
        <w:rPr>
          <w:rStyle w:val="HideTWBExt"/>
          <w:b w:val="0"/>
        </w:rPr>
        <w:t>&lt;Article&gt;</w:t>
      </w:r>
      <w:r w:rsidRPr="00782749">
        <w:t>Paragrafo 5</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849FADA" w14:textId="77777777" w:rsidTr="00C15081">
        <w:trPr>
          <w:trHeight w:hRule="exact" w:val="240"/>
          <w:jc w:val="center"/>
        </w:trPr>
        <w:tc>
          <w:tcPr>
            <w:tcW w:w="9752" w:type="dxa"/>
            <w:gridSpan w:val="2"/>
            <w:tcBorders>
              <w:top w:val="nil"/>
              <w:left w:val="nil"/>
              <w:bottom w:val="nil"/>
              <w:right w:val="nil"/>
            </w:tcBorders>
          </w:tcPr>
          <w:p w14:paraId="550DAA45" w14:textId="77777777" w:rsidR="00B40836" w:rsidRPr="00782749" w:rsidRDefault="00B40836" w:rsidP="00C15081"/>
        </w:tc>
      </w:tr>
      <w:tr w:rsidR="00B40836" w:rsidRPr="00782749" w14:paraId="38356FA0" w14:textId="77777777" w:rsidTr="00C15081">
        <w:trPr>
          <w:trHeight w:val="240"/>
          <w:jc w:val="center"/>
        </w:trPr>
        <w:tc>
          <w:tcPr>
            <w:tcW w:w="4876" w:type="dxa"/>
            <w:tcBorders>
              <w:top w:val="nil"/>
              <w:left w:val="nil"/>
              <w:bottom w:val="nil"/>
              <w:right w:val="nil"/>
            </w:tcBorders>
          </w:tcPr>
          <w:p w14:paraId="1929323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C796570" w14:textId="77777777" w:rsidR="00B40836" w:rsidRPr="00782749" w:rsidRDefault="00B40836" w:rsidP="00C15081">
            <w:pPr>
              <w:pStyle w:val="AmColumnHeading"/>
            </w:pPr>
            <w:r w:rsidRPr="00782749">
              <w:t>Emendamento</w:t>
            </w:r>
          </w:p>
        </w:tc>
      </w:tr>
      <w:tr w:rsidR="00B40836" w:rsidRPr="00782749" w14:paraId="1987D147" w14:textId="77777777" w:rsidTr="00C15081">
        <w:trPr>
          <w:jc w:val="center"/>
        </w:trPr>
        <w:tc>
          <w:tcPr>
            <w:tcW w:w="4876" w:type="dxa"/>
            <w:tcBorders>
              <w:top w:val="nil"/>
              <w:left w:val="nil"/>
              <w:bottom w:val="nil"/>
              <w:right w:val="nil"/>
            </w:tcBorders>
          </w:tcPr>
          <w:p w14:paraId="75082337" w14:textId="77777777" w:rsidR="00B40836" w:rsidRPr="00782749" w:rsidRDefault="00B40836" w:rsidP="00C15081">
            <w:pPr>
              <w:pStyle w:val="Normal6a"/>
            </w:pPr>
            <w:r w:rsidRPr="00782749">
              <w:t>5.</w:t>
            </w:r>
            <w:r w:rsidRPr="00782749">
              <w:tab/>
              <w:t xml:space="preserve">ribadisce il suo invito alla Serbia a compiere progressi credibili e a intensificare gli sforzi per far fronte alla </w:t>
            </w:r>
            <w:r w:rsidRPr="00782749">
              <w:lastRenderedPageBreak/>
              <w:t>manipolazione delle informazioni e alle ingerenze da parte di attori stranieri, comprese la disinformazione e la retorica anti-UE;</w:t>
            </w:r>
          </w:p>
        </w:tc>
        <w:tc>
          <w:tcPr>
            <w:tcW w:w="4876" w:type="dxa"/>
            <w:tcBorders>
              <w:top w:val="nil"/>
              <w:left w:val="nil"/>
              <w:bottom w:val="nil"/>
              <w:right w:val="nil"/>
            </w:tcBorders>
          </w:tcPr>
          <w:p w14:paraId="543BE9DE" w14:textId="77777777" w:rsidR="00B40836" w:rsidRPr="00782749" w:rsidRDefault="00B40836" w:rsidP="00C15081">
            <w:pPr>
              <w:pStyle w:val="Normal6a"/>
            </w:pPr>
            <w:r w:rsidRPr="00782749">
              <w:lastRenderedPageBreak/>
              <w:t>5.</w:t>
            </w:r>
            <w:r w:rsidRPr="00782749">
              <w:tab/>
              <w:t xml:space="preserve">ribadisce il suo invito alla Serbia a compiere progressi credibili e a intensificare gli sforzi per far fronte alla </w:t>
            </w:r>
            <w:r w:rsidRPr="00782749">
              <w:lastRenderedPageBreak/>
              <w:t xml:space="preserve">manipolazione delle informazioni e alle ingerenze da parte di attori stranieri </w:t>
            </w:r>
            <w:r w:rsidRPr="00782749">
              <w:rPr>
                <w:b/>
                <w:i/>
              </w:rPr>
              <w:t>e nazionali</w:t>
            </w:r>
            <w:r w:rsidRPr="00782749">
              <w:t>, comprese la disinformazione e la retorica anti-UE;</w:t>
            </w:r>
          </w:p>
        </w:tc>
      </w:tr>
    </w:tbl>
    <w:p w14:paraId="0A744C4A"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A9F6EE7" w14:textId="77777777" w:rsidR="00B40836" w:rsidRPr="00782749" w:rsidRDefault="00B40836" w:rsidP="00B40836">
      <w:r w:rsidRPr="00837E43">
        <w:rPr>
          <w:rStyle w:val="HideTWBExt"/>
        </w:rPr>
        <w:t>&lt;/Amend&gt;</w:t>
      </w:r>
    </w:p>
    <w:p w14:paraId="27F61BD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175</w:t>
      </w:r>
      <w:r w:rsidRPr="00837E43">
        <w:rPr>
          <w:rStyle w:val="HideTWBExt"/>
          <w:b w:val="0"/>
        </w:rPr>
        <w:t>&lt;/NumAm&gt;</w:t>
      </w:r>
    </w:p>
    <w:p w14:paraId="2795D980" w14:textId="77777777" w:rsidR="00B40836" w:rsidRPr="00782749" w:rsidRDefault="00B40836" w:rsidP="00B40836">
      <w:pPr>
        <w:pStyle w:val="NormalBold"/>
      </w:pPr>
      <w:r w:rsidRPr="00837E43">
        <w:rPr>
          <w:rStyle w:val="HideTWBExt"/>
          <w:b w:val="0"/>
        </w:rPr>
        <w:t>&lt;RepeatBlock-By&gt;&lt;Members&gt;</w:t>
      </w:r>
      <w:r w:rsidRPr="00782749">
        <w:t>Annamária Vicsek, Kinga Gál, António Tânger Corrêa</w:t>
      </w:r>
      <w:r w:rsidRPr="00837E43">
        <w:rPr>
          <w:rStyle w:val="HideTWBExt"/>
          <w:b w:val="0"/>
        </w:rPr>
        <w:t>&lt;/Members&gt;</w:t>
      </w:r>
    </w:p>
    <w:p w14:paraId="3AC5BC4C" w14:textId="77777777" w:rsidR="00B40836" w:rsidRPr="00782749" w:rsidRDefault="00B40836" w:rsidP="00B40836">
      <w:pPr>
        <w:pStyle w:val="NormalBold"/>
      </w:pPr>
      <w:r w:rsidRPr="00837E43">
        <w:rPr>
          <w:rStyle w:val="HideTWBExt"/>
          <w:b w:val="0"/>
        </w:rPr>
        <w:t>&lt;/RepeatBlock-By&gt;</w:t>
      </w:r>
    </w:p>
    <w:p w14:paraId="4ED57D4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F352766" w14:textId="77777777" w:rsidR="00B40836" w:rsidRPr="00782749" w:rsidRDefault="00B40836" w:rsidP="00B40836">
      <w:pPr>
        <w:pStyle w:val="NormalBold"/>
      </w:pPr>
      <w:r w:rsidRPr="00837E43">
        <w:rPr>
          <w:rStyle w:val="HideTWBExt"/>
          <w:b w:val="0"/>
        </w:rPr>
        <w:t>&lt;Article&gt;</w:t>
      </w:r>
      <w:r w:rsidRPr="00782749">
        <w:t>Paragrafo 5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B390213" w14:textId="77777777" w:rsidTr="00C15081">
        <w:trPr>
          <w:trHeight w:hRule="exact" w:val="240"/>
          <w:jc w:val="center"/>
        </w:trPr>
        <w:tc>
          <w:tcPr>
            <w:tcW w:w="9752" w:type="dxa"/>
            <w:gridSpan w:val="2"/>
            <w:tcBorders>
              <w:top w:val="nil"/>
              <w:left w:val="nil"/>
              <w:bottom w:val="nil"/>
              <w:right w:val="nil"/>
            </w:tcBorders>
          </w:tcPr>
          <w:p w14:paraId="65355CE1" w14:textId="77777777" w:rsidR="00B40836" w:rsidRPr="00782749" w:rsidRDefault="00B40836" w:rsidP="00C15081"/>
        </w:tc>
      </w:tr>
      <w:tr w:rsidR="00B40836" w:rsidRPr="00782749" w14:paraId="0B449BA9" w14:textId="77777777" w:rsidTr="00C15081">
        <w:trPr>
          <w:trHeight w:val="240"/>
          <w:jc w:val="center"/>
        </w:trPr>
        <w:tc>
          <w:tcPr>
            <w:tcW w:w="4876" w:type="dxa"/>
            <w:tcBorders>
              <w:top w:val="nil"/>
              <w:left w:val="nil"/>
              <w:bottom w:val="nil"/>
              <w:right w:val="nil"/>
            </w:tcBorders>
          </w:tcPr>
          <w:p w14:paraId="651160A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6B6BB84" w14:textId="77777777" w:rsidR="00B40836" w:rsidRPr="00782749" w:rsidRDefault="00B40836" w:rsidP="00C15081">
            <w:pPr>
              <w:pStyle w:val="AmColumnHeading"/>
            </w:pPr>
            <w:r w:rsidRPr="00782749">
              <w:t>Emendamento</w:t>
            </w:r>
          </w:p>
        </w:tc>
      </w:tr>
      <w:tr w:rsidR="00B40836" w:rsidRPr="00782749" w14:paraId="592D14F7" w14:textId="77777777" w:rsidTr="00C15081">
        <w:trPr>
          <w:jc w:val="center"/>
        </w:trPr>
        <w:tc>
          <w:tcPr>
            <w:tcW w:w="4876" w:type="dxa"/>
            <w:tcBorders>
              <w:top w:val="nil"/>
              <w:left w:val="nil"/>
              <w:bottom w:val="nil"/>
              <w:right w:val="nil"/>
            </w:tcBorders>
          </w:tcPr>
          <w:p w14:paraId="62145AAA" w14:textId="77777777" w:rsidR="00B40836" w:rsidRPr="00782749" w:rsidRDefault="00B40836" w:rsidP="00C15081">
            <w:pPr>
              <w:pStyle w:val="Normal6a"/>
            </w:pPr>
          </w:p>
        </w:tc>
        <w:tc>
          <w:tcPr>
            <w:tcW w:w="4876" w:type="dxa"/>
            <w:tcBorders>
              <w:top w:val="nil"/>
              <w:left w:val="nil"/>
              <w:bottom w:val="nil"/>
              <w:right w:val="nil"/>
            </w:tcBorders>
          </w:tcPr>
          <w:p w14:paraId="41E71568" w14:textId="77777777" w:rsidR="00B40836" w:rsidRPr="00782749" w:rsidRDefault="00B40836" w:rsidP="00C15081">
            <w:pPr>
              <w:pStyle w:val="Normal6a"/>
            </w:pPr>
            <w:proofErr w:type="gramStart"/>
            <w:r w:rsidRPr="00782749">
              <w:rPr>
                <w:b/>
                <w:i/>
              </w:rPr>
              <w:t>5</w:t>
            </w:r>
            <w:proofErr w:type="gramEnd"/>
            <w:r w:rsidRPr="00782749">
              <w:rPr>
                <w:b/>
                <w:i/>
              </w:rPr>
              <w:t> bis.</w:t>
            </w:r>
            <w:r w:rsidRPr="00782749">
              <w:tab/>
            </w:r>
            <w:r w:rsidRPr="00782749">
              <w:rPr>
                <w:b/>
                <w:i/>
              </w:rPr>
              <w:t>invita la Serbia e gli Stati membri dell'UE a perseguire una politica di comunicazione più attiva ed efficace sui vantaggi dell'allargamento dell'UE, rivolta ai cittadini serbi e dell'UE di tutti i gruppi sociali; sottolinea, a questo proposito, la responsabilità delle autorità serbe e delle istituzioni dell'UE nel promuovere i valori europei e nel sensibilizzare i cittadini sui risultati concreti raggiunti, sul sostegno concesso mediante i finanziamenti dell'UE e sui vantaggi visibili e tangibili del processo di integrazione europea; evidenzia, in tale contesto, la necessità che il Parlamento europeo torni a svolgere il suo tradizionale ruolo di sostenitore del processo di allargamento nei Balcani occidentali;</w:t>
            </w:r>
          </w:p>
        </w:tc>
      </w:tr>
    </w:tbl>
    <w:p w14:paraId="318A2DEF"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D10FA60" w14:textId="77777777" w:rsidR="00B40836" w:rsidRPr="00782749" w:rsidRDefault="00B40836" w:rsidP="00B40836">
      <w:r w:rsidRPr="00837E43">
        <w:rPr>
          <w:rStyle w:val="HideTWBExt"/>
        </w:rPr>
        <w:t>&lt;/Amend&gt;</w:t>
      </w:r>
    </w:p>
    <w:p w14:paraId="02C965F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176</w:t>
      </w:r>
      <w:r w:rsidRPr="00837E43">
        <w:rPr>
          <w:rStyle w:val="HideTWBExt"/>
          <w:b w:val="0"/>
        </w:rPr>
        <w:t>&lt;/NumAm&gt;</w:t>
      </w:r>
    </w:p>
    <w:p w14:paraId="0358DAD2" w14:textId="77777777" w:rsidR="00B40836" w:rsidRPr="00782749" w:rsidRDefault="00B40836" w:rsidP="00B40836">
      <w:pPr>
        <w:pStyle w:val="NormalBold"/>
      </w:pPr>
      <w:r w:rsidRPr="00837E43">
        <w:rPr>
          <w:rStyle w:val="HideTWBExt"/>
          <w:b w:val="0"/>
        </w:rPr>
        <w:t>&lt;RepeatBlock-By&gt;&lt;Members&gt;</w:t>
      </w:r>
      <w:r w:rsidRPr="00782749">
        <w:t>Davor Ivo Stier, Andrey Kovatchev</w:t>
      </w:r>
      <w:r w:rsidRPr="00837E43">
        <w:rPr>
          <w:rStyle w:val="HideTWBExt"/>
          <w:b w:val="0"/>
        </w:rPr>
        <w:t>&lt;/Members&gt;</w:t>
      </w:r>
    </w:p>
    <w:p w14:paraId="02CF5EF8" w14:textId="77777777" w:rsidR="00B40836" w:rsidRPr="00782749" w:rsidRDefault="00B40836" w:rsidP="00B40836">
      <w:pPr>
        <w:pStyle w:val="NormalBold"/>
      </w:pPr>
      <w:r w:rsidRPr="00837E43">
        <w:rPr>
          <w:rStyle w:val="HideTWBExt"/>
          <w:b w:val="0"/>
        </w:rPr>
        <w:t>&lt;/RepeatBlock-By&gt;</w:t>
      </w:r>
    </w:p>
    <w:p w14:paraId="687B0EC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3F39A54" w14:textId="77777777" w:rsidR="00B40836" w:rsidRPr="00782749" w:rsidRDefault="00B40836" w:rsidP="00B40836">
      <w:pPr>
        <w:pStyle w:val="NormalBold"/>
      </w:pPr>
      <w:r w:rsidRPr="00837E43">
        <w:rPr>
          <w:rStyle w:val="HideTWBExt"/>
          <w:b w:val="0"/>
        </w:rPr>
        <w:t>&lt;Article&gt;</w:t>
      </w:r>
      <w:r w:rsidRPr="00782749">
        <w:t>Paragrafo 5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674A61F" w14:textId="77777777" w:rsidTr="00C15081">
        <w:trPr>
          <w:trHeight w:hRule="exact" w:val="240"/>
          <w:jc w:val="center"/>
        </w:trPr>
        <w:tc>
          <w:tcPr>
            <w:tcW w:w="9752" w:type="dxa"/>
            <w:gridSpan w:val="2"/>
            <w:tcBorders>
              <w:top w:val="nil"/>
              <w:left w:val="nil"/>
              <w:bottom w:val="nil"/>
              <w:right w:val="nil"/>
            </w:tcBorders>
          </w:tcPr>
          <w:p w14:paraId="437479E2" w14:textId="77777777" w:rsidR="00B40836" w:rsidRPr="00782749" w:rsidRDefault="00B40836" w:rsidP="00C15081"/>
        </w:tc>
      </w:tr>
      <w:tr w:rsidR="00B40836" w:rsidRPr="00782749" w14:paraId="281361DB" w14:textId="77777777" w:rsidTr="00C15081">
        <w:trPr>
          <w:trHeight w:val="240"/>
          <w:jc w:val="center"/>
        </w:trPr>
        <w:tc>
          <w:tcPr>
            <w:tcW w:w="4876" w:type="dxa"/>
            <w:tcBorders>
              <w:top w:val="nil"/>
              <w:left w:val="nil"/>
              <w:bottom w:val="nil"/>
              <w:right w:val="nil"/>
            </w:tcBorders>
          </w:tcPr>
          <w:p w14:paraId="2415D6F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4E59F0B" w14:textId="77777777" w:rsidR="00B40836" w:rsidRPr="00782749" w:rsidRDefault="00B40836" w:rsidP="00C15081">
            <w:pPr>
              <w:pStyle w:val="AmColumnHeading"/>
            </w:pPr>
            <w:r w:rsidRPr="00782749">
              <w:t>Emendamento</w:t>
            </w:r>
          </w:p>
        </w:tc>
      </w:tr>
      <w:tr w:rsidR="00B40836" w:rsidRPr="00782749" w14:paraId="0CD6D79F" w14:textId="77777777" w:rsidTr="00C15081">
        <w:trPr>
          <w:jc w:val="center"/>
        </w:trPr>
        <w:tc>
          <w:tcPr>
            <w:tcW w:w="4876" w:type="dxa"/>
            <w:tcBorders>
              <w:top w:val="nil"/>
              <w:left w:val="nil"/>
              <w:bottom w:val="nil"/>
              <w:right w:val="nil"/>
            </w:tcBorders>
          </w:tcPr>
          <w:p w14:paraId="0A9DE7F4" w14:textId="77777777" w:rsidR="00B40836" w:rsidRPr="00782749" w:rsidRDefault="00B40836" w:rsidP="00C15081">
            <w:pPr>
              <w:pStyle w:val="Normal6a"/>
            </w:pPr>
          </w:p>
        </w:tc>
        <w:tc>
          <w:tcPr>
            <w:tcW w:w="4876" w:type="dxa"/>
            <w:tcBorders>
              <w:top w:val="nil"/>
              <w:left w:val="nil"/>
              <w:bottom w:val="nil"/>
              <w:right w:val="nil"/>
            </w:tcBorders>
          </w:tcPr>
          <w:p w14:paraId="66D82380" w14:textId="77777777" w:rsidR="00B40836" w:rsidRPr="00782749" w:rsidRDefault="00B40836" w:rsidP="00C15081">
            <w:pPr>
              <w:pStyle w:val="Normal6a"/>
            </w:pPr>
            <w:proofErr w:type="gramStart"/>
            <w:r w:rsidRPr="00782749">
              <w:rPr>
                <w:b/>
                <w:i/>
              </w:rPr>
              <w:t>5</w:t>
            </w:r>
            <w:proofErr w:type="gramEnd"/>
            <w:r w:rsidRPr="00782749">
              <w:rPr>
                <w:b/>
                <w:i/>
              </w:rPr>
              <w:t> bis.</w:t>
            </w:r>
            <w:r w:rsidRPr="00782749">
              <w:tab/>
            </w:r>
            <w:r w:rsidRPr="00782749">
              <w:rPr>
                <w:b/>
                <w:i/>
              </w:rPr>
              <w:t>prende atto delle sentenze del tribunale municipale di Chișinău che hanno condannato Aliona Gotco, Ludmila Costenco e Vladimir Harcevnicov per il loro coinvolgimento nell'addestramento alla sovversione in Bosnia-Erzegovina e Serbia nel 2024, nell'ambito di un programma collegato alla Russia volto a minare l'orientamento a favore dell'UE adottato dalla Moldova; invita le autorità serbe a svolgere indagini approfondite su tali attività, a smantellare tutte le reti correlate che operano nel suo territorio e a rafforzare la cooperazione con gli Stati membri dell'UE e i paesi partner nella lotta alle minacce ibride e alle ingerenze straniere;</w:t>
            </w:r>
          </w:p>
        </w:tc>
      </w:tr>
    </w:tbl>
    <w:p w14:paraId="291A946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BBB07C1" w14:textId="77777777" w:rsidR="00B40836" w:rsidRPr="00782749" w:rsidRDefault="00B40836" w:rsidP="00B40836">
      <w:r w:rsidRPr="00837E43">
        <w:rPr>
          <w:rStyle w:val="HideTWBExt"/>
        </w:rPr>
        <w:t>&lt;/Amend&gt;</w:t>
      </w:r>
    </w:p>
    <w:p w14:paraId="2332EFD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177</w:t>
      </w:r>
      <w:r w:rsidRPr="00837E43">
        <w:rPr>
          <w:rStyle w:val="HideTWBExt"/>
          <w:b w:val="0"/>
        </w:rPr>
        <w:t>&lt;/NumAm&gt;</w:t>
      </w:r>
    </w:p>
    <w:p w14:paraId="7426F638" w14:textId="77777777" w:rsidR="00B40836" w:rsidRPr="00782749" w:rsidRDefault="00B40836" w:rsidP="00B40836">
      <w:pPr>
        <w:pStyle w:val="NormalBold"/>
      </w:pPr>
      <w:r w:rsidRPr="00837E43">
        <w:rPr>
          <w:rStyle w:val="HideTWBExt"/>
          <w:b w:val="0"/>
        </w:rPr>
        <w:t>&lt;RepeatBlock-By&gt;&lt;Members&gt;</w:t>
      </w:r>
      <w:r w:rsidRPr="00782749">
        <w:t>Rasa Juknevičienė, Miriam Lexmann</w:t>
      </w:r>
      <w:r w:rsidRPr="00837E43">
        <w:rPr>
          <w:rStyle w:val="HideTWBExt"/>
          <w:b w:val="0"/>
        </w:rPr>
        <w:t>&lt;/Members&gt;</w:t>
      </w:r>
    </w:p>
    <w:p w14:paraId="15C0C59F" w14:textId="77777777" w:rsidR="00B40836" w:rsidRPr="00782749" w:rsidRDefault="00B40836" w:rsidP="00B40836">
      <w:pPr>
        <w:pStyle w:val="NormalBold"/>
      </w:pPr>
      <w:r w:rsidRPr="00837E43">
        <w:rPr>
          <w:rStyle w:val="HideTWBExt"/>
          <w:b w:val="0"/>
        </w:rPr>
        <w:t>&lt;/RepeatBlock-By&gt;</w:t>
      </w:r>
    </w:p>
    <w:p w14:paraId="1F6A213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5899E50" w14:textId="77777777" w:rsidR="00B40836" w:rsidRPr="00782749" w:rsidRDefault="00B40836" w:rsidP="00B40836">
      <w:pPr>
        <w:pStyle w:val="NormalBold"/>
      </w:pPr>
      <w:r w:rsidRPr="00837E43">
        <w:rPr>
          <w:rStyle w:val="HideTWBExt"/>
          <w:b w:val="0"/>
        </w:rPr>
        <w:t>&lt;Article&gt;</w:t>
      </w:r>
      <w:r w:rsidRPr="00782749">
        <w:t>Paragrafo 5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83BF520" w14:textId="77777777" w:rsidTr="00C15081">
        <w:trPr>
          <w:trHeight w:hRule="exact" w:val="240"/>
          <w:jc w:val="center"/>
        </w:trPr>
        <w:tc>
          <w:tcPr>
            <w:tcW w:w="9752" w:type="dxa"/>
            <w:gridSpan w:val="2"/>
            <w:tcBorders>
              <w:top w:val="nil"/>
              <w:left w:val="nil"/>
              <w:bottom w:val="nil"/>
              <w:right w:val="nil"/>
            </w:tcBorders>
          </w:tcPr>
          <w:p w14:paraId="4B8B40A6" w14:textId="77777777" w:rsidR="00B40836" w:rsidRPr="00782749" w:rsidRDefault="00B40836" w:rsidP="00C15081"/>
        </w:tc>
      </w:tr>
      <w:tr w:rsidR="00B40836" w:rsidRPr="00782749" w14:paraId="564C08E3" w14:textId="77777777" w:rsidTr="00C15081">
        <w:trPr>
          <w:trHeight w:val="240"/>
          <w:jc w:val="center"/>
        </w:trPr>
        <w:tc>
          <w:tcPr>
            <w:tcW w:w="4876" w:type="dxa"/>
            <w:tcBorders>
              <w:top w:val="nil"/>
              <w:left w:val="nil"/>
              <w:bottom w:val="nil"/>
              <w:right w:val="nil"/>
            </w:tcBorders>
          </w:tcPr>
          <w:p w14:paraId="6F3797C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2C68E40" w14:textId="77777777" w:rsidR="00B40836" w:rsidRPr="00782749" w:rsidRDefault="00B40836" w:rsidP="00C15081">
            <w:pPr>
              <w:pStyle w:val="AmColumnHeading"/>
            </w:pPr>
            <w:r w:rsidRPr="00782749">
              <w:t>Emendamento</w:t>
            </w:r>
          </w:p>
        </w:tc>
      </w:tr>
      <w:tr w:rsidR="00B40836" w:rsidRPr="00782749" w14:paraId="264FDBEB" w14:textId="77777777" w:rsidTr="00C15081">
        <w:trPr>
          <w:jc w:val="center"/>
        </w:trPr>
        <w:tc>
          <w:tcPr>
            <w:tcW w:w="4876" w:type="dxa"/>
            <w:tcBorders>
              <w:top w:val="nil"/>
              <w:left w:val="nil"/>
              <w:bottom w:val="nil"/>
              <w:right w:val="nil"/>
            </w:tcBorders>
          </w:tcPr>
          <w:p w14:paraId="3DFDCBED" w14:textId="77777777" w:rsidR="00B40836" w:rsidRPr="00782749" w:rsidRDefault="00B40836" w:rsidP="00C15081">
            <w:pPr>
              <w:pStyle w:val="Normal6a"/>
            </w:pPr>
          </w:p>
        </w:tc>
        <w:tc>
          <w:tcPr>
            <w:tcW w:w="4876" w:type="dxa"/>
            <w:tcBorders>
              <w:top w:val="nil"/>
              <w:left w:val="nil"/>
              <w:bottom w:val="nil"/>
              <w:right w:val="nil"/>
            </w:tcBorders>
          </w:tcPr>
          <w:p w14:paraId="4C85064F" w14:textId="77777777" w:rsidR="00B40836" w:rsidRPr="00782749" w:rsidRDefault="00B40836" w:rsidP="00C15081">
            <w:pPr>
              <w:pStyle w:val="Normal6a"/>
            </w:pPr>
            <w:proofErr w:type="gramStart"/>
            <w:r w:rsidRPr="00782749">
              <w:rPr>
                <w:b/>
                <w:i/>
              </w:rPr>
              <w:t>5</w:t>
            </w:r>
            <w:proofErr w:type="gramEnd"/>
            <w:r w:rsidRPr="00782749">
              <w:rPr>
                <w:b/>
                <w:i/>
              </w:rPr>
              <w:t> bis.</w:t>
            </w:r>
            <w:r w:rsidRPr="00782749">
              <w:tab/>
            </w:r>
            <w:r w:rsidRPr="00782749">
              <w:rPr>
                <w:b/>
                <w:i/>
              </w:rPr>
              <w:t>deplora la continua diffusione della disinformazione, anche in merito alla guerra di aggressione della Russia contro l'Ucraina; condanna gli effetti di ricaduta di tali azioni in altri paesi della regione; invita le autorità serbe a combattere la disinformazione e chiede all'UE di intensificare la cooperazione con le organizzazioni non governative serbe per rafforzare la resilienza democratica e contrastare le minacce ibride;</w:t>
            </w:r>
          </w:p>
        </w:tc>
      </w:tr>
    </w:tbl>
    <w:p w14:paraId="60B48A5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92BAF0E" w14:textId="77777777" w:rsidR="00B40836" w:rsidRPr="00782749" w:rsidRDefault="00B40836" w:rsidP="00B40836">
      <w:r w:rsidRPr="00837E43">
        <w:rPr>
          <w:rStyle w:val="HideTWBExt"/>
        </w:rPr>
        <w:t>&lt;/Amend&gt;</w:t>
      </w:r>
    </w:p>
    <w:p w14:paraId="3E0AF5A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178</w:t>
      </w:r>
      <w:r w:rsidRPr="00837E43">
        <w:rPr>
          <w:rStyle w:val="HideTWBExt"/>
          <w:b w:val="0"/>
        </w:rPr>
        <w:t>&lt;/NumAm&gt;</w:t>
      </w:r>
    </w:p>
    <w:p w14:paraId="457F38B9" w14:textId="77777777" w:rsidR="00B40836" w:rsidRPr="00782749" w:rsidRDefault="00B40836" w:rsidP="00B40836">
      <w:pPr>
        <w:pStyle w:val="NormalBold"/>
      </w:pPr>
      <w:r w:rsidRPr="00837E43">
        <w:rPr>
          <w:rStyle w:val="HideTWBExt"/>
          <w:b w:val="0"/>
        </w:rPr>
        <w:t>&lt;RepeatBlock-By&gt;&lt;Members&gt;</w:t>
      </w:r>
      <w:r w:rsidRPr="00782749">
        <w:t>Andrey Kovatchev</w:t>
      </w:r>
      <w:r w:rsidRPr="00837E43">
        <w:rPr>
          <w:rStyle w:val="HideTWBExt"/>
          <w:b w:val="0"/>
        </w:rPr>
        <w:t>&lt;/Members&gt;</w:t>
      </w:r>
    </w:p>
    <w:p w14:paraId="3CAFF35D" w14:textId="77777777" w:rsidR="00B40836" w:rsidRPr="00782749" w:rsidRDefault="00B40836" w:rsidP="00B40836">
      <w:pPr>
        <w:pStyle w:val="NormalBold"/>
      </w:pPr>
      <w:r w:rsidRPr="00837E43">
        <w:rPr>
          <w:rStyle w:val="HideTWBExt"/>
          <w:b w:val="0"/>
        </w:rPr>
        <w:lastRenderedPageBreak/>
        <w:t>&lt;/RepeatBlock-By&gt;</w:t>
      </w:r>
    </w:p>
    <w:p w14:paraId="45180EA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6F7DF29" w14:textId="77777777" w:rsidR="00B40836" w:rsidRPr="00782749" w:rsidRDefault="00B40836" w:rsidP="00B40836">
      <w:pPr>
        <w:pStyle w:val="NormalBold"/>
      </w:pPr>
      <w:r w:rsidRPr="00837E43">
        <w:rPr>
          <w:rStyle w:val="HideTWBExt"/>
          <w:b w:val="0"/>
        </w:rPr>
        <w:t>&lt;Article&gt;</w:t>
      </w:r>
      <w:r w:rsidRPr="00782749">
        <w:t>Paragrafo 5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AC26974" w14:textId="77777777" w:rsidTr="00C15081">
        <w:trPr>
          <w:trHeight w:hRule="exact" w:val="240"/>
          <w:jc w:val="center"/>
        </w:trPr>
        <w:tc>
          <w:tcPr>
            <w:tcW w:w="9752" w:type="dxa"/>
            <w:gridSpan w:val="2"/>
            <w:tcBorders>
              <w:top w:val="nil"/>
              <w:left w:val="nil"/>
              <w:bottom w:val="nil"/>
              <w:right w:val="nil"/>
            </w:tcBorders>
          </w:tcPr>
          <w:p w14:paraId="2E38F958" w14:textId="77777777" w:rsidR="00B40836" w:rsidRPr="00782749" w:rsidRDefault="00B40836" w:rsidP="00C15081"/>
        </w:tc>
      </w:tr>
      <w:tr w:rsidR="00B40836" w:rsidRPr="00782749" w14:paraId="1BB323DB" w14:textId="77777777" w:rsidTr="00C15081">
        <w:trPr>
          <w:trHeight w:val="240"/>
          <w:jc w:val="center"/>
        </w:trPr>
        <w:tc>
          <w:tcPr>
            <w:tcW w:w="4876" w:type="dxa"/>
            <w:tcBorders>
              <w:top w:val="nil"/>
              <w:left w:val="nil"/>
              <w:bottom w:val="nil"/>
              <w:right w:val="nil"/>
            </w:tcBorders>
          </w:tcPr>
          <w:p w14:paraId="6F5461B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3360D91" w14:textId="77777777" w:rsidR="00B40836" w:rsidRPr="00782749" w:rsidRDefault="00B40836" w:rsidP="00C15081">
            <w:pPr>
              <w:pStyle w:val="AmColumnHeading"/>
            </w:pPr>
            <w:r w:rsidRPr="00782749">
              <w:t>Emendamento</w:t>
            </w:r>
          </w:p>
        </w:tc>
      </w:tr>
      <w:tr w:rsidR="00B40836" w:rsidRPr="00782749" w14:paraId="5F4AAE70" w14:textId="77777777" w:rsidTr="00C15081">
        <w:trPr>
          <w:jc w:val="center"/>
        </w:trPr>
        <w:tc>
          <w:tcPr>
            <w:tcW w:w="4876" w:type="dxa"/>
            <w:tcBorders>
              <w:top w:val="nil"/>
              <w:left w:val="nil"/>
              <w:bottom w:val="nil"/>
              <w:right w:val="nil"/>
            </w:tcBorders>
          </w:tcPr>
          <w:p w14:paraId="42735A88" w14:textId="77777777" w:rsidR="00B40836" w:rsidRPr="00782749" w:rsidRDefault="00B40836" w:rsidP="00C15081">
            <w:pPr>
              <w:pStyle w:val="Normal6a"/>
            </w:pPr>
          </w:p>
        </w:tc>
        <w:tc>
          <w:tcPr>
            <w:tcW w:w="4876" w:type="dxa"/>
            <w:tcBorders>
              <w:top w:val="nil"/>
              <w:left w:val="nil"/>
              <w:bottom w:val="nil"/>
              <w:right w:val="nil"/>
            </w:tcBorders>
          </w:tcPr>
          <w:p w14:paraId="5E64E24E" w14:textId="77777777" w:rsidR="00B40836" w:rsidRPr="00782749" w:rsidRDefault="00B40836" w:rsidP="00C15081">
            <w:pPr>
              <w:pStyle w:val="Normal6a"/>
            </w:pPr>
            <w:proofErr w:type="gramStart"/>
            <w:r w:rsidRPr="00782749">
              <w:rPr>
                <w:b/>
                <w:i/>
              </w:rPr>
              <w:t>5</w:t>
            </w:r>
            <w:proofErr w:type="gramEnd"/>
            <w:r w:rsidRPr="00782749">
              <w:rPr>
                <w:b/>
                <w:i/>
              </w:rPr>
              <w:t> bis.</w:t>
            </w:r>
            <w:r w:rsidRPr="00782749">
              <w:tab/>
            </w:r>
            <w:r w:rsidRPr="00782749">
              <w:rPr>
                <w:b/>
                <w:i/>
              </w:rPr>
              <w:t>esprime profonda preoccupazione per la diffusione della disinformazione sull'aggressione russa contro l'Ucraina; invita le autorità serbe a prendere attivamente posizione contro la disinformazione e a contrastare le notizie false più diffuse; invita le autorità serbe e la Commissione a rafforzare le infrastrutture per combattere la disinformazione e altre minacce ibride;</w:t>
            </w:r>
          </w:p>
        </w:tc>
      </w:tr>
    </w:tbl>
    <w:p w14:paraId="4F12F24D"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4E6583B" w14:textId="77777777" w:rsidR="00B40836" w:rsidRPr="00782749" w:rsidRDefault="00B40836" w:rsidP="00B40836">
      <w:r w:rsidRPr="00837E43">
        <w:rPr>
          <w:rStyle w:val="HideTWBExt"/>
        </w:rPr>
        <w:t>&lt;/Amend&gt;</w:t>
      </w:r>
    </w:p>
    <w:p w14:paraId="2CB31D0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179</w:t>
      </w:r>
      <w:r w:rsidRPr="00837E43">
        <w:rPr>
          <w:rStyle w:val="HideTWBExt"/>
          <w:b w:val="0"/>
        </w:rPr>
        <w:t>&lt;/NumAm&gt;</w:t>
      </w:r>
    </w:p>
    <w:p w14:paraId="6E6D1850" w14:textId="77777777" w:rsidR="00B40836" w:rsidRPr="00782749" w:rsidRDefault="00B40836" w:rsidP="00B40836">
      <w:pPr>
        <w:pStyle w:val="NormalBold"/>
      </w:pPr>
      <w:r w:rsidRPr="00837E43">
        <w:rPr>
          <w:rStyle w:val="HideTWBExt"/>
          <w:b w:val="0"/>
        </w:rPr>
        <w:t>&lt;RepeatBlock-By&gt;&lt;Members&gt;</w:t>
      </w:r>
      <w:r w:rsidRPr="00782749">
        <w:t>Helmut Brandstätter</w:t>
      </w:r>
      <w:r w:rsidRPr="00837E43">
        <w:rPr>
          <w:rStyle w:val="HideTWBExt"/>
          <w:b w:val="0"/>
        </w:rPr>
        <w:t>&lt;/Members&gt;</w:t>
      </w:r>
    </w:p>
    <w:p w14:paraId="6A4AAA8C" w14:textId="77777777" w:rsidR="00B40836" w:rsidRPr="00782749" w:rsidRDefault="00B40836" w:rsidP="00B40836">
      <w:pPr>
        <w:pStyle w:val="NormalBold"/>
      </w:pPr>
      <w:r w:rsidRPr="00837E43">
        <w:rPr>
          <w:rStyle w:val="HideTWBExt"/>
          <w:b w:val="0"/>
        </w:rPr>
        <w:t>&lt;/RepeatBlock-By&gt;</w:t>
      </w:r>
    </w:p>
    <w:p w14:paraId="4D7DB5D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AB6ECE6" w14:textId="77777777" w:rsidR="00B40836" w:rsidRPr="00782749" w:rsidRDefault="00B40836" w:rsidP="00B40836">
      <w:pPr>
        <w:pStyle w:val="NormalBold"/>
      </w:pPr>
      <w:r w:rsidRPr="00837E43">
        <w:rPr>
          <w:rStyle w:val="HideTWBExt"/>
          <w:b w:val="0"/>
        </w:rPr>
        <w:t>&lt;Article&gt;</w:t>
      </w:r>
      <w:r w:rsidRPr="00782749">
        <w:t>Paragrafo 5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CE85972" w14:textId="77777777" w:rsidTr="00C15081">
        <w:trPr>
          <w:trHeight w:hRule="exact" w:val="240"/>
          <w:jc w:val="center"/>
        </w:trPr>
        <w:tc>
          <w:tcPr>
            <w:tcW w:w="9752" w:type="dxa"/>
            <w:gridSpan w:val="2"/>
            <w:tcBorders>
              <w:top w:val="nil"/>
              <w:left w:val="nil"/>
              <w:bottom w:val="nil"/>
              <w:right w:val="nil"/>
            </w:tcBorders>
          </w:tcPr>
          <w:p w14:paraId="06AB18F0" w14:textId="77777777" w:rsidR="00B40836" w:rsidRPr="00782749" w:rsidRDefault="00B40836" w:rsidP="00C15081"/>
        </w:tc>
      </w:tr>
      <w:tr w:rsidR="00B40836" w:rsidRPr="00782749" w14:paraId="38424FDA" w14:textId="77777777" w:rsidTr="00C15081">
        <w:trPr>
          <w:trHeight w:val="240"/>
          <w:jc w:val="center"/>
        </w:trPr>
        <w:tc>
          <w:tcPr>
            <w:tcW w:w="4876" w:type="dxa"/>
            <w:tcBorders>
              <w:top w:val="nil"/>
              <w:left w:val="nil"/>
              <w:bottom w:val="nil"/>
              <w:right w:val="nil"/>
            </w:tcBorders>
          </w:tcPr>
          <w:p w14:paraId="28BC555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C22A5DF" w14:textId="77777777" w:rsidR="00B40836" w:rsidRPr="00782749" w:rsidRDefault="00B40836" w:rsidP="00C15081">
            <w:pPr>
              <w:pStyle w:val="AmColumnHeading"/>
            </w:pPr>
            <w:r w:rsidRPr="00782749">
              <w:t>Emendamento</w:t>
            </w:r>
          </w:p>
        </w:tc>
      </w:tr>
      <w:tr w:rsidR="00B40836" w:rsidRPr="00782749" w14:paraId="3CA94F38" w14:textId="77777777" w:rsidTr="00C15081">
        <w:trPr>
          <w:jc w:val="center"/>
        </w:trPr>
        <w:tc>
          <w:tcPr>
            <w:tcW w:w="4876" w:type="dxa"/>
            <w:tcBorders>
              <w:top w:val="nil"/>
              <w:left w:val="nil"/>
              <w:bottom w:val="nil"/>
              <w:right w:val="nil"/>
            </w:tcBorders>
          </w:tcPr>
          <w:p w14:paraId="62FE30FD" w14:textId="77777777" w:rsidR="00B40836" w:rsidRPr="00782749" w:rsidRDefault="00B40836" w:rsidP="00C15081">
            <w:pPr>
              <w:pStyle w:val="Normal6a"/>
            </w:pPr>
          </w:p>
        </w:tc>
        <w:tc>
          <w:tcPr>
            <w:tcW w:w="4876" w:type="dxa"/>
            <w:tcBorders>
              <w:top w:val="nil"/>
              <w:left w:val="nil"/>
              <w:bottom w:val="nil"/>
              <w:right w:val="nil"/>
            </w:tcBorders>
          </w:tcPr>
          <w:p w14:paraId="4CAA4F19" w14:textId="77777777" w:rsidR="00B40836" w:rsidRPr="00782749" w:rsidRDefault="00B40836" w:rsidP="00C15081">
            <w:pPr>
              <w:pStyle w:val="Normal6a"/>
            </w:pPr>
            <w:proofErr w:type="gramStart"/>
            <w:r w:rsidRPr="00782749">
              <w:rPr>
                <w:b/>
                <w:i/>
              </w:rPr>
              <w:t>5</w:t>
            </w:r>
            <w:proofErr w:type="gramEnd"/>
            <w:r w:rsidRPr="00782749">
              <w:rPr>
                <w:b/>
                <w:i/>
              </w:rPr>
              <w:t> bis.</w:t>
            </w:r>
            <w:r w:rsidRPr="00782749">
              <w:tab/>
            </w:r>
            <w:r w:rsidRPr="00782749">
              <w:rPr>
                <w:b/>
                <w:i/>
              </w:rPr>
              <w:t>esorta la Commissione europea a chiarire con le piattaforme online la sospensione di una serie di profili di organi di informazione noti per aver criticato il governo serbo, tra cui il portale di notizie giornaliero Nova, il settimanale Radar, le organizzazioni ONG CRTA e Osnazene e il profilo del fotografo Gavrilo Andric;</w:t>
            </w:r>
          </w:p>
        </w:tc>
      </w:tr>
    </w:tbl>
    <w:p w14:paraId="4650E8B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8FC985D" w14:textId="77777777" w:rsidR="00B40836" w:rsidRPr="00782749" w:rsidRDefault="00B40836" w:rsidP="00B40836">
      <w:r w:rsidRPr="00837E43">
        <w:rPr>
          <w:rStyle w:val="HideTWBExt"/>
        </w:rPr>
        <w:t>&lt;/Amend&gt;</w:t>
      </w:r>
    </w:p>
    <w:p w14:paraId="57314CB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180</w:t>
      </w:r>
      <w:r w:rsidRPr="00837E43">
        <w:rPr>
          <w:rStyle w:val="HideTWBExt"/>
          <w:b w:val="0"/>
        </w:rPr>
        <w:t>&lt;/NumAm&gt;</w:t>
      </w:r>
    </w:p>
    <w:p w14:paraId="195A0E1C" w14:textId="77777777" w:rsidR="00B40836" w:rsidRPr="00782749" w:rsidRDefault="00B40836" w:rsidP="00B40836">
      <w:pPr>
        <w:pStyle w:val="NormalBold"/>
      </w:pPr>
      <w:r w:rsidRPr="00837E43">
        <w:rPr>
          <w:rStyle w:val="HideTWBExt"/>
          <w:b w:val="0"/>
        </w:rPr>
        <w:t>&lt;RepeatBlock-By&gt;&lt;Members&gt;</w:t>
      </w:r>
      <w:r w:rsidRPr="00782749">
        <w:t>Stanislav Stoyanov</w:t>
      </w:r>
      <w:r w:rsidRPr="00837E43">
        <w:rPr>
          <w:rStyle w:val="HideTWBExt"/>
          <w:b w:val="0"/>
        </w:rPr>
        <w:t>&lt;/Members&gt;</w:t>
      </w:r>
    </w:p>
    <w:p w14:paraId="2EDC1008" w14:textId="77777777" w:rsidR="00B40836" w:rsidRPr="00782749" w:rsidRDefault="00B40836" w:rsidP="00B40836">
      <w:pPr>
        <w:pStyle w:val="NormalBold"/>
      </w:pPr>
      <w:r w:rsidRPr="00837E43">
        <w:rPr>
          <w:rStyle w:val="HideTWBExt"/>
          <w:b w:val="0"/>
        </w:rPr>
        <w:t>&lt;/RepeatBlock-By&gt;</w:t>
      </w:r>
    </w:p>
    <w:p w14:paraId="4B5FBDC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3013279" w14:textId="77777777" w:rsidR="00B40836" w:rsidRPr="00782749" w:rsidRDefault="00B40836" w:rsidP="00B40836">
      <w:pPr>
        <w:pStyle w:val="NormalBold"/>
      </w:pPr>
      <w:r w:rsidRPr="00837E43">
        <w:rPr>
          <w:rStyle w:val="HideTWBExt"/>
          <w:b w:val="0"/>
        </w:rPr>
        <w:t>&lt;Article&gt;</w:t>
      </w:r>
      <w:r w:rsidRPr="00782749">
        <w:t>Paragrafo 5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6D15F97" w14:textId="77777777" w:rsidTr="00C15081">
        <w:trPr>
          <w:trHeight w:hRule="exact" w:val="240"/>
          <w:jc w:val="center"/>
        </w:trPr>
        <w:tc>
          <w:tcPr>
            <w:tcW w:w="9752" w:type="dxa"/>
            <w:gridSpan w:val="2"/>
            <w:tcBorders>
              <w:top w:val="nil"/>
              <w:left w:val="nil"/>
              <w:bottom w:val="nil"/>
              <w:right w:val="nil"/>
            </w:tcBorders>
          </w:tcPr>
          <w:p w14:paraId="4FFA0CFF" w14:textId="77777777" w:rsidR="00B40836" w:rsidRPr="00782749" w:rsidRDefault="00B40836" w:rsidP="00C15081"/>
        </w:tc>
      </w:tr>
      <w:tr w:rsidR="00B40836" w:rsidRPr="00782749" w14:paraId="3E4BC71C" w14:textId="77777777" w:rsidTr="00C15081">
        <w:trPr>
          <w:trHeight w:val="240"/>
          <w:jc w:val="center"/>
        </w:trPr>
        <w:tc>
          <w:tcPr>
            <w:tcW w:w="4876" w:type="dxa"/>
            <w:tcBorders>
              <w:top w:val="nil"/>
              <w:left w:val="nil"/>
              <w:bottom w:val="nil"/>
              <w:right w:val="nil"/>
            </w:tcBorders>
          </w:tcPr>
          <w:p w14:paraId="694CEC3C" w14:textId="77777777" w:rsidR="00B40836" w:rsidRPr="00782749" w:rsidRDefault="00B40836" w:rsidP="00C15081">
            <w:pPr>
              <w:pStyle w:val="AmColumnHeading"/>
            </w:pPr>
            <w:r w:rsidRPr="00782749">
              <w:lastRenderedPageBreak/>
              <w:t>Proposta di risoluzione</w:t>
            </w:r>
          </w:p>
        </w:tc>
        <w:tc>
          <w:tcPr>
            <w:tcW w:w="4876" w:type="dxa"/>
            <w:tcBorders>
              <w:top w:val="nil"/>
              <w:left w:val="nil"/>
              <w:bottom w:val="nil"/>
              <w:right w:val="nil"/>
            </w:tcBorders>
          </w:tcPr>
          <w:p w14:paraId="470FA578" w14:textId="77777777" w:rsidR="00B40836" w:rsidRPr="00782749" w:rsidRDefault="00B40836" w:rsidP="00C15081">
            <w:pPr>
              <w:pStyle w:val="AmColumnHeading"/>
            </w:pPr>
            <w:r w:rsidRPr="00782749">
              <w:t>Emendamento</w:t>
            </w:r>
          </w:p>
        </w:tc>
      </w:tr>
      <w:tr w:rsidR="00B40836" w:rsidRPr="00782749" w14:paraId="1FDAA5BF" w14:textId="77777777" w:rsidTr="00C15081">
        <w:trPr>
          <w:jc w:val="center"/>
        </w:trPr>
        <w:tc>
          <w:tcPr>
            <w:tcW w:w="4876" w:type="dxa"/>
            <w:tcBorders>
              <w:top w:val="nil"/>
              <w:left w:val="nil"/>
              <w:bottom w:val="nil"/>
              <w:right w:val="nil"/>
            </w:tcBorders>
          </w:tcPr>
          <w:p w14:paraId="7C2240D4" w14:textId="77777777" w:rsidR="00B40836" w:rsidRPr="00782749" w:rsidRDefault="00B40836" w:rsidP="00C15081">
            <w:pPr>
              <w:pStyle w:val="Normal6a"/>
            </w:pPr>
          </w:p>
        </w:tc>
        <w:tc>
          <w:tcPr>
            <w:tcW w:w="4876" w:type="dxa"/>
            <w:tcBorders>
              <w:top w:val="nil"/>
              <w:left w:val="nil"/>
              <w:bottom w:val="nil"/>
              <w:right w:val="nil"/>
            </w:tcBorders>
          </w:tcPr>
          <w:p w14:paraId="491E060B" w14:textId="77777777" w:rsidR="00B40836" w:rsidRPr="00782749" w:rsidRDefault="00B40836" w:rsidP="00C15081">
            <w:pPr>
              <w:pStyle w:val="Normal6a"/>
            </w:pPr>
            <w:proofErr w:type="gramStart"/>
            <w:r w:rsidRPr="00782749">
              <w:rPr>
                <w:b/>
                <w:i/>
              </w:rPr>
              <w:t>5</w:t>
            </w:r>
            <w:proofErr w:type="gramEnd"/>
            <w:r w:rsidRPr="00782749">
              <w:rPr>
                <w:b/>
                <w:i/>
              </w:rPr>
              <w:t> bis.</w:t>
            </w:r>
            <w:r w:rsidRPr="00782749">
              <w:tab/>
            </w:r>
            <w:r w:rsidRPr="00782749">
              <w:rPr>
                <w:b/>
                <w:i/>
              </w:rPr>
              <w:t>sottolinea l'importanza che la Serbia comunichi in modo accurato e strategico i benefici e gli obblighi connessi al potenziale processo di adesione all'UE ai suoi cittadini, comprese le minoranze etniche e linguistiche, e garantisca un dibattito aperto sulle decisioni strategiche chiave da adottare al riguardo;</w:t>
            </w:r>
          </w:p>
        </w:tc>
      </w:tr>
    </w:tbl>
    <w:p w14:paraId="22154A6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5D35BB5" w14:textId="77777777" w:rsidR="00B40836" w:rsidRPr="00782749" w:rsidRDefault="00B40836" w:rsidP="00B40836">
      <w:r w:rsidRPr="00837E43">
        <w:rPr>
          <w:rStyle w:val="HideTWBExt"/>
        </w:rPr>
        <w:t>&lt;/Amend&gt;</w:t>
      </w:r>
    </w:p>
    <w:p w14:paraId="2C9C01C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181</w:t>
      </w:r>
      <w:r w:rsidRPr="00837E43">
        <w:rPr>
          <w:rStyle w:val="HideTWBExt"/>
          <w:b w:val="0"/>
        </w:rPr>
        <w:t>&lt;/NumAm&gt;</w:t>
      </w:r>
    </w:p>
    <w:p w14:paraId="77FE04D0"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670B9C9E"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43843962" w14:textId="77777777" w:rsidR="00B40836" w:rsidRPr="00782749" w:rsidRDefault="00B40836" w:rsidP="00B40836">
      <w:pPr>
        <w:pStyle w:val="NormalBold"/>
      </w:pPr>
      <w:r w:rsidRPr="00837E43">
        <w:rPr>
          <w:rStyle w:val="HideTWBExt"/>
          <w:b w:val="0"/>
        </w:rPr>
        <w:t>&lt;/RepeatBlock-By&gt;</w:t>
      </w:r>
    </w:p>
    <w:p w14:paraId="429A323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085BBCE" w14:textId="77777777" w:rsidR="00B40836" w:rsidRPr="00782749" w:rsidRDefault="00B40836" w:rsidP="00B40836">
      <w:pPr>
        <w:pStyle w:val="NormalBold"/>
      </w:pPr>
      <w:r w:rsidRPr="00837E43">
        <w:rPr>
          <w:rStyle w:val="HideTWBExt"/>
          <w:b w:val="0"/>
        </w:rPr>
        <w:t>&lt;Article&gt;</w:t>
      </w:r>
      <w:r w:rsidRPr="00782749">
        <w:t>Paragrafo 6</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D84AAC1" w14:textId="77777777" w:rsidTr="00C15081">
        <w:trPr>
          <w:trHeight w:hRule="exact" w:val="240"/>
          <w:jc w:val="center"/>
        </w:trPr>
        <w:tc>
          <w:tcPr>
            <w:tcW w:w="9752" w:type="dxa"/>
            <w:gridSpan w:val="2"/>
            <w:tcBorders>
              <w:top w:val="nil"/>
              <w:left w:val="nil"/>
              <w:bottom w:val="nil"/>
              <w:right w:val="nil"/>
            </w:tcBorders>
          </w:tcPr>
          <w:p w14:paraId="1582946C" w14:textId="77777777" w:rsidR="00B40836" w:rsidRPr="00782749" w:rsidRDefault="00B40836" w:rsidP="00C15081"/>
        </w:tc>
      </w:tr>
      <w:tr w:rsidR="00B40836" w:rsidRPr="00782749" w14:paraId="1E1D982E" w14:textId="77777777" w:rsidTr="00C15081">
        <w:trPr>
          <w:trHeight w:val="240"/>
          <w:jc w:val="center"/>
        </w:trPr>
        <w:tc>
          <w:tcPr>
            <w:tcW w:w="4876" w:type="dxa"/>
            <w:tcBorders>
              <w:top w:val="nil"/>
              <w:left w:val="nil"/>
              <w:bottom w:val="nil"/>
              <w:right w:val="nil"/>
            </w:tcBorders>
          </w:tcPr>
          <w:p w14:paraId="75979EC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4B425DE" w14:textId="77777777" w:rsidR="00B40836" w:rsidRPr="00782749" w:rsidRDefault="00B40836" w:rsidP="00C15081">
            <w:pPr>
              <w:pStyle w:val="AmColumnHeading"/>
            </w:pPr>
            <w:r w:rsidRPr="00782749">
              <w:t>Emendamento</w:t>
            </w:r>
          </w:p>
        </w:tc>
      </w:tr>
      <w:tr w:rsidR="00B40836" w:rsidRPr="00782749" w14:paraId="237608A4" w14:textId="77777777" w:rsidTr="00C15081">
        <w:trPr>
          <w:jc w:val="center"/>
        </w:trPr>
        <w:tc>
          <w:tcPr>
            <w:tcW w:w="4876" w:type="dxa"/>
            <w:tcBorders>
              <w:top w:val="nil"/>
              <w:left w:val="nil"/>
              <w:bottom w:val="nil"/>
              <w:right w:val="nil"/>
            </w:tcBorders>
          </w:tcPr>
          <w:p w14:paraId="7063F114" w14:textId="77777777" w:rsidR="00B40836" w:rsidRPr="00782749" w:rsidRDefault="00B40836" w:rsidP="00C15081">
            <w:pPr>
              <w:pStyle w:val="Normal6a"/>
            </w:pPr>
            <w:r w:rsidRPr="00782749">
              <w:t>6.</w:t>
            </w:r>
            <w:r w:rsidRPr="00782749">
              <w:tab/>
              <w:t>respinge con forza tutte le insinuazioni dei funzionari serbi secondo cui l'UE e alcuni dei suoi Stati membri sarebbero stati coinvolti nell'organizzazione delle proteste studentesche, che hanno luogo dal novembre 2024, al fine di innescare una "rivoluzione colorata"; ribadisce la sua ferma condanna dell'arresto e dell'espulsione illegali di cittadini dell'UE che hanno rilasciato dichiarazioni a sostegno degli studenti che protestano;</w:t>
            </w:r>
          </w:p>
        </w:tc>
        <w:tc>
          <w:tcPr>
            <w:tcW w:w="4876" w:type="dxa"/>
            <w:tcBorders>
              <w:top w:val="nil"/>
              <w:left w:val="nil"/>
              <w:bottom w:val="nil"/>
              <w:right w:val="nil"/>
            </w:tcBorders>
          </w:tcPr>
          <w:p w14:paraId="45247A56" w14:textId="77777777" w:rsidR="00B40836" w:rsidRPr="00782749" w:rsidRDefault="00B40836" w:rsidP="00C15081">
            <w:pPr>
              <w:pStyle w:val="Normal6a"/>
            </w:pPr>
            <w:r w:rsidRPr="00782749">
              <w:t>6.</w:t>
            </w:r>
            <w:r w:rsidRPr="00782749">
              <w:tab/>
              <w:t xml:space="preserve">respinge con forza tutte le insinuazioni dei funzionari serbi secondo cui l'UE e alcuni dei suoi Stati membri sarebbero stati coinvolti nell'organizzazione delle proteste studentesche, che hanno luogo dal novembre 2024, al fine di innescare una "rivoluzione colorata"; </w:t>
            </w:r>
            <w:r w:rsidRPr="00782749">
              <w:rPr>
                <w:b/>
                <w:i/>
              </w:rPr>
              <w:t>deplora il fatto che la presidente del Parlamento Ana Brnabić stia diffondendo attivamente teorie complottiste sul fatto che il crollo della pensilina sia un atto di sabotaggio o un attacco terroristico perpetrato e sostenuto dagli Stati membri dell'UE;</w:t>
            </w:r>
            <w:r w:rsidRPr="00782749">
              <w:t xml:space="preserve"> ribadisce la sua ferma condanna dell'arresto e dell'espulsione illegali di cittadini dell'UE che hanno rilasciato dichiarazioni a sostegno degli studenti che protestano;</w:t>
            </w:r>
          </w:p>
        </w:tc>
      </w:tr>
    </w:tbl>
    <w:p w14:paraId="0236356D"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4AC52C3" w14:textId="77777777" w:rsidR="00B40836" w:rsidRPr="00782749" w:rsidRDefault="00B40836" w:rsidP="00B40836">
      <w:r w:rsidRPr="00837E43">
        <w:rPr>
          <w:rStyle w:val="HideTWBExt"/>
        </w:rPr>
        <w:t>&lt;/Amend&gt;</w:t>
      </w:r>
    </w:p>
    <w:p w14:paraId="2BBCC02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182</w:t>
      </w:r>
      <w:r w:rsidRPr="00837E43">
        <w:rPr>
          <w:rStyle w:val="HideTWBExt"/>
          <w:b w:val="0"/>
        </w:rPr>
        <w:t>&lt;/NumAm&gt;</w:t>
      </w:r>
    </w:p>
    <w:p w14:paraId="03249DD9" w14:textId="77777777" w:rsidR="00B40836" w:rsidRPr="00782749" w:rsidRDefault="00B40836" w:rsidP="00B40836">
      <w:pPr>
        <w:pStyle w:val="NormalBold"/>
      </w:pPr>
      <w:r w:rsidRPr="00837E43">
        <w:rPr>
          <w:rStyle w:val="HideTWBExt"/>
          <w:b w:val="0"/>
        </w:rPr>
        <w:lastRenderedPageBreak/>
        <w:t>&lt;RepeatBlock-By&gt;&lt;Members&gt;</w:t>
      </w:r>
      <w:r w:rsidRPr="00782749">
        <w:t>Rasa Juknevičienė</w:t>
      </w:r>
      <w:r w:rsidRPr="00837E43">
        <w:rPr>
          <w:rStyle w:val="HideTWBExt"/>
          <w:b w:val="0"/>
        </w:rPr>
        <w:t>&lt;/Members&gt;</w:t>
      </w:r>
    </w:p>
    <w:p w14:paraId="2EC833BF" w14:textId="77777777" w:rsidR="00B40836" w:rsidRPr="00782749" w:rsidRDefault="00B40836" w:rsidP="00B40836">
      <w:pPr>
        <w:pStyle w:val="NormalBold"/>
      </w:pPr>
      <w:r w:rsidRPr="00837E43">
        <w:rPr>
          <w:rStyle w:val="HideTWBExt"/>
          <w:b w:val="0"/>
        </w:rPr>
        <w:t>&lt;/RepeatBlock-By&gt;</w:t>
      </w:r>
    </w:p>
    <w:p w14:paraId="5175FCC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66F5FB2" w14:textId="77777777" w:rsidR="00B40836" w:rsidRPr="00782749" w:rsidRDefault="00B40836" w:rsidP="00B40836">
      <w:pPr>
        <w:pStyle w:val="NormalBold"/>
      </w:pPr>
      <w:r w:rsidRPr="00837E43">
        <w:rPr>
          <w:rStyle w:val="HideTWBExt"/>
          <w:b w:val="0"/>
        </w:rPr>
        <w:t>&lt;Article&gt;</w:t>
      </w:r>
      <w:r w:rsidRPr="00782749">
        <w:t>Paragrafo 6</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C311FD7" w14:textId="77777777" w:rsidTr="00C15081">
        <w:trPr>
          <w:trHeight w:hRule="exact" w:val="240"/>
          <w:jc w:val="center"/>
        </w:trPr>
        <w:tc>
          <w:tcPr>
            <w:tcW w:w="9752" w:type="dxa"/>
            <w:gridSpan w:val="2"/>
            <w:tcBorders>
              <w:top w:val="nil"/>
              <w:left w:val="nil"/>
              <w:bottom w:val="nil"/>
              <w:right w:val="nil"/>
            </w:tcBorders>
          </w:tcPr>
          <w:p w14:paraId="69B6FDBD" w14:textId="77777777" w:rsidR="00B40836" w:rsidRPr="00782749" w:rsidRDefault="00B40836" w:rsidP="00C15081"/>
        </w:tc>
      </w:tr>
      <w:tr w:rsidR="00B40836" w:rsidRPr="00782749" w14:paraId="0B91E329" w14:textId="77777777" w:rsidTr="00C15081">
        <w:trPr>
          <w:trHeight w:val="240"/>
          <w:jc w:val="center"/>
        </w:trPr>
        <w:tc>
          <w:tcPr>
            <w:tcW w:w="4876" w:type="dxa"/>
            <w:tcBorders>
              <w:top w:val="nil"/>
              <w:left w:val="nil"/>
              <w:bottom w:val="nil"/>
              <w:right w:val="nil"/>
            </w:tcBorders>
          </w:tcPr>
          <w:p w14:paraId="739F4F5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1B30349" w14:textId="77777777" w:rsidR="00B40836" w:rsidRPr="00782749" w:rsidRDefault="00B40836" w:rsidP="00C15081">
            <w:pPr>
              <w:pStyle w:val="AmColumnHeading"/>
            </w:pPr>
            <w:r w:rsidRPr="00782749">
              <w:t>Emendamento</w:t>
            </w:r>
          </w:p>
        </w:tc>
      </w:tr>
      <w:tr w:rsidR="00B40836" w:rsidRPr="00782749" w14:paraId="66120756" w14:textId="77777777" w:rsidTr="00C15081">
        <w:trPr>
          <w:jc w:val="center"/>
        </w:trPr>
        <w:tc>
          <w:tcPr>
            <w:tcW w:w="4876" w:type="dxa"/>
            <w:tcBorders>
              <w:top w:val="nil"/>
              <w:left w:val="nil"/>
              <w:bottom w:val="nil"/>
              <w:right w:val="nil"/>
            </w:tcBorders>
          </w:tcPr>
          <w:p w14:paraId="76C454FD" w14:textId="77777777" w:rsidR="00B40836" w:rsidRPr="00782749" w:rsidRDefault="00B40836" w:rsidP="00C15081">
            <w:pPr>
              <w:pStyle w:val="Normal6a"/>
            </w:pPr>
            <w:r w:rsidRPr="00782749">
              <w:t>6.</w:t>
            </w:r>
            <w:r w:rsidRPr="00782749">
              <w:tab/>
              <w:t>respinge con forza tutte le insinuazioni dei funzionari serbi secondo cui l'UE e alcuni dei suoi Stati membri sarebbero stati coinvolti nell'organizzazione delle proteste studentesche, che hanno luogo dal novembre 2024, al fine di innescare una "rivoluzione colorata"; ribadisce la sua ferma condanna dell'arresto e dell'espulsione illegali di cittadini dell'UE che hanno rilasciato dichiarazioni a sostegno degli studenti che protestano;</w:t>
            </w:r>
          </w:p>
        </w:tc>
        <w:tc>
          <w:tcPr>
            <w:tcW w:w="4876" w:type="dxa"/>
            <w:tcBorders>
              <w:top w:val="nil"/>
              <w:left w:val="nil"/>
              <w:bottom w:val="nil"/>
              <w:right w:val="nil"/>
            </w:tcBorders>
          </w:tcPr>
          <w:p w14:paraId="64FD577B" w14:textId="77777777" w:rsidR="00B40836" w:rsidRPr="00782749" w:rsidRDefault="00B40836" w:rsidP="00C15081">
            <w:pPr>
              <w:pStyle w:val="Normal6a"/>
            </w:pPr>
            <w:r w:rsidRPr="00782749">
              <w:t>6.</w:t>
            </w:r>
            <w:r w:rsidRPr="00782749">
              <w:tab/>
              <w:t xml:space="preserve">respinge con forza tutte le insinuazioni dei funzionari serbi secondo cui l'UE e alcuni dei suoi Stati membri sarebbero stati coinvolti nell'organizzazione delle proteste studentesche, che hanno luogo dal novembre 2024, al fine di innescare una "rivoluzione colorata"; </w:t>
            </w:r>
            <w:r w:rsidRPr="00782749">
              <w:rPr>
                <w:b/>
                <w:i/>
              </w:rPr>
              <w:t>deplora il fatto che i più alti funzionari statali stiano diffondendo attivamente teorie complottiste sul fatto che il crollo della pensilina sia un atto di sabotaggio o un attacco terroristico perpetrato e sostenuto dagli Stati membri dell'UE;</w:t>
            </w:r>
            <w:r w:rsidRPr="00782749">
              <w:t xml:space="preserve"> ribadisce la sua ferma condanna dell'arresto e dell'espulsione illegali di cittadini dell'UE che hanno rilasciato dichiarazioni a sostegno degli studenti che protestano;</w:t>
            </w:r>
          </w:p>
        </w:tc>
      </w:tr>
    </w:tbl>
    <w:p w14:paraId="5CB05F88"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54DD6D2" w14:textId="77777777" w:rsidR="00B40836" w:rsidRPr="00782749" w:rsidRDefault="00B40836" w:rsidP="00B40836">
      <w:r w:rsidRPr="00837E43">
        <w:rPr>
          <w:rStyle w:val="HideTWBExt"/>
        </w:rPr>
        <w:t>&lt;/Amend&gt;</w:t>
      </w:r>
    </w:p>
    <w:p w14:paraId="7FCC774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183</w:t>
      </w:r>
      <w:r w:rsidRPr="00837E43">
        <w:rPr>
          <w:rStyle w:val="HideTWBExt"/>
          <w:b w:val="0"/>
        </w:rPr>
        <w:t>&lt;/NumAm&gt;</w:t>
      </w:r>
    </w:p>
    <w:p w14:paraId="62091EFB" w14:textId="77777777" w:rsidR="00B40836" w:rsidRPr="00782749" w:rsidRDefault="00B40836" w:rsidP="00B40836">
      <w:pPr>
        <w:pStyle w:val="NormalBold"/>
      </w:pPr>
      <w:r w:rsidRPr="00837E43">
        <w:rPr>
          <w:rStyle w:val="HideTWBExt"/>
          <w:b w:val="0"/>
        </w:rPr>
        <w:t>&lt;RepeatBlock-By&gt;&lt;Members&gt;</w:t>
      </w:r>
      <w:r w:rsidRPr="00782749">
        <w:t>Željana Zovko</w:t>
      </w:r>
      <w:r w:rsidRPr="00837E43">
        <w:rPr>
          <w:rStyle w:val="HideTWBExt"/>
          <w:b w:val="0"/>
        </w:rPr>
        <w:t>&lt;/Members&gt;</w:t>
      </w:r>
    </w:p>
    <w:p w14:paraId="12F67FF1" w14:textId="77777777" w:rsidR="00B40836" w:rsidRPr="00782749" w:rsidRDefault="00B40836" w:rsidP="00B40836">
      <w:pPr>
        <w:pStyle w:val="NormalBold"/>
      </w:pPr>
      <w:r w:rsidRPr="00837E43">
        <w:rPr>
          <w:rStyle w:val="HideTWBExt"/>
          <w:b w:val="0"/>
        </w:rPr>
        <w:t>&lt;/RepeatBlock-By&gt;</w:t>
      </w:r>
    </w:p>
    <w:p w14:paraId="1597049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D97C5A2" w14:textId="77777777" w:rsidR="00B40836" w:rsidRPr="00782749" w:rsidRDefault="00B40836" w:rsidP="00B40836">
      <w:pPr>
        <w:pStyle w:val="NormalBold"/>
      </w:pPr>
      <w:r w:rsidRPr="00837E43">
        <w:rPr>
          <w:rStyle w:val="HideTWBExt"/>
          <w:b w:val="0"/>
        </w:rPr>
        <w:t>&lt;Article&gt;</w:t>
      </w:r>
      <w:r w:rsidRPr="00782749">
        <w:t>Paragrafo 6</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F6BB48B" w14:textId="77777777" w:rsidTr="00C15081">
        <w:trPr>
          <w:trHeight w:hRule="exact" w:val="240"/>
          <w:jc w:val="center"/>
        </w:trPr>
        <w:tc>
          <w:tcPr>
            <w:tcW w:w="9752" w:type="dxa"/>
            <w:gridSpan w:val="2"/>
            <w:tcBorders>
              <w:top w:val="nil"/>
              <w:left w:val="nil"/>
              <w:bottom w:val="nil"/>
              <w:right w:val="nil"/>
            </w:tcBorders>
          </w:tcPr>
          <w:p w14:paraId="2285BB35" w14:textId="77777777" w:rsidR="00B40836" w:rsidRPr="00782749" w:rsidRDefault="00B40836" w:rsidP="00C15081"/>
        </w:tc>
      </w:tr>
      <w:tr w:rsidR="00B40836" w:rsidRPr="00782749" w14:paraId="0A636F11" w14:textId="77777777" w:rsidTr="00C15081">
        <w:trPr>
          <w:trHeight w:val="240"/>
          <w:jc w:val="center"/>
        </w:trPr>
        <w:tc>
          <w:tcPr>
            <w:tcW w:w="4876" w:type="dxa"/>
            <w:tcBorders>
              <w:top w:val="nil"/>
              <w:left w:val="nil"/>
              <w:bottom w:val="nil"/>
              <w:right w:val="nil"/>
            </w:tcBorders>
          </w:tcPr>
          <w:p w14:paraId="61FA45F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95AC5CF" w14:textId="77777777" w:rsidR="00B40836" w:rsidRPr="00782749" w:rsidRDefault="00B40836" w:rsidP="00C15081">
            <w:pPr>
              <w:pStyle w:val="AmColumnHeading"/>
            </w:pPr>
            <w:r w:rsidRPr="00782749">
              <w:t>Emendamento</w:t>
            </w:r>
          </w:p>
        </w:tc>
      </w:tr>
      <w:tr w:rsidR="00B40836" w:rsidRPr="00782749" w14:paraId="5F042928" w14:textId="77777777" w:rsidTr="00C15081">
        <w:trPr>
          <w:jc w:val="center"/>
        </w:trPr>
        <w:tc>
          <w:tcPr>
            <w:tcW w:w="4876" w:type="dxa"/>
            <w:tcBorders>
              <w:top w:val="nil"/>
              <w:left w:val="nil"/>
              <w:bottom w:val="nil"/>
              <w:right w:val="nil"/>
            </w:tcBorders>
          </w:tcPr>
          <w:p w14:paraId="23A8A2FD" w14:textId="77777777" w:rsidR="00B40836" w:rsidRPr="00782749" w:rsidRDefault="00B40836" w:rsidP="00C15081">
            <w:pPr>
              <w:pStyle w:val="Normal6a"/>
            </w:pPr>
            <w:r w:rsidRPr="00782749">
              <w:t>6.</w:t>
            </w:r>
            <w:r w:rsidRPr="00782749">
              <w:tab/>
              <w:t xml:space="preserve">respinge con forza tutte le insinuazioni dei funzionari serbi secondo cui l'UE e alcuni dei suoi Stati membri sarebbero stati coinvolti nell'organizzazione delle proteste studentesche, che hanno luogo dal novembre 2024, al fine di innescare una "rivoluzione colorata"; ribadisce la sua ferma condanna dell'arresto e dell'espulsione illegali di cittadini dell'UE che hanno rilasciato dichiarazioni a </w:t>
            </w:r>
            <w:r w:rsidRPr="00782749">
              <w:lastRenderedPageBreak/>
              <w:t>sostegno degli studenti che protestano;</w:t>
            </w:r>
          </w:p>
        </w:tc>
        <w:tc>
          <w:tcPr>
            <w:tcW w:w="4876" w:type="dxa"/>
            <w:tcBorders>
              <w:top w:val="nil"/>
              <w:left w:val="nil"/>
              <w:bottom w:val="nil"/>
              <w:right w:val="nil"/>
            </w:tcBorders>
          </w:tcPr>
          <w:p w14:paraId="17818626" w14:textId="77777777" w:rsidR="00B40836" w:rsidRPr="00782749" w:rsidRDefault="00B40836" w:rsidP="00C15081">
            <w:pPr>
              <w:pStyle w:val="Normal6a"/>
            </w:pPr>
            <w:r w:rsidRPr="00782749">
              <w:lastRenderedPageBreak/>
              <w:t>6.</w:t>
            </w:r>
            <w:r w:rsidRPr="00782749">
              <w:tab/>
              <w:t xml:space="preserve">respinge con forza tutte le insinuazioni dei funzionari serbi secondo cui l'UE e alcuni dei suoi Stati membri sarebbero stati coinvolti nell'organizzazione delle proteste studentesche, che hanno luogo dal novembre 2024, al fine di innescare una "rivoluzione colorata"; ribadisce la sua ferma condanna dell'arresto e dell'espulsione illegali di cittadini dell'UE che hanno rilasciato dichiarazioni a </w:t>
            </w:r>
            <w:r w:rsidRPr="00782749">
              <w:lastRenderedPageBreak/>
              <w:t xml:space="preserve">sostegno degli studenti che protestano; </w:t>
            </w:r>
            <w:r w:rsidRPr="00782749">
              <w:rPr>
                <w:b/>
                <w:i/>
              </w:rPr>
              <w:t>respinge altresì le accuse infondate delle autorità serbe secondo cui la Croazia avrebbe interferito e partecipato allo svolgimento delle elezioni locali nel marzo 2026;</w:t>
            </w:r>
          </w:p>
        </w:tc>
      </w:tr>
    </w:tbl>
    <w:p w14:paraId="3DABDD11"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54CA07C" w14:textId="77777777" w:rsidR="00B40836" w:rsidRPr="00782749" w:rsidRDefault="00B40836" w:rsidP="00B40836">
      <w:r w:rsidRPr="00837E43">
        <w:rPr>
          <w:rStyle w:val="HideTWBExt"/>
        </w:rPr>
        <w:t>&lt;/Amend&gt;</w:t>
      </w:r>
    </w:p>
    <w:p w14:paraId="5A6B937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184</w:t>
      </w:r>
      <w:r w:rsidRPr="00837E43">
        <w:rPr>
          <w:rStyle w:val="HideTWBExt"/>
          <w:b w:val="0"/>
        </w:rPr>
        <w:t>&lt;/NumAm&gt;</w:t>
      </w:r>
    </w:p>
    <w:p w14:paraId="6C049CFC" w14:textId="77777777" w:rsidR="00B40836" w:rsidRPr="00782749" w:rsidRDefault="00B40836" w:rsidP="00B40836">
      <w:pPr>
        <w:pStyle w:val="NormalBold"/>
      </w:pPr>
      <w:r w:rsidRPr="00837E43">
        <w:rPr>
          <w:rStyle w:val="HideTWBExt"/>
          <w:b w:val="0"/>
        </w:rPr>
        <w:t>&lt;RepeatBlock-By&gt;&lt;Members&gt;</w:t>
      </w:r>
      <w:r w:rsidRPr="00782749">
        <w:t>Hans Neuhoff</w:t>
      </w:r>
      <w:r w:rsidRPr="00837E43">
        <w:rPr>
          <w:rStyle w:val="HideTWBExt"/>
          <w:b w:val="0"/>
        </w:rPr>
        <w:t>&lt;/Members&gt;</w:t>
      </w:r>
    </w:p>
    <w:p w14:paraId="08075335" w14:textId="77777777" w:rsidR="00B40836" w:rsidRPr="00782749" w:rsidRDefault="00B40836" w:rsidP="00B40836">
      <w:pPr>
        <w:pStyle w:val="NormalBold"/>
      </w:pPr>
      <w:r w:rsidRPr="00837E43">
        <w:rPr>
          <w:rStyle w:val="HideTWBExt"/>
          <w:b w:val="0"/>
        </w:rPr>
        <w:t>&lt;/RepeatBlock-By&gt;</w:t>
      </w:r>
    </w:p>
    <w:p w14:paraId="1C0FBBD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2A63206" w14:textId="77777777" w:rsidR="00B40836" w:rsidRPr="00782749" w:rsidRDefault="00B40836" w:rsidP="00B40836">
      <w:pPr>
        <w:pStyle w:val="NormalBold"/>
      </w:pPr>
      <w:r w:rsidRPr="00837E43">
        <w:rPr>
          <w:rStyle w:val="HideTWBExt"/>
          <w:b w:val="0"/>
        </w:rPr>
        <w:t>&lt;Article&gt;</w:t>
      </w:r>
      <w:r w:rsidRPr="00782749">
        <w:t>Paragrafo 6</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D94E344" w14:textId="77777777" w:rsidTr="00C15081">
        <w:trPr>
          <w:trHeight w:hRule="exact" w:val="240"/>
          <w:jc w:val="center"/>
        </w:trPr>
        <w:tc>
          <w:tcPr>
            <w:tcW w:w="9752" w:type="dxa"/>
            <w:gridSpan w:val="2"/>
            <w:tcBorders>
              <w:top w:val="nil"/>
              <w:left w:val="nil"/>
              <w:bottom w:val="nil"/>
              <w:right w:val="nil"/>
            </w:tcBorders>
          </w:tcPr>
          <w:p w14:paraId="5CD9E0E0" w14:textId="77777777" w:rsidR="00B40836" w:rsidRPr="00782749" w:rsidRDefault="00B40836" w:rsidP="00C15081"/>
        </w:tc>
      </w:tr>
      <w:tr w:rsidR="00B40836" w:rsidRPr="00782749" w14:paraId="2DDDBCC4" w14:textId="77777777" w:rsidTr="00C15081">
        <w:trPr>
          <w:trHeight w:val="240"/>
          <w:jc w:val="center"/>
        </w:trPr>
        <w:tc>
          <w:tcPr>
            <w:tcW w:w="4876" w:type="dxa"/>
            <w:tcBorders>
              <w:top w:val="nil"/>
              <w:left w:val="nil"/>
              <w:bottom w:val="nil"/>
              <w:right w:val="nil"/>
            </w:tcBorders>
          </w:tcPr>
          <w:p w14:paraId="43DF852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1037CF5" w14:textId="77777777" w:rsidR="00B40836" w:rsidRPr="00782749" w:rsidRDefault="00B40836" w:rsidP="00C15081">
            <w:pPr>
              <w:pStyle w:val="AmColumnHeading"/>
            </w:pPr>
            <w:r w:rsidRPr="00782749">
              <w:t>Emendamento</w:t>
            </w:r>
          </w:p>
        </w:tc>
      </w:tr>
      <w:tr w:rsidR="00B40836" w:rsidRPr="00782749" w14:paraId="2F55EC17" w14:textId="77777777" w:rsidTr="00C15081">
        <w:trPr>
          <w:jc w:val="center"/>
        </w:trPr>
        <w:tc>
          <w:tcPr>
            <w:tcW w:w="4876" w:type="dxa"/>
            <w:tcBorders>
              <w:top w:val="nil"/>
              <w:left w:val="nil"/>
              <w:bottom w:val="nil"/>
              <w:right w:val="nil"/>
            </w:tcBorders>
          </w:tcPr>
          <w:p w14:paraId="2E9F6520" w14:textId="77777777" w:rsidR="00B40836" w:rsidRPr="00782749" w:rsidRDefault="00B40836" w:rsidP="00C15081">
            <w:pPr>
              <w:pStyle w:val="Normal6a"/>
            </w:pPr>
            <w:r w:rsidRPr="00782749">
              <w:t>6.</w:t>
            </w:r>
            <w:r w:rsidRPr="00782749">
              <w:tab/>
            </w:r>
            <w:r w:rsidRPr="00782749">
              <w:rPr>
                <w:b/>
                <w:i/>
              </w:rPr>
              <w:t>respinge con forza tutte le insinuazioni dei funzionari serbi secondo cui l'UE e alcuni dei suoi Stati membri sarebbero stati coinvolti nell'organizzazione</w:t>
            </w:r>
            <w:r w:rsidRPr="00782749">
              <w:t xml:space="preserve"> delle proteste </w:t>
            </w:r>
            <w:r w:rsidRPr="00782749">
              <w:rPr>
                <w:b/>
                <w:i/>
              </w:rPr>
              <w:t>studentesche</w:t>
            </w:r>
            <w:r w:rsidRPr="00782749">
              <w:t>, che hanno luogo dal novembre 2024</w:t>
            </w:r>
            <w:r w:rsidRPr="00782749">
              <w:rPr>
                <w:b/>
                <w:i/>
              </w:rPr>
              <w:t>, al fine di innescare una "rivoluzione colorata"; ribadisce la sua ferma condanna dell'arresto e dell'espulsione illegali di cittadini dell'UE che hanno rilasciato dichiarazioni a sostegno degli studenti che protestano;</w:t>
            </w:r>
          </w:p>
        </w:tc>
        <w:tc>
          <w:tcPr>
            <w:tcW w:w="4876" w:type="dxa"/>
            <w:tcBorders>
              <w:top w:val="nil"/>
              <w:left w:val="nil"/>
              <w:bottom w:val="nil"/>
              <w:right w:val="nil"/>
            </w:tcBorders>
          </w:tcPr>
          <w:p w14:paraId="33F73FC3" w14:textId="77777777" w:rsidR="00B40836" w:rsidRPr="00782749" w:rsidRDefault="00B40836" w:rsidP="00C15081">
            <w:pPr>
              <w:pStyle w:val="Normal6a"/>
            </w:pPr>
            <w:r w:rsidRPr="00782749">
              <w:t>6.</w:t>
            </w:r>
            <w:r w:rsidRPr="00782749">
              <w:tab/>
            </w:r>
            <w:r w:rsidRPr="00782749">
              <w:rPr>
                <w:b/>
                <w:i/>
              </w:rPr>
              <w:t xml:space="preserve">prende atto </w:t>
            </w:r>
            <w:r w:rsidRPr="00782749">
              <w:t xml:space="preserve">delle proteste </w:t>
            </w:r>
            <w:r w:rsidRPr="00782749">
              <w:rPr>
                <w:b/>
                <w:i/>
              </w:rPr>
              <w:t>in corso in Serbia</w:t>
            </w:r>
            <w:r w:rsidRPr="00782749">
              <w:t>, che hanno luogo dal novembre 2024</w:t>
            </w:r>
            <w:r w:rsidRPr="00782749">
              <w:rPr>
                <w:b/>
                <w:i/>
              </w:rPr>
              <w:t>, e del dibattito politico incentrato sulle loro cause; ricorda che le questioni relative al possibile incoraggiamento esterno dei movimenti di protesta sono legittimi oggetti di inchiesta politica e parlamentare; chiede l'avvio di un'indagine imparziale e trasparente su tutti i fatti pertinenti, incluso il ruolo delle organizzazioni finanziate dall'esterno, senza pregiudicarne l'esito</w:t>
            </w:r>
            <w:r w:rsidRPr="00782749">
              <w:t>;</w:t>
            </w:r>
          </w:p>
        </w:tc>
      </w:tr>
    </w:tbl>
    <w:p w14:paraId="0E4EF67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650F67D" w14:textId="77777777" w:rsidR="00B40836" w:rsidRPr="00782749" w:rsidRDefault="00B40836" w:rsidP="00B40836">
      <w:r w:rsidRPr="00837E43">
        <w:rPr>
          <w:rStyle w:val="HideTWBExt"/>
        </w:rPr>
        <w:t>&lt;/Amend&gt;</w:t>
      </w:r>
    </w:p>
    <w:p w14:paraId="6D60055D"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185</w:t>
      </w:r>
      <w:r w:rsidRPr="00837E43">
        <w:rPr>
          <w:rStyle w:val="HideTWBExt"/>
          <w:b w:val="0"/>
        </w:rPr>
        <w:t>&lt;/NumAm&gt;</w:t>
      </w:r>
    </w:p>
    <w:p w14:paraId="17BABEF8"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723CDF12" w14:textId="77777777" w:rsidR="00B40836" w:rsidRPr="00782749" w:rsidRDefault="00B40836" w:rsidP="00B40836">
      <w:pPr>
        <w:pStyle w:val="NormalBold"/>
      </w:pPr>
      <w:r w:rsidRPr="00837E43">
        <w:rPr>
          <w:rStyle w:val="HideTWBExt"/>
          <w:b w:val="0"/>
        </w:rPr>
        <w:t>&lt;/RepeatBlock-By&gt;</w:t>
      </w:r>
    </w:p>
    <w:p w14:paraId="2446B17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7133337" w14:textId="77777777" w:rsidR="00B40836" w:rsidRPr="00782749" w:rsidRDefault="00B40836" w:rsidP="00B40836">
      <w:pPr>
        <w:pStyle w:val="NormalBold"/>
      </w:pPr>
      <w:r w:rsidRPr="00837E43">
        <w:rPr>
          <w:rStyle w:val="HideTWBExt"/>
          <w:b w:val="0"/>
        </w:rPr>
        <w:t>&lt;Article&gt;</w:t>
      </w:r>
      <w:r w:rsidRPr="00782749">
        <w:t>Paragrafo 6</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DB4308A" w14:textId="77777777" w:rsidTr="00C15081">
        <w:trPr>
          <w:trHeight w:hRule="exact" w:val="240"/>
          <w:jc w:val="center"/>
        </w:trPr>
        <w:tc>
          <w:tcPr>
            <w:tcW w:w="9752" w:type="dxa"/>
            <w:gridSpan w:val="2"/>
            <w:tcBorders>
              <w:top w:val="nil"/>
              <w:left w:val="nil"/>
              <w:bottom w:val="nil"/>
              <w:right w:val="nil"/>
            </w:tcBorders>
          </w:tcPr>
          <w:p w14:paraId="46A0B107" w14:textId="77777777" w:rsidR="00B40836" w:rsidRPr="00782749" w:rsidRDefault="00B40836" w:rsidP="00C15081"/>
        </w:tc>
      </w:tr>
      <w:tr w:rsidR="00B40836" w:rsidRPr="00782749" w14:paraId="2748E4D0" w14:textId="77777777" w:rsidTr="00C15081">
        <w:trPr>
          <w:trHeight w:val="240"/>
          <w:jc w:val="center"/>
        </w:trPr>
        <w:tc>
          <w:tcPr>
            <w:tcW w:w="4876" w:type="dxa"/>
            <w:tcBorders>
              <w:top w:val="nil"/>
              <w:left w:val="nil"/>
              <w:bottom w:val="nil"/>
              <w:right w:val="nil"/>
            </w:tcBorders>
          </w:tcPr>
          <w:p w14:paraId="24B6CD3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3EA86FA" w14:textId="77777777" w:rsidR="00B40836" w:rsidRPr="00782749" w:rsidRDefault="00B40836" w:rsidP="00C15081">
            <w:pPr>
              <w:pStyle w:val="AmColumnHeading"/>
            </w:pPr>
            <w:r w:rsidRPr="00782749">
              <w:t>Emendamento</w:t>
            </w:r>
          </w:p>
        </w:tc>
      </w:tr>
      <w:tr w:rsidR="00B40836" w:rsidRPr="00782749" w14:paraId="010126F3" w14:textId="77777777" w:rsidTr="00C15081">
        <w:trPr>
          <w:jc w:val="center"/>
        </w:trPr>
        <w:tc>
          <w:tcPr>
            <w:tcW w:w="4876" w:type="dxa"/>
            <w:tcBorders>
              <w:top w:val="nil"/>
              <w:left w:val="nil"/>
              <w:bottom w:val="nil"/>
              <w:right w:val="nil"/>
            </w:tcBorders>
          </w:tcPr>
          <w:p w14:paraId="327EB7AF" w14:textId="77777777" w:rsidR="00B40836" w:rsidRPr="00782749" w:rsidRDefault="00B40836" w:rsidP="00C15081">
            <w:pPr>
              <w:pStyle w:val="Normal6a"/>
            </w:pPr>
            <w:r w:rsidRPr="00782749">
              <w:t>6.</w:t>
            </w:r>
            <w:r w:rsidRPr="00782749">
              <w:tab/>
            </w:r>
            <w:r w:rsidRPr="00782749">
              <w:rPr>
                <w:b/>
                <w:i/>
              </w:rPr>
              <w:t>respinge</w:t>
            </w:r>
            <w:r w:rsidRPr="00782749">
              <w:t xml:space="preserve"> con forza tutte le insinuazioni dei funzionari serbi secondo cui l'UE e alcuni dei suoi Stati membri sarebbero stati coinvolti nell'organizzazione delle proteste </w:t>
            </w:r>
            <w:r w:rsidRPr="00782749">
              <w:lastRenderedPageBreak/>
              <w:t>studentesche, che hanno luogo dal novembre 2024, al fine di innescare una "rivoluzione colorata"; ribadisce la sua ferma condanna dell'arresto e dell'espulsione illegali di cittadini dell'UE che hanno rilasciato dichiarazioni a sostegno degli studenti che protestano;</w:t>
            </w:r>
          </w:p>
        </w:tc>
        <w:tc>
          <w:tcPr>
            <w:tcW w:w="4876" w:type="dxa"/>
            <w:tcBorders>
              <w:top w:val="nil"/>
              <w:left w:val="nil"/>
              <w:bottom w:val="nil"/>
              <w:right w:val="nil"/>
            </w:tcBorders>
          </w:tcPr>
          <w:p w14:paraId="42599049" w14:textId="77777777" w:rsidR="00B40836" w:rsidRPr="00782749" w:rsidRDefault="00B40836" w:rsidP="00C15081">
            <w:pPr>
              <w:pStyle w:val="Normal6a"/>
            </w:pPr>
            <w:r w:rsidRPr="00782749">
              <w:lastRenderedPageBreak/>
              <w:t>6.</w:t>
            </w:r>
            <w:r w:rsidRPr="00782749">
              <w:tab/>
            </w:r>
            <w:r w:rsidRPr="00782749">
              <w:rPr>
                <w:b/>
                <w:i/>
              </w:rPr>
              <w:t>condanna</w:t>
            </w:r>
            <w:r w:rsidRPr="00782749">
              <w:t xml:space="preserve"> con forza tutte le insinuazioni </w:t>
            </w:r>
            <w:r w:rsidRPr="00782749">
              <w:rPr>
                <w:b/>
                <w:i/>
              </w:rPr>
              <w:t>false</w:t>
            </w:r>
            <w:r w:rsidRPr="00782749">
              <w:t xml:space="preserve"> dei funzionari serbi secondo cui l'UE e alcuni dei suoi Stati membri sarebbero stati coinvolti nell'organizzazione delle proteste </w:t>
            </w:r>
            <w:r w:rsidRPr="00782749">
              <w:lastRenderedPageBreak/>
              <w:t>studentesche, che hanno luogo dal novembre 2024, al fine di innescare una "rivoluzione colorata"; ribadisce la sua ferma condanna dell'arresto e dell'espulsione illegali di cittadini dell'UE che hanno rilasciato dichiarazioni a sostegno degli studenti che protestano;</w:t>
            </w:r>
          </w:p>
        </w:tc>
      </w:tr>
    </w:tbl>
    <w:p w14:paraId="243FF75E"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4501A8BE" w14:textId="77777777" w:rsidR="00B40836" w:rsidRPr="00782749" w:rsidRDefault="00B40836" w:rsidP="00B40836">
      <w:r w:rsidRPr="00837E43">
        <w:rPr>
          <w:rStyle w:val="HideTWBExt"/>
        </w:rPr>
        <w:t>&lt;/Amend&gt;</w:t>
      </w:r>
    </w:p>
    <w:p w14:paraId="26AF1FC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186</w:t>
      </w:r>
      <w:r w:rsidRPr="00837E43">
        <w:rPr>
          <w:rStyle w:val="HideTWBExt"/>
          <w:b w:val="0"/>
        </w:rPr>
        <w:t>&lt;/NumAm&gt;</w:t>
      </w:r>
    </w:p>
    <w:p w14:paraId="2761D614" w14:textId="77777777" w:rsidR="00B40836" w:rsidRPr="00782749" w:rsidRDefault="00B40836" w:rsidP="00B40836">
      <w:pPr>
        <w:pStyle w:val="NormalBold"/>
      </w:pPr>
      <w:r w:rsidRPr="00837E43">
        <w:rPr>
          <w:rStyle w:val="HideTWBExt"/>
          <w:b w:val="0"/>
        </w:rPr>
        <w:t>&lt;RepeatBlock-By&gt;&lt;Members&gt;</w:t>
      </w:r>
      <w:r w:rsidRPr="00782749">
        <w:t>Loucas Fourlas</w:t>
      </w:r>
      <w:r w:rsidRPr="00837E43">
        <w:rPr>
          <w:rStyle w:val="HideTWBExt"/>
          <w:b w:val="0"/>
        </w:rPr>
        <w:t>&lt;/Members&gt;</w:t>
      </w:r>
    </w:p>
    <w:p w14:paraId="6F5E821F" w14:textId="77777777" w:rsidR="00B40836" w:rsidRPr="00782749" w:rsidRDefault="00B40836" w:rsidP="00B40836">
      <w:pPr>
        <w:pStyle w:val="NormalBold"/>
      </w:pPr>
      <w:r w:rsidRPr="00837E43">
        <w:rPr>
          <w:rStyle w:val="HideTWBExt"/>
          <w:b w:val="0"/>
        </w:rPr>
        <w:t>&lt;/RepeatBlock-By&gt;</w:t>
      </w:r>
    </w:p>
    <w:p w14:paraId="17B2DCB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3C94ED6" w14:textId="77777777" w:rsidR="00B40836" w:rsidRPr="00782749" w:rsidRDefault="00B40836" w:rsidP="00B40836">
      <w:pPr>
        <w:pStyle w:val="NormalBold"/>
      </w:pPr>
      <w:r w:rsidRPr="00837E43">
        <w:rPr>
          <w:rStyle w:val="HideTWBExt"/>
          <w:b w:val="0"/>
        </w:rPr>
        <w:t>&lt;Article&gt;</w:t>
      </w:r>
      <w:r w:rsidRPr="00782749">
        <w:t>Paragrafo 6</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0DACD34" w14:textId="77777777" w:rsidTr="00C15081">
        <w:trPr>
          <w:trHeight w:hRule="exact" w:val="240"/>
          <w:jc w:val="center"/>
        </w:trPr>
        <w:tc>
          <w:tcPr>
            <w:tcW w:w="9752" w:type="dxa"/>
            <w:gridSpan w:val="2"/>
            <w:tcBorders>
              <w:top w:val="nil"/>
              <w:left w:val="nil"/>
              <w:bottom w:val="nil"/>
              <w:right w:val="nil"/>
            </w:tcBorders>
          </w:tcPr>
          <w:p w14:paraId="1CE24E19" w14:textId="77777777" w:rsidR="00B40836" w:rsidRPr="00782749" w:rsidRDefault="00B40836" w:rsidP="00C15081"/>
        </w:tc>
      </w:tr>
      <w:tr w:rsidR="00B40836" w:rsidRPr="00782749" w14:paraId="057B4AF8" w14:textId="77777777" w:rsidTr="00C15081">
        <w:trPr>
          <w:trHeight w:val="240"/>
          <w:jc w:val="center"/>
        </w:trPr>
        <w:tc>
          <w:tcPr>
            <w:tcW w:w="4876" w:type="dxa"/>
            <w:tcBorders>
              <w:top w:val="nil"/>
              <w:left w:val="nil"/>
              <w:bottom w:val="nil"/>
              <w:right w:val="nil"/>
            </w:tcBorders>
          </w:tcPr>
          <w:p w14:paraId="54FF1F9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A6C3D5F" w14:textId="77777777" w:rsidR="00B40836" w:rsidRPr="00782749" w:rsidRDefault="00B40836" w:rsidP="00C15081">
            <w:pPr>
              <w:pStyle w:val="AmColumnHeading"/>
            </w:pPr>
            <w:r w:rsidRPr="00782749">
              <w:t>Emendamento</w:t>
            </w:r>
          </w:p>
        </w:tc>
      </w:tr>
      <w:tr w:rsidR="00B40836" w:rsidRPr="00782749" w14:paraId="297657CA" w14:textId="77777777" w:rsidTr="00C15081">
        <w:trPr>
          <w:jc w:val="center"/>
        </w:trPr>
        <w:tc>
          <w:tcPr>
            <w:tcW w:w="4876" w:type="dxa"/>
            <w:tcBorders>
              <w:top w:val="nil"/>
              <w:left w:val="nil"/>
              <w:bottom w:val="nil"/>
              <w:right w:val="nil"/>
            </w:tcBorders>
          </w:tcPr>
          <w:p w14:paraId="65F7BD52" w14:textId="77777777" w:rsidR="00B40836" w:rsidRPr="00782749" w:rsidRDefault="00B40836" w:rsidP="00C15081">
            <w:pPr>
              <w:pStyle w:val="Normal6a"/>
            </w:pPr>
            <w:r w:rsidRPr="00782749">
              <w:t>6.</w:t>
            </w:r>
            <w:r w:rsidRPr="00782749">
              <w:tab/>
              <w:t xml:space="preserve">respinge con forza tutte le insinuazioni dei funzionari serbi secondo cui l'UE e alcuni </w:t>
            </w:r>
            <w:r w:rsidRPr="00782749">
              <w:rPr>
                <w:b/>
                <w:i/>
              </w:rPr>
              <w:t xml:space="preserve">dei suoi Stati membri </w:t>
            </w:r>
            <w:r w:rsidRPr="00782749">
              <w:t>sarebbero stati coinvolti nell'organizzazione delle proteste studentesche, che hanno luogo dal novembre 2024, al fine di innescare una "rivoluzione colorata"; ribadisce la sua ferma condanna dell'arresto e dell'espulsione illegali di cittadini dell'UE che hanno rilasciato dichiarazioni a sostegno degli studenti che protestano;</w:t>
            </w:r>
          </w:p>
        </w:tc>
        <w:tc>
          <w:tcPr>
            <w:tcW w:w="4876" w:type="dxa"/>
            <w:tcBorders>
              <w:top w:val="nil"/>
              <w:left w:val="nil"/>
              <w:bottom w:val="nil"/>
              <w:right w:val="nil"/>
            </w:tcBorders>
          </w:tcPr>
          <w:p w14:paraId="6C26D997" w14:textId="77777777" w:rsidR="00B40836" w:rsidRPr="00782749" w:rsidRDefault="00B40836" w:rsidP="00C15081">
            <w:pPr>
              <w:pStyle w:val="Normal6a"/>
            </w:pPr>
            <w:r w:rsidRPr="00782749">
              <w:t>6.</w:t>
            </w:r>
            <w:r w:rsidRPr="00782749">
              <w:tab/>
              <w:t xml:space="preserve">respinge con forza tutte le insinuazioni dei funzionari serbi secondo cui l'UE e alcuni </w:t>
            </w:r>
            <w:r w:rsidRPr="00782749">
              <w:rPr>
                <w:b/>
                <w:i/>
              </w:rPr>
              <w:t>circoli finanziari provenienti dall'estero</w:t>
            </w:r>
            <w:r w:rsidRPr="00782749">
              <w:t xml:space="preserve"> sarebbero stati coinvolti nell'organizzazione delle proteste studentesche, che hanno luogo dal novembre 2024, al fine di innescare una "rivoluzione colorata"; ribadisce la sua ferma condanna dell'arresto e dell'espulsione illegali di cittadini dell'UE che hanno rilasciato dichiarazioni a sostegno degli studenti che protestano;</w:t>
            </w:r>
          </w:p>
        </w:tc>
      </w:tr>
    </w:tbl>
    <w:p w14:paraId="3C12A37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21515B2" w14:textId="77777777" w:rsidR="00B40836" w:rsidRPr="00782749" w:rsidRDefault="00B40836" w:rsidP="00B40836">
      <w:r w:rsidRPr="00837E43">
        <w:rPr>
          <w:rStyle w:val="HideTWBExt"/>
        </w:rPr>
        <w:t>&lt;/Amend&gt;</w:t>
      </w:r>
    </w:p>
    <w:p w14:paraId="2D682F8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187</w:t>
      </w:r>
      <w:r w:rsidRPr="00837E43">
        <w:rPr>
          <w:rStyle w:val="HideTWBExt"/>
          <w:b w:val="0"/>
        </w:rPr>
        <w:t>&lt;/NumAm&gt;</w:t>
      </w:r>
    </w:p>
    <w:p w14:paraId="10F43D17"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04D8562E" w14:textId="77777777" w:rsidR="00B40836" w:rsidRPr="00782749" w:rsidRDefault="00B40836" w:rsidP="00B40836">
      <w:pPr>
        <w:pStyle w:val="NormalBold"/>
      </w:pPr>
      <w:r w:rsidRPr="00837E43">
        <w:rPr>
          <w:rStyle w:val="HideTWBExt"/>
          <w:b w:val="0"/>
        </w:rPr>
        <w:t>&lt;/RepeatBlock-By&gt;</w:t>
      </w:r>
    </w:p>
    <w:p w14:paraId="7A6EC66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6BD3C67" w14:textId="77777777" w:rsidR="00B40836" w:rsidRPr="00782749" w:rsidRDefault="00B40836" w:rsidP="00B40836">
      <w:pPr>
        <w:pStyle w:val="NormalBold"/>
      </w:pPr>
      <w:r w:rsidRPr="00837E43">
        <w:rPr>
          <w:rStyle w:val="HideTWBExt"/>
          <w:b w:val="0"/>
        </w:rPr>
        <w:t>&lt;Article&gt;</w:t>
      </w:r>
      <w:r w:rsidRPr="00782749">
        <w:t>Paragrafo 6</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359AF9F" w14:textId="77777777" w:rsidTr="00C15081">
        <w:trPr>
          <w:trHeight w:hRule="exact" w:val="240"/>
          <w:jc w:val="center"/>
        </w:trPr>
        <w:tc>
          <w:tcPr>
            <w:tcW w:w="9752" w:type="dxa"/>
            <w:gridSpan w:val="2"/>
            <w:tcBorders>
              <w:top w:val="nil"/>
              <w:left w:val="nil"/>
              <w:bottom w:val="nil"/>
              <w:right w:val="nil"/>
            </w:tcBorders>
          </w:tcPr>
          <w:p w14:paraId="24C2E1B5" w14:textId="77777777" w:rsidR="00B40836" w:rsidRPr="00782749" w:rsidRDefault="00B40836" w:rsidP="00C15081"/>
        </w:tc>
      </w:tr>
      <w:tr w:rsidR="00B40836" w:rsidRPr="00782749" w14:paraId="4A2369B7" w14:textId="77777777" w:rsidTr="00C15081">
        <w:trPr>
          <w:trHeight w:val="240"/>
          <w:jc w:val="center"/>
        </w:trPr>
        <w:tc>
          <w:tcPr>
            <w:tcW w:w="4876" w:type="dxa"/>
            <w:tcBorders>
              <w:top w:val="nil"/>
              <w:left w:val="nil"/>
              <w:bottom w:val="nil"/>
              <w:right w:val="nil"/>
            </w:tcBorders>
          </w:tcPr>
          <w:p w14:paraId="02B362E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6E6AA63" w14:textId="77777777" w:rsidR="00B40836" w:rsidRPr="00782749" w:rsidRDefault="00B40836" w:rsidP="00C15081">
            <w:pPr>
              <w:pStyle w:val="AmColumnHeading"/>
            </w:pPr>
            <w:r w:rsidRPr="00782749">
              <w:t>Emendamento</w:t>
            </w:r>
          </w:p>
        </w:tc>
      </w:tr>
      <w:tr w:rsidR="00B40836" w:rsidRPr="00782749" w14:paraId="48D08B28" w14:textId="77777777" w:rsidTr="00C15081">
        <w:trPr>
          <w:jc w:val="center"/>
        </w:trPr>
        <w:tc>
          <w:tcPr>
            <w:tcW w:w="4876" w:type="dxa"/>
            <w:tcBorders>
              <w:top w:val="nil"/>
              <w:left w:val="nil"/>
              <w:bottom w:val="nil"/>
              <w:right w:val="nil"/>
            </w:tcBorders>
          </w:tcPr>
          <w:p w14:paraId="4B9B627A" w14:textId="77777777" w:rsidR="00B40836" w:rsidRPr="00782749" w:rsidRDefault="00B40836" w:rsidP="00C15081">
            <w:pPr>
              <w:pStyle w:val="Normal6a"/>
            </w:pPr>
            <w:r w:rsidRPr="00782749">
              <w:t>6.</w:t>
            </w:r>
            <w:r w:rsidRPr="00782749">
              <w:tab/>
              <w:t xml:space="preserve">respinge con forza tutte le insinuazioni dei funzionari serbi secondo cui l'UE e alcuni </w:t>
            </w:r>
            <w:r w:rsidRPr="00782749">
              <w:rPr>
                <w:b/>
                <w:i/>
              </w:rPr>
              <w:t xml:space="preserve">dei suoi Stati membri </w:t>
            </w:r>
            <w:r w:rsidRPr="00782749">
              <w:t xml:space="preserve">sarebbero stati coinvolti </w:t>
            </w:r>
            <w:r w:rsidRPr="00782749">
              <w:lastRenderedPageBreak/>
              <w:t>nell'organizzazione delle proteste studentesche, che hanno luogo dal novembre 2024, al fine di innescare una "rivoluzione colorata"; ribadisce la sua ferma condanna dell'arresto e dell'espulsione illegali di cittadini dell'UE che hanno rilasciato dichiarazioni a sostegno degli studenti che protestano;</w:t>
            </w:r>
          </w:p>
        </w:tc>
        <w:tc>
          <w:tcPr>
            <w:tcW w:w="4876" w:type="dxa"/>
            <w:tcBorders>
              <w:top w:val="nil"/>
              <w:left w:val="nil"/>
              <w:bottom w:val="nil"/>
              <w:right w:val="nil"/>
            </w:tcBorders>
          </w:tcPr>
          <w:p w14:paraId="231DC9B9" w14:textId="77777777" w:rsidR="00B40836" w:rsidRPr="00782749" w:rsidRDefault="00B40836" w:rsidP="00C15081">
            <w:pPr>
              <w:pStyle w:val="Normal6a"/>
            </w:pPr>
            <w:r w:rsidRPr="00782749">
              <w:lastRenderedPageBreak/>
              <w:t>6.</w:t>
            </w:r>
            <w:r w:rsidRPr="00782749">
              <w:tab/>
              <w:t xml:space="preserve">respinge con forza tutte le insinuazioni dei funzionari serbi secondo cui l'UE e alcuni </w:t>
            </w:r>
            <w:r w:rsidRPr="00782749">
              <w:rPr>
                <w:b/>
                <w:i/>
              </w:rPr>
              <w:t>circoli finanziari provenienti dall'estero</w:t>
            </w:r>
            <w:r w:rsidRPr="00782749">
              <w:t xml:space="preserve"> sarebbero stati </w:t>
            </w:r>
            <w:r w:rsidRPr="00782749">
              <w:lastRenderedPageBreak/>
              <w:t>coinvolti nell'organizzazione delle proteste studentesche, che hanno luogo dal novembre 2024, al fine di innescare una "rivoluzione colorata"; ribadisce la sua ferma condanna dell'arresto e dell'espulsione illegali di cittadini dell'UE che hanno rilasciato dichiarazioni a sostegno degli studenti che protestano;</w:t>
            </w:r>
          </w:p>
        </w:tc>
      </w:tr>
    </w:tbl>
    <w:p w14:paraId="03776C47"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781A51B" w14:textId="77777777" w:rsidR="00B40836" w:rsidRPr="00782749" w:rsidRDefault="00B40836" w:rsidP="00B40836">
      <w:r w:rsidRPr="00837E43">
        <w:rPr>
          <w:rStyle w:val="HideTWBExt"/>
        </w:rPr>
        <w:t>&lt;/Amend&gt;</w:t>
      </w:r>
    </w:p>
    <w:p w14:paraId="1EE5EC4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188</w:t>
      </w:r>
      <w:r w:rsidRPr="00837E43">
        <w:rPr>
          <w:rStyle w:val="HideTWBExt"/>
          <w:b w:val="0"/>
        </w:rPr>
        <w:t>&lt;/NumAm&gt;</w:t>
      </w:r>
    </w:p>
    <w:p w14:paraId="75A50C0B"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57CBF60F" w14:textId="77777777" w:rsidR="00B40836" w:rsidRPr="00782749" w:rsidRDefault="00B40836" w:rsidP="00B40836">
      <w:pPr>
        <w:pStyle w:val="NormalBold"/>
      </w:pPr>
      <w:r w:rsidRPr="00837E43">
        <w:rPr>
          <w:rStyle w:val="HideTWBExt"/>
          <w:b w:val="0"/>
        </w:rPr>
        <w:t>&lt;/RepeatBlock-By&gt;</w:t>
      </w:r>
    </w:p>
    <w:p w14:paraId="46AB853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D22CB80" w14:textId="77777777" w:rsidR="00B40836" w:rsidRPr="00782749" w:rsidRDefault="00B40836" w:rsidP="00B40836">
      <w:pPr>
        <w:pStyle w:val="NormalBold"/>
      </w:pPr>
      <w:r w:rsidRPr="00837E43">
        <w:rPr>
          <w:rStyle w:val="HideTWBExt"/>
          <w:b w:val="0"/>
        </w:rPr>
        <w:t>&lt;Article&gt;</w:t>
      </w:r>
      <w:r w:rsidRPr="00782749">
        <w:t>Paragrafo 6</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C28A5C2" w14:textId="77777777" w:rsidTr="00C15081">
        <w:trPr>
          <w:trHeight w:hRule="exact" w:val="240"/>
          <w:jc w:val="center"/>
        </w:trPr>
        <w:tc>
          <w:tcPr>
            <w:tcW w:w="9752" w:type="dxa"/>
            <w:gridSpan w:val="2"/>
            <w:tcBorders>
              <w:top w:val="nil"/>
              <w:left w:val="nil"/>
              <w:bottom w:val="nil"/>
              <w:right w:val="nil"/>
            </w:tcBorders>
          </w:tcPr>
          <w:p w14:paraId="7AE5C7A3" w14:textId="77777777" w:rsidR="00B40836" w:rsidRPr="00782749" w:rsidRDefault="00B40836" w:rsidP="00C15081"/>
        </w:tc>
      </w:tr>
      <w:tr w:rsidR="00B40836" w:rsidRPr="00782749" w14:paraId="1E903EFC" w14:textId="77777777" w:rsidTr="00C15081">
        <w:trPr>
          <w:trHeight w:val="240"/>
          <w:jc w:val="center"/>
        </w:trPr>
        <w:tc>
          <w:tcPr>
            <w:tcW w:w="4876" w:type="dxa"/>
            <w:tcBorders>
              <w:top w:val="nil"/>
              <w:left w:val="nil"/>
              <w:bottom w:val="nil"/>
              <w:right w:val="nil"/>
            </w:tcBorders>
          </w:tcPr>
          <w:p w14:paraId="1E6BF2E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E5218DA" w14:textId="77777777" w:rsidR="00B40836" w:rsidRPr="00782749" w:rsidRDefault="00B40836" w:rsidP="00C15081">
            <w:pPr>
              <w:pStyle w:val="AmColumnHeading"/>
            </w:pPr>
            <w:r w:rsidRPr="00782749">
              <w:t>Emendamento</w:t>
            </w:r>
          </w:p>
        </w:tc>
      </w:tr>
      <w:tr w:rsidR="00B40836" w:rsidRPr="00782749" w14:paraId="2ED89A0D" w14:textId="77777777" w:rsidTr="00C15081">
        <w:trPr>
          <w:jc w:val="center"/>
        </w:trPr>
        <w:tc>
          <w:tcPr>
            <w:tcW w:w="4876" w:type="dxa"/>
            <w:tcBorders>
              <w:top w:val="nil"/>
              <w:left w:val="nil"/>
              <w:bottom w:val="nil"/>
              <w:right w:val="nil"/>
            </w:tcBorders>
          </w:tcPr>
          <w:p w14:paraId="1ECD1095" w14:textId="77777777" w:rsidR="00B40836" w:rsidRPr="00782749" w:rsidRDefault="00B40836" w:rsidP="00C15081">
            <w:pPr>
              <w:pStyle w:val="Normal6a"/>
            </w:pPr>
            <w:r w:rsidRPr="00782749">
              <w:t>6.</w:t>
            </w:r>
            <w:r w:rsidRPr="00782749">
              <w:tab/>
            </w:r>
            <w:r w:rsidRPr="00782749">
              <w:rPr>
                <w:b/>
                <w:i/>
              </w:rPr>
              <w:t xml:space="preserve">respinge con forza tutte le insinuazioni dei funzionari serbi secondo cui </w:t>
            </w:r>
            <w:r w:rsidRPr="00782749">
              <w:t xml:space="preserve">l'UE </w:t>
            </w:r>
            <w:r w:rsidRPr="00782749">
              <w:rPr>
                <w:b/>
                <w:i/>
              </w:rPr>
              <w:t>e alcuni dei suoi Stati membri sarebbero stati coinvolti nell'organizzazione delle proteste studentesche, che hanno luogo dal novembre 2024, al fine di innescare una "rivoluzione colorata"; ribadisce la sua ferma condanna dell'arresto e dell'espulsione illegali di cittadini dell'</w:t>
            </w:r>
            <w:r w:rsidRPr="00782749">
              <w:t>UE</w:t>
            </w:r>
            <w:r w:rsidRPr="00782749">
              <w:rPr>
                <w:b/>
                <w:i/>
              </w:rPr>
              <w:t xml:space="preserve"> che hanno rilasciato dichiarazioni a sostegno degli studenti che protestano</w:t>
            </w:r>
            <w:r w:rsidRPr="00782749">
              <w:t>;</w:t>
            </w:r>
          </w:p>
        </w:tc>
        <w:tc>
          <w:tcPr>
            <w:tcW w:w="4876" w:type="dxa"/>
            <w:tcBorders>
              <w:top w:val="nil"/>
              <w:left w:val="nil"/>
              <w:bottom w:val="nil"/>
              <w:right w:val="nil"/>
            </w:tcBorders>
          </w:tcPr>
          <w:p w14:paraId="3C01DF19" w14:textId="77777777" w:rsidR="00B40836" w:rsidRPr="00782749" w:rsidRDefault="00B40836" w:rsidP="00C15081">
            <w:pPr>
              <w:pStyle w:val="Normal6a"/>
            </w:pPr>
            <w:r w:rsidRPr="00782749">
              <w:t>6.</w:t>
            </w:r>
            <w:r w:rsidRPr="00782749">
              <w:tab/>
            </w:r>
            <w:r w:rsidRPr="00782749">
              <w:rPr>
                <w:b/>
                <w:i/>
              </w:rPr>
              <w:t xml:space="preserve">invita </w:t>
            </w:r>
            <w:r w:rsidRPr="00782749">
              <w:t xml:space="preserve">l'UE </w:t>
            </w:r>
            <w:r w:rsidRPr="00782749">
              <w:rPr>
                <w:b/>
                <w:i/>
              </w:rPr>
              <w:t>a rispettare la scelta democratica del popolo serbo e a evitare di creare forti contrasti tra i diversi partiti; avverte l'</w:t>
            </w:r>
            <w:r w:rsidRPr="00782749">
              <w:t xml:space="preserve">UE </w:t>
            </w:r>
            <w:r w:rsidRPr="00782749">
              <w:rPr>
                <w:b/>
                <w:i/>
              </w:rPr>
              <w:t>che, sostenendo gli sforzi volti a ribaltare un risultato elettorale legittimo perché non gradito, sta minando la democrazia in Serbia e alimentando la polarizzazione e l'instabilità</w:t>
            </w:r>
            <w:r w:rsidRPr="00782749">
              <w:t>;</w:t>
            </w:r>
          </w:p>
        </w:tc>
      </w:tr>
    </w:tbl>
    <w:p w14:paraId="469AA1A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537DDE8" w14:textId="77777777" w:rsidR="00B40836" w:rsidRPr="00782749" w:rsidRDefault="00B40836" w:rsidP="00B40836">
      <w:r w:rsidRPr="00837E43">
        <w:rPr>
          <w:rStyle w:val="HideTWBExt"/>
        </w:rPr>
        <w:t>&lt;/Amend&gt;</w:t>
      </w:r>
    </w:p>
    <w:p w14:paraId="2F1C2CD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189</w:t>
      </w:r>
      <w:r w:rsidRPr="00837E43">
        <w:rPr>
          <w:rStyle w:val="HideTWBExt"/>
          <w:b w:val="0"/>
        </w:rPr>
        <w:t>&lt;/NumAm&gt;</w:t>
      </w:r>
    </w:p>
    <w:p w14:paraId="66F12146"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4B966D38" w14:textId="77777777" w:rsidR="00B40836" w:rsidRPr="00782749" w:rsidRDefault="00B40836" w:rsidP="00B40836">
      <w:pPr>
        <w:pStyle w:val="NormalBold"/>
      </w:pPr>
      <w:r w:rsidRPr="00837E43">
        <w:rPr>
          <w:rStyle w:val="HideTWBExt"/>
          <w:b w:val="0"/>
        </w:rPr>
        <w:t>&lt;/RepeatBlock-By&gt;</w:t>
      </w:r>
    </w:p>
    <w:p w14:paraId="64E8E1A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52665A4" w14:textId="77777777" w:rsidR="00B40836" w:rsidRPr="00782749" w:rsidRDefault="00B40836" w:rsidP="00B40836">
      <w:pPr>
        <w:pStyle w:val="NormalBold"/>
      </w:pPr>
      <w:r w:rsidRPr="00837E43">
        <w:rPr>
          <w:rStyle w:val="HideTWBExt"/>
          <w:b w:val="0"/>
        </w:rPr>
        <w:t>&lt;Article&gt;</w:t>
      </w:r>
      <w:r w:rsidRPr="00782749">
        <w:t>Paragrafo 6</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44F03E9" w14:textId="77777777" w:rsidTr="00C15081">
        <w:trPr>
          <w:trHeight w:hRule="exact" w:val="240"/>
          <w:jc w:val="center"/>
        </w:trPr>
        <w:tc>
          <w:tcPr>
            <w:tcW w:w="9752" w:type="dxa"/>
            <w:gridSpan w:val="2"/>
            <w:tcBorders>
              <w:top w:val="nil"/>
              <w:left w:val="nil"/>
              <w:bottom w:val="nil"/>
              <w:right w:val="nil"/>
            </w:tcBorders>
          </w:tcPr>
          <w:p w14:paraId="3D161C78" w14:textId="77777777" w:rsidR="00B40836" w:rsidRPr="00782749" w:rsidRDefault="00B40836" w:rsidP="00C15081"/>
        </w:tc>
      </w:tr>
      <w:tr w:rsidR="00B40836" w:rsidRPr="00782749" w14:paraId="442A5176" w14:textId="77777777" w:rsidTr="00C15081">
        <w:trPr>
          <w:trHeight w:val="240"/>
          <w:jc w:val="center"/>
        </w:trPr>
        <w:tc>
          <w:tcPr>
            <w:tcW w:w="4876" w:type="dxa"/>
            <w:tcBorders>
              <w:top w:val="nil"/>
              <w:left w:val="nil"/>
              <w:bottom w:val="nil"/>
              <w:right w:val="nil"/>
            </w:tcBorders>
          </w:tcPr>
          <w:p w14:paraId="3655ACB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FD0466C" w14:textId="77777777" w:rsidR="00B40836" w:rsidRPr="00782749" w:rsidRDefault="00B40836" w:rsidP="00C15081">
            <w:pPr>
              <w:pStyle w:val="AmColumnHeading"/>
            </w:pPr>
            <w:r w:rsidRPr="00782749">
              <w:t>Emendamento</w:t>
            </w:r>
          </w:p>
        </w:tc>
      </w:tr>
      <w:tr w:rsidR="00B40836" w:rsidRPr="00782749" w14:paraId="690C212E" w14:textId="77777777" w:rsidTr="00C15081">
        <w:trPr>
          <w:jc w:val="center"/>
        </w:trPr>
        <w:tc>
          <w:tcPr>
            <w:tcW w:w="4876" w:type="dxa"/>
            <w:tcBorders>
              <w:top w:val="nil"/>
              <w:left w:val="nil"/>
              <w:bottom w:val="nil"/>
              <w:right w:val="nil"/>
            </w:tcBorders>
          </w:tcPr>
          <w:p w14:paraId="2683E67F" w14:textId="77777777" w:rsidR="00B40836" w:rsidRPr="00782749" w:rsidRDefault="00B40836" w:rsidP="00C15081">
            <w:pPr>
              <w:pStyle w:val="Normal6a"/>
            </w:pPr>
            <w:r w:rsidRPr="00782749">
              <w:t>6.</w:t>
            </w:r>
            <w:r w:rsidRPr="00782749">
              <w:tab/>
              <w:t xml:space="preserve">respinge con forza tutte le insinuazioni dei funzionari serbi secondo cui l'UE e alcuni dei suoi Stati membri </w:t>
            </w:r>
            <w:r w:rsidRPr="00782749">
              <w:lastRenderedPageBreak/>
              <w:t xml:space="preserve">sarebbero stati coinvolti nell'organizzazione delle proteste studentesche, che hanno luogo dal novembre 2024, al fine di innescare una "rivoluzione colorata"; ribadisce la sua ferma condanna </w:t>
            </w:r>
            <w:r w:rsidRPr="00782749">
              <w:rPr>
                <w:b/>
                <w:i/>
              </w:rPr>
              <w:t>dell'arresto e</w:t>
            </w:r>
            <w:r w:rsidRPr="00782749">
              <w:t xml:space="preserve"> dell'espulsione </w:t>
            </w:r>
            <w:r w:rsidRPr="00782749">
              <w:rPr>
                <w:b/>
                <w:i/>
              </w:rPr>
              <w:t>illegali</w:t>
            </w:r>
            <w:r w:rsidRPr="00782749">
              <w:t xml:space="preserve"> di cittadini dell'UE che hanno rilasciato dichiarazioni a sostegno degli studenti che protestano;</w:t>
            </w:r>
          </w:p>
        </w:tc>
        <w:tc>
          <w:tcPr>
            <w:tcW w:w="4876" w:type="dxa"/>
            <w:tcBorders>
              <w:top w:val="nil"/>
              <w:left w:val="nil"/>
              <w:bottom w:val="nil"/>
              <w:right w:val="nil"/>
            </w:tcBorders>
          </w:tcPr>
          <w:p w14:paraId="2D2E6CAE" w14:textId="77777777" w:rsidR="00B40836" w:rsidRPr="00782749" w:rsidRDefault="00B40836" w:rsidP="00C15081">
            <w:pPr>
              <w:pStyle w:val="Normal6a"/>
            </w:pPr>
            <w:r w:rsidRPr="00782749">
              <w:lastRenderedPageBreak/>
              <w:t>6.</w:t>
            </w:r>
            <w:r w:rsidRPr="00782749">
              <w:tab/>
              <w:t xml:space="preserve">respinge con forza tutte le insinuazioni dei funzionari serbi secondo cui l'UE e alcuni dei suoi Stati membri </w:t>
            </w:r>
            <w:r w:rsidRPr="00782749">
              <w:lastRenderedPageBreak/>
              <w:t>sarebbero stati coinvolti nell'organizzazione delle proteste studentesche, che hanno luogo dal novembre 2024, al fine di innescare una "rivoluzione colorata"; ribadisce la sua ferma condanna dell'espulsione di cittadini dell'UE che hanno rilasciato dichiarazioni a sostegno degli studenti che protestano;</w:t>
            </w:r>
          </w:p>
        </w:tc>
      </w:tr>
    </w:tbl>
    <w:p w14:paraId="1161D6FA"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180F28F" w14:textId="77777777" w:rsidR="00B40836" w:rsidRPr="00782749" w:rsidRDefault="00B40836" w:rsidP="00B40836">
      <w:r w:rsidRPr="00837E43">
        <w:rPr>
          <w:rStyle w:val="HideTWBExt"/>
        </w:rPr>
        <w:t>&lt;/Amend&gt;</w:t>
      </w:r>
    </w:p>
    <w:p w14:paraId="347EAB4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190</w:t>
      </w:r>
      <w:r w:rsidRPr="00837E43">
        <w:rPr>
          <w:rStyle w:val="HideTWBExt"/>
          <w:b w:val="0"/>
        </w:rPr>
        <w:t>&lt;/NumAm&gt;</w:t>
      </w:r>
    </w:p>
    <w:p w14:paraId="7A7D0679"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296E47B2" w14:textId="77777777" w:rsidR="00B40836" w:rsidRPr="00782749" w:rsidRDefault="00B40836" w:rsidP="00B40836">
      <w:pPr>
        <w:pStyle w:val="NormalBold"/>
      </w:pPr>
      <w:r w:rsidRPr="00837E43">
        <w:rPr>
          <w:rStyle w:val="HideTWBExt"/>
          <w:b w:val="0"/>
        </w:rPr>
        <w:t>&lt;/RepeatBlock-By&gt;</w:t>
      </w:r>
    </w:p>
    <w:p w14:paraId="06C1355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D27C42A" w14:textId="77777777" w:rsidR="00B40836" w:rsidRPr="00782749" w:rsidRDefault="00B40836" w:rsidP="00B40836">
      <w:pPr>
        <w:pStyle w:val="NormalBold"/>
      </w:pPr>
      <w:r w:rsidRPr="00837E43">
        <w:rPr>
          <w:rStyle w:val="HideTWBExt"/>
          <w:b w:val="0"/>
        </w:rPr>
        <w:t>&lt;Article&gt;</w:t>
      </w:r>
      <w:r w:rsidRPr="00782749">
        <w:t>Paragrafo 7</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0DDCEE1" w14:textId="77777777" w:rsidTr="00C15081">
        <w:trPr>
          <w:trHeight w:hRule="exact" w:val="240"/>
          <w:jc w:val="center"/>
        </w:trPr>
        <w:tc>
          <w:tcPr>
            <w:tcW w:w="9752" w:type="dxa"/>
            <w:gridSpan w:val="2"/>
            <w:tcBorders>
              <w:top w:val="nil"/>
              <w:left w:val="nil"/>
              <w:bottom w:val="nil"/>
              <w:right w:val="nil"/>
            </w:tcBorders>
          </w:tcPr>
          <w:p w14:paraId="399D4145" w14:textId="77777777" w:rsidR="00B40836" w:rsidRPr="00782749" w:rsidRDefault="00B40836" w:rsidP="00C15081"/>
        </w:tc>
      </w:tr>
      <w:tr w:rsidR="00B40836" w:rsidRPr="00782749" w14:paraId="447793C4" w14:textId="77777777" w:rsidTr="00C15081">
        <w:trPr>
          <w:trHeight w:val="240"/>
          <w:jc w:val="center"/>
        </w:trPr>
        <w:tc>
          <w:tcPr>
            <w:tcW w:w="4876" w:type="dxa"/>
            <w:tcBorders>
              <w:top w:val="nil"/>
              <w:left w:val="nil"/>
              <w:bottom w:val="nil"/>
              <w:right w:val="nil"/>
            </w:tcBorders>
          </w:tcPr>
          <w:p w14:paraId="38566D4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6AAE09B" w14:textId="77777777" w:rsidR="00B40836" w:rsidRPr="00782749" w:rsidRDefault="00B40836" w:rsidP="00C15081">
            <w:pPr>
              <w:pStyle w:val="AmColumnHeading"/>
            </w:pPr>
            <w:r w:rsidRPr="00782749">
              <w:t>Emendamento</w:t>
            </w:r>
          </w:p>
        </w:tc>
      </w:tr>
      <w:tr w:rsidR="00B40836" w:rsidRPr="00782749" w14:paraId="725E65E8" w14:textId="77777777" w:rsidTr="00C15081">
        <w:trPr>
          <w:jc w:val="center"/>
        </w:trPr>
        <w:tc>
          <w:tcPr>
            <w:tcW w:w="4876" w:type="dxa"/>
            <w:tcBorders>
              <w:top w:val="nil"/>
              <w:left w:val="nil"/>
              <w:bottom w:val="nil"/>
              <w:right w:val="nil"/>
            </w:tcBorders>
          </w:tcPr>
          <w:p w14:paraId="3A6CB0E7" w14:textId="77777777" w:rsidR="00B40836" w:rsidRPr="00782749" w:rsidRDefault="00B40836" w:rsidP="00C15081">
            <w:pPr>
              <w:pStyle w:val="Normal6a"/>
            </w:pPr>
            <w:r w:rsidRPr="00782749">
              <w:rPr>
                <w:b/>
                <w:i/>
              </w:rPr>
              <w:t>7.</w:t>
            </w:r>
            <w:r w:rsidRPr="00782749">
              <w:tab/>
            </w:r>
            <w:r w:rsidRPr="00782749">
              <w:rPr>
                <w:b/>
                <w:i/>
              </w:rPr>
              <w:t>condanna il comportamento inaccettabile, gli insulti e la retorica negativa nei confronti dei deputati al Parlamento europeo e di altri attori politici, compresi i membri della missione della commissione per gli affari esteri in Serbia nel gennaio 2026;</w:t>
            </w:r>
          </w:p>
        </w:tc>
        <w:tc>
          <w:tcPr>
            <w:tcW w:w="4876" w:type="dxa"/>
            <w:tcBorders>
              <w:top w:val="nil"/>
              <w:left w:val="nil"/>
              <w:bottom w:val="nil"/>
              <w:right w:val="nil"/>
            </w:tcBorders>
          </w:tcPr>
          <w:p w14:paraId="76CB5A91" w14:textId="77777777" w:rsidR="00B40836" w:rsidRPr="00782749" w:rsidRDefault="00B40836" w:rsidP="00C15081">
            <w:pPr>
              <w:pStyle w:val="Normal6a"/>
            </w:pPr>
            <w:r w:rsidRPr="00782749">
              <w:rPr>
                <w:b/>
                <w:i/>
              </w:rPr>
              <w:t>soppresso</w:t>
            </w:r>
          </w:p>
        </w:tc>
      </w:tr>
    </w:tbl>
    <w:p w14:paraId="2A78719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9AA6E84" w14:textId="77777777" w:rsidR="00B40836" w:rsidRPr="00782749" w:rsidRDefault="00B40836" w:rsidP="00B40836">
      <w:r w:rsidRPr="00837E43">
        <w:rPr>
          <w:rStyle w:val="HideTWBExt"/>
        </w:rPr>
        <w:t>&lt;/Amend&gt;</w:t>
      </w:r>
    </w:p>
    <w:p w14:paraId="3C58D22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191</w:t>
      </w:r>
      <w:r w:rsidRPr="00837E43">
        <w:rPr>
          <w:rStyle w:val="HideTWBExt"/>
          <w:b w:val="0"/>
        </w:rPr>
        <w:t>&lt;/NumAm&gt;</w:t>
      </w:r>
    </w:p>
    <w:p w14:paraId="3681D996"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2E851FAB"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441CA43C" w14:textId="77777777" w:rsidR="00B40836" w:rsidRPr="00782749" w:rsidRDefault="00B40836" w:rsidP="00B40836">
      <w:pPr>
        <w:pStyle w:val="NormalBold"/>
      </w:pPr>
      <w:r w:rsidRPr="00837E43">
        <w:rPr>
          <w:rStyle w:val="HideTWBExt"/>
          <w:b w:val="0"/>
        </w:rPr>
        <w:t>&lt;/RepeatBlock-By&gt;</w:t>
      </w:r>
    </w:p>
    <w:p w14:paraId="19D565B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AAC081B" w14:textId="77777777" w:rsidR="00B40836" w:rsidRPr="00782749" w:rsidRDefault="00B40836" w:rsidP="00B40836">
      <w:pPr>
        <w:pStyle w:val="NormalBold"/>
      </w:pPr>
      <w:r w:rsidRPr="00837E43">
        <w:rPr>
          <w:rStyle w:val="HideTWBExt"/>
          <w:b w:val="0"/>
        </w:rPr>
        <w:t>&lt;Article&gt;</w:t>
      </w:r>
      <w:r w:rsidRPr="00782749">
        <w:t>Paragrafo 7</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A3BEDC3" w14:textId="77777777" w:rsidTr="00C15081">
        <w:trPr>
          <w:trHeight w:hRule="exact" w:val="240"/>
          <w:jc w:val="center"/>
        </w:trPr>
        <w:tc>
          <w:tcPr>
            <w:tcW w:w="9752" w:type="dxa"/>
            <w:gridSpan w:val="2"/>
            <w:tcBorders>
              <w:top w:val="nil"/>
              <w:left w:val="nil"/>
              <w:bottom w:val="nil"/>
              <w:right w:val="nil"/>
            </w:tcBorders>
          </w:tcPr>
          <w:p w14:paraId="24BFB97E" w14:textId="77777777" w:rsidR="00B40836" w:rsidRPr="00782749" w:rsidRDefault="00B40836" w:rsidP="00C15081"/>
        </w:tc>
      </w:tr>
      <w:tr w:rsidR="00B40836" w:rsidRPr="00782749" w14:paraId="6D66AEF5" w14:textId="77777777" w:rsidTr="00C15081">
        <w:trPr>
          <w:trHeight w:val="240"/>
          <w:jc w:val="center"/>
        </w:trPr>
        <w:tc>
          <w:tcPr>
            <w:tcW w:w="4876" w:type="dxa"/>
            <w:tcBorders>
              <w:top w:val="nil"/>
              <w:left w:val="nil"/>
              <w:bottom w:val="nil"/>
              <w:right w:val="nil"/>
            </w:tcBorders>
          </w:tcPr>
          <w:p w14:paraId="181D4DA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737A94D" w14:textId="77777777" w:rsidR="00B40836" w:rsidRPr="00782749" w:rsidRDefault="00B40836" w:rsidP="00C15081">
            <w:pPr>
              <w:pStyle w:val="AmColumnHeading"/>
            </w:pPr>
            <w:r w:rsidRPr="00782749">
              <w:t>Emendamento</w:t>
            </w:r>
          </w:p>
        </w:tc>
      </w:tr>
      <w:tr w:rsidR="00B40836" w:rsidRPr="00782749" w14:paraId="17AC7195" w14:textId="77777777" w:rsidTr="00C15081">
        <w:trPr>
          <w:jc w:val="center"/>
        </w:trPr>
        <w:tc>
          <w:tcPr>
            <w:tcW w:w="4876" w:type="dxa"/>
            <w:tcBorders>
              <w:top w:val="nil"/>
              <w:left w:val="nil"/>
              <w:bottom w:val="nil"/>
              <w:right w:val="nil"/>
            </w:tcBorders>
          </w:tcPr>
          <w:p w14:paraId="1752F1DB" w14:textId="77777777" w:rsidR="00B40836" w:rsidRPr="00782749" w:rsidRDefault="00B40836" w:rsidP="00C15081">
            <w:pPr>
              <w:pStyle w:val="Normal6a"/>
            </w:pPr>
            <w:r w:rsidRPr="00782749">
              <w:t>7.</w:t>
            </w:r>
            <w:r w:rsidRPr="00782749">
              <w:tab/>
              <w:t xml:space="preserve">condanna il comportamento inaccettabile, gli insulti e la retorica </w:t>
            </w:r>
            <w:r w:rsidRPr="00782749">
              <w:rPr>
                <w:b/>
                <w:i/>
              </w:rPr>
              <w:t>negativa</w:t>
            </w:r>
            <w:r w:rsidRPr="00782749">
              <w:t xml:space="preserve"> nei confronti dei deputati al Parlamento europeo e di altri attori politici, compresi i membri della missione della commissione per gli affari esteri in Serbia </w:t>
            </w:r>
            <w:r w:rsidRPr="00782749">
              <w:lastRenderedPageBreak/>
              <w:t>nel gennaio 2026;</w:t>
            </w:r>
          </w:p>
        </w:tc>
        <w:tc>
          <w:tcPr>
            <w:tcW w:w="4876" w:type="dxa"/>
            <w:tcBorders>
              <w:top w:val="nil"/>
              <w:left w:val="nil"/>
              <w:bottom w:val="nil"/>
              <w:right w:val="nil"/>
            </w:tcBorders>
          </w:tcPr>
          <w:p w14:paraId="641513FB" w14:textId="77777777" w:rsidR="00B40836" w:rsidRPr="00782749" w:rsidRDefault="00B40836" w:rsidP="00C15081">
            <w:pPr>
              <w:pStyle w:val="Normal6a"/>
            </w:pPr>
            <w:r w:rsidRPr="00782749">
              <w:lastRenderedPageBreak/>
              <w:t>7.</w:t>
            </w:r>
            <w:r w:rsidRPr="00782749">
              <w:tab/>
              <w:t>condanna il comportamento inaccettabile, gli insulti</w:t>
            </w:r>
            <w:r w:rsidRPr="00782749">
              <w:rPr>
                <w:b/>
                <w:i/>
              </w:rPr>
              <w:t>, le diffamazioni</w:t>
            </w:r>
            <w:r w:rsidRPr="00782749">
              <w:t xml:space="preserve"> e la retorica </w:t>
            </w:r>
            <w:r w:rsidRPr="00782749">
              <w:rPr>
                <w:b/>
                <w:i/>
              </w:rPr>
              <w:t>di odio</w:t>
            </w:r>
            <w:r w:rsidRPr="00782749">
              <w:t xml:space="preserve"> nei confronti dei deputati al Parlamento europeo e di altri attori politici, compresi i membri della missione della commissione per gli affari esteri in </w:t>
            </w:r>
            <w:r w:rsidRPr="00782749">
              <w:lastRenderedPageBreak/>
              <w:t xml:space="preserve">Serbia nel gennaio 2026; </w:t>
            </w:r>
            <w:r w:rsidRPr="00782749">
              <w:rPr>
                <w:b/>
                <w:i/>
              </w:rPr>
              <w:t>deplora, in tale contesto, le dichiarazioni del presidente della Serbia del settembre 2025, in cui si è riferito ai deputati al Parlamento europeo in termini dispregiativi, descrivendoli tra l'altro come "la peggiore feccia";</w:t>
            </w:r>
          </w:p>
        </w:tc>
      </w:tr>
    </w:tbl>
    <w:p w14:paraId="4D8E1C19"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FD8C30C" w14:textId="77777777" w:rsidR="00B40836" w:rsidRPr="00782749" w:rsidRDefault="00B40836" w:rsidP="00B40836">
      <w:r w:rsidRPr="00837E43">
        <w:rPr>
          <w:rStyle w:val="HideTWBExt"/>
        </w:rPr>
        <w:t>&lt;/Amend&gt;</w:t>
      </w:r>
    </w:p>
    <w:p w14:paraId="197488C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192</w:t>
      </w:r>
      <w:r w:rsidRPr="00837E43">
        <w:rPr>
          <w:rStyle w:val="HideTWBExt"/>
          <w:b w:val="0"/>
        </w:rPr>
        <w:t>&lt;/NumAm&gt;</w:t>
      </w:r>
    </w:p>
    <w:p w14:paraId="26B101CE" w14:textId="77777777" w:rsidR="00B40836" w:rsidRPr="00782749" w:rsidRDefault="00B40836" w:rsidP="00B40836">
      <w:pPr>
        <w:pStyle w:val="NormalBold"/>
      </w:pPr>
      <w:r w:rsidRPr="00837E43">
        <w:rPr>
          <w:rStyle w:val="HideTWBExt"/>
          <w:b w:val="0"/>
        </w:rPr>
        <w:t>&lt;RepeatBlock-By&gt;&lt;Members&gt;</w:t>
      </w:r>
      <w:r w:rsidRPr="00782749">
        <w:t>Hans Neuhoff</w:t>
      </w:r>
      <w:r w:rsidRPr="00837E43">
        <w:rPr>
          <w:rStyle w:val="HideTWBExt"/>
          <w:b w:val="0"/>
        </w:rPr>
        <w:t>&lt;/Members&gt;</w:t>
      </w:r>
    </w:p>
    <w:p w14:paraId="6F9F13CD" w14:textId="77777777" w:rsidR="00B40836" w:rsidRPr="00782749" w:rsidRDefault="00B40836" w:rsidP="00B40836">
      <w:pPr>
        <w:pStyle w:val="NormalBold"/>
      </w:pPr>
      <w:r w:rsidRPr="00837E43">
        <w:rPr>
          <w:rStyle w:val="HideTWBExt"/>
          <w:b w:val="0"/>
        </w:rPr>
        <w:t>&lt;/RepeatBlock-By&gt;</w:t>
      </w:r>
    </w:p>
    <w:p w14:paraId="44C782C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4EFF384" w14:textId="77777777" w:rsidR="00B40836" w:rsidRPr="00782749" w:rsidRDefault="00B40836" w:rsidP="00B40836">
      <w:pPr>
        <w:pStyle w:val="NormalBold"/>
      </w:pPr>
      <w:r w:rsidRPr="00837E43">
        <w:rPr>
          <w:rStyle w:val="HideTWBExt"/>
          <w:b w:val="0"/>
        </w:rPr>
        <w:t>&lt;Article&gt;</w:t>
      </w:r>
      <w:r w:rsidRPr="00782749">
        <w:t>Paragrafo 7</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F9EFD9A" w14:textId="77777777" w:rsidTr="00C15081">
        <w:trPr>
          <w:trHeight w:hRule="exact" w:val="240"/>
          <w:jc w:val="center"/>
        </w:trPr>
        <w:tc>
          <w:tcPr>
            <w:tcW w:w="9752" w:type="dxa"/>
            <w:gridSpan w:val="2"/>
            <w:tcBorders>
              <w:top w:val="nil"/>
              <w:left w:val="nil"/>
              <w:bottom w:val="nil"/>
              <w:right w:val="nil"/>
            </w:tcBorders>
          </w:tcPr>
          <w:p w14:paraId="745DDAC7" w14:textId="77777777" w:rsidR="00B40836" w:rsidRPr="00782749" w:rsidRDefault="00B40836" w:rsidP="00C15081"/>
        </w:tc>
      </w:tr>
      <w:tr w:rsidR="00B40836" w:rsidRPr="00782749" w14:paraId="07522152" w14:textId="77777777" w:rsidTr="00C15081">
        <w:trPr>
          <w:trHeight w:val="240"/>
          <w:jc w:val="center"/>
        </w:trPr>
        <w:tc>
          <w:tcPr>
            <w:tcW w:w="4876" w:type="dxa"/>
            <w:tcBorders>
              <w:top w:val="nil"/>
              <w:left w:val="nil"/>
              <w:bottom w:val="nil"/>
              <w:right w:val="nil"/>
            </w:tcBorders>
          </w:tcPr>
          <w:p w14:paraId="2173D9C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476A984" w14:textId="77777777" w:rsidR="00B40836" w:rsidRPr="00782749" w:rsidRDefault="00B40836" w:rsidP="00C15081">
            <w:pPr>
              <w:pStyle w:val="AmColumnHeading"/>
            </w:pPr>
            <w:r w:rsidRPr="00782749">
              <w:t>Emendamento</w:t>
            </w:r>
          </w:p>
        </w:tc>
      </w:tr>
      <w:tr w:rsidR="00B40836" w:rsidRPr="00782749" w14:paraId="2B34473D" w14:textId="77777777" w:rsidTr="00C15081">
        <w:trPr>
          <w:jc w:val="center"/>
        </w:trPr>
        <w:tc>
          <w:tcPr>
            <w:tcW w:w="4876" w:type="dxa"/>
            <w:tcBorders>
              <w:top w:val="nil"/>
              <w:left w:val="nil"/>
              <w:bottom w:val="nil"/>
              <w:right w:val="nil"/>
            </w:tcBorders>
          </w:tcPr>
          <w:p w14:paraId="74D4FDB5" w14:textId="77777777" w:rsidR="00B40836" w:rsidRPr="00782749" w:rsidRDefault="00B40836" w:rsidP="00C15081">
            <w:pPr>
              <w:pStyle w:val="Normal6a"/>
            </w:pPr>
            <w:r w:rsidRPr="00782749">
              <w:t>7.</w:t>
            </w:r>
            <w:r w:rsidRPr="00782749">
              <w:tab/>
            </w:r>
            <w:r w:rsidRPr="00782749">
              <w:rPr>
                <w:b/>
                <w:i/>
              </w:rPr>
              <w:t xml:space="preserve">condanna il comportamento inaccettabile, gli insulti e la retorica negativa </w:t>
            </w:r>
            <w:r w:rsidRPr="00782749">
              <w:t>nei confronti dei deputati al Parlamento europeo</w:t>
            </w:r>
            <w:r w:rsidRPr="00782749">
              <w:rPr>
                <w:b/>
                <w:i/>
              </w:rPr>
              <w:t xml:space="preserve"> e di altri attori politici, compresi i membri</w:t>
            </w:r>
            <w:r w:rsidRPr="00782749">
              <w:t xml:space="preserve"> della missione </w:t>
            </w:r>
            <w:r w:rsidRPr="00782749">
              <w:rPr>
                <w:b/>
                <w:i/>
              </w:rPr>
              <w:t>della commissione per gli affari esteri</w:t>
            </w:r>
            <w:r w:rsidRPr="00782749">
              <w:t xml:space="preserve"> in Serbia nel gennaio 2026;</w:t>
            </w:r>
          </w:p>
        </w:tc>
        <w:tc>
          <w:tcPr>
            <w:tcW w:w="4876" w:type="dxa"/>
            <w:tcBorders>
              <w:top w:val="nil"/>
              <w:left w:val="nil"/>
              <w:bottom w:val="nil"/>
              <w:right w:val="nil"/>
            </w:tcBorders>
          </w:tcPr>
          <w:p w14:paraId="2A160E6D" w14:textId="77777777" w:rsidR="00B40836" w:rsidRPr="00782749" w:rsidRDefault="00B40836" w:rsidP="00C15081">
            <w:pPr>
              <w:pStyle w:val="Normal6a"/>
            </w:pPr>
            <w:r w:rsidRPr="00782749">
              <w:t>7.</w:t>
            </w:r>
            <w:r w:rsidRPr="00782749">
              <w:tab/>
            </w:r>
            <w:r w:rsidRPr="00782749">
              <w:rPr>
                <w:b/>
                <w:i/>
              </w:rPr>
              <w:t xml:space="preserve">deplora le tensioni </w:t>
            </w:r>
            <w:r w:rsidRPr="00782749">
              <w:t xml:space="preserve">nei confronti dei deputati al Parlamento europeo </w:t>
            </w:r>
            <w:r w:rsidRPr="00782749">
              <w:rPr>
                <w:b/>
                <w:i/>
              </w:rPr>
              <w:t>che hanno avuto luogo nel corso</w:t>
            </w:r>
            <w:r w:rsidRPr="00782749">
              <w:t xml:space="preserve"> della missione in Serbia nel gennaio 2026; </w:t>
            </w:r>
            <w:r w:rsidRPr="00782749">
              <w:rPr>
                <w:b/>
                <w:i/>
              </w:rPr>
              <w:t>sottolinea che tra il Parlamento europeo e le autorità serbe dovrebbe essere portato avanti un dialogo costruttivo basato sul rispetto reciproco e sul principio di non ingerenza nel dibattito politico interno della Serbia;</w:t>
            </w:r>
          </w:p>
        </w:tc>
      </w:tr>
    </w:tbl>
    <w:p w14:paraId="0F9DA84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E4CAF30" w14:textId="77777777" w:rsidR="00B40836" w:rsidRPr="00782749" w:rsidRDefault="00B40836" w:rsidP="00B40836">
      <w:r w:rsidRPr="00837E43">
        <w:rPr>
          <w:rStyle w:val="HideTWBExt"/>
        </w:rPr>
        <w:t>&lt;/Amend&gt;</w:t>
      </w:r>
    </w:p>
    <w:p w14:paraId="2799B0E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193</w:t>
      </w:r>
      <w:r w:rsidRPr="00837E43">
        <w:rPr>
          <w:rStyle w:val="HideTWBExt"/>
          <w:b w:val="0"/>
        </w:rPr>
        <w:t>&lt;/NumAm&gt;</w:t>
      </w:r>
    </w:p>
    <w:p w14:paraId="4E240095"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5637213B"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1C02AAC1" w14:textId="77777777" w:rsidR="00B40836" w:rsidRPr="00782749" w:rsidRDefault="00B40836" w:rsidP="00B40836">
      <w:pPr>
        <w:pStyle w:val="NormalBold"/>
      </w:pPr>
      <w:r w:rsidRPr="00837E43">
        <w:rPr>
          <w:rStyle w:val="HideTWBExt"/>
          <w:b w:val="0"/>
        </w:rPr>
        <w:t>&lt;/RepeatBlock-By&gt;</w:t>
      </w:r>
    </w:p>
    <w:p w14:paraId="2D5D6B2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3E59EF9" w14:textId="77777777" w:rsidR="00B40836" w:rsidRPr="00782749" w:rsidRDefault="00B40836" w:rsidP="00B40836">
      <w:pPr>
        <w:pStyle w:val="NormalBold"/>
      </w:pPr>
      <w:r w:rsidRPr="00837E43">
        <w:rPr>
          <w:rStyle w:val="HideTWBExt"/>
          <w:b w:val="0"/>
        </w:rPr>
        <w:t>&lt;Article&gt;</w:t>
      </w:r>
      <w:r w:rsidRPr="00782749">
        <w:t>Paragrafo 7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6DB3594" w14:textId="77777777" w:rsidTr="00C15081">
        <w:trPr>
          <w:trHeight w:hRule="exact" w:val="240"/>
          <w:jc w:val="center"/>
        </w:trPr>
        <w:tc>
          <w:tcPr>
            <w:tcW w:w="9752" w:type="dxa"/>
            <w:gridSpan w:val="2"/>
            <w:tcBorders>
              <w:top w:val="nil"/>
              <w:left w:val="nil"/>
              <w:bottom w:val="nil"/>
              <w:right w:val="nil"/>
            </w:tcBorders>
          </w:tcPr>
          <w:p w14:paraId="4B109970" w14:textId="77777777" w:rsidR="00B40836" w:rsidRPr="00782749" w:rsidRDefault="00B40836" w:rsidP="00C15081"/>
        </w:tc>
      </w:tr>
      <w:tr w:rsidR="00B40836" w:rsidRPr="00782749" w14:paraId="0E5BA3F8" w14:textId="77777777" w:rsidTr="00C15081">
        <w:trPr>
          <w:trHeight w:val="240"/>
          <w:jc w:val="center"/>
        </w:trPr>
        <w:tc>
          <w:tcPr>
            <w:tcW w:w="4876" w:type="dxa"/>
            <w:tcBorders>
              <w:top w:val="nil"/>
              <w:left w:val="nil"/>
              <w:bottom w:val="nil"/>
              <w:right w:val="nil"/>
            </w:tcBorders>
          </w:tcPr>
          <w:p w14:paraId="32A34B1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D840FB7" w14:textId="77777777" w:rsidR="00B40836" w:rsidRPr="00782749" w:rsidRDefault="00B40836" w:rsidP="00C15081">
            <w:pPr>
              <w:pStyle w:val="AmColumnHeading"/>
            </w:pPr>
            <w:r w:rsidRPr="00782749">
              <w:t>Emendamento</w:t>
            </w:r>
          </w:p>
        </w:tc>
      </w:tr>
      <w:tr w:rsidR="00B40836" w:rsidRPr="00782749" w14:paraId="3160A06A" w14:textId="77777777" w:rsidTr="00C15081">
        <w:trPr>
          <w:jc w:val="center"/>
        </w:trPr>
        <w:tc>
          <w:tcPr>
            <w:tcW w:w="4876" w:type="dxa"/>
            <w:tcBorders>
              <w:top w:val="nil"/>
              <w:left w:val="nil"/>
              <w:bottom w:val="nil"/>
              <w:right w:val="nil"/>
            </w:tcBorders>
          </w:tcPr>
          <w:p w14:paraId="6CAE1551" w14:textId="77777777" w:rsidR="00B40836" w:rsidRPr="00782749" w:rsidRDefault="00B40836" w:rsidP="00C15081">
            <w:pPr>
              <w:pStyle w:val="Normal6a"/>
            </w:pPr>
          </w:p>
        </w:tc>
        <w:tc>
          <w:tcPr>
            <w:tcW w:w="4876" w:type="dxa"/>
            <w:tcBorders>
              <w:top w:val="nil"/>
              <w:left w:val="nil"/>
              <w:bottom w:val="nil"/>
              <w:right w:val="nil"/>
            </w:tcBorders>
          </w:tcPr>
          <w:p w14:paraId="6D74B56A" w14:textId="77777777" w:rsidR="00B40836" w:rsidRPr="00782749" w:rsidRDefault="00B40836" w:rsidP="00C15081">
            <w:pPr>
              <w:pStyle w:val="Normal6a"/>
            </w:pPr>
            <w:proofErr w:type="gramStart"/>
            <w:r w:rsidRPr="00782749">
              <w:rPr>
                <w:b/>
                <w:i/>
              </w:rPr>
              <w:t>7</w:t>
            </w:r>
            <w:proofErr w:type="gramEnd"/>
            <w:r w:rsidRPr="00782749">
              <w:rPr>
                <w:b/>
                <w:i/>
              </w:rPr>
              <w:t> bis.</w:t>
            </w:r>
            <w:r w:rsidRPr="00782749">
              <w:tab/>
            </w:r>
            <w:r w:rsidRPr="00782749">
              <w:rPr>
                <w:b/>
                <w:i/>
              </w:rPr>
              <w:t xml:space="preserve">ribadisce la sua preoccupazione quanto all'approccio acquiescente della Commissione nei confronti della Serbia dinanzi al suo arretramento di un anno in termini di Stato di diritto, democrazia e diritti fondamentali, nonché alla sua influenza destabilizzante sull'intera </w:t>
            </w:r>
            <w:r w:rsidRPr="00782749">
              <w:rPr>
                <w:b/>
                <w:i/>
              </w:rPr>
              <w:lastRenderedPageBreak/>
              <w:t>regione; esorta la Commissione a utilizzare un linguaggio più chiaro, anche al più alto livello, nei confronti della Serbia, affrontando in modo coerente le carenze significative, la mancanza di progressi e persino l'arretramento, sostenendo così i valori fondamentali dell'UE; accoglie con favore l'iniziale miglioramento nell'affrontare le carenze della Serbia da parte della commissaria per l'allargamento;</w:t>
            </w:r>
          </w:p>
        </w:tc>
      </w:tr>
    </w:tbl>
    <w:p w14:paraId="62F6D48D"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2452174" w14:textId="77777777" w:rsidR="00B40836" w:rsidRPr="00782749" w:rsidRDefault="00B40836" w:rsidP="00B40836">
      <w:r w:rsidRPr="00837E43">
        <w:rPr>
          <w:rStyle w:val="HideTWBExt"/>
        </w:rPr>
        <w:t>&lt;/Amend&gt;</w:t>
      </w:r>
    </w:p>
    <w:p w14:paraId="3420086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194</w:t>
      </w:r>
      <w:r w:rsidRPr="00837E43">
        <w:rPr>
          <w:rStyle w:val="HideTWBExt"/>
          <w:b w:val="0"/>
        </w:rPr>
        <w:t>&lt;/NumAm&gt;</w:t>
      </w:r>
    </w:p>
    <w:p w14:paraId="4BEF9489" w14:textId="77777777" w:rsidR="00B40836" w:rsidRPr="00782749" w:rsidRDefault="00B40836" w:rsidP="00B40836">
      <w:pPr>
        <w:pStyle w:val="NormalBold"/>
      </w:pPr>
      <w:r w:rsidRPr="00837E43">
        <w:rPr>
          <w:rStyle w:val="HideTWBExt"/>
          <w:b w:val="0"/>
        </w:rPr>
        <w:t>&lt;RepeatBlock-By&gt;&lt;Members&gt;</w:t>
      </w:r>
      <w:r w:rsidRPr="00782749">
        <w:t>Danilo Della Valle</w:t>
      </w:r>
      <w:r w:rsidRPr="00837E43">
        <w:rPr>
          <w:rStyle w:val="HideTWBExt"/>
          <w:b w:val="0"/>
        </w:rPr>
        <w:t>&lt;/Members&gt;</w:t>
      </w:r>
    </w:p>
    <w:p w14:paraId="4122374B" w14:textId="77777777" w:rsidR="00B40836" w:rsidRPr="00782749" w:rsidRDefault="00B40836" w:rsidP="00B40836">
      <w:pPr>
        <w:pStyle w:val="NormalBold"/>
      </w:pPr>
      <w:r w:rsidRPr="00837E43">
        <w:rPr>
          <w:rStyle w:val="HideTWBExt"/>
          <w:b w:val="0"/>
        </w:rPr>
        <w:t>&lt;/RepeatBlock-By&gt;</w:t>
      </w:r>
    </w:p>
    <w:p w14:paraId="58B004D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3B5DE8D" w14:textId="77777777" w:rsidR="00B40836" w:rsidRPr="00782749" w:rsidRDefault="00B40836" w:rsidP="00B40836">
      <w:pPr>
        <w:pStyle w:val="NormalBold"/>
      </w:pPr>
      <w:r w:rsidRPr="00837E43">
        <w:rPr>
          <w:rStyle w:val="HideTWBExt"/>
          <w:b w:val="0"/>
        </w:rPr>
        <w:t>&lt;Article&gt;</w:t>
      </w:r>
      <w:r w:rsidRPr="00782749">
        <w:t>Paragrafo 7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81D5224" w14:textId="77777777" w:rsidTr="00C15081">
        <w:trPr>
          <w:trHeight w:hRule="exact" w:val="240"/>
          <w:jc w:val="center"/>
        </w:trPr>
        <w:tc>
          <w:tcPr>
            <w:tcW w:w="9752" w:type="dxa"/>
            <w:gridSpan w:val="2"/>
            <w:tcBorders>
              <w:top w:val="nil"/>
              <w:left w:val="nil"/>
              <w:bottom w:val="nil"/>
              <w:right w:val="nil"/>
            </w:tcBorders>
          </w:tcPr>
          <w:p w14:paraId="2327C781" w14:textId="77777777" w:rsidR="00B40836" w:rsidRPr="00782749" w:rsidRDefault="00B40836" w:rsidP="00C15081"/>
        </w:tc>
      </w:tr>
      <w:tr w:rsidR="00B40836" w:rsidRPr="00782749" w14:paraId="37CBD10E" w14:textId="77777777" w:rsidTr="00C15081">
        <w:trPr>
          <w:trHeight w:val="240"/>
          <w:jc w:val="center"/>
        </w:trPr>
        <w:tc>
          <w:tcPr>
            <w:tcW w:w="4876" w:type="dxa"/>
            <w:tcBorders>
              <w:top w:val="nil"/>
              <w:left w:val="nil"/>
              <w:bottom w:val="nil"/>
              <w:right w:val="nil"/>
            </w:tcBorders>
          </w:tcPr>
          <w:p w14:paraId="27E5045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7E498EF" w14:textId="77777777" w:rsidR="00B40836" w:rsidRPr="00782749" w:rsidRDefault="00B40836" w:rsidP="00C15081">
            <w:pPr>
              <w:pStyle w:val="AmColumnHeading"/>
            </w:pPr>
            <w:r w:rsidRPr="00782749">
              <w:t>Emendamento</w:t>
            </w:r>
          </w:p>
        </w:tc>
      </w:tr>
      <w:tr w:rsidR="00B40836" w:rsidRPr="00782749" w14:paraId="794DD944" w14:textId="77777777" w:rsidTr="00C15081">
        <w:trPr>
          <w:jc w:val="center"/>
        </w:trPr>
        <w:tc>
          <w:tcPr>
            <w:tcW w:w="4876" w:type="dxa"/>
            <w:tcBorders>
              <w:top w:val="nil"/>
              <w:left w:val="nil"/>
              <w:bottom w:val="nil"/>
              <w:right w:val="nil"/>
            </w:tcBorders>
          </w:tcPr>
          <w:p w14:paraId="211FE3D3" w14:textId="77777777" w:rsidR="00B40836" w:rsidRPr="00782749" w:rsidRDefault="00B40836" w:rsidP="00C15081">
            <w:pPr>
              <w:pStyle w:val="Normal6a"/>
            </w:pPr>
          </w:p>
        </w:tc>
        <w:tc>
          <w:tcPr>
            <w:tcW w:w="4876" w:type="dxa"/>
            <w:tcBorders>
              <w:top w:val="nil"/>
              <w:left w:val="nil"/>
              <w:bottom w:val="nil"/>
              <w:right w:val="nil"/>
            </w:tcBorders>
          </w:tcPr>
          <w:p w14:paraId="5F73D20B" w14:textId="77777777" w:rsidR="00B40836" w:rsidRPr="00782749" w:rsidRDefault="00B40836" w:rsidP="00C15081">
            <w:pPr>
              <w:pStyle w:val="Normal6a"/>
            </w:pPr>
            <w:proofErr w:type="gramStart"/>
            <w:r w:rsidRPr="00782749">
              <w:rPr>
                <w:b/>
                <w:i/>
              </w:rPr>
              <w:t>7</w:t>
            </w:r>
            <w:proofErr w:type="gramEnd"/>
            <w:r w:rsidRPr="00782749">
              <w:rPr>
                <w:b/>
                <w:i/>
              </w:rPr>
              <w:t> bis.</w:t>
            </w:r>
            <w:r w:rsidRPr="00782749">
              <w:tab/>
            </w:r>
            <w:r w:rsidRPr="00782749">
              <w:rPr>
                <w:b/>
                <w:i/>
              </w:rPr>
              <w:t>esprime preoccupazione dinanzi all'aggravarsi della polarizzazione politica in Serbia; invita tutti gli attori politici, i rappresentanti della società civile e le parti interessate in Serbia ad avviare un dialogo costruttivo e libero da pressioni o interferenze esterne, con l'obiettivo di ridurre la polarizzazione politica e sociale, consolidare la fiducia tra le istituzioni e trovare un percorso da seguire che sia sostenibile per il paese; sottolinea che la sovranità e il percorso politico della Serbia dovrebbero riflettere le aspirazioni dei suoi cittadini;</w:t>
            </w:r>
          </w:p>
        </w:tc>
      </w:tr>
    </w:tbl>
    <w:p w14:paraId="3A950DC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33E3961" w14:textId="77777777" w:rsidR="00B40836" w:rsidRPr="00782749" w:rsidRDefault="00B40836" w:rsidP="00B40836">
      <w:r w:rsidRPr="00837E43">
        <w:rPr>
          <w:rStyle w:val="HideTWBExt"/>
        </w:rPr>
        <w:t>&lt;/Amend&gt;</w:t>
      </w:r>
    </w:p>
    <w:p w14:paraId="50C9F91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195</w:t>
      </w:r>
      <w:r w:rsidRPr="00837E43">
        <w:rPr>
          <w:rStyle w:val="HideTWBExt"/>
          <w:b w:val="0"/>
        </w:rPr>
        <w:t>&lt;/NumAm&gt;</w:t>
      </w:r>
    </w:p>
    <w:p w14:paraId="6F66734C" w14:textId="77777777" w:rsidR="00B40836" w:rsidRPr="00782749" w:rsidRDefault="00B40836" w:rsidP="00B40836">
      <w:pPr>
        <w:pStyle w:val="NormalBold"/>
      </w:pPr>
      <w:r w:rsidRPr="00837E43">
        <w:rPr>
          <w:rStyle w:val="HideTWBExt"/>
          <w:b w:val="0"/>
        </w:rPr>
        <w:t>&lt;RepeatBlock-By&gt;&lt;Members&gt;</w:t>
      </w:r>
      <w:r w:rsidRPr="00782749">
        <w:t>Nathalie Loiseau, Dan Barna, Petras Auštrevičius, Lucia Yar</w:t>
      </w:r>
      <w:r w:rsidRPr="00837E43">
        <w:rPr>
          <w:rStyle w:val="HideTWBExt"/>
          <w:b w:val="0"/>
        </w:rPr>
        <w:t>&lt;/Members&gt;</w:t>
      </w:r>
    </w:p>
    <w:p w14:paraId="4862196E" w14:textId="77777777" w:rsidR="00B40836" w:rsidRPr="00782749" w:rsidRDefault="00B40836" w:rsidP="00B40836">
      <w:pPr>
        <w:pStyle w:val="NormalBold"/>
      </w:pPr>
      <w:r w:rsidRPr="00837E43">
        <w:rPr>
          <w:rStyle w:val="HideTWBExt"/>
          <w:b w:val="0"/>
        </w:rPr>
        <w:t>&lt;/RepeatBlock-By&gt;</w:t>
      </w:r>
    </w:p>
    <w:p w14:paraId="76765D4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5E6A36D" w14:textId="77777777" w:rsidR="00B40836" w:rsidRPr="00782749" w:rsidRDefault="00B40836" w:rsidP="00B40836">
      <w:pPr>
        <w:pStyle w:val="NormalBold"/>
      </w:pPr>
      <w:r w:rsidRPr="00837E43">
        <w:rPr>
          <w:rStyle w:val="HideTWBExt"/>
          <w:b w:val="0"/>
        </w:rPr>
        <w:t>&lt;Article&gt;</w:t>
      </w:r>
      <w:r w:rsidRPr="00782749">
        <w:t>Paragrafo 7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B41D4D8" w14:textId="77777777" w:rsidTr="00C15081">
        <w:trPr>
          <w:trHeight w:hRule="exact" w:val="240"/>
          <w:jc w:val="center"/>
        </w:trPr>
        <w:tc>
          <w:tcPr>
            <w:tcW w:w="9752" w:type="dxa"/>
            <w:gridSpan w:val="2"/>
            <w:tcBorders>
              <w:top w:val="nil"/>
              <w:left w:val="nil"/>
              <w:bottom w:val="nil"/>
              <w:right w:val="nil"/>
            </w:tcBorders>
          </w:tcPr>
          <w:p w14:paraId="6C184CA9" w14:textId="77777777" w:rsidR="00B40836" w:rsidRPr="00782749" w:rsidRDefault="00B40836" w:rsidP="00C15081"/>
        </w:tc>
      </w:tr>
      <w:tr w:rsidR="00B40836" w:rsidRPr="00782749" w14:paraId="2BE54CDB" w14:textId="77777777" w:rsidTr="00C15081">
        <w:trPr>
          <w:trHeight w:val="240"/>
          <w:jc w:val="center"/>
        </w:trPr>
        <w:tc>
          <w:tcPr>
            <w:tcW w:w="4876" w:type="dxa"/>
            <w:tcBorders>
              <w:top w:val="nil"/>
              <w:left w:val="nil"/>
              <w:bottom w:val="nil"/>
              <w:right w:val="nil"/>
            </w:tcBorders>
          </w:tcPr>
          <w:p w14:paraId="278F6093" w14:textId="77777777" w:rsidR="00B40836" w:rsidRPr="00782749" w:rsidRDefault="00B40836" w:rsidP="00C15081">
            <w:pPr>
              <w:pStyle w:val="AmColumnHeading"/>
            </w:pPr>
            <w:r w:rsidRPr="00782749">
              <w:lastRenderedPageBreak/>
              <w:t>Proposta di risoluzione</w:t>
            </w:r>
          </w:p>
        </w:tc>
        <w:tc>
          <w:tcPr>
            <w:tcW w:w="4876" w:type="dxa"/>
            <w:tcBorders>
              <w:top w:val="nil"/>
              <w:left w:val="nil"/>
              <w:bottom w:val="nil"/>
              <w:right w:val="nil"/>
            </w:tcBorders>
          </w:tcPr>
          <w:p w14:paraId="4278B5DA" w14:textId="77777777" w:rsidR="00B40836" w:rsidRPr="00782749" w:rsidRDefault="00B40836" w:rsidP="00C15081">
            <w:pPr>
              <w:pStyle w:val="AmColumnHeading"/>
            </w:pPr>
            <w:r w:rsidRPr="00782749">
              <w:t>Emendamento</w:t>
            </w:r>
          </w:p>
        </w:tc>
      </w:tr>
      <w:tr w:rsidR="00B40836" w:rsidRPr="00782749" w14:paraId="21EA243B" w14:textId="77777777" w:rsidTr="00C15081">
        <w:trPr>
          <w:jc w:val="center"/>
        </w:trPr>
        <w:tc>
          <w:tcPr>
            <w:tcW w:w="4876" w:type="dxa"/>
            <w:tcBorders>
              <w:top w:val="nil"/>
              <w:left w:val="nil"/>
              <w:bottom w:val="nil"/>
              <w:right w:val="nil"/>
            </w:tcBorders>
          </w:tcPr>
          <w:p w14:paraId="16C22D2D" w14:textId="77777777" w:rsidR="00B40836" w:rsidRPr="00782749" w:rsidRDefault="00B40836" w:rsidP="00C15081">
            <w:pPr>
              <w:pStyle w:val="Normal6a"/>
            </w:pPr>
          </w:p>
        </w:tc>
        <w:tc>
          <w:tcPr>
            <w:tcW w:w="4876" w:type="dxa"/>
            <w:tcBorders>
              <w:top w:val="nil"/>
              <w:left w:val="nil"/>
              <w:bottom w:val="nil"/>
              <w:right w:val="nil"/>
            </w:tcBorders>
          </w:tcPr>
          <w:p w14:paraId="324BD2FE" w14:textId="77777777" w:rsidR="00B40836" w:rsidRPr="00782749" w:rsidRDefault="00B40836" w:rsidP="00C15081">
            <w:pPr>
              <w:pStyle w:val="Normal6a"/>
            </w:pPr>
            <w:proofErr w:type="gramStart"/>
            <w:r w:rsidRPr="00782749">
              <w:rPr>
                <w:b/>
                <w:i/>
              </w:rPr>
              <w:t>7</w:t>
            </w:r>
            <w:proofErr w:type="gramEnd"/>
            <w:r w:rsidRPr="00782749">
              <w:rPr>
                <w:b/>
                <w:i/>
              </w:rPr>
              <w:t> bis.</w:t>
            </w:r>
            <w:r w:rsidRPr="00782749">
              <w:tab/>
            </w:r>
            <w:r w:rsidRPr="00782749">
              <w:rPr>
                <w:b/>
                <w:i/>
              </w:rPr>
              <w:t>ricorda l'urgente necessità che la Serbia si allinei alla PESC dell'UE, in particolare per quanto riguarda il sostegno all'Ucraina e le sanzioni nei confronti della Russia; osserva con preoccupazione che la Serbia non si è allineata alle misure restrittive dell'UE relative a Russia, Cina, Bielorussia, Iran, Repubblica popolare democratica di Corea e agli attori che cercano di destabilizzare la Repubblica di Moldova;</w:t>
            </w:r>
          </w:p>
        </w:tc>
      </w:tr>
    </w:tbl>
    <w:p w14:paraId="2E7CA9A0"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F842FD2" w14:textId="77777777" w:rsidR="00B40836" w:rsidRPr="00782749" w:rsidRDefault="00B40836" w:rsidP="00B40836">
      <w:r w:rsidRPr="00837E43">
        <w:rPr>
          <w:rStyle w:val="HideTWBExt"/>
        </w:rPr>
        <w:t>&lt;/Amend&gt;</w:t>
      </w:r>
    </w:p>
    <w:p w14:paraId="1A5688BC"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196</w:t>
      </w:r>
      <w:r w:rsidRPr="00837E43">
        <w:rPr>
          <w:rStyle w:val="HideTWBExt"/>
          <w:b w:val="0"/>
        </w:rPr>
        <w:t>&lt;/NumAm&gt;</w:t>
      </w:r>
    </w:p>
    <w:p w14:paraId="04C843CE" w14:textId="77777777" w:rsidR="00B40836" w:rsidRPr="00782749" w:rsidRDefault="00B40836" w:rsidP="00B40836">
      <w:pPr>
        <w:pStyle w:val="NormalBold"/>
      </w:pPr>
      <w:r w:rsidRPr="00837E43">
        <w:rPr>
          <w:rStyle w:val="HideTWBExt"/>
          <w:b w:val="0"/>
        </w:rPr>
        <w:t>&lt;RepeatBlock-By&gt;&lt;Members&gt;</w:t>
      </w:r>
      <w:r w:rsidRPr="00782749">
        <w:t>Miriam Lexmann</w:t>
      </w:r>
      <w:r w:rsidRPr="00837E43">
        <w:rPr>
          <w:rStyle w:val="HideTWBExt"/>
          <w:b w:val="0"/>
        </w:rPr>
        <w:t>&lt;/Members&gt;</w:t>
      </w:r>
    </w:p>
    <w:p w14:paraId="11DDEF75" w14:textId="77777777" w:rsidR="00B40836" w:rsidRPr="00782749" w:rsidRDefault="00B40836" w:rsidP="00B40836">
      <w:pPr>
        <w:pStyle w:val="NormalBold"/>
      </w:pPr>
      <w:r w:rsidRPr="00837E43">
        <w:rPr>
          <w:rStyle w:val="HideTWBExt"/>
          <w:b w:val="0"/>
        </w:rPr>
        <w:t>&lt;/RepeatBlock-By&gt;</w:t>
      </w:r>
    </w:p>
    <w:p w14:paraId="0A38292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78EB7B9" w14:textId="77777777" w:rsidR="00B40836" w:rsidRPr="00782749" w:rsidRDefault="00B40836" w:rsidP="00B40836">
      <w:pPr>
        <w:pStyle w:val="NormalBold"/>
      </w:pPr>
      <w:r w:rsidRPr="00837E43">
        <w:rPr>
          <w:rStyle w:val="HideTWBExt"/>
          <w:b w:val="0"/>
        </w:rPr>
        <w:t>&lt;Article&gt;</w:t>
      </w:r>
      <w:r w:rsidRPr="00782749">
        <w:t>Paragrafo 7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0E3F544" w14:textId="77777777" w:rsidTr="00C15081">
        <w:trPr>
          <w:trHeight w:hRule="exact" w:val="240"/>
          <w:jc w:val="center"/>
        </w:trPr>
        <w:tc>
          <w:tcPr>
            <w:tcW w:w="9752" w:type="dxa"/>
            <w:gridSpan w:val="2"/>
            <w:tcBorders>
              <w:top w:val="nil"/>
              <w:left w:val="nil"/>
              <w:bottom w:val="nil"/>
              <w:right w:val="nil"/>
            </w:tcBorders>
          </w:tcPr>
          <w:p w14:paraId="292AFACB" w14:textId="77777777" w:rsidR="00B40836" w:rsidRPr="00782749" w:rsidRDefault="00B40836" w:rsidP="00C15081"/>
        </w:tc>
      </w:tr>
      <w:tr w:rsidR="00B40836" w:rsidRPr="00782749" w14:paraId="4F2964BD" w14:textId="77777777" w:rsidTr="00C15081">
        <w:trPr>
          <w:trHeight w:val="240"/>
          <w:jc w:val="center"/>
        </w:trPr>
        <w:tc>
          <w:tcPr>
            <w:tcW w:w="4876" w:type="dxa"/>
            <w:tcBorders>
              <w:top w:val="nil"/>
              <w:left w:val="nil"/>
              <w:bottom w:val="nil"/>
              <w:right w:val="nil"/>
            </w:tcBorders>
          </w:tcPr>
          <w:p w14:paraId="7445226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B455DBA" w14:textId="77777777" w:rsidR="00B40836" w:rsidRPr="00782749" w:rsidRDefault="00B40836" w:rsidP="00C15081">
            <w:pPr>
              <w:pStyle w:val="AmColumnHeading"/>
            </w:pPr>
            <w:r w:rsidRPr="00782749">
              <w:t>Emendamento</w:t>
            </w:r>
          </w:p>
        </w:tc>
      </w:tr>
      <w:tr w:rsidR="00B40836" w:rsidRPr="00782749" w14:paraId="1E5DBF5C" w14:textId="77777777" w:rsidTr="00C15081">
        <w:trPr>
          <w:jc w:val="center"/>
        </w:trPr>
        <w:tc>
          <w:tcPr>
            <w:tcW w:w="4876" w:type="dxa"/>
            <w:tcBorders>
              <w:top w:val="nil"/>
              <w:left w:val="nil"/>
              <w:bottom w:val="nil"/>
              <w:right w:val="nil"/>
            </w:tcBorders>
          </w:tcPr>
          <w:p w14:paraId="020A7B09" w14:textId="77777777" w:rsidR="00B40836" w:rsidRPr="00782749" w:rsidRDefault="00B40836" w:rsidP="00C15081">
            <w:pPr>
              <w:pStyle w:val="Normal6a"/>
            </w:pPr>
          </w:p>
        </w:tc>
        <w:tc>
          <w:tcPr>
            <w:tcW w:w="4876" w:type="dxa"/>
            <w:tcBorders>
              <w:top w:val="nil"/>
              <w:left w:val="nil"/>
              <w:bottom w:val="nil"/>
              <w:right w:val="nil"/>
            </w:tcBorders>
          </w:tcPr>
          <w:p w14:paraId="671EA99C" w14:textId="77777777" w:rsidR="00B40836" w:rsidRPr="00782749" w:rsidRDefault="00B40836" w:rsidP="00C15081">
            <w:pPr>
              <w:pStyle w:val="Normal6a"/>
            </w:pPr>
            <w:proofErr w:type="gramStart"/>
            <w:r w:rsidRPr="00782749">
              <w:rPr>
                <w:b/>
                <w:i/>
              </w:rPr>
              <w:t>7</w:t>
            </w:r>
            <w:proofErr w:type="gramEnd"/>
            <w:r w:rsidRPr="00782749">
              <w:rPr>
                <w:b/>
                <w:i/>
              </w:rPr>
              <w:t> bis.</w:t>
            </w:r>
            <w:r w:rsidRPr="00782749">
              <w:tab/>
            </w:r>
            <w:r w:rsidRPr="00782749">
              <w:rPr>
                <w:b/>
                <w:i/>
              </w:rPr>
              <w:t>mette in guardia contro eventuali tentativi sistematici da parte della Serbia di ostacolare i rapidi progressi dei paesi vicini verso l'adesione all'UE, in particolare in relazione alla sua stagnazione sul percorso di adesione;</w:t>
            </w:r>
          </w:p>
        </w:tc>
      </w:tr>
    </w:tbl>
    <w:p w14:paraId="0D82F64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42FC58E" w14:textId="77777777" w:rsidR="00B40836" w:rsidRPr="00782749" w:rsidRDefault="00B40836" w:rsidP="00B40836">
      <w:r w:rsidRPr="00837E43">
        <w:rPr>
          <w:rStyle w:val="HideTWBExt"/>
        </w:rPr>
        <w:t>&lt;/Amend&gt;</w:t>
      </w:r>
    </w:p>
    <w:p w14:paraId="5A5C187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197</w:t>
      </w:r>
      <w:r w:rsidRPr="00837E43">
        <w:rPr>
          <w:rStyle w:val="HideTWBExt"/>
          <w:b w:val="0"/>
        </w:rPr>
        <w:t>&lt;/NumAm&gt;</w:t>
      </w:r>
    </w:p>
    <w:p w14:paraId="1A225715"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327384AA" w14:textId="77777777" w:rsidR="00B40836" w:rsidRPr="00782749" w:rsidRDefault="00B40836" w:rsidP="00B40836">
      <w:pPr>
        <w:pStyle w:val="NormalBold"/>
      </w:pPr>
      <w:r w:rsidRPr="00837E43">
        <w:rPr>
          <w:rStyle w:val="HideTWBExt"/>
          <w:b w:val="0"/>
        </w:rPr>
        <w:t>&lt;/RepeatBlock-By&gt;</w:t>
      </w:r>
    </w:p>
    <w:p w14:paraId="14B544E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9210EEA" w14:textId="77777777" w:rsidR="00B40836" w:rsidRPr="00782749" w:rsidRDefault="00B40836" w:rsidP="00B40836">
      <w:pPr>
        <w:pStyle w:val="NormalBold"/>
      </w:pPr>
      <w:r w:rsidRPr="00837E43">
        <w:rPr>
          <w:rStyle w:val="HideTWBExt"/>
          <w:b w:val="0"/>
        </w:rPr>
        <w:t>&lt;Article&gt;</w:t>
      </w:r>
      <w:r w:rsidRPr="00782749">
        <w:t>Paragrafo 7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606E24B" w14:textId="77777777" w:rsidTr="00C15081">
        <w:trPr>
          <w:trHeight w:hRule="exact" w:val="240"/>
          <w:jc w:val="center"/>
        </w:trPr>
        <w:tc>
          <w:tcPr>
            <w:tcW w:w="9752" w:type="dxa"/>
            <w:gridSpan w:val="2"/>
            <w:tcBorders>
              <w:top w:val="nil"/>
              <w:left w:val="nil"/>
              <w:bottom w:val="nil"/>
              <w:right w:val="nil"/>
            </w:tcBorders>
          </w:tcPr>
          <w:p w14:paraId="5445D4F0" w14:textId="77777777" w:rsidR="00B40836" w:rsidRPr="00782749" w:rsidRDefault="00B40836" w:rsidP="00C15081"/>
        </w:tc>
      </w:tr>
      <w:tr w:rsidR="00B40836" w:rsidRPr="00782749" w14:paraId="4B4550A0" w14:textId="77777777" w:rsidTr="00C15081">
        <w:trPr>
          <w:trHeight w:val="240"/>
          <w:jc w:val="center"/>
        </w:trPr>
        <w:tc>
          <w:tcPr>
            <w:tcW w:w="4876" w:type="dxa"/>
            <w:tcBorders>
              <w:top w:val="nil"/>
              <w:left w:val="nil"/>
              <w:bottom w:val="nil"/>
              <w:right w:val="nil"/>
            </w:tcBorders>
          </w:tcPr>
          <w:p w14:paraId="2124085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E603104" w14:textId="77777777" w:rsidR="00B40836" w:rsidRPr="00782749" w:rsidRDefault="00B40836" w:rsidP="00C15081">
            <w:pPr>
              <w:pStyle w:val="AmColumnHeading"/>
            </w:pPr>
            <w:r w:rsidRPr="00782749">
              <w:t>Emendamento</w:t>
            </w:r>
          </w:p>
        </w:tc>
      </w:tr>
      <w:tr w:rsidR="00B40836" w:rsidRPr="00782749" w14:paraId="27D5CB29" w14:textId="77777777" w:rsidTr="00C15081">
        <w:trPr>
          <w:jc w:val="center"/>
        </w:trPr>
        <w:tc>
          <w:tcPr>
            <w:tcW w:w="4876" w:type="dxa"/>
            <w:tcBorders>
              <w:top w:val="nil"/>
              <w:left w:val="nil"/>
              <w:bottom w:val="nil"/>
              <w:right w:val="nil"/>
            </w:tcBorders>
          </w:tcPr>
          <w:p w14:paraId="3D32F2CD" w14:textId="77777777" w:rsidR="00B40836" w:rsidRPr="00782749" w:rsidRDefault="00B40836" w:rsidP="00C15081">
            <w:pPr>
              <w:pStyle w:val="Normal6a"/>
            </w:pPr>
          </w:p>
        </w:tc>
        <w:tc>
          <w:tcPr>
            <w:tcW w:w="4876" w:type="dxa"/>
            <w:tcBorders>
              <w:top w:val="nil"/>
              <w:left w:val="nil"/>
              <w:bottom w:val="nil"/>
              <w:right w:val="nil"/>
            </w:tcBorders>
          </w:tcPr>
          <w:p w14:paraId="669972CB" w14:textId="77777777" w:rsidR="00B40836" w:rsidRPr="00782749" w:rsidRDefault="00B40836" w:rsidP="00C15081">
            <w:pPr>
              <w:pStyle w:val="Normal6a"/>
            </w:pPr>
            <w:proofErr w:type="gramStart"/>
            <w:r w:rsidRPr="00782749">
              <w:rPr>
                <w:b/>
                <w:i/>
              </w:rPr>
              <w:t>7</w:t>
            </w:r>
            <w:proofErr w:type="gramEnd"/>
            <w:r w:rsidRPr="00782749">
              <w:rPr>
                <w:b/>
                <w:i/>
              </w:rPr>
              <w:t> bis.</w:t>
            </w:r>
            <w:r w:rsidRPr="00782749">
              <w:tab/>
            </w:r>
            <w:r w:rsidRPr="00782749">
              <w:rPr>
                <w:b/>
                <w:i/>
              </w:rPr>
              <w:t>incoraggia la Serbia ad allineare ulteriormente la sua politica in materia di visti all'elenco dell'UE dei paesi terzi soggetti all'obbligo di visto;</w:t>
            </w:r>
          </w:p>
        </w:tc>
      </w:tr>
    </w:tbl>
    <w:p w14:paraId="4FDFAF92"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35F5F69" w14:textId="77777777" w:rsidR="00B40836" w:rsidRPr="00782749" w:rsidRDefault="00B40836" w:rsidP="00B40836">
      <w:r w:rsidRPr="00837E43">
        <w:rPr>
          <w:rStyle w:val="HideTWBExt"/>
        </w:rPr>
        <w:t>&lt;/Amend&gt;</w:t>
      </w:r>
    </w:p>
    <w:p w14:paraId="5099413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198</w:t>
      </w:r>
      <w:r w:rsidRPr="00837E43">
        <w:rPr>
          <w:rStyle w:val="HideTWBExt"/>
          <w:b w:val="0"/>
        </w:rPr>
        <w:t>&lt;/NumAm&gt;</w:t>
      </w:r>
    </w:p>
    <w:p w14:paraId="2268BF31"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277B8236" w14:textId="77777777" w:rsidR="00B40836" w:rsidRPr="00782749" w:rsidRDefault="00B40836" w:rsidP="00B40836">
      <w:pPr>
        <w:pStyle w:val="NormalBold"/>
      </w:pPr>
      <w:r w:rsidRPr="00837E43">
        <w:rPr>
          <w:rStyle w:val="HideTWBExt"/>
          <w:b w:val="0"/>
        </w:rPr>
        <w:t>&lt;/RepeatBlock-By&gt;</w:t>
      </w:r>
    </w:p>
    <w:p w14:paraId="483F091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54B948A" w14:textId="77777777" w:rsidR="00B40836" w:rsidRPr="00782749" w:rsidRDefault="00B40836" w:rsidP="00B40836">
      <w:pPr>
        <w:pStyle w:val="NormalBold"/>
      </w:pPr>
      <w:r w:rsidRPr="00837E43">
        <w:rPr>
          <w:rStyle w:val="HideTWBExt"/>
          <w:b w:val="0"/>
        </w:rPr>
        <w:t>&lt;Article&gt;</w:t>
      </w:r>
      <w:r w:rsidRPr="00782749">
        <w:t>Paragrafo 7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CF7AFD0" w14:textId="77777777" w:rsidTr="00C15081">
        <w:trPr>
          <w:trHeight w:hRule="exact" w:val="240"/>
          <w:jc w:val="center"/>
        </w:trPr>
        <w:tc>
          <w:tcPr>
            <w:tcW w:w="9752" w:type="dxa"/>
            <w:gridSpan w:val="2"/>
            <w:tcBorders>
              <w:top w:val="nil"/>
              <w:left w:val="nil"/>
              <w:bottom w:val="nil"/>
              <w:right w:val="nil"/>
            </w:tcBorders>
          </w:tcPr>
          <w:p w14:paraId="2F8E30ED" w14:textId="77777777" w:rsidR="00B40836" w:rsidRPr="00782749" w:rsidRDefault="00B40836" w:rsidP="00C15081"/>
        </w:tc>
      </w:tr>
      <w:tr w:rsidR="00B40836" w:rsidRPr="00782749" w14:paraId="2EE1CFC7" w14:textId="77777777" w:rsidTr="00C15081">
        <w:trPr>
          <w:trHeight w:val="240"/>
          <w:jc w:val="center"/>
        </w:trPr>
        <w:tc>
          <w:tcPr>
            <w:tcW w:w="4876" w:type="dxa"/>
            <w:tcBorders>
              <w:top w:val="nil"/>
              <w:left w:val="nil"/>
              <w:bottom w:val="nil"/>
              <w:right w:val="nil"/>
            </w:tcBorders>
          </w:tcPr>
          <w:p w14:paraId="4520B5D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2ED2645" w14:textId="77777777" w:rsidR="00B40836" w:rsidRPr="00782749" w:rsidRDefault="00B40836" w:rsidP="00C15081">
            <w:pPr>
              <w:pStyle w:val="AmColumnHeading"/>
            </w:pPr>
            <w:r w:rsidRPr="00782749">
              <w:t>Emendamento</w:t>
            </w:r>
          </w:p>
        </w:tc>
      </w:tr>
      <w:tr w:rsidR="00B40836" w:rsidRPr="00782749" w14:paraId="2E736698" w14:textId="77777777" w:rsidTr="00C15081">
        <w:trPr>
          <w:jc w:val="center"/>
        </w:trPr>
        <w:tc>
          <w:tcPr>
            <w:tcW w:w="4876" w:type="dxa"/>
            <w:tcBorders>
              <w:top w:val="nil"/>
              <w:left w:val="nil"/>
              <w:bottom w:val="nil"/>
              <w:right w:val="nil"/>
            </w:tcBorders>
          </w:tcPr>
          <w:p w14:paraId="27ECCD4D" w14:textId="77777777" w:rsidR="00B40836" w:rsidRPr="00782749" w:rsidRDefault="00B40836" w:rsidP="00C15081">
            <w:pPr>
              <w:pStyle w:val="Normal6a"/>
            </w:pPr>
          </w:p>
        </w:tc>
        <w:tc>
          <w:tcPr>
            <w:tcW w:w="4876" w:type="dxa"/>
            <w:tcBorders>
              <w:top w:val="nil"/>
              <w:left w:val="nil"/>
              <w:bottom w:val="nil"/>
              <w:right w:val="nil"/>
            </w:tcBorders>
          </w:tcPr>
          <w:p w14:paraId="428CCBCE" w14:textId="77777777" w:rsidR="00B40836" w:rsidRPr="00782749" w:rsidRDefault="00B40836" w:rsidP="00C15081">
            <w:pPr>
              <w:pStyle w:val="Normal6a"/>
            </w:pPr>
            <w:proofErr w:type="gramStart"/>
            <w:r w:rsidRPr="00782749">
              <w:rPr>
                <w:b/>
                <w:i/>
              </w:rPr>
              <w:t>7</w:t>
            </w:r>
            <w:proofErr w:type="gramEnd"/>
            <w:r w:rsidRPr="00782749">
              <w:rPr>
                <w:b/>
                <w:i/>
              </w:rPr>
              <w:t xml:space="preserve"> ter.</w:t>
            </w:r>
            <w:r w:rsidRPr="00782749">
              <w:tab/>
            </w:r>
            <w:r w:rsidRPr="00782749">
              <w:rPr>
                <w:b/>
                <w:i/>
              </w:rPr>
              <w:t>deplora lo scarso sostegno all'adesione all'UE presente in Serbia, dovuto a una narrazione manipolatoria anti-UE di lunga data diffusa dai media controllati dal governo; invita la Serbia a contrastare la disinformazione e, in particolare, a sospendere le campagne di disinformazione sostenute dallo Stato;</w:t>
            </w:r>
          </w:p>
        </w:tc>
      </w:tr>
    </w:tbl>
    <w:p w14:paraId="1C33970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234EDA4" w14:textId="77777777" w:rsidR="00B40836" w:rsidRPr="00782749" w:rsidRDefault="00B40836" w:rsidP="00B40836">
      <w:r w:rsidRPr="00837E43">
        <w:rPr>
          <w:rStyle w:val="HideTWBExt"/>
        </w:rPr>
        <w:t>&lt;/Amend&gt;</w:t>
      </w:r>
    </w:p>
    <w:p w14:paraId="0D77FD2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199</w:t>
      </w:r>
      <w:r w:rsidRPr="00837E43">
        <w:rPr>
          <w:rStyle w:val="HideTWBExt"/>
          <w:b w:val="0"/>
        </w:rPr>
        <w:t>&lt;/NumAm&gt;</w:t>
      </w:r>
    </w:p>
    <w:p w14:paraId="4F381151"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34FD4132"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72BADCCC" w14:textId="77777777" w:rsidR="00B40836" w:rsidRPr="00782749" w:rsidRDefault="00B40836" w:rsidP="00B40836">
      <w:pPr>
        <w:pStyle w:val="NormalBold"/>
      </w:pPr>
      <w:r w:rsidRPr="00837E43">
        <w:rPr>
          <w:rStyle w:val="HideTWBExt"/>
          <w:b w:val="0"/>
        </w:rPr>
        <w:t>&lt;/RepeatBlock-By&gt;</w:t>
      </w:r>
    </w:p>
    <w:p w14:paraId="05B582D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F680D0D" w14:textId="77777777" w:rsidR="00B40836" w:rsidRPr="00782749" w:rsidRDefault="00B40836" w:rsidP="00B40836">
      <w:pPr>
        <w:pStyle w:val="NormalBold"/>
      </w:pPr>
      <w:r w:rsidRPr="00837E43">
        <w:rPr>
          <w:rStyle w:val="HideTWBExt"/>
          <w:b w:val="0"/>
        </w:rPr>
        <w:t>&lt;Article&gt;</w:t>
      </w:r>
      <w:r w:rsidRPr="00782749">
        <w:t>Paragrafo 7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D806938" w14:textId="77777777" w:rsidTr="00C15081">
        <w:trPr>
          <w:trHeight w:hRule="exact" w:val="240"/>
          <w:jc w:val="center"/>
        </w:trPr>
        <w:tc>
          <w:tcPr>
            <w:tcW w:w="9752" w:type="dxa"/>
            <w:gridSpan w:val="2"/>
            <w:tcBorders>
              <w:top w:val="nil"/>
              <w:left w:val="nil"/>
              <w:bottom w:val="nil"/>
              <w:right w:val="nil"/>
            </w:tcBorders>
          </w:tcPr>
          <w:p w14:paraId="75C97AFE" w14:textId="77777777" w:rsidR="00B40836" w:rsidRPr="00782749" w:rsidRDefault="00B40836" w:rsidP="00C15081"/>
        </w:tc>
      </w:tr>
      <w:tr w:rsidR="00B40836" w:rsidRPr="00782749" w14:paraId="20471420" w14:textId="77777777" w:rsidTr="00C15081">
        <w:trPr>
          <w:trHeight w:val="240"/>
          <w:jc w:val="center"/>
        </w:trPr>
        <w:tc>
          <w:tcPr>
            <w:tcW w:w="4876" w:type="dxa"/>
            <w:tcBorders>
              <w:top w:val="nil"/>
              <w:left w:val="nil"/>
              <w:bottom w:val="nil"/>
              <w:right w:val="nil"/>
            </w:tcBorders>
          </w:tcPr>
          <w:p w14:paraId="5251686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8200AB2" w14:textId="77777777" w:rsidR="00B40836" w:rsidRPr="00782749" w:rsidRDefault="00B40836" w:rsidP="00C15081">
            <w:pPr>
              <w:pStyle w:val="AmColumnHeading"/>
            </w:pPr>
            <w:r w:rsidRPr="00782749">
              <w:t>Emendamento</w:t>
            </w:r>
          </w:p>
        </w:tc>
      </w:tr>
      <w:tr w:rsidR="00B40836" w:rsidRPr="00782749" w14:paraId="7C7396F7" w14:textId="77777777" w:rsidTr="00C15081">
        <w:trPr>
          <w:jc w:val="center"/>
        </w:trPr>
        <w:tc>
          <w:tcPr>
            <w:tcW w:w="4876" w:type="dxa"/>
            <w:tcBorders>
              <w:top w:val="nil"/>
              <w:left w:val="nil"/>
              <w:bottom w:val="nil"/>
              <w:right w:val="nil"/>
            </w:tcBorders>
          </w:tcPr>
          <w:p w14:paraId="61DBD1B6" w14:textId="77777777" w:rsidR="00B40836" w:rsidRPr="00782749" w:rsidRDefault="00B40836" w:rsidP="00C15081">
            <w:pPr>
              <w:pStyle w:val="Normal6a"/>
            </w:pPr>
          </w:p>
        </w:tc>
        <w:tc>
          <w:tcPr>
            <w:tcW w:w="4876" w:type="dxa"/>
            <w:tcBorders>
              <w:top w:val="nil"/>
              <w:left w:val="nil"/>
              <w:bottom w:val="nil"/>
              <w:right w:val="nil"/>
            </w:tcBorders>
          </w:tcPr>
          <w:p w14:paraId="490914E6" w14:textId="77777777" w:rsidR="00B40836" w:rsidRPr="00782749" w:rsidRDefault="00B40836" w:rsidP="00C15081">
            <w:pPr>
              <w:pStyle w:val="Normal6a"/>
            </w:pPr>
            <w:proofErr w:type="gramStart"/>
            <w:r w:rsidRPr="00782749">
              <w:rPr>
                <w:b/>
                <w:i/>
              </w:rPr>
              <w:t>7</w:t>
            </w:r>
            <w:proofErr w:type="gramEnd"/>
            <w:r w:rsidRPr="00782749">
              <w:rPr>
                <w:b/>
                <w:i/>
              </w:rPr>
              <w:t xml:space="preserve"> ter.</w:t>
            </w:r>
            <w:r w:rsidRPr="00782749">
              <w:tab/>
            </w:r>
            <w:r w:rsidRPr="00782749">
              <w:rPr>
                <w:b/>
                <w:i/>
              </w:rPr>
              <w:t>mette in guardia contro qualsiasi tentativo da parte della Serbia di ostacolare i rapidi progressi dei paesi vicini verso l'adesione all'UE, in particolare in relazione alla sua stagnazione sul percorso di adesione;</w:t>
            </w:r>
          </w:p>
        </w:tc>
      </w:tr>
    </w:tbl>
    <w:p w14:paraId="797372A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D0219F4" w14:textId="77777777" w:rsidR="00B40836" w:rsidRPr="00782749" w:rsidRDefault="00B40836" w:rsidP="00B40836">
      <w:r w:rsidRPr="00837E43">
        <w:rPr>
          <w:rStyle w:val="HideTWBExt"/>
        </w:rPr>
        <w:t>&lt;/Amend&gt;</w:t>
      </w:r>
    </w:p>
    <w:p w14:paraId="4264EB1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200</w:t>
      </w:r>
      <w:r w:rsidRPr="00837E43">
        <w:rPr>
          <w:rStyle w:val="HideTWBExt"/>
          <w:b w:val="0"/>
        </w:rPr>
        <w:t>&lt;/NumAm&gt;</w:t>
      </w:r>
    </w:p>
    <w:p w14:paraId="349B5FBE"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47B4D111"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7EC5593B" w14:textId="77777777" w:rsidR="00B40836" w:rsidRPr="00782749" w:rsidRDefault="00B40836" w:rsidP="00B40836">
      <w:pPr>
        <w:pStyle w:val="NormalBold"/>
      </w:pPr>
      <w:r w:rsidRPr="00837E43">
        <w:rPr>
          <w:rStyle w:val="HideTWBExt"/>
          <w:b w:val="0"/>
        </w:rPr>
        <w:t>&lt;/RepeatBlock-By&gt;</w:t>
      </w:r>
    </w:p>
    <w:p w14:paraId="73FD2763" w14:textId="77777777" w:rsidR="00B40836" w:rsidRPr="00782749" w:rsidRDefault="00B40836" w:rsidP="00B40836">
      <w:pPr>
        <w:pStyle w:val="NormalBold"/>
      </w:pPr>
      <w:r w:rsidRPr="00837E43">
        <w:rPr>
          <w:rStyle w:val="HideTWBExt"/>
          <w:b w:val="0"/>
        </w:rPr>
        <w:lastRenderedPageBreak/>
        <w:t>&lt;DocAmend&gt;</w:t>
      </w:r>
      <w:r w:rsidRPr="00782749">
        <w:t>Proposta di risoluzione</w:t>
      </w:r>
      <w:r w:rsidRPr="00837E43">
        <w:rPr>
          <w:rStyle w:val="HideTWBExt"/>
          <w:b w:val="0"/>
        </w:rPr>
        <w:t>&lt;/DocAmend&gt;</w:t>
      </w:r>
    </w:p>
    <w:p w14:paraId="51DD0403" w14:textId="77777777" w:rsidR="00B40836" w:rsidRPr="00782749" w:rsidRDefault="00B40836" w:rsidP="00B40836">
      <w:pPr>
        <w:pStyle w:val="NormalBold"/>
      </w:pPr>
      <w:r w:rsidRPr="00837E43">
        <w:rPr>
          <w:rStyle w:val="HideTWBExt"/>
          <w:b w:val="0"/>
        </w:rPr>
        <w:t>&lt;Article&gt;</w:t>
      </w:r>
      <w:r w:rsidRPr="00782749">
        <w:t>Paragrafo 8</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AC2CE5A" w14:textId="77777777" w:rsidTr="00C15081">
        <w:trPr>
          <w:trHeight w:hRule="exact" w:val="240"/>
          <w:jc w:val="center"/>
        </w:trPr>
        <w:tc>
          <w:tcPr>
            <w:tcW w:w="9752" w:type="dxa"/>
            <w:gridSpan w:val="2"/>
            <w:tcBorders>
              <w:top w:val="nil"/>
              <w:left w:val="nil"/>
              <w:bottom w:val="nil"/>
              <w:right w:val="nil"/>
            </w:tcBorders>
          </w:tcPr>
          <w:p w14:paraId="26EFDB75" w14:textId="77777777" w:rsidR="00B40836" w:rsidRPr="00782749" w:rsidRDefault="00B40836" w:rsidP="00C15081"/>
        </w:tc>
      </w:tr>
      <w:tr w:rsidR="00B40836" w:rsidRPr="00782749" w14:paraId="6FDA63C6" w14:textId="77777777" w:rsidTr="00C15081">
        <w:trPr>
          <w:trHeight w:val="240"/>
          <w:jc w:val="center"/>
        </w:trPr>
        <w:tc>
          <w:tcPr>
            <w:tcW w:w="4876" w:type="dxa"/>
            <w:tcBorders>
              <w:top w:val="nil"/>
              <w:left w:val="nil"/>
              <w:bottom w:val="nil"/>
              <w:right w:val="nil"/>
            </w:tcBorders>
          </w:tcPr>
          <w:p w14:paraId="7E732B0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346D808" w14:textId="77777777" w:rsidR="00B40836" w:rsidRPr="00782749" w:rsidRDefault="00B40836" w:rsidP="00C15081">
            <w:pPr>
              <w:pStyle w:val="AmColumnHeading"/>
            </w:pPr>
            <w:r w:rsidRPr="00782749">
              <w:t>Emendamento</w:t>
            </w:r>
          </w:p>
        </w:tc>
      </w:tr>
      <w:tr w:rsidR="00B40836" w:rsidRPr="00782749" w14:paraId="6F6FF1DA" w14:textId="77777777" w:rsidTr="00C15081">
        <w:trPr>
          <w:jc w:val="center"/>
        </w:trPr>
        <w:tc>
          <w:tcPr>
            <w:tcW w:w="4876" w:type="dxa"/>
            <w:tcBorders>
              <w:top w:val="nil"/>
              <w:left w:val="nil"/>
              <w:bottom w:val="nil"/>
              <w:right w:val="nil"/>
            </w:tcBorders>
          </w:tcPr>
          <w:p w14:paraId="28329DF7" w14:textId="77777777" w:rsidR="00B40836" w:rsidRPr="00782749" w:rsidRDefault="00B40836" w:rsidP="00C15081">
            <w:pPr>
              <w:pStyle w:val="Normal6a"/>
            </w:pPr>
            <w:r w:rsidRPr="00782749">
              <w:t>8.</w:t>
            </w:r>
            <w:r w:rsidRPr="00782749">
              <w:tab/>
              <w:t>esprime preoccupazione per l'aggravarsi della crisi politica in Serbia nel contesto delle proteste di massa che hanno luogo in tutto il paese dal novembre 2024 e che riflettono la reazione del popolo serbo alla corruzione sistemica e alla mancanza percepita di responsabilità e trasparenza nel paese;</w:t>
            </w:r>
          </w:p>
        </w:tc>
        <w:tc>
          <w:tcPr>
            <w:tcW w:w="4876" w:type="dxa"/>
            <w:tcBorders>
              <w:top w:val="nil"/>
              <w:left w:val="nil"/>
              <w:bottom w:val="nil"/>
              <w:right w:val="nil"/>
            </w:tcBorders>
          </w:tcPr>
          <w:p w14:paraId="38E2CA19" w14:textId="77777777" w:rsidR="00B40836" w:rsidRPr="00782749" w:rsidRDefault="00B40836" w:rsidP="00C15081">
            <w:pPr>
              <w:pStyle w:val="Normal6a"/>
            </w:pPr>
            <w:r w:rsidRPr="00782749">
              <w:t>8.</w:t>
            </w:r>
            <w:r w:rsidRPr="00782749">
              <w:tab/>
              <w:t xml:space="preserve">esprime preoccupazione per l'aggravarsi della crisi politica in Serbia nel contesto delle proteste di massa che hanno luogo in tutto il paese dal novembre 2024 e che riflettono la reazione del popolo serbo alla corruzione sistemica e alla mancanza percepita di responsabilità e trasparenza nel paese; </w:t>
            </w:r>
            <w:r w:rsidRPr="00782749">
              <w:rPr>
                <w:b/>
                <w:i/>
              </w:rPr>
              <w:t>osserva che sia la missione di accertamento dei fatti della Commissione che quella del Parlamento europeo nel gennaio 2026 hanno individuato nella crescente polarizzazione, nel limitato dialogo parlamentare e nell'indebolimento della fiducia istituzionale fattori chiave che contribuiscono a tale situazione;</w:t>
            </w:r>
          </w:p>
        </w:tc>
      </w:tr>
    </w:tbl>
    <w:p w14:paraId="349E310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3CCBF7A" w14:textId="77777777" w:rsidR="00B40836" w:rsidRPr="00782749" w:rsidRDefault="00B40836" w:rsidP="00B40836">
      <w:r w:rsidRPr="00837E43">
        <w:rPr>
          <w:rStyle w:val="HideTWBExt"/>
        </w:rPr>
        <w:t>&lt;/Amend&gt;</w:t>
      </w:r>
    </w:p>
    <w:p w14:paraId="6C5B963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201</w:t>
      </w:r>
      <w:r w:rsidRPr="00837E43">
        <w:rPr>
          <w:rStyle w:val="HideTWBExt"/>
          <w:b w:val="0"/>
        </w:rPr>
        <w:t>&lt;/NumAm&gt;</w:t>
      </w:r>
    </w:p>
    <w:p w14:paraId="109EA69B"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316A4E11" w14:textId="77777777" w:rsidR="00B40836" w:rsidRPr="00782749" w:rsidRDefault="00B40836" w:rsidP="00B40836">
      <w:pPr>
        <w:pStyle w:val="NormalBold"/>
      </w:pPr>
      <w:r w:rsidRPr="00837E43">
        <w:rPr>
          <w:rStyle w:val="HideTWBExt"/>
          <w:b w:val="0"/>
        </w:rPr>
        <w:t>&lt;/RepeatBlock-By&gt;</w:t>
      </w:r>
    </w:p>
    <w:p w14:paraId="5641C02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374D003" w14:textId="77777777" w:rsidR="00B40836" w:rsidRPr="00782749" w:rsidRDefault="00B40836" w:rsidP="00B40836">
      <w:pPr>
        <w:pStyle w:val="NormalBold"/>
      </w:pPr>
      <w:r w:rsidRPr="00837E43">
        <w:rPr>
          <w:rStyle w:val="HideTWBExt"/>
          <w:b w:val="0"/>
        </w:rPr>
        <w:t>&lt;Article&gt;</w:t>
      </w:r>
      <w:r w:rsidRPr="00782749">
        <w:t>Paragrafo 8</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D0A42D5" w14:textId="77777777" w:rsidTr="00C15081">
        <w:trPr>
          <w:trHeight w:hRule="exact" w:val="240"/>
          <w:jc w:val="center"/>
        </w:trPr>
        <w:tc>
          <w:tcPr>
            <w:tcW w:w="9752" w:type="dxa"/>
            <w:gridSpan w:val="2"/>
            <w:tcBorders>
              <w:top w:val="nil"/>
              <w:left w:val="nil"/>
              <w:bottom w:val="nil"/>
              <w:right w:val="nil"/>
            </w:tcBorders>
          </w:tcPr>
          <w:p w14:paraId="235CE001" w14:textId="77777777" w:rsidR="00B40836" w:rsidRPr="00782749" w:rsidRDefault="00B40836" w:rsidP="00C15081"/>
        </w:tc>
      </w:tr>
      <w:tr w:rsidR="00B40836" w:rsidRPr="00782749" w14:paraId="508AED21" w14:textId="77777777" w:rsidTr="00C15081">
        <w:trPr>
          <w:trHeight w:val="240"/>
          <w:jc w:val="center"/>
        </w:trPr>
        <w:tc>
          <w:tcPr>
            <w:tcW w:w="4876" w:type="dxa"/>
            <w:tcBorders>
              <w:top w:val="nil"/>
              <w:left w:val="nil"/>
              <w:bottom w:val="nil"/>
              <w:right w:val="nil"/>
            </w:tcBorders>
          </w:tcPr>
          <w:p w14:paraId="4DB2AF4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AFA5490" w14:textId="77777777" w:rsidR="00B40836" w:rsidRPr="00782749" w:rsidRDefault="00B40836" w:rsidP="00C15081">
            <w:pPr>
              <w:pStyle w:val="AmColumnHeading"/>
            </w:pPr>
            <w:r w:rsidRPr="00782749">
              <w:t>Emendamento</w:t>
            </w:r>
          </w:p>
        </w:tc>
      </w:tr>
      <w:tr w:rsidR="00B40836" w:rsidRPr="00782749" w14:paraId="033E70EE" w14:textId="77777777" w:rsidTr="00C15081">
        <w:trPr>
          <w:jc w:val="center"/>
        </w:trPr>
        <w:tc>
          <w:tcPr>
            <w:tcW w:w="4876" w:type="dxa"/>
            <w:tcBorders>
              <w:top w:val="nil"/>
              <w:left w:val="nil"/>
              <w:bottom w:val="nil"/>
              <w:right w:val="nil"/>
            </w:tcBorders>
          </w:tcPr>
          <w:p w14:paraId="7CB7FC80" w14:textId="77777777" w:rsidR="00B40836" w:rsidRPr="00782749" w:rsidRDefault="00B40836" w:rsidP="00C15081">
            <w:pPr>
              <w:pStyle w:val="Normal6a"/>
            </w:pPr>
            <w:r w:rsidRPr="00782749">
              <w:t>8.</w:t>
            </w:r>
            <w:r w:rsidRPr="00782749">
              <w:tab/>
              <w:t>esprime preoccupazione per l'aggravarsi della crisi politica in Serbia nel contesto delle proteste di massa che hanno luogo in tutto il paese dal novembre 2024 e che riflettono la reazione del popolo serbo alla corruzione sistemica e alla mancanza percepita di responsabilità e trasparenza nel paese;</w:t>
            </w:r>
          </w:p>
        </w:tc>
        <w:tc>
          <w:tcPr>
            <w:tcW w:w="4876" w:type="dxa"/>
            <w:tcBorders>
              <w:top w:val="nil"/>
              <w:left w:val="nil"/>
              <w:bottom w:val="nil"/>
              <w:right w:val="nil"/>
            </w:tcBorders>
          </w:tcPr>
          <w:p w14:paraId="395EC1D2" w14:textId="77777777" w:rsidR="00B40836" w:rsidRPr="00782749" w:rsidRDefault="00B40836" w:rsidP="00C15081">
            <w:pPr>
              <w:pStyle w:val="Normal6a"/>
            </w:pPr>
            <w:r w:rsidRPr="00782749">
              <w:t>8.</w:t>
            </w:r>
            <w:r w:rsidRPr="00782749">
              <w:tab/>
              <w:t xml:space="preserve">esprime preoccupazione per l'aggravarsi della crisi politica in Serbia nel contesto delle proteste di massa che hanno luogo in tutto il paese dal novembre 2024 e che riflettono la reazione del popolo serbo alla corruzione sistemica e alla mancanza percepita di responsabilità e trasparenza nel paese; </w:t>
            </w:r>
            <w:r w:rsidRPr="00782749">
              <w:rPr>
                <w:b/>
                <w:i/>
              </w:rPr>
              <w:t>esprime preoccupazione per la diffusa corruzione in numerosi settori e chiede una forte volontà politica per contrastare effettivamente la corruzione e una risposta decisa della giustizia penale;</w:t>
            </w:r>
          </w:p>
        </w:tc>
      </w:tr>
    </w:tbl>
    <w:p w14:paraId="0D7F138F"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F1E1829" w14:textId="77777777" w:rsidR="00B40836" w:rsidRPr="00782749" w:rsidRDefault="00B40836" w:rsidP="00B40836">
      <w:r w:rsidRPr="00837E43">
        <w:rPr>
          <w:rStyle w:val="HideTWBExt"/>
        </w:rPr>
        <w:lastRenderedPageBreak/>
        <w:t>&lt;/Amend&gt;</w:t>
      </w:r>
    </w:p>
    <w:p w14:paraId="6A8F08B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202</w:t>
      </w:r>
      <w:r w:rsidRPr="00837E43">
        <w:rPr>
          <w:rStyle w:val="HideTWBExt"/>
          <w:b w:val="0"/>
        </w:rPr>
        <w:t>&lt;/NumAm&gt;</w:t>
      </w:r>
    </w:p>
    <w:p w14:paraId="0C4F89B1" w14:textId="77777777" w:rsidR="00B40836" w:rsidRPr="00782749" w:rsidRDefault="00B40836" w:rsidP="00B40836">
      <w:pPr>
        <w:pStyle w:val="NormalBold"/>
      </w:pPr>
      <w:r w:rsidRPr="00837E43">
        <w:rPr>
          <w:rStyle w:val="HideTWBExt"/>
          <w:b w:val="0"/>
        </w:rPr>
        <w:t>&lt;RepeatBlock-By&gt;&lt;Members&gt;</w:t>
      </w:r>
      <w:r w:rsidRPr="00782749">
        <w:t>Vangelis Meimarakis</w:t>
      </w:r>
      <w:r w:rsidRPr="00837E43">
        <w:rPr>
          <w:rStyle w:val="HideTWBExt"/>
          <w:b w:val="0"/>
        </w:rPr>
        <w:t>&lt;/Members&gt;</w:t>
      </w:r>
    </w:p>
    <w:p w14:paraId="6261F9E8" w14:textId="77777777" w:rsidR="00B40836" w:rsidRPr="00782749" w:rsidRDefault="00B40836" w:rsidP="00B40836">
      <w:pPr>
        <w:pStyle w:val="NormalBold"/>
      </w:pPr>
      <w:r w:rsidRPr="00837E43">
        <w:rPr>
          <w:rStyle w:val="HideTWBExt"/>
          <w:b w:val="0"/>
        </w:rPr>
        <w:t>&lt;/RepeatBlock-By&gt;</w:t>
      </w:r>
    </w:p>
    <w:p w14:paraId="63BD125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7769F3A" w14:textId="77777777" w:rsidR="00B40836" w:rsidRPr="00782749" w:rsidRDefault="00B40836" w:rsidP="00B40836">
      <w:pPr>
        <w:pStyle w:val="NormalBold"/>
      </w:pPr>
      <w:r w:rsidRPr="00837E43">
        <w:rPr>
          <w:rStyle w:val="HideTWBExt"/>
          <w:b w:val="0"/>
        </w:rPr>
        <w:t>&lt;Article&gt;</w:t>
      </w:r>
      <w:r w:rsidRPr="00782749">
        <w:t>Paragrafo 8</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560B12E" w14:textId="77777777" w:rsidTr="00C15081">
        <w:trPr>
          <w:trHeight w:hRule="exact" w:val="240"/>
          <w:jc w:val="center"/>
        </w:trPr>
        <w:tc>
          <w:tcPr>
            <w:tcW w:w="9752" w:type="dxa"/>
            <w:gridSpan w:val="2"/>
            <w:tcBorders>
              <w:top w:val="nil"/>
              <w:left w:val="nil"/>
              <w:bottom w:val="nil"/>
              <w:right w:val="nil"/>
            </w:tcBorders>
          </w:tcPr>
          <w:p w14:paraId="4CC7504E" w14:textId="77777777" w:rsidR="00B40836" w:rsidRPr="00782749" w:rsidRDefault="00B40836" w:rsidP="00C15081"/>
        </w:tc>
      </w:tr>
      <w:tr w:rsidR="00B40836" w:rsidRPr="00782749" w14:paraId="5D1E94BA" w14:textId="77777777" w:rsidTr="00C15081">
        <w:trPr>
          <w:trHeight w:val="240"/>
          <w:jc w:val="center"/>
        </w:trPr>
        <w:tc>
          <w:tcPr>
            <w:tcW w:w="4876" w:type="dxa"/>
            <w:tcBorders>
              <w:top w:val="nil"/>
              <w:left w:val="nil"/>
              <w:bottom w:val="nil"/>
              <w:right w:val="nil"/>
            </w:tcBorders>
          </w:tcPr>
          <w:p w14:paraId="3979FA5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784CFA4" w14:textId="77777777" w:rsidR="00B40836" w:rsidRPr="00782749" w:rsidRDefault="00B40836" w:rsidP="00C15081">
            <w:pPr>
              <w:pStyle w:val="AmColumnHeading"/>
            </w:pPr>
            <w:r w:rsidRPr="00782749">
              <w:t>Emendamento</w:t>
            </w:r>
          </w:p>
        </w:tc>
      </w:tr>
      <w:tr w:rsidR="00B40836" w:rsidRPr="00782749" w14:paraId="4ECA1622" w14:textId="77777777" w:rsidTr="00C15081">
        <w:trPr>
          <w:jc w:val="center"/>
        </w:trPr>
        <w:tc>
          <w:tcPr>
            <w:tcW w:w="4876" w:type="dxa"/>
            <w:tcBorders>
              <w:top w:val="nil"/>
              <w:left w:val="nil"/>
              <w:bottom w:val="nil"/>
              <w:right w:val="nil"/>
            </w:tcBorders>
          </w:tcPr>
          <w:p w14:paraId="793C8EB7" w14:textId="77777777" w:rsidR="00B40836" w:rsidRPr="00782749" w:rsidRDefault="00B40836" w:rsidP="00C15081">
            <w:pPr>
              <w:pStyle w:val="Normal6a"/>
            </w:pPr>
            <w:r w:rsidRPr="00782749">
              <w:t>8.</w:t>
            </w:r>
            <w:r w:rsidRPr="00782749">
              <w:tab/>
            </w:r>
            <w:r w:rsidRPr="00782749">
              <w:rPr>
                <w:b/>
                <w:i/>
              </w:rPr>
              <w:t>esprime preoccupazione per l'aggravarsi della crisi politica in Serbia nel contesto delle proteste di massa che hanno luogo in tutto il paese dal novembre 2024 e che riflettono la reazione del popolo serbo alla</w:t>
            </w:r>
            <w:r w:rsidRPr="00782749">
              <w:t xml:space="preserve"> corruzione </w:t>
            </w:r>
            <w:r w:rsidRPr="00782749">
              <w:rPr>
                <w:b/>
                <w:i/>
              </w:rPr>
              <w:t>sistemica</w:t>
            </w:r>
            <w:r w:rsidRPr="00782749">
              <w:t xml:space="preserve"> e </w:t>
            </w:r>
            <w:r w:rsidRPr="00782749">
              <w:rPr>
                <w:b/>
                <w:i/>
              </w:rPr>
              <w:t>alla</w:t>
            </w:r>
            <w:r w:rsidRPr="00782749">
              <w:t xml:space="preserve"> mancanza percepita di responsabilità e trasparenza nel paese;</w:t>
            </w:r>
          </w:p>
        </w:tc>
        <w:tc>
          <w:tcPr>
            <w:tcW w:w="4876" w:type="dxa"/>
            <w:tcBorders>
              <w:top w:val="nil"/>
              <w:left w:val="nil"/>
              <w:bottom w:val="nil"/>
              <w:right w:val="nil"/>
            </w:tcBorders>
          </w:tcPr>
          <w:p w14:paraId="233BF8F2" w14:textId="77777777" w:rsidR="00B40836" w:rsidRPr="00782749" w:rsidRDefault="00B40836" w:rsidP="00C15081">
            <w:pPr>
              <w:pStyle w:val="Normal6a"/>
            </w:pPr>
            <w:r w:rsidRPr="00782749">
              <w:t>8.</w:t>
            </w:r>
            <w:r w:rsidRPr="00782749">
              <w:tab/>
            </w:r>
            <w:r w:rsidRPr="00782749">
              <w:rPr>
                <w:b/>
                <w:i/>
              </w:rPr>
              <w:t>invita le autorità serbe a rispondere alle preoccupazioni dei cittadini serbi per la</w:t>
            </w:r>
            <w:r w:rsidRPr="00782749">
              <w:t xml:space="preserve"> corruzione e </w:t>
            </w:r>
            <w:r w:rsidRPr="00782749">
              <w:rPr>
                <w:b/>
                <w:i/>
              </w:rPr>
              <w:t>la</w:t>
            </w:r>
            <w:r w:rsidRPr="00782749">
              <w:t xml:space="preserve"> mancanza percepita di responsabilità e trasparenza nel paese;</w:t>
            </w:r>
          </w:p>
        </w:tc>
      </w:tr>
    </w:tbl>
    <w:p w14:paraId="39BFF55D"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434B08D" w14:textId="77777777" w:rsidR="00B40836" w:rsidRPr="00782749" w:rsidRDefault="00B40836" w:rsidP="00B40836">
      <w:r w:rsidRPr="00837E43">
        <w:rPr>
          <w:rStyle w:val="HideTWBExt"/>
        </w:rPr>
        <w:t>&lt;/Amend&gt;</w:t>
      </w:r>
    </w:p>
    <w:p w14:paraId="5E89D54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203</w:t>
      </w:r>
      <w:r w:rsidRPr="00837E43">
        <w:rPr>
          <w:rStyle w:val="HideTWBExt"/>
          <w:b w:val="0"/>
        </w:rPr>
        <w:t>&lt;/NumAm&gt;</w:t>
      </w:r>
    </w:p>
    <w:p w14:paraId="68C89382" w14:textId="77777777" w:rsidR="00B40836" w:rsidRPr="00782749" w:rsidRDefault="00B40836" w:rsidP="00B40836">
      <w:pPr>
        <w:pStyle w:val="NormalBold"/>
      </w:pPr>
      <w:r w:rsidRPr="00837E43">
        <w:rPr>
          <w:rStyle w:val="HideTWBExt"/>
          <w:b w:val="0"/>
        </w:rPr>
        <w:t>&lt;RepeatBlock-By&gt;&lt;Members&gt;</w:t>
      </w:r>
      <w:r w:rsidRPr="00782749">
        <w:t>Emmanouil Kefalogiannis</w:t>
      </w:r>
      <w:r w:rsidRPr="00837E43">
        <w:rPr>
          <w:rStyle w:val="HideTWBExt"/>
          <w:b w:val="0"/>
        </w:rPr>
        <w:t>&lt;/Members&gt;</w:t>
      </w:r>
    </w:p>
    <w:p w14:paraId="71CFC654" w14:textId="77777777" w:rsidR="00B40836" w:rsidRPr="00782749" w:rsidRDefault="00B40836" w:rsidP="00B40836">
      <w:pPr>
        <w:pStyle w:val="NormalBold"/>
      </w:pPr>
      <w:r w:rsidRPr="00837E43">
        <w:rPr>
          <w:rStyle w:val="HideTWBExt"/>
          <w:b w:val="0"/>
        </w:rPr>
        <w:t>&lt;/RepeatBlock-By&gt;</w:t>
      </w:r>
    </w:p>
    <w:p w14:paraId="4AF8782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9256E51" w14:textId="77777777" w:rsidR="00B40836" w:rsidRPr="00782749" w:rsidRDefault="00B40836" w:rsidP="00B40836">
      <w:pPr>
        <w:pStyle w:val="NormalBold"/>
      </w:pPr>
      <w:r w:rsidRPr="00837E43">
        <w:rPr>
          <w:rStyle w:val="HideTWBExt"/>
          <w:b w:val="0"/>
        </w:rPr>
        <w:t>&lt;Article&gt;</w:t>
      </w:r>
      <w:r w:rsidRPr="00782749">
        <w:t>Paragrafo 8</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C915B05" w14:textId="77777777" w:rsidTr="00C15081">
        <w:trPr>
          <w:trHeight w:hRule="exact" w:val="240"/>
          <w:jc w:val="center"/>
        </w:trPr>
        <w:tc>
          <w:tcPr>
            <w:tcW w:w="9752" w:type="dxa"/>
            <w:gridSpan w:val="2"/>
            <w:tcBorders>
              <w:top w:val="nil"/>
              <w:left w:val="nil"/>
              <w:bottom w:val="nil"/>
              <w:right w:val="nil"/>
            </w:tcBorders>
          </w:tcPr>
          <w:p w14:paraId="6C05FB94" w14:textId="77777777" w:rsidR="00B40836" w:rsidRPr="00782749" w:rsidRDefault="00B40836" w:rsidP="00C15081"/>
        </w:tc>
      </w:tr>
      <w:tr w:rsidR="00B40836" w:rsidRPr="00782749" w14:paraId="6E94110F" w14:textId="77777777" w:rsidTr="00C15081">
        <w:trPr>
          <w:trHeight w:val="240"/>
          <w:jc w:val="center"/>
        </w:trPr>
        <w:tc>
          <w:tcPr>
            <w:tcW w:w="4876" w:type="dxa"/>
            <w:tcBorders>
              <w:top w:val="nil"/>
              <w:left w:val="nil"/>
              <w:bottom w:val="nil"/>
              <w:right w:val="nil"/>
            </w:tcBorders>
          </w:tcPr>
          <w:p w14:paraId="2F5DAB3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77DC24F" w14:textId="77777777" w:rsidR="00B40836" w:rsidRPr="00782749" w:rsidRDefault="00B40836" w:rsidP="00C15081">
            <w:pPr>
              <w:pStyle w:val="AmColumnHeading"/>
            </w:pPr>
            <w:r w:rsidRPr="00782749">
              <w:t>Emendamento</w:t>
            </w:r>
          </w:p>
        </w:tc>
      </w:tr>
      <w:tr w:rsidR="00B40836" w:rsidRPr="00782749" w14:paraId="66B71B18" w14:textId="77777777" w:rsidTr="00C15081">
        <w:trPr>
          <w:jc w:val="center"/>
        </w:trPr>
        <w:tc>
          <w:tcPr>
            <w:tcW w:w="4876" w:type="dxa"/>
            <w:tcBorders>
              <w:top w:val="nil"/>
              <w:left w:val="nil"/>
              <w:bottom w:val="nil"/>
              <w:right w:val="nil"/>
            </w:tcBorders>
          </w:tcPr>
          <w:p w14:paraId="415F6DC7" w14:textId="77777777" w:rsidR="00B40836" w:rsidRPr="00782749" w:rsidRDefault="00B40836" w:rsidP="00C15081">
            <w:pPr>
              <w:pStyle w:val="Normal6a"/>
            </w:pPr>
            <w:r w:rsidRPr="00782749">
              <w:t>8.</w:t>
            </w:r>
            <w:r w:rsidRPr="00782749">
              <w:tab/>
            </w:r>
            <w:r w:rsidRPr="00782749">
              <w:rPr>
                <w:b/>
                <w:i/>
              </w:rPr>
              <w:t>esprime preoccupazione per l'aggravarsi della crisi politica in Serbia nel contesto delle proteste di massa che hanno luogo in tutto il paese dal novembre 2024 e che riflettono la reazione del popolo serbo alla</w:t>
            </w:r>
            <w:r w:rsidRPr="00782749">
              <w:t xml:space="preserve"> corruzione </w:t>
            </w:r>
            <w:r w:rsidRPr="00782749">
              <w:rPr>
                <w:b/>
                <w:i/>
              </w:rPr>
              <w:t>sistemica</w:t>
            </w:r>
            <w:r w:rsidRPr="00782749">
              <w:t xml:space="preserve"> e </w:t>
            </w:r>
            <w:r w:rsidRPr="00782749">
              <w:rPr>
                <w:b/>
                <w:i/>
              </w:rPr>
              <w:t>alla</w:t>
            </w:r>
            <w:r w:rsidRPr="00782749">
              <w:t xml:space="preserve"> mancanza percepita di responsabilità e trasparenza nel paese;</w:t>
            </w:r>
          </w:p>
        </w:tc>
        <w:tc>
          <w:tcPr>
            <w:tcW w:w="4876" w:type="dxa"/>
            <w:tcBorders>
              <w:top w:val="nil"/>
              <w:left w:val="nil"/>
              <w:bottom w:val="nil"/>
              <w:right w:val="nil"/>
            </w:tcBorders>
          </w:tcPr>
          <w:p w14:paraId="0503328E" w14:textId="77777777" w:rsidR="00B40836" w:rsidRPr="00782749" w:rsidRDefault="00B40836" w:rsidP="00C15081">
            <w:pPr>
              <w:pStyle w:val="Normal6a"/>
            </w:pPr>
            <w:r w:rsidRPr="00782749">
              <w:t>8.</w:t>
            </w:r>
            <w:r w:rsidRPr="00782749">
              <w:tab/>
            </w:r>
            <w:r w:rsidRPr="00782749">
              <w:rPr>
                <w:b/>
                <w:i/>
              </w:rPr>
              <w:t>invita le autorità serbe a rispondere alle preoccupazioni dei cittadini serbi per la</w:t>
            </w:r>
            <w:r w:rsidRPr="00782749">
              <w:t xml:space="preserve"> corruzione e </w:t>
            </w:r>
            <w:r w:rsidRPr="00782749">
              <w:rPr>
                <w:b/>
                <w:i/>
              </w:rPr>
              <w:t>la</w:t>
            </w:r>
            <w:r w:rsidRPr="00782749">
              <w:t xml:space="preserve"> mancanza percepita di responsabilità e trasparenza nel paese</w:t>
            </w:r>
            <w:r w:rsidRPr="00782749">
              <w:rPr>
                <w:b/>
                <w:i/>
              </w:rPr>
              <w:t>. osserva il verificarsi di una notevole diminuzione nel numero e nelle dimensioni delle proteste in tutta la Serbia negli ultimi mesi, ma che quest'ultima deve comunque rispondere alle preoccupazioni dei manifestanti;</w:t>
            </w:r>
          </w:p>
        </w:tc>
      </w:tr>
    </w:tbl>
    <w:p w14:paraId="199759B0"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E5872FA" w14:textId="77777777" w:rsidR="00B40836" w:rsidRPr="00782749" w:rsidRDefault="00B40836" w:rsidP="00B40836">
      <w:r w:rsidRPr="00837E43">
        <w:rPr>
          <w:rStyle w:val="HideTWBExt"/>
        </w:rPr>
        <w:t>&lt;/Amend&gt;</w:t>
      </w:r>
    </w:p>
    <w:p w14:paraId="1AA1AC6D"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204</w:t>
      </w:r>
      <w:r w:rsidRPr="00837E43">
        <w:rPr>
          <w:rStyle w:val="HideTWBExt"/>
          <w:b w:val="0"/>
        </w:rPr>
        <w:t>&lt;/NumAm&gt;</w:t>
      </w:r>
    </w:p>
    <w:p w14:paraId="47608E37"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5E3CABCB" w14:textId="77777777" w:rsidR="00B40836" w:rsidRPr="00782749" w:rsidRDefault="00B40836" w:rsidP="00B40836">
      <w:pPr>
        <w:pStyle w:val="NormalBold"/>
      </w:pPr>
      <w:r w:rsidRPr="00837E43">
        <w:rPr>
          <w:rStyle w:val="HideTWBExt"/>
          <w:b w:val="0"/>
        </w:rPr>
        <w:t>&lt;/RepeatBlock-By&gt;</w:t>
      </w:r>
    </w:p>
    <w:p w14:paraId="58978674" w14:textId="77777777" w:rsidR="00B40836" w:rsidRPr="00782749" w:rsidRDefault="00B40836" w:rsidP="00B40836">
      <w:pPr>
        <w:pStyle w:val="NormalBold"/>
      </w:pPr>
      <w:r w:rsidRPr="00837E43">
        <w:rPr>
          <w:rStyle w:val="HideTWBExt"/>
          <w:b w:val="0"/>
        </w:rPr>
        <w:lastRenderedPageBreak/>
        <w:t>&lt;DocAmend&gt;</w:t>
      </w:r>
      <w:r w:rsidRPr="00782749">
        <w:t>Proposta di risoluzione</w:t>
      </w:r>
      <w:r w:rsidRPr="00837E43">
        <w:rPr>
          <w:rStyle w:val="HideTWBExt"/>
          <w:b w:val="0"/>
        </w:rPr>
        <w:t>&lt;/DocAmend&gt;</w:t>
      </w:r>
    </w:p>
    <w:p w14:paraId="480DE5B5" w14:textId="77777777" w:rsidR="00B40836" w:rsidRPr="00782749" w:rsidRDefault="00B40836" w:rsidP="00B40836">
      <w:pPr>
        <w:pStyle w:val="NormalBold"/>
      </w:pPr>
      <w:r w:rsidRPr="00837E43">
        <w:rPr>
          <w:rStyle w:val="HideTWBExt"/>
          <w:b w:val="0"/>
        </w:rPr>
        <w:t>&lt;Article&gt;</w:t>
      </w:r>
      <w:r w:rsidRPr="00782749">
        <w:t>Paragrafo 8</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A16FE2F" w14:textId="77777777" w:rsidTr="00C15081">
        <w:trPr>
          <w:trHeight w:hRule="exact" w:val="240"/>
          <w:jc w:val="center"/>
        </w:trPr>
        <w:tc>
          <w:tcPr>
            <w:tcW w:w="9752" w:type="dxa"/>
            <w:gridSpan w:val="2"/>
            <w:tcBorders>
              <w:top w:val="nil"/>
              <w:left w:val="nil"/>
              <w:bottom w:val="nil"/>
              <w:right w:val="nil"/>
            </w:tcBorders>
          </w:tcPr>
          <w:p w14:paraId="58323B3A" w14:textId="77777777" w:rsidR="00B40836" w:rsidRPr="00782749" w:rsidRDefault="00B40836" w:rsidP="00C15081"/>
        </w:tc>
      </w:tr>
      <w:tr w:rsidR="00B40836" w:rsidRPr="00782749" w14:paraId="6EE700DB" w14:textId="77777777" w:rsidTr="00C15081">
        <w:trPr>
          <w:trHeight w:val="240"/>
          <w:jc w:val="center"/>
        </w:trPr>
        <w:tc>
          <w:tcPr>
            <w:tcW w:w="4876" w:type="dxa"/>
            <w:tcBorders>
              <w:top w:val="nil"/>
              <w:left w:val="nil"/>
              <w:bottom w:val="nil"/>
              <w:right w:val="nil"/>
            </w:tcBorders>
          </w:tcPr>
          <w:p w14:paraId="7F2209F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7E45D95" w14:textId="77777777" w:rsidR="00B40836" w:rsidRPr="00782749" w:rsidRDefault="00B40836" w:rsidP="00C15081">
            <w:pPr>
              <w:pStyle w:val="AmColumnHeading"/>
            </w:pPr>
            <w:r w:rsidRPr="00782749">
              <w:t>Emendamento</w:t>
            </w:r>
          </w:p>
        </w:tc>
      </w:tr>
      <w:tr w:rsidR="00B40836" w:rsidRPr="00782749" w14:paraId="5368E8F3" w14:textId="77777777" w:rsidTr="00C15081">
        <w:trPr>
          <w:jc w:val="center"/>
        </w:trPr>
        <w:tc>
          <w:tcPr>
            <w:tcW w:w="4876" w:type="dxa"/>
            <w:tcBorders>
              <w:top w:val="nil"/>
              <w:left w:val="nil"/>
              <w:bottom w:val="nil"/>
              <w:right w:val="nil"/>
            </w:tcBorders>
          </w:tcPr>
          <w:p w14:paraId="2F18C8B2" w14:textId="77777777" w:rsidR="00B40836" w:rsidRPr="00782749" w:rsidRDefault="00B40836" w:rsidP="00C15081">
            <w:pPr>
              <w:pStyle w:val="Normal6a"/>
            </w:pPr>
            <w:r w:rsidRPr="00782749">
              <w:t>8.</w:t>
            </w:r>
            <w:r w:rsidRPr="00782749">
              <w:tab/>
              <w:t>esprime preoccupazione per l'aggravarsi della crisi politica in Serbia nel contesto delle proteste di massa che hanno luogo in tutto il paese dal novembre 2024 e che riflettono la reazione</w:t>
            </w:r>
            <w:r w:rsidRPr="00782749">
              <w:rPr>
                <w:b/>
                <w:i/>
              </w:rPr>
              <w:t xml:space="preserve"> del popolo serbo</w:t>
            </w:r>
            <w:r w:rsidRPr="00782749">
              <w:t xml:space="preserve"> alla corruzione sistemica e </w:t>
            </w:r>
            <w:r w:rsidRPr="00782749">
              <w:rPr>
                <w:b/>
                <w:i/>
              </w:rPr>
              <w:t>alla</w:t>
            </w:r>
            <w:r w:rsidRPr="00782749">
              <w:t xml:space="preserve"> mancanza </w:t>
            </w:r>
            <w:r w:rsidRPr="00782749">
              <w:rPr>
                <w:b/>
                <w:i/>
              </w:rPr>
              <w:t>percepita</w:t>
            </w:r>
            <w:r w:rsidRPr="00782749">
              <w:t xml:space="preserve"> di responsabilità e trasparenza nel paese;</w:t>
            </w:r>
          </w:p>
        </w:tc>
        <w:tc>
          <w:tcPr>
            <w:tcW w:w="4876" w:type="dxa"/>
            <w:tcBorders>
              <w:top w:val="nil"/>
              <w:left w:val="nil"/>
              <w:bottom w:val="nil"/>
              <w:right w:val="nil"/>
            </w:tcBorders>
          </w:tcPr>
          <w:p w14:paraId="64D8274F" w14:textId="77777777" w:rsidR="00B40836" w:rsidRPr="00782749" w:rsidRDefault="00B40836" w:rsidP="00C15081">
            <w:pPr>
              <w:pStyle w:val="Normal6a"/>
            </w:pPr>
            <w:r w:rsidRPr="00782749">
              <w:t>8.</w:t>
            </w:r>
            <w:r w:rsidRPr="00782749">
              <w:tab/>
              <w:t>esprime preoccupazione per l'aggravarsi della crisi politica in Serbia nel contesto delle proteste di massa che hanno luogo in tutto il paese dal novembre 2024 e che riflettono la reazione</w:t>
            </w:r>
            <w:r w:rsidRPr="00782749">
              <w:rPr>
                <w:b/>
                <w:i/>
              </w:rPr>
              <w:t xml:space="preserve"> di una parte dei cittadini</w:t>
            </w:r>
            <w:r w:rsidRPr="00782749">
              <w:t xml:space="preserve"> alla </w:t>
            </w:r>
            <w:r w:rsidRPr="00782749">
              <w:rPr>
                <w:b/>
                <w:i/>
              </w:rPr>
              <w:t>percezione di una</w:t>
            </w:r>
            <w:r w:rsidRPr="00782749">
              <w:t xml:space="preserve"> corruzione sistemica e </w:t>
            </w:r>
            <w:r w:rsidRPr="00782749">
              <w:rPr>
                <w:b/>
                <w:i/>
              </w:rPr>
              <w:t>di una</w:t>
            </w:r>
            <w:r w:rsidRPr="00782749">
              <w:t xml:space="preserve"> mancanza di responsabilità e trasparenza nel paese;</w:t>
            </w:r>
          </w:p>
        </w:tc>
      </w:tr>
    </w:tbl>
    <w:p w14:paraId="7ABD97A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66FD8A7" w14:textId="77777777" w:rsidR="00B40836" w:rsidRPr="00782749" w:rsidRDefault="00B40836" w:rsidP="00B40836">
      <w:r w:rsidRPr="00837E43">
        <w:rPr>
          <w:rStyle w:val="HideTWBExt"/>
        </w:rPr>
        <w:t>&lt;/Amend&gt;</w:t>
      </w:r>
    </w:p>
    <w:p w14:paraId="2962216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205</w:t>
      </w:r>
      <w:r w:rsidRPr="00837E43">
        <w:rPr>
          <w:rStyle w:val="HideTWBExt"/>
          <w:b w:val="0"/>
        </w:rPr>
        <w:t>&lt;/NumAm&gt;</w:t>
      </w:r>
    </w:p>
    <w:p w14:paraId="34A8D6B8"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4C422A4F" w14:textId="77777777" w:rsidR="00B40836" w:rsidRPr="00782749" w:rsidRDefault="00B40836" w:rsidP="00B40836">
      <w:pPr>
        <w:pStyle w:val="NormalBold"/>
      </w:pPr>
      <w:r w:rsidRPr="00837E43">
        <w:rPr>
          <w:rStyle w:val="HideTWBExt"/>
          <w:b w:val="0"/>
        </w:rPr>
        <w:t>&lt;/RepeatBlock-By&gt;</w:t>
      </w:r>
    </w:p>
    <w:p w14:paraId="215DEDE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B7C31D3" w14:textId="77777777" w:rsidR="00B40836" w:rsidRPr="00782749" w:rsidRDefault="00B40836" w:rsidP="00B40836">
      <w:pPr>
        <w:pStyle w:val="NormalBold"/>
      </w:pPr>
      <w:r w:rsidRPr="00837E43">
        <w:rPr>
          <w:rStyle w:val="HideTWBExt"/>
          <w:b w:val="0"/>
        </w:rPr>
        <w:t>&lt;Article&gt;</w:t>
      </w:r>
      <w:r w:rsidRPr="00782749">
        <w:t>Paragrafo 8</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5C15BB9" w14:textId="77777777" w:rsidTr="00C15081">
        <w:trPr>
          <w:trHeight w:hRule="exact" w:val="240"/>
          <w:jc w:val="center"/>
        </w:trPr>
        <w:tc>
          <w:tcPr>
            <w:tcW w:w="9752" w:type="dxa"/>
            <w:gridSpan w:val="2"/>
            <w:tcBorders>
              <w:top w:val="nil"/>
              <w:left w:val="nil"/>
              <w:bottom w:val="nil"/>
              <w:right w:val="nil"/>
            </w:tcBorders>
          </w:tcPr>
          <w:p w14:paraId="56903801" w14:textId="77777777" w:rsidR="00B40836" w:rsidRPr="00782749" w:rsidRDefault="00B40836" w:rsidP="00C15081"/>
        </w:tc>
      </w:tr>
      <w:tr w:rsidR="00B40836" w:rsidRPr="00782749" w14:paraId="6DBE2E04" w14:textId="77777777" w:rsidTr="00C15081">
        <w:trPr>
          <w:trHeight w:val="240"/>
          <w:jc w:val="center"/>
        </w:trPr>
        <w:tc>
          <w:tcPr>
            <w:tcW w:w="4876" w:type="dxa"/>
            <w:tcBorders>
              <w:top w:val="nil"/>
              <w:left w:val="nil"/>
              <w:bottom w:val="nil"/>
              <w:right w:val="nil"/>
            </w:tcBorders>
          </w:tcPr>
          <w:p w14:paraId="15E8AE7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A7AA2A4" w14:textId="77777777" w:rsidR="00B40836" w:rsidRPr="00782749" w:rsidRDefault="00B40836" w:rsidP="00C15081">
            <w:pPr>
              <w:pStyle w:val="AmColumnHeading"/>
            </w:pPr>
            <w:r w:rsidRPr="00782749">
              <w:t>Emendamento</w:t>
            </w:r>
          </w:p>
        </w:tc>
      </w:tr>
      <w:tr w:rsidR="00B40836" w:rsidRPr="00782749" w14:paraId="25D5E3D3" w14:textId="77777777" w:rsidTr="00C15081">
        <w:trPr>
          <w:jc w:val="center"/>
        </w:trPr>
        <w:tc>
          <w:tcPr>
            <w:tcW w:w="4876" w:type="dxa"/>
            <w:tcBorders>
              <w:top w:val="nil"/>
              <w:left w:val="nil"/>
              <w:bottom w:val="nil"/>
              <w:right w:val="nil"/>
            </w:tcBorders>
          </w:tcPr>
          <w:p w14:paraId="33F83163" w14:textId="77777777" w:rsidR="00B40836" w:rsidRPr="00782749" w:rsidRDefault="00B40836" w:rsidP="00C15081">
            <w:pPr>
              <w:pStyle w:val="Normal6a"/>
            </w:pPr>
            <w:r w:rsidRPr="00782749">
              <w:t>8.</w:t>
            </w:r>
            <w:r w:rsidRPr="00782749">
              <w:tab/>
              <w:t xml:space="preserve">esprime </w:t>
            </w:r>
            <w:r w:rsidRPr="00782749">
              <w:rPr>
                <w:b/>
                <w:i/>
              </w:rPr>
              <w:t>preoccupazione per l'aggravarsi della crisi politica in Serbia nel contesto delle</w:t>
            </w:r>
            <w:r w:rsidRPr="00782749">
              <w:t xml:space="preserve"> proteste di massa che hanno luogo in tutto il paese dal novembre 2024 e che riflettono la reazione del popolo serbo alla corruzione sistemica e alla mancanza percepita di responsabilità e trasparenza nel paese;</w:t>
            </w:r>
          </w:p>
        </w:tc>
        <w:tc>
          <w:tcPr>
            <w:tcW w:w="4876" w:type="dxa"/>
            <w:tcBorders>
              <w:top w:val="nil"/>
              <w:left w:val="nil"/>
              <w:bottom w:val="nil"/>
              <w:right w:val="nil"/>
            </w:tcBorders>
          </w:tcPr>
          <w:p w14:paraId="538B6606" w14:textId="77777777" w:rsidR="00B40836" w:rsidRPr="00782749" w:rsidRDefault="00B40836" w:rsidP="00C15081">
            <w:pPr>
              <w:pStyle w:val="Normal6a"/>
            </w:pPr>
            <w:r w:rsidRPr="00782749">
              <w:t>8.</w:t>
            </w:r>
            <w:r w:rsidRPr="00782749">
              <w:tab/>
              <w:t xml:space="preserve">esprime </w:t>
            </w:r>
            <w:r w:rsidRPr="00782749">
              <w:rPr>
                <w:b/>
                <w:i/>
              </w:rPr>
              <w:t>sostegno ai manifestanti che hanno organizzato</w:t>
            </w:r>
            <w:r w:rsidRPr="00782749">
              <w:t xml:space="preserve"> proteste di massa che hanno luogo in tutto il paese dal novembre 2024 e che riflettono la reazione del popolo serbo alla corruzione sistemica e alla mancanza percepita di responsabilità e trasparenza nel paese;</w:t>
            </w:r>
          </w:p>
        </w:tc>
      </w:tr>
    </w:tbl>
    <w:p w14:paraId="1991E1DB"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0C925DFC" w14:textId="77777777" w:rsidR="00B40836" w:rsidRPr="00782749" w:rsidRDefault="00B40836" w:rsidP="00B40836">
      <w:r w:rsidRPr="00837E43">
        <w:rPr>
          <w:rStyle w:val="HideTWBExt"/>
        </w:rPr>
        <w:t>&lt;/Amend&gt;</w:t>
      </w:r>
    </w:p>
    <w:p w14:paraId="482225B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206</w:t>
      </w:r>
      <w:r w:rsidRPr="00837E43">
        <w:rPr>
          <w:rStyle w:val="HideTWBExt"/>
          <w:b w:val="0"/>
        </w:rPr>
        <w:t>&lt;/NumAm&gt;</w:t>
      </w:r>
    </w:p>
    <w:p w14:paraId="610D7B4D" w14:textId="77777777" w:rsidR="00B40836" w:rsidRPr="00782749" w:rsidRDefault="00B40836" w:rsidP="00B40836">
      <w:pPr>
        <w:pStyle w:val="NormalBold"/>
      </w:pPr>
      <w:r w:rsidRPr="00837E43">
        <w:rPr>
          <w:rStyle w:val="HideTWBExt"/>
          <w:b w:val="0"/>
        </w:rPr>
        <w:t>&lt;RepeatBlock-By&gt;&lt;Members&gt;</w:t>
      </w:r>
      <w:r w:rsidRPr="00782749">
        <w:t>Marie-Agnes Strack-Zimmermann, Dan Barna, Lucia Yar, Marjan Šarec, Petras Auštrevičius, Helmut Brandstätter</w:t>
      </w:r>
      <w:r w:rsidRPr="00837E43">
        <w:rPr>
          <w:rStyle w:val="HideTWBExt"/>
          <w:b w:val="0"/>
        </w:rPr>
        <w:t>&lt;/Members&gt;</w:t>
      </w:r>
    </w:p>
    <w:p w14:paraId="5D401E0D" w14:textId="77777777" w:rsidR="00B40836" w:rsidRPr="00782749" w:rsidRDefault="00B40836" w:rsidP="00B40836">
      <w:pPr>
        <w:pStyle w:val="NormalBold"/>
      </w:pPr>
      <w:r w:rsidRPr="00837E43">
        <w:rPr>
          <w:rStyle w:val="HideTWBExt"/>
          <w:b w:val="0"/>
        </w:rPr>
        <w:t>&lt;/RepeatBlock-By&gt;</w:t>
      </w:r>
    </w:p>
    <w:p w14:paraId="7FCDB3D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178EDCA" w14:textId="77777777" w:rsidR="00B40836" w:rsidRPr="00782749" w:rsidRDefault="00B40836" w:rsidP="00B40836">
      <w:pPr>
        <w:pStyle w:val="NormalBold"/>
      </w:pPr>
      <w:r w:rsidRPr="00837E43">
        <w:rPr>
          <w:rStyle w:val="HideTWBExt"/>
          <w:b w:val="0"/>
        </w:rPr>
        <w:t>&lt;Article&gt;</w:t>
      </w:r>
      <w:r w:rsidRPr="00782749">
        <w:t>Paragrafo 8</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D766BBB" w14:textId="77777777" w:rsidTr="00C15081">
        <w:trPr>
          <w:trHeight w:hRule="exact" w:val="240"/>
          <w:jc w:val="center"/>
        </w:trPr>
        <w:tc>
          <w:tcPr>
            <w:tcW w:w="9752" w:type="dxa"/>
            <w:gridSpan w:val="2"/>
            <w:tcBorders>
              <w:top w:val="nil"/>
              <w:left w:val="nil"/>
              <w:bottom w:val="nil"/>
              <w:right w:val="nil"/>
            </w:tcBorders>
          </w:tcPr>
          <w:p w14:paraId="67471827" w14:textId="77777777" w:rsidR="00B40836" w:rsidRPr="00782749" w:rsidRDefault="00B40836" w:rsidP="00C15081"/>
        </w:tc>
      </w:tr>
      <w:tr w:rsidR="00B40836" w:rsidRPr="00782749" w14:paraId="7FD0124D" w14:textId="77777777" w:rsidTr="00C15081">
        <w:trPr>
          <w:trHeight w:val="240"/>
          <w:jc w:val="center"/>
        </w:trPr>
        <w:tc>
          <w:tcPr>
            <w:tcW w:w="4876" w:type="dxa"/>
            <w:tcBorders>
              <w:top w:val="nil"/>
              <w:left w:val="nil"/>
              <w:bottom w:val="nil"/>
              <w:right w:val="nil"/>
            </w:tcBorders>
          </w:tcPr>
          <w:p w14:paraId="330FBD6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DE2C5ED" w14:textId="77777777" w:rsidR="00B40836" w:rsidRPr="00782749" w:rsidRDefault="00B40836" w:rsidP="00C15081">
            <w:pPr>
              <w:pStyle w:val="AmColumnHeading"/>
            </w:pPr>
            <w:r w:rsidRPr="00782749">
              <w:t>Emendamento</w:t>
            </w:r>
          </w:p>
        </w:tc>
      </w:tr>
      <w:tr w:rsidR="00B40836" w:rsidRPr="00782749" w14:paraId="7AB58FD4" w14:textId="77777777" w:rsidTr="00C15081">
        <w:trPr>
          <w:jc w:val="center"/>
        </w:trPr>
        <w:tc>
          <w:tcPr>
            <w:tcW w:w="4876" w:type="dxa"/>
            <w:tcBorders>
              <w:top w:val="nil"/>
              <w:left w:val="nil"/>
              <w:bottom w:val="nil"/>
              <w:right w:val="nil"/>
            </w:tcBorders>
          </w:tcPr>
          <w:p w14:paraId="6C5B01E4" w14:textId="77777777" w:rsidR="00B40836" w:rsidRPr="00782749" w:rsidRDefault="00B40836" w:rsidP="00C15081">
            <w:pPr>
              <w:pStyle w:val="Normal6a"/>
            </w:pPr>
            <w:r w:rsidRPr="00782749">
              <w:t>8.</w:t>
            </w:r>
            <w:r w:rsidRPr="00782749">
              <w:tab/>
              <w:t xml:space="preserve">esprime preoccupazione per </w:t>
            </w:r>
            <w:r w:rsidRPr="00782749">
              <w:lastRenderedPageBreak/>
              <w:t xml:space="preserve">l'aggravarsi della crisi politica in Serbia nel contesto delle proteste di massa che hanno luogo in tutto il paese dal novembre 2024 e che riflettono la reazione del popolo serbo alla corruzione sistemica e alla mancanza </w:t>
            </w:r>
            <w:r w:rsidRPr="00782749">
              <w:rPr>
                <w:b/>
                <w:i/>
              </w:rPr>
              <w:t>percepita</w:t>
            </w:r>
            <w:r w:rsidRPr="00782749">
              <w:t xml:space="preserve"> di responsabilità e trasparenza nel paese;</w:t>
            </w:r>
          </w:p>
        </w:tc>
        <w:tc>
          <w:tcPr>
            <w:tcW w:w="4876" w:type="dxa"/>
            <w:tcBorders>
              <w:top w:val="nil"/>
              <w:left w:val="nil"/>
              <w:bottom w:val="nil"/>
              <w:right w:val="nil"/>
            </w:tcBorders>
          </w:tcPr>
          <w:p w14:paraId="7A6473A6" w14:textId="77777777" w:rsidR="00B40836" w:rsidRPr="00782749" w:rsidRDefault="00B40836" w:rsidP="00C15081">
            <w:pPr>
              <w:pStyle w:val="Normal6a"/>
            </w:pPr>
            <w:r w:rsidRPr="00782749">
              <w:lastRenderedPageBreak/>
              <w:t>8.</w:t>
            </w:r>
            <w:r w:rsidRPr="00782749">
              <w:tab/>
              <w:t xml:space="preserve">esprime preoccupazione per </w:t>
            </w:r>
            <w:r w:rsidRPr="00782749">
              <w:lastRenderedPageBreak/>
              <w:t>l'aggravarsi della crisi politica in Serbia nel contesto delle proteste di massa che hanno luogo in tutto il paese dal novembre 2024 e che riflettono la reazione del popolo serbo alla corruzione sistemica e alla mancanza di responsabilità e trasparenza nel paese;</w:t>
            </w:r>
          </w:p>
        </w:tc>
      </w:tr>
    </w:tbl>
    <w:p w14:paraId="225BA0D8"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0363671" w14:textId="77777777" w:rsidR="00B40836" w:rsidRPr="00782749" w:rsidRDefault="00B40836" w:rsidP="00B40836">
      <w:r w:rsidRPr="00837E43">
        <w:rPr>
          <w:rStyle w:val="HideTWBExt"/>
        </w:rPr>
        <w:t>&lt;/Amend&gt;</w:t>
      </w:r>
    </w:p>
    <w:p w14:paraId="55B9F06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207</w:t>
      </w:r>
      <w:r w:rsidRPr="00837E43">
        <w:rPr>
          <w:rStyle w:val="HideTWBExt"/>
          <w:b w:val="0"/>
        </w:rPr>
        <w:t>&lt;/NumAm&gt;</w:t>
      </w:r>
    </w:p>
    <w:p w14:paraId="59499B9A" w14:textId="77777777" w:rsidR="00B40836" w:rsidRPr="00782749" w:rsidRDefault="00B40836" w:rsidP="00B40836">
      <w:pPr>
        <w:pStyle w:val="NormalBold"/>
      </w:pPr>
      <w:r w:rsidRPr="00837E43">
        <w:rPr>
          <w:rStyle w:val="HideTWBExt"/>
          <w:b w:val="0"/>
        </w:rPr>
        <w:t>&lt;RepeatBlock-By&gt;&lt;Members&gt;</w:t>
      </w:r>
      <w:r w:rsidRPr="00782749">
        <w:t>Davor Ivo Stier, Reinhold Lopatka</w:t>
      </w:r>
      <w:r w:rsidRPr="00837E43">
        <w:rPr>
          <w:rStyle w:val="HideTWBExt"/>
          <w:b w:val="0"/>
        </w:rPr>
        <w:t>&lt;/Members&gt;</w:t>
      </w:r>
    </w:p>
    <w:p w14:paraId="77E35582" w14:textId="77777777" w:rsidR="00B40836" w:rsidRPr="00782749" w:rsidRDefault="00B40836" w:rsidP="00B40836">
      <w:pPr>
        <w:pStyle w:val="NormalBold"/>
      </w:pPr>
      <w:r w:rsidRPr="00837E43">
        <w:rPr>
          <w:rStyle w:val="HideTWBExt"/>
          <w:b w:val="0"/>
        </w:rPr>
        <w:t>&lt;/RepeatBlock-By&gt;</w:t>
      </w:r>
    </w:p>
    <w:p w14:paraId="6754520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8DB2B9C" w14:textId="77777777" w:rsidR="00B40836" w:rsidRPr="00782749" w:rsidRDefault="00B40836" w:rsidP="00B40836">
      <w:pPr>
        <w:pStyle w:val="NormalBold"/>
      </w:pPr>
      <w:r w:rsidRPr="00837E43">
        <w:rPr>
          <w:rStyle w:val="HideTWBExt"/>
          <w:b w:val="0"/>
        </w:rPr>
        <w:t>&lt;Article&gt;</w:t>
      </w:r>
      <w:r w:rsidRPr="00782749">
        <w:t>Paragrafo 8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F436D90" w14:textId="77777777" w:rsidTr="00C15081">
        <w:trPr>
          <w:trHeight w:hRule="exact" w:val="240"/>
          <w:jc w:val="center"/>
        </w:trPr>
        <w:tc>
          <w:tcPr>
            <w:tcW w:w="9752" w:type="dxa"/>
            <w:gridSpan w:val="2"/>
            <w:tcBorders>
              <w:top w:val="nil"/>
              <w:left w:val="nil"/>
              <w:bottom w:val="nil"/>
              <w:right w:val="nil"/>
            </w:tcBorders>
          </w:tcPr>
          <w:p w14:paraId="7B24D670" w14:textId="77777777" w:rsidR="00B40836" w:rsidRPr="00782749" w:rsidRDefault="00B40836" w:rsidP="00C15081"/>
        </w:tc>
      </w:tr>
      <w:tr w:rsidR="00B40836" w:rsidRPr="00782749" w14:paraId="15518369" w14:textId="77777777" w:rsidTr="00C15081">
        <w:trPr>
          <w:trHeight w:val="240"/>
          <w:jc w:val="center"/>
        </w:trPr>
        <w:tc>
          <w:tcPr>
            <w:tcW w:w="4876" w:type="dxa"/>
            <w:tcBorders>
              <w:top w:val="nil"/>
              <w:left w:val="nil"/>
              <w:bottom w:val="nil"/>
              <w:right w:val="nil"/>
            </w:tcBorders>
          </w:tcPr>
          <w:p w14:paraId="68CF164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B96DAB7" w14:textId="77777777" w:rsidR="00B40836" w:rsidRPr="00782749" w:rsidRDefault="00B40836" w:rsidP="00C15081">
            <w:pPr>
              <w:pStyle w:val="AmColumnHeading"/>
            </w:pPr>
            <w:r w:rsidRPr="00782749">
              <w:t>Emendamento</w:t>
            </w:r>
          </w:p>
        </w:tc>
      </w:tr>
      <w:tr w:rsidR="00B40836" w:rsidRPr="00782749" w14:paraId="40BF6D40" w14:textId="77777777" w:rsidTr="00C15081">
        <w:trPr>
          <w:jc w:val="center"/>
        </w:trPr>
        <w:tc>
          <w:tcPr>
            <w:tcW w:w="4876" w:type="dxa"/>
            <w:tcBorders>
              <w:top w:val="nil"/>
              <w:left w:val="nil"/>
              <w:bottom w:val="nil"/>
              <w:right w:val="nil"/>
            </w:tcBorders>
          </w:tcPr>
          <w:p w14:paraId="732B2065" w14:textId="77777777" w:rsidR="00B40836" w:rsidRPr="00782749" w:rsidRDefault="00B40836" w:rsidP="00C15081">
            <w:pPr>
              <w:pStyle w:val="Normal6a"/>
            </w:pPr>
          </w:p>
        </w:tc>
        <w:tc>
          <w:tcPr>
            <w:tcW w:w="4876" w:type="dxa"/>
            <w:tcBorders>
              <w:top w:val="nil"/>
              <w:left w:val="nil"/>
              <w:bottom w:val="nil"/>
              <w:right w:val="nil"/>
            </w:tcBorders>
          </w:tcPr>
          <w:p w14:paraId="5886A6F2" w14:textId="77777777" w:rsidR="00B40836" w:rsidRPr="00782749" w:rsidRDefault="00B40836" w:rsidP="00C15081">
            <w:pPr>
              <w:pStyle w:val="Normal6a"/>
            </w:pPr>
            <w:proofErr w:type="gramStart"/>
            <w:r w:rsidRPr="00782749">
              <w:rPr>
                <w:b/>
                <w:i/>
              </w:rPr>
              <w:t>8</w:t>
            </w:r>
            <w:proofErr w:type="gramEnd"/>
            <w:r w:rsidRPr="00782749">
              <w:rPr>
                <w:b/>
                <w:i/>
              </w:rPr>
              <w:t> bis.</w:t>
            </w:r>
            <w:r w:rsidRPr="00782749">
              <w:tab/>
            </w:r>
            <w:r w:rsidRPr="00782749">
              <w:rPr>
                <w:b/>
                <w:i/>
              </w:rPr>
              <w:t>osserva con preoccupazione che la Serbia ha registrato il suo peggior punteggio negli ultimi due decenni nell'indice di percezione della corruzione di Transparency International relativo al 2025; ritiene che ciò rappresenti un ulteriore segnale di avvertimento della debolezza delle istituzioni e di un'insufficiente responsabilità e chiede risultati migliori per quanto concerne le indagini, le azioni penali e le condanne definitive in materia di corruzione ad alto livello;</w:t>
            </w:r>
          </w:p>
        </w:tc>
      </w:tr>
    </w:tbl>
    <w:p w14:paraId="0ACF1A3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62CEA39" w14:textId="77777777" w:rsidR="00B40836" w:rsidRPr="00782749" w:rsidRDefault="00B40836" w:rsidP="00B40836">
      <w:r w:rsidRPr="00837E43">
        <w:rPr>
          <w:rStyle w:val="HideTWBExt"/>
        </w:rPr>
        <w:t>&lt;/Amend&gt;</w:t>
      </w:r>
    </w:p>
    <w:p w14:paraId="7FA5252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208</w:t>
      </w:r>
      <w:r w:rsidRPr="00837E43">
        <w:rPr>
          <w:rStyle w:val="HideTWBExt"/>
          <w:b w:val="0"/>
        </w:rPr>
        <w:t>&lt;/NumAm&gt;</w:t>
      </w:r>
    </w:p>
    <w:p w14:paraId="7D8E352E" w14:textId="77777777" w:rsidR="00B40836" w:rsidRPr="00782749" w:rsidRDefault="00B40836" w:rsidP="00B40836">
      <w:pPr>
        <w:pStyle w:val="NormalBold"/>
      </w:pPr>
      <w:r w:rsidRPr="00837E43">
        <w:rPr>
          <w:rStyle w:val="HideTWBExt"/>
          <w:b w:val="0"/>
        </w:rPr>
        <w:t>&lt;RepeatBlock-By&gt;&lt;Members&gt;</w:t>
      </w:r>
      <w:r w:rsidRPr="00782749">
        <w:t>Miriam Lexmann</w:t>
      </w:r>
      <w:r w:rsidRPr="00837E43">
        <w:rPr>
          <w:rStyle w:val="HideTWBExt"/>
          <w:b w:val="0"/>
        </w:rPr>
        <w:t>&lt;/Members&gt;</w:t>
      </w:r>
    </w:p>
    <w:p w14:paraId="539B2FF4" w14:textId="77777777" w:rsidR="00B40836" w:rsidRPr="00782749" w:rsidRDefault="00B40836" w:rsidP="00B40836">
      <w:pPr>
        <w:pStyle w:val="NormalBold"/>
      </w:pPr>
      <w:r w:rsidRPr="00837E43">
        <w:rPr>
          <w:rStyle w:val="HideTWBExt"/>
          <w:b w:val="0"/>
        </w:rPr>
        <w:t>&lt;/RepeatBlock-By&gt;</w:t>
      </w:r>
    </w:p>
    <w:p w14:paraId="038B826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A1760D3" w14:textId="77777777" w:rsidR="00B40836" w:rsidRPr="00782749" w:rsidRDefault="00B40836" w:rsidP="00B40836">
      <w:pPr>
        <w:pStyle w:val="NormalBold"/>
      </w:pPr>
      <w:r w:rsidRPr="00837E43">
        <w:rPr>
          <w:rStyle w:val="HideTWBExt"/>
          <w:b w:val="0"/>
        </w:rPr>
        <w:t>&lt;Article&gt;</w:t>
      </w:r>
      <w:r w:rsidRPr="00782749">
        <w:t>Paragrafo 9</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BFC7462" w14:textId="77777777" w:rsidTr="00C15081">
        <w:trPr>
          <w:trHeight w:hRule="exact" w:val="240"/>
          <w:jc w:val="center"/>
        </w:trPr>
        <w:tc>
          <w:tcPr>
            <w:tcW w:w="9752" w:type="dxa"/>
            <w:gridSpan w:val="2"/>
            <w:tcBorders>
              <w:top w:val="nil"/>
              <w:left w:val="nil"/>
              <w:bottom w:val="nil"/>
              <w:right w:val="nil"/>
            </w:tcBorders>
          </w:tcPr>
          <w:p w14:paraId="0DEA2E3C" w14:textId="77777777" w:rsidR="00B40836" w:rsidRPr="00782749" w:rsidRDefault="00B40836" w:rsidP="00C15081"/>
        </w:tc>
      </w:tr>
      <w:tr w:rsidR="00B40836" w:rsidRPr="00782749" w14:paraId="4AA9A352" w14:textId="77777777" w:rsidTr="00C15081">
        <w:trPr>
          <w:trHeight w:val="240"/>
          <w:jc w:val="center"/>
        </w:trPr>
        <w:tc>
          <w:tcPr>
            <w:tcW w:w="4876" w:type="dxa"/>
            <w:tcBorders>
              <w:top w:val="nil"/>
              <w:left w:val="nil"/>
              <w:bottom w:val="nil"/>
              <w:right w:val="nil"/>
            </w:tcBorders>
          </w:tcPr>
          <w:p w14:paraId="4F09C37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49CB3C7" w14:textId="77777777" w:rsidR="00B40836" w:rsidRPr="00782749" w:rsidRDefault="00B40836" w:rsidP="00C15081">
            <w:pPr>
              <w:pStyle w:val="AmColumnHeading"/>
            </w:pPr>
            <w:r w:rsidRPr="00782749">
              <w:t>Emendamento</w:t>
            </w:r>
          </w:p>
        </w:tc>
      </w:tr>
      <w:tr w:rsidR="00B40836" w:rsidRPr="00782749" w14:paraId="6490307B" w14:textId="77777777" w:rsidTr="00C15081">
        <w:trPr>
          <w:jc w:val="center"/>
        </w:trPr>
        <w:tc>
          <w:tcPr>
            <w:tcW w:w="4876" w:type="dxa"/>
            <w:tcBorders>
              <w:top w:val="nil"/>
              <w:left w:val="nil"/>
              <w:bottom w:val="nil"/>
              <w:right w:val="nil"/>
            </w:tcBorders>
          </w:tcPr>
          <w:p w14:paraId="68EB6C4F" w14:textId="77777777" w:rsidR="00B40836" w:rsidRPr="00782749" w:rsidRDefault="00B40836" w:rsidP="00C15081">
            <w:pPr>
              <w:pStyle w:val="Normal6a"/>
            </w:pPr>
            <w:r w:rsidRPr="00782749">
              <w:t>9.</w:t>
            </w:r>
            <w:r w:rsidRPr="00782749">
              <w:tab/>
              <w:t xml:space="preserve">osserva che le indagini relative al crollo della pensilina della stazione ferroviaria di Novi Sad sono ancora in </w:t>
            </w:r>
            <w:r w:rsidRPr="00782749">
              <w:lastRenderedPageBreak/>
              <w:t>corso e non sono state ancora concluse; chiede ancora una volta la piena trasparenza, responsabilità e l'indipendenza della magistratura nei procedimenti;</w:t>
            </w:r>
          </w:p>
        </w:tc>
        <w:tc>
          <w:tcPr>
            <w:tcW w:w="4876" w:type="dxa"/>
            <w:tcBorders>
              <w:top w:val="nil"/>
              <w:left w:val="nil"/>
              <w:bottom w:val="nil"/>
              <w:right w:val="nil"/>
            </w:tcBorders>
          </w:tcPr>
          <w:p w14:paraId="2AA705A4" w14:textId="77777777" w:rsidR="00B40836" w:rsidRPr="00782749" w:rsidRDefault="00B40836" w:rsidP="00C15081">
            <w:pPr>
              <w:pStyle w:val="Normal6a"/>
            </w:pPr>
            <w:r w:rsidRPr="00782749">
              <w:lastRenderedPageBreak/>
              <w:t>9.</w:t>
            </w:r>
            <w:r w:rsidRPr="00782749">
              <w:tab/>
              <w:t xml:space="preserve">osserva che le indagini relative al crollo della pensilina della stazione ferroviaria di Novi Sad sono ancora in </w:t>
            </w:r>
            <w:r w:rsidRPr="00782749">
              <w:lastRenderedPageBreak/>
              <w:t xml:space="preserve">corso e non sono state ancora concluse; chiede ancora una volta la piena trasparenza, responsabilità e l'indipendenza della magistratura nei procedimenti; </w:t>
            </w:r>
            <w:r w:rsidRPr="00782749">
              <w:rPr>
                <w:b/>
                <w:i/>
              </w:rPr>
              <w:t>mette in guardia contro un modello ripetitivo di appalti governativi aggiudicati a imprese cinesi, nonché gestiti dalle stesse, che mancano di sufficiente trasparenza, controllo pubblico e responsabilità e sottolinea la necessità di garantire il pieno rispetto delle norme e dei principi dell'UE in materia di appalti pubblici;</w:t>
            </w:r>
          </w:p>
        </w:tc>
      </w:tr>
    </w:tbl>
    <w:p w14:paraId="0AA0B89A"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2D69E39" w14:textId="77777777" w:rsidR="00B40836" w:rsidRPr="00782749" w:rsidRDefault="00B40836" w:rsidP="00B40836">
      <w:r w:rsidRPr="00837E43">
        <w:rPr>
          <w:rStyle w:val="HideTWBExt"/>
        </w:rPr>
        <w:t>&lt;/Amend&gt;</w:t>
      </w:r>
    </w:p>
    <w:p w14:paraId="0DDAC6E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209</w:t>
      </w:r>
      <w:r w:rsidRPr="00837E43">
        <w:rPr>
          <w:rStyle w:val="HideTWBExt"/>
          <w:b w:val="0"/>
        </w:rPr>
        <w:t>&lt;/NumAm&gt;</w:t>
      </w:r>
    </w:p>
    <w:p w14:paraId="1D0E6737"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4C9A58C9" w14:textId="77777777" w:rsidR="00B40836" w:rsidRPr="00782749" w:rsidRDefault="00B40836" w:rsidP="00B40836">
      <w:pPr>
        <w:pStyle w:val="NormalBold"/>
      </w:pPr>
      <w:r w:rsidRPr="00837E43">
        <w:rPr>
          <w:rStyle w:val="HideTWBExt"/>
          <w:b w:val="0"/>
        </w:rPr>
        <w:t>&lt;/RepeatBlock-By&gt;</w:t>
      </w:r>
    </w:p>
    <w:p w14:paraId="584CEC8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A1A4119" w14:textId="77777777" w:rsidR="00B40836" w:rsidRPr="00782749" w:rsidRDefault="00B40836" w:rsidP="00B40836">
      <w:pPr>
        <w:pStyle w:val="NormalBold"/>
      </w:pPr>
      <w:r w:rsidRPr="00837E43">
        <w:rPr>
          <w:rStyle w:val="HideTWBExt"/>
          <w:b w:val="0"/>
        </w:rPr>
        <w:t>&lt;Article&gt;</w:t>
      </w:r>
      <w:r w:rsidRPr="00782749">
        <w:t>Paragrafo 9</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1E3A423" w14:textId="77777777" w:rsidTr="00C15081">
        <w:trPr>
          <w:trHeight w:hRule="exact" w:val="240"/>
          <w:jc w:val="center"/>
        </w:trPr>
        <w:tc>
          <w:tcPr>
            <w:tcW w:w="9752" w:type="dxa"/>
            <w:gridSpan w:val="2"/>
            <w:tcBorders>
              <w:top w:val="nil"/>
              <w:left w:val="nil"/>
              <w:bottom w:val="nil"/>
              <w:right w:val="nil"/>
            </w:tcBorders>
          </w:tcPr>
          <w:p w14:paraId="7C4017F2" w14:textId="77777777" w:rsidR="00B40836" w:rsidRPr="00782749" w:rsidRDefault="00B40836" w:rsidP="00C15081"/>
        </w:tc>
      </w:tr>
      <w:tr w:rsidR="00B40836" w:rsidRPr="00782749" w14:paraId="3B2E988E" w14:textId="77777777" w:rsidTr="00C15081">
        <w:trPr>
          <w:trHeight w:val="240"/>
          <w:jc w:val="center"/>
        </w:trPr>
        <w:tc>
          <w:tcPr>
            <w:tcW w:w="4876" w:type="dxa"/>
            <w:tcBorders>
              <w:top w:val="nil"/>
              <w:left w:val="nil"/>
              <w:bottom w:val="nil"/>
              <w:right w:val="nil"/>
            </w:tcBorders>
          </w:tcPr>
          <w:p w14:paraId="551CAB0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7DB17D8" w14:textId="77777777" w:rsidR="00B40836" w:rsidRPr="00782749" w:rsidRDefault="00B40836" w:rsidP="00C15081">
            <w:pPr>
              <w:pStyle w:val="AmColumnHeading"/>
            </w:pPr>
            <w:r w:rsidRPr="00782749">
              <w:t>Emendamento</w:t>
            </w:r>
          </w:p>
        </w:tc>
      </w:tr>
      <w:tr w:rsidR="00B40836" w:rsidRPr="00782749" w14:paraId="6626C256" w14:textId="77777777" w:rsidTr="00C15081">
        <w:trPr>
          <w:jc w:val="center"/>
        </w:trPr>
        <w:tc>
          <w:tcPr>
            <w:tcW w:w="4876" w:type="dxa"/>
            <w:tcBorders>
              <w:top w:val="nil"/>
              <w:left w:val="nil"/>
              <w:bottom w:val="nil"/>
              <w:right w:val="nil"/>
            </w:tcBorders>
          </w:tcPr>
          <w:p w14:paraId="059F4652" w14:textId="77777777" w:rsidR="00B40836" w:rsidRPr="00782749" w:rsidRDefault="00B40836" w:rsidP="00C15081">
            <w:pPr>
              <w:pStyle w:val="Normal6a"/>
            </w:pPr>
            <w:r w:rsidRPr="00782749">
              <w:t>9.</w:t>
            </w:r>
            <w:r w:rsidRPr="00782749">
              <w:tab/>
              <w:t>osserva che le indagini relative al crollo della pensilina della stazione ferroviaria di Novi Sad sono ancora in corso e non sono state ancora concluse; chiede ancora una volta la piena trasparenza, responsabilità e l'indipendenza della magistratura nei procedimenti;</w:t>
            </w:r>
          </w:p>
        </w:tc>
        <w:tc>
          <w:tcPr>
            <w:tcW w:w="4876" w:type="dxa"/>
            <w:tcBorders>
              <w:top w:val="nil"/>
              <w:left w:val="nil"/>
              <w:bottom w:val="nil"/>
              <w:right w:val="nil"/>
            </w:tcBorders>
          </w:tcPr>
          <w:p w14:paraId="4A597D3F" w14:textId="77777777" w:rsidR="00B40836" w:rsidRPr="00782749" w:rsidRDefault="00B40836" w:rsidP="00C15081">
            <w:pPr>
              <w:pStyle w:val="Normal6a"/>
            </w:pPr>
            <w:r w:rsidRPr="00782749">
              <w:t>9.</w:t>
            </w:r>
            <w:r w:rsidRPr="00782749">
              <w:tab/>
              <w:t xml:space="preserve">osserva che le indagini relative al crollo della pensilina della stazione ferroviaria di Novi Sad sono ancora in corso e non sono state ancora concluse; chiede ancora una volta la piena trasparenza, responsabilità e l'indipendenza della magistratura nei procedimenti; </w:t>
            </w:r>
            <w:r w:rsidRPr="00782749">
              <w:rPr>
                <w:b/>
                <w:i/>
              </w:rPr>
              <w:t>osserva che il crollo della pensilina della stazione ferroviaria di Novi Sad, che ha causato molte vittime, e le accuse di corruzione che circondano tale evento, sono stati uno dei principali fattori che hanno innescato diffuse proteste pacifiche contro il governo;</w:t>
            </w:r>
          </w:p>
        </w:tc>
      </w:tr>
    </w:tbl>
    <w:p w14:paraId="77FA3F0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5650A497" w14:textId="77777777" w:rsidR="00B40836" w:rsidRPr="00782749" w:rsidRDefault="00B40836" w:rsidP="00B40836">
      <w:r w:rsidRPr="00837E43">
        <w:rPr>
          <w:rStyle w:val="HideTWBExt"/>
        </w:rPr>
        <w:t>&lt;/Amend&gt;</w:t>
      </w:r>
    </w:p>
    <w:p w14:paraId="3F100EA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210</w:t>
      </w:r>
      <w:r w:rsidRPr="00837E43">
        <w:rPr>
          <w:rStyle w:val="HideTWBExt"/>
          <w:b w:val="0"/>
        </w:rPr>
        <w:t>&lt;/NumAm&gt;</w:t>
      </w:r>
    </w:p>
    <w:p w14:paraId="660E9B2B"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5963A88C" w14:textId="77777777" w:rsidR="00B40836" w:rsidRPr="00782749" w:rsidRDefault="00B40836" w:rsidP="00B40836">
      <w:pPr>
        <w:pStyle w:val="NormalBold"/>
      </w:pPr>
      <w:r w:rsidRPr="00837E43">
        <w:rPr>
          <w:rStyle w:val="HideTWBExt"/>
          <w:b w:val="0"/>
        </w:rPr>
        <w:t>&lt;/RepeatBlock-By&gt;</w:t>
      </w:r>
    </w:p>
    <w:p w14:paraId="5F45DA3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5D1B4F8" w14:textId="77777777" w:rsidR="00B40836" w:rsidRPr="00782749" w:rsidRDefault="00B40836" w:rsidP="00B40836">
      <w:pPr>
        <w:pStyle w:val="NormalBold"/>
      </w:pPr>
      <w:r w:rsidRPr="00837E43">
        <w:rPr>
          <w:rStyle w:val="HideTWBExt"/>
          <w:b w:val="0"/>
        </w:rPr>
        <w:t>&lt;Article&gt;</w:t>
      </w:r>
      <w:r w:rsidRPr="00782749">
        <w:t>Paragrafo 9</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5A90C68" w14:textId="77777777" w:rsidTr="00C15081">
        <w:trPr>
          <w:trHeight w:hRule="exact" w:val="240"/>
          <w:jc w:val="center"/>
        </w:trPr>
        <w:tc>
          <w:tcPr>
            <w:tcW w:w="9752" w:type="dxa"/>
            <w:gridSpan w:val="2"/>
            <w:tcBorders>
              <w:top w:val="nil"/>
              <w:left w:val="nil"/>
              <w:bottom w:val="nil"/>
              <w:right w:val="nil"/>
            </w:tcBorders>
          </w:tcPr>
          <w:p w14:paraId="29185607" w14:textId="77777777" w:rsidR="00B40836" w:rsidRPr="00782749" w:rsidRDefault="00B40836" w:rsidP="00C15081"/>
        </w:tc>
      </w:tr>
      <w:tr w:rsidR="00B40836" w:rsidRPr="00782749" w14:paraId="2C4940A1" w14:textId="77777777" w:rsidTr="00C15081">
        <w:trPr>
          <w:trHeight w:val="240"/>
          <w:jc w:val="center"/>
        </w:trPr>
        <w:tc>
          <w:tcPr>
            <w:tcW w:w="4876" w:type="dxa"/>
            <w:tcBorders>
              <w:top w:val="nil"/>
              <w:left w:val="nil"/>
              <w:bottom w:val="nil"/>
              <w:right w:val="nil"/>
            </w:tcBorders>
          </w:tcPr>
          <w:p w14:paraId="614DBEA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E981ACE" w14:textId="77777777" w:rsidR="00B40836" w:rsidRPr="00782749" w:rsidRDefault="00B40836" w:rsidP="00C15081">
            <w:pPr>
              <w:pStyle w:val="AmColumnHeading"/>
            </w:pPr>
            <w:r w:rsidRPr="00782749">
              <w:t>Emendamento</w:t>
            </w:r>
          </w:p>
        </w:tc>
      </w:tr>
      <w:tr w:rsidR="00B40836" w:rsidRPr="00782749" w14:paraId="6BE10463" w14:textId="77777777" w:rsidTr="00C15081">
        <w:trPr>
          <w:jc w:val="center"/>
        </w:trPr>
        <w:tc>
          <w:tcPr>
            <w:tcW w:w="4876" w:type="dxa"/>
            <w:tcBorders>
              <w:top w:val="nil"/>
              <w:left w:val="nil"/>
              <w:bottom w:val="nil"/>
              <w:right w:val="nil"/>
            </w:tcBorders>
          </w:tcPr>
          <w:p w14:paraId="11413AA1" w14:textId="77777777" w:rsidR="00B40836" w:rsidRPr="00782749" w:rsidRDefault="00B40836" w:rsidP="00C15081">
            <w:pPr>
              <w:pStyle w:val="Normal6a"/>
            </w:pPr>
            <w:r w:rsidRPr="00782749">
              <w:t>9.</w:t>
            </w:r>
            <w:r w:rsidRPr="00782749">
              <w:tab/>
              <w:t>osserva che le indagini relative al crollo della pensilina della stazione ferroviaria di Novi Sad sono ancora in corso e non sono state ancora concluse; chiede ancora una volta la piena trasparenza, responsabilità e l'indipendenza della magistratura nei procedimenti;</w:t>
            </w:r>
          </w:p>
        </w:tc>
        <w:tc>
          <w:tcPr>
            <w:tcW w:w="4876" w:type="dxa"/>
            <w:tcBorders>
              <w:top w:val="nil"/>
              <w:left w:val="nil"/>
              <w:bottom w:val="nil"/>
              <w:right w:val="nil"/>
            </w:tcBorders>
          </w:tcPr>
          <w:p w14:paraId="0E72F9AC" w14:textId="77777777" w:rsidR="00B40836" w:rsidRPr="00782749" w:rsidRDefault="00B40836" w:rsidP="00C15081">
            <w:pPr>
              <w:pStyle w:val="Normal6a"/>
            </w:pPr>
            <w:r w:rsidRPr="00782749">
              <w:t>9.</w:t>
            </w:r>
            <w:r w:rsidRPr="00782749">
              <w:tab/>
              <w:t xml:space="preserve">osserva che le indagini relative al crollo della pensilina della stazione ferroviaria di Novi Sad sono ancora in corso e non sono state ancora concluse; chiede ancora una volta la piena trasparenza, responsabilità e l'indipendenza della magistratura nei procedimenti; </w:t>
            </w:r>
            <w:r w:rsidRPr="00782749">
              <w:rPr>
                <w:b/>
                <w:i/>
              </w:rPr>
              <w:t>ribadisce che la tragedia di Novi Sad ha messo a nudo ulteriori debolezze strutturali nella pubblica amministrazione, nella trasparenza e nello Stato di diritto della Serbia, che rimangono settori essenziali di riforma per qualsiasi paese candidato che aspiri all'adesione all'UE;</w:t>
            </w:r>
          </w:p>
        </w:tc>
      </w:tr>
    </w:tbl>
    <w:p w14:paraId="3272400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41016C0" w14:textId="77777777" w:rsidR="00B40836" w:rsidRPr="00782749" w:rsidRDefault="00B40836" w:rsidP="00B40836">
      <w:r w:rsidRPr="00837E43">
        <w:rPr>
          <w:rStyle w:val="HideTWBExt"/>
        </w:rPr>
        <w:t>&lt;/Amend&gt;</w:t>
      </w:r>
    </w:p>
    <w:p w14:paraId="77B2AC6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211</w:t>
      </w:r>
      <w:r w:rsidRPr="00837E43">
        <w:rPr>
          <w:rStyle w:val="HideTWBExt"/>
          <w:b w:val="0"/>
        </w:rPr>
        <w:t>&lt;/NumAm&gt;</w:t>
      </w:r>
    </w:p>
    <w:p w14:paraId="1C8CF105" w14:textId="77777777" w:rsidR="00B40836" w:rsidRPr="00782749" w:rsidRDefault="00B40836" w:rsidP="00B40836">
      <w:pPr>
        <w:pStyle w:val="NormalBold"/>
      </w:pPr>
      <w:r w:rsidRPr="00837E43">
        <w:rPr>
          <w:rStyle w:val="HideTWBExt"/>
          <w:b w:val="0"/>
        </w:rPr>
        <w:t>&lt;RepeatBlock-By&gt;&lt;Members&gt;</w:t>
      </w:r>
      <w:r w:rsidRPr="00782749">
        <w:t>Helmut Brandstätter</w:t>
      </w:r>
      <w:r w:rsidRPr="00837E43">
        <w:rPr>
          <w:rStyle w:val="HideTWBExt"/>
          <w:b w:val="0"/>
        </w:rPr>
        <w:t>&lt;/Members&gt;</w:t>
      </w:r>
    </w:p>
    <w:p w14:paraId="6606FB32" w14:textId="77777777" w:rsidR="00B40836" w:rsidRPr="00782749" w:rsidRDefault="00B40836" w:rsidP="00B40836">
      <w:pPr>
        <w:pStyle w:val="NormalBold"/>
      </w:pPr>
      <w:r w:rsidRPr="00837E43">
        <w:rPr>
          <w:rStyle w:val="HideTWBExt"/>
          <w:b w:val="0"/>
        </w:rPr>
        <w:t>&lt;/RepeatBlock-By&gt;</w:t>
      </w:r>
    </w:p>
    <w:p w14:paraId="34DF97B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0CC0633" w14:textId="77777777" w:rsidR="00B40836" w:rsidRPr="00782749" w:rsidRDefault="00B40836" w:rsidP="00B40836">
      <w:pPr>
        <w:pStyle w:val="NormalBold"/>
      </w:pPr>
      <w:r w:rsidRPr="00837E43">
        <w:rPr>
          <w:rStyle w:val="HideTWBExt"/>
          <w:b w:val="0"/>
        </w:rPr>
        <w:t>&lt;Article&gt;</w:t>
      </w:r>
      <w:r w:rsidRPr="00782749">
        <w:t>Paragrafo 9</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15083D7" w14:textId="77777777" w:rsidTr="00C15081">
        <w:trPr>
          <w:trHeight w:hRule="exact" w:val="240"/>
          <w:jc w:val="center"/>
        </w:trPr>
        <w:tc>
          <w:tcPr>
            <w:tcW w:w="9752" w:type="dxa"/>
            <w:gridSpan w:val="2"/>
            <w:tcBorders>
              <w:top w:val="nil"/>
              <w:left w:val="nil"/>
              <w:bottom w:val="nil"/>
              <w:right w:val="nil"/>
            </w:tcBorders>
          </w:tcPr>
          <w:p w14:paraId="2E168747" w14:textId="77777777" w:rsidR="00B40836" w:rsidRPr="00782749" w:rsidRDefault="00B40836" w:rsidP="00C15081"/>
        </w:tc>
      </w:tr>
      <w:tr w:rsidR="00B40836" w:rsidRPr="00782749" w14:paraId="3928E81E" w14:textId="77777777" w:rsidTr="00C15081">
        <w:trPr>
          <w:trHeight w:val="240"/>
          <w:jc w:val="center"/>
        </w:trPr>
        <w:tc>
          <w:tcPr>
            <w:tcW w:w="4876" w:type="dxa"/>
            <w:tcBorders>
              <w:top w:val="nil"/>
              <w:left w:val="nil"/>
              <w:bottom w:val="nil"/>
              <w:right w:val="nil"/>
            </w:tcBorders>
          </w:tcPr>
          <w:p w14:paraId="78DE944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DEC3138" w14:textId="77777777" w:rsidR="00B40836" w:rsidRPr="00782749" w:rsidRDefault="00B40836" w:rsidP="00C15081">
            <w:pPr>
              <w:pStyle w:val="AmColumnHeading"/>
            </w:pPr>
            <w:r w:rsidRPr="00782749">
              <w:t>Emendamento</w:t>
            </w:r>
          </w:p>
        </w:tc>
      </w:tr>
      <w:tr w:rsidR="00B40836" w:rsidRPr="00782749" w14:paraId="68F18CB2" w14:textId="77777777" w:rsidTr="00C15081">
        <w:trPr>
          <w:jc w:val="center"/>
        </w:trPr>
        <w:tc>
          <w:tcPr>
            <w:tcW w:w="4876" w:type="dxa"/>
            <w:tcBorders>
              <w:top w:val="nil"/>
              <w:left w:val="nil"/>
              <w:bottom w:val="nil"/>
              <w:right w:val="nil"/>
            </w:tcBorders>
          </w:tcPr>
          <w:p w14:paraId="715D9845" w14:textId="77777777" w:rsidR="00B40836" w:rsidRPr="00782749" w:rsidRDefault="00B40836" w:rsidP="00C15081">
            <w:pPr>
              <w:pStyle w:val="Normal6a"/>
            </w:pPr>
            <w:r w:rsidRPr="00782749">
              <w:t>9.</w:t>
            </w:r>
            <w:r w:rsidRPr="00782749">
              <w:tab/>
              <w:t xml:space="preserve">osserva che le indagini relative al crollo della pensilina della stazione ferroviaria di Novi Sad sono ancora in corso e non sono </w:t>
            </w:r>
            <w:r w:rsidRPr="00782749">
              <w:rPr>
                <w:b/>
                <w:i/>
              </w:rPr>
              <w:t>state ancora concluse</w:t>
            </w:r>
            <w:r w:rsidRPr="00782749">
              <w:t>; chiede ancora una volta la piena trasparenza, responsabilità e l'indipendenza della magistratura nei procedimenti;</w:t>
            </w:r>
          </w:p>
        </w:tc>
        <w:tc>
          <w:tcPr>
            <w:tcW w:w="4876" w:type="dxa"/>
            <w:tcBorders>
              <w:top w:val="nil"/>
              <w:left w:val="nil"/>
              <w:bottom w:val="nil"/>
              <w:right w:val="nil"/>
            </w:tcBorders>
          </w:tcPr>
          <w:p w14:paraId="2EA772F2" w14:textId="77777777" w:rsidR="00B40836" w:rsidRPr="00782749" w:rsidRDefault="00B40836" w:rsidP="00C15081">
            <w:pPr>
              <w:pStyle w:val="Normal6a"/>
            </w:pPr>
            <w:r w:rsidRPr="00782749">
              <w:t>9.</w:t>
            </w:r>
            <w:r w:rsidRPr="00782749">
              <w:tab/>
              <w:t>osserva che le indagini relative al crollo della pensilina della stazione ferroviaria di Novi Sad</w:t>
            </w:r>
            <w:r w:rsidRPr="00782749">
              <w:rPr>
                <w:b/>
                <w:i/>
              </w:rPr>
              <w:t xml:space="preserve"> nel 2024</w:t>
            </w:r>
            <w:r w:rsidRPr="00782749">
              <w:t xml:space="preserve"> sono ancora in corso e non </w:t>
            </w:r>
            <w:r w:rsidRPr="00782749">
              <w:rPr>
                <w:b/>
                <w:i/>
              </w:rPr>
              <w:t>vi</w:t>
            </w:r>
            <w:r w:rsidRPr="00782749">
              <w:t xml:space="preserve"> sono </w:t>
            </w:r>
            <w:r w:rsidRPr="00782749">
              <w:rPr>
                <w:b/>
                <w:i/>
              </w:rPr>
              <w:t>stati progressi significativi al riguardo</w:t>
            </w:r>
            <w:r w:rsidRPr="00782749">
              <w:t>; chiede ancora una volta la piena trasparenza, responsabilità e l'indipendenza della magistratura nei procedimenti;</w:t>
            </w:r>
            <w:r w:rsidRPr="00782749">
              <w:rPr>
                <w:b/>
                <w:i/>
              </w:rPr>
              <w:t> deplora l'oscurità che accompagna l'indagine, comprese le dichiarazioni contraddittorie rilasciate dai funzionari, nonché la possibile manipolazione o mancata considerazione delle prove;</w:t>
            </w:r>
          </w:p>
        </w:tc>
      </w:tr>
    </w:tbl>
    <w:p w14:paraId="15AF804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8D7ED32" w14:textId="77777777" w:rsidR="00B40836" w:rsidRPr="00782749" w:rsidRDefault="00B40836" w:rsidP="00B40836">
      <w:r w:rsidRPr="00837E43">
        <w:rPr>
          <w:rStyle w:val="HideTWBExt"/>
        </w:rPr>
        <w:t>&lt;/Amend&gt;</w:t>
      </w:r>
    </w:p>
    <w:p w14:paraId="23B45E6D"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212</w:t>
      </w:r>
      <w:r w:rsidRPr="00837E43">
        <w:rPr>
          <w:rStyle w:val="HideTWBExt"/>
          <w:b w:val="0"/>
        </w:rPr>
        <w:t>&lt;/NumAm&gt;</w:t>
      </w:r>
    </w:p>
    <w:p w14:paraId="599738D0"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196B6CC4"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49384F94" w14:textId="77777777" w:rsidR="00B40836" w:rsidRPr="00782749" w:rsidRDefault="00B40836" w:rsidP="00B40836">
      <w:pPr>
        <w:pStyle w:val="NormalBold"/>
      </w:pPr>
      <w:r w:rsidRPr="00837E43">
        <w:rPr>
          <w:rStyle w:val="HideTWBExt"/>
          <w:b w:val="0"/>
        </w:rPr>
        <w:t>&lt;/RepeatBlock-By&gt;</w:t>
      </w:r>
    </w:p>
    <w:p w14:paraId="1051B95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A3FC02E" w14:textId="77777777" w:rsidR="00B40836" w:rsidRPr="00782749" w:rsidRDefault="00B40836" w:rsidP="00B40836">
      <w:pPr>
        <w:pStyle w:val="NormalBold"/>
      </w:pPr>
      <w:r w:rsidRPr="00837E43">
        <w:rPr>
          <w:rStyle w:val="HideTWBExt"/>
          <w:b w:val="0"/>
        </w:rPr>
        <w:t>&lt;Article&gt;</w:t>
      </w:r>
      <w:r w:rsidRPr="00782749">
        <w:t>Paragrafo 9</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B3EA52E" w14:textId="77777777" w:rsidTr="00C15081">
        <w:trPr>
          <w:trHeight w:hRule="exact" w:val="240"/>
          <w:jc w:val="center"/>
        </w:trPr>
        <w:tc>
          <w:tcPr>
            <w:tcW w:w="9752" w:type="dxa"/>
            <w:gridSpan w:val="2"/>
            <w:tcBorders>
              <w:top w:val="nil"/>
              <w:left w:val="nil"/>
              <w:bottom w:val="nil"/>
              <w:right w:val="nil"/>
            </w:tcBorders>
          </w:tcPr>
          <w:p w14:paraId="6ABC776E" w14:textId="77777777" w:rsidR="00B40836" w:rsidRPr="00782749" w:rsidRDefault="00B40836" w:rsidP="00C15081"/>
        </w:tc>
      </w:tr>
      <w:tr w:rsidR="00B40836" w:rsidRPr="00782749" w14:paraId="75926EC1" w14:textId="77777777" w:rsidTr="00C15081">
        <w:trPr>
          <w:trHeight w:val="240"/>
          <w:jc w:val="center"/>
        </w:trPr>
        <w:tc>
          <w:tcPr>
            <w:tcW w:w="4876" w:type="dxa"/>
            <w:tcBorders>
              <w:top w:val="nil"/>
              <w:left w:val="nil"/>
              <w:bottom w:val="nil"/>
              <w:right w:val="nil"/>
            </w:tcBorders>
          </w:tcPr>
          <w:p w14:paraId="0D53B6F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F9F1917" w14:textId="77777777" w:rsidR="00B40836" w:rsidRPr="00782749" w:rsidRDefault="00B40836" w:rsidP="00C15081">
            <w:pPr>
              <w:pStyle w:val="AmColumnHeading"/>
            </w:pPr>
            <w:r w:rsidRPr="00782749">
              <w:t>Emendamento</w:t>
            </w:r>
          </w:p>
        </w:tc>
      </w:tr>
      <w:tr w:rsidR="00B40836" w:rsidRPr="00782749" w14:paraId="4725C626" w14:textId="77777777" w:rsidTr="00C15081">
        <w:trPr>
          <w:jc w:val="center"/>
        </w:trPr>
        <w:tc>
          <w:tcPr>
            <w:tcW w:w="4876" w:type="dxa"/>
            <w:tcBorders>
              <w:top w:val="nil"/>
              <w:left w:val="nil"/>
              <w:bottom w:val="nil"/>
              <w:right w:val="nil"/>
            </w:tcBorders>
          </w:tcPr>
          <w:p w14:paraId="0DAFD56E" w14:textId="77777777" w:rsidR="00B40836" w:rsidRPr="00782749" w:rsidRDefault="00B40836" w:rsidP="00C15081">
            <w:pPr>
              <w:pStyle w:val="Normal6a"/>
            </w:pPr>
            <w:r w:rsidRPr="00782749">
              <w:t>9.</w:t>
            </w:r>
            <w:r w:rsidRPr="00782749">
              <w:tab/>
              <w:t>osserva che le indagini relative al crollo della pensilina della stazione ferroviaria di Novi Sad sono ancora in corso e non sono state ancora concluse; chiede ancora una volta la piena trasparenza, responsabilità e l'indipendenza della magistratura nei procedimenti;</w:t>
            </w:r>
          </w:p>
        </w:tc>
        <w:tc>
          <w:tcPr>
            <w:tcW w:w="4876" w:type="dxa"/>
            <w:tcBorders>
              <w:top w:val="nil"/>
              <w:left w:val="nil"/>
              <w:bottom w:val="nil"/>
              <w:right w:val="nil"/>
            </w:tcBorders>
          </w:tcPr>
          <w:p w14:paraId="2D9BA56B" w14:textId="77777777" w:rsidR="00B40836" w:rsidRPr="00782749" w:rsidRDefault="00B40836" w:rsidP="00C15081">
            <w:pPr>
              <w:pStyle w:val="Normal6a"/>
            </w:pPr>
            <w:r w:rsidRPr="00782749">
              <w:t>9.</w:t>
            </w:r>
            <w:r w:rsidRPr="00782749">
              <w:tab/>
              <w:t xml:space="preserve">osserva che le indagini relative al crollo della pensilina della stazione ferroviaria di Novi Sad sono ancora in corso e non sono state ancora concluse; </w:t>
            </w:r>
            <w:r w:rsidRPr="00782749">
              <w:rPr>
                <w:b/>
                <w:i/>
              </w:rPr>
              <w:t>condanna fermamente tutta l'influenza indebita esercitata sul pubblico ministero incaricato di seguire il caso;</w:t>
            </w:r>
            <w:r w:rsidRPr="00782749">
              <w:t xml:space="preserve"> chiede ancora una volta la piena trasparenza, responsabilità e l'indipendenza della magistratura nei procedimenti;</w:t>
            </w:r>
          </w:p>
        </w:tc>
      </w:tr>
    </w:tbl>
    <w:p w14:paraId="0F2F7633"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AD64690" w14:textId="77777777" w:rsidR="00B40836" w:rsidRPr="00782749" w:rsidRDefault="00B40836" w:rsidP="00B40836">
      <w:r w:rsidRPr="00837E43">
        <w:rPr>
          <w:rStyle w:val="HideTWBExt"/>
        </w:rPr>
        <w:t>&lt;/Amend&gt;</w:t>
      </w:r>
    </w:p>
    <w:p w14:paraId="43F7E5C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213</w:t>
      </w:r>
      <w:r w:rsidRPr="00837E43">
        <w:rPr>
          <w:rStyle w:val="HideTWBExt"/>
          <w:b w:val="0"/>
        </w:rPr>
        <w:t>&lt;/NumAm&gt;</w:t>
      </w:r>
    </w:p>
    <w:p w14:paraId="183630CD" w14:textId="77777777" w:rsidR="00B40836" w:rsidRPr="00782749" w:rsidRDefault="00B40836" w:rsidP="00B40836">
      <w:pPr>
        <w:pStyle w:val="NormalBold"/>
      </w:pPr>
      <w:r w:rsidRPr="00837E43">
        <w:rPr>
          <w:rStyle w:val="HideTWBExt"/>
          <w:b w:val="0"/>
        </w:rPr>
        <w:t>&lt;RepeatBlock-By&gt;&lt;Members&gt;</w:t>
      </w:r>
      <w:r w:rsidRPr="00782749">
        <w:t>Petras Auštrevičius, Lucia Yar, Dan Barna, Nathalie Loiseau</w:t>
      </w:r>
      <w:r w:rsidRPr="00837E43">
        <w:rPr>
          <w:rStyle w:val="HideTWBExt"/>
          <w:b w:val="0"/>
        </w:rPr>
        <w:t>&lt;/Members&gt;</w:t>
      </w:r>
    </w:p>
    <w:p w14:paraId="71FADC78" w14:textId="77777777" w:rsidR="00B40836" w:rsidRPr="00782749" w:rsidRDefault="00B40836" w:rsidP="00B40836">
      <w:pPr>
        <w:pStyle w:val="NormalBold"/>
      </w:pPr>
      <w:r w:rsidRPr="00837E43">
        <w:rPr>
          <w:rStyle w:val="HideTWBExt"/>
          <w:b w:val="0"/>
        </w:rPr>
        <w:t>&lt;/RepeatBlock-By&gt;</w:t>
      </w:r>
    </w:p>
    <w:p w14:paraId="3FE8EA0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5678AF9" w14:textId="77777777" w:rsidR="00B40836" w:rsidRPr="00782749" w:rsidRDefault="00B40836" w:rsidP="00B40836">
      <w:pPr>
        <w:pStyle w:val="NormalBold"/>
      </w:pPr>
      <w:r w:rsidRPr="00837E43">
        <w:rPr>
          <w:rStyle w:val="HideTWBExt"/>
          <w:b w:val="0"/>
        </w:rPr>
        <w:t>&lt;Article&gt;</w:t>
      </w:r>
      <w:r w:rsidRPr="00782749">
        <w:t>Paragrafo 9</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92CF28E" w14:textId="77777777" w:rsidTr="00C15081">
        <w:trPr>
          <w:trHeight w:hRule="exact" w:val="240"/>
          <w:jc w:val="center"/>
        </w:trPr>
        <w:tc>
          <w:tcPr>
            <w:tcW w:w="9752" w:type="dxa"/>
            <w:gridSpan w:val="2"/>
            <w:tcBorders>
              <w:top w:val="nil"/>
              <w:left w:val="nil"/>
              <w:bottom w:val="nil"/>
              <w:right w:val="nil"/>
            </w:tcBorders>
          </w:tcPr>
          <w:p w14:paraId="504B70A3" w14:textId="77777777" w:rsidR="00B40836" w:rsidRPr="00782749" w:rsidRDefault="00B40836" w:rsidP="00C15081"/>
        </w:tc>
      </w:tr>
      <w:tr w:rsidR="00B40836" w:rsidRPr="00782749" w14:paraId="57BDF273" w14:textId="77777777" w:rsidTr="00C15081">
        <w:trPr>
          <w:trHeight w:val="240"/>
          <w:jc w:val="center"/>
        </w:trPr>
        <w:tc>
          <w:tcPr>
            <w:tcW w:w="4876" w:type="dxa"/>
            <w:tcBorders>
              <w:top w:val="nil"/>
              <w:left w:val="nil"/>
              <w:bottom w:val="nil"/>
              <w:right w:val="nil"/>
            </w:tcBorders>
          </w:tcPr>
          <w:p w14:paraId="4C622D8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D790B93" w14:textId="77777777" w:rsidR="00B40836" w:rsidRPr="00782749" w:rsidRDefault="00B40836" w:rsidP="00C15081">
            <w:pPr>
              <w:pStyle w:val="AmColumnHeading"/>
            </w:pPr>
            <w:r w:rsidRPr="00782749">
              <w:t>Emendamento</w:t>
            </w:r>
          </w:p>
        </w:tc>
      </w:tr>
      <w:tr w:rsidR="00B40836" w:rsidRPr="00782749" w14:paraId="1D2A01DE" w14:textId="77777777" w:rsidTr="00C15081">
        <w:trPr>
          <w:jc w:val="center"/>
        </w:trPr>
        <w:tc>
          <w:tcPr>
            <w:tcW w:w="4876" w:type="dxa"/>
            <w:tcBorders>
              <w:top w:val="nil"/>
              <w:left w:val="nil"/>
              <w:bottom w:val="nil"/>
              <w:right w:val="nil"/>
            </w:tcBorders>
          </w:tcPr>
          <w:p w14:paraId="2D0AFCEC" w14:textId="77777777" w:rsidR="00B40836" w:rsidRPr="00782749" w:rsidRDefault="00B40836" w:rsidP="00C15081">
            <w:pPr>
              <w:pStyle w:val="Normal6a"/>
            </w:pPr>
            <w:r w:rsidRPr="00782749">
              <w:t>9.</w:t>
            </w:r>
            <w:r w:rsidRPr="00782749">
              <w:tab/>
              <w:t>osserva che le indagini relative al crollo della pensilina della stazione ferroviaria di Novi Sad sono ancora in corso e non sono state ancora concluse; chiede ancora una volta la piena trasparenza, responsabilità e l'indipendenza della magistratura nei procedimenti;</w:t>
            </w:r>
          </w:p>
        </w:tc>
        <w:tc>
          <w:tcPr>
            <w:tcW w:w="4876" w:type="dxa"/>
            <w:tcBorders>
              <w:top w:val="nil"/>
              <w:left w:val="nil"/>
              <w:bottom w:val="nil"/>
              <w:right w:val="nil"/>
            </w:tcBorders>
          </w:tcPr>
          <w:p w14:paraId="1995A6BB" w14:textId="77777777" w:rsidR="00B40836" w:rsidRPr="00782749" w:rsidRDefault="00B40836" w:rsidP="00C15081">
            <w:pPr>
              <w:pStyle w:val="Normal6a"/>
            </w:pPr>
            <w:r w:rsidRPr="00782749">
              <w:t>9.</w:t>
            </w:r>
            <w:r w:rsidRPr="00782749">
              <w:tab/>
              <w:t xml:space="preserve">osserva che le indagini relative al crollo della pensilina della stazione ferroviaria di Novi Sad </w:t>
            </w:r>
            <w:r w:rsidRPr="00782749">
              <w:rPr>
                <w:b/>
                <w:i/>
              </w:rPr>
              <w:t>nel 2024</w:t>
            </w:r>
            <w:r w:rsidRPr="00782749">
              <w:t xml:space="preserve"> sono ancora in corso e non sono state ancora concluse; chiede ancora una volta la piena trasparenza, responsabilità e l'indipendenza della magistratura nei procedimenti;</w:t>
            </w:r>
          </w:p>
        </w:tc>
      </w:tr>
    </w:tbl>
    <w:p w14:paraId="6F96626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7494767" w14:textId="77777777" w:rsidR="00B40836" w:rsidRPr="00782749" w:rsidRDefault="00B40836" w:rsidP="00B40836">
      <w:r w:rsidRPr="00837E43">
        <w:rPr>
          <w:rStyle w:val="HideTWBExt"/>
        </w:rPr>
        <w:t>&lt;/Amend&gt;</w:t>
      </w:r>
    </w:p>
    <w:p w14:paraId="13059CB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214</w:t>
      </w:r>
      <w:r w:rsidRPr="00837E43">
        <w:rPr>
          <w:rStyle w:val="HideTWBExt"/>
          <w:b w:val="0"/>
        </w:rPr>
        <w:t>&lt;/NumAm&gt;</w:t>
      </w:r>
    </w:p>
    <w:p w14:paraId="595A3FF2"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7653FF7A"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0F7CDFFD" w14:textId="77777777" w:rsidR="00B40836" w:rsidRPr="00782749" w:rsidRDefault="00B40836" w:rsidP="00B40836">
      <w:pPr>
        <w:pStyle w:val="NormalBold"/>
      </w:pPr>
      <w:r w:rsidRPr="00837E43">
        <w:rPr>
          <w:rStyle w:val="HideTWBExt"/>
          <w:b w:val="0"/>
        </w:rPr>
        <w:t>&lt;/RepeatBlock-By&gt;</w:t>
      </w:r>
    </w:p>
    <w:p w14:paraId="44A9995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96C93CB" w14:textId="77777777" w:rsidR="00B40836" w:rsidRPr="00782749" w:rsidRDefault="00B40836" w:rsidP="00B40836">
      <w:pPr>
        <w:pStyle w:val="NormalBold"/>
      </w:pPr>
      <w:r w:rsidRPr="00837E43">
        <w:rPr>
          <w:rStyle w:val="HideTWBExt"/>
          <w:b w:val="0"/>
        </w:rPr>
        <w:lastRenderedPageBreak/>
        <w:t>&lt;Article&gt;</w:t>
      </w:r>
      <w:r w:rsidRPr="00782749">
        <w:t>Paragrafo 9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25E4279" w14:textId="77777777" w:rsidTr="00C15081">
        <w:trPr>
          <w:trHeight w:hRule="exact" w:val="240"/>
          <w:jc w:val="center"/>
        </w:trPr>
        <w:tc>
          <w:tcPr>
            <w:tcW w:w="9752" w:type="dxa"/>
            <w:gridSpan w:val="2"/>
            <w:tcBorders>
              <w:top w:val="nil"/>
              <w:left w:val="nil"/>
              <w:bottom w:val="nil"/>
              <w:right w:val="nil"/>
            </w:tcBorders>
          </w:tcPr>
          <w:p w14:paraId="156EAFE3" w14:textId="77777777" w:rsidR="00B40836" w:rsidRPr="00782749" w:rsidRDefault="00B40836" w:rsidP="00C15081"/>
        </w:tc>
      </w:tr>
      <w:tr w:rsidR="00B40836" w:rsidRPr="00782749" w14:paraId="38849365" w14:textId="77777777" w:rsidTr="00C15081">
        <w:trPr>
          <w:trHeight w:val="240"/>
          <w:jc w:val="center"/>
        </w:trPr>
        <w:tc>
          <w:tcPr>
            <w:tcW w:w="4876" w:type="dxa"/>
            <w:tcBorders>
              <w:top w:val="nil"/>
              <w:left w:val="nil"/>
              <w:bottom w:val="nil"/>
              <w:right w:val="nil"/>
            </w:tcBorders>
          </w:tcPr>
          <w:p w14:paraId="0528FFD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0EB9374" w14:textId="77777777" w:rsidR="00B40836" w:rsidRPr="00782749" w:rsidRDefault="00B40836" w:rsidP="00C15081">
            <w:pPr>
              <w:pStyle w:val="AmColumnHeading"/>
            </w:pPr>
            <w:r w:rsidRPr="00782749">
              <w:t>Emendamento</w:t>
            </w:r>
          </w:p>
        </w:tc>
      </w:tr>
      <w:tr w:rsidR="00B40836" w:rsidRPr="00782749" w14:paraId="7AF85853" w14:textId="77777777" w:rsidTr="00C15081">
        <w:trPr>
          <w:jc w:val="center"/>
        </w:trPr>
        <w:tc>
          <w:tcPr>
            <w:tcW w:w="4876" w:type="dxa"/>
            <w:tcBorders>
              <w:top w:val="nil"/>
              <w:left w:val="nil"/>
              <w:bottom w:val="nil"/>
              <w:right w:val="nil"/>
            </w:tcBorders>
          </w:tcPr>
          <w:p w14:paraId="511763C1" w14:textId="77777777" w:rsidR="00B40836" w:rsidRPr="00782749" w:rsidRDefault="00B40836" w:rsidP="00C15081">
            <w:pPr>
              <w:pStyle w:val="Normal6a"/>
            </w:pPr>
          </w:p>
        </w:tc>
        <w:tc>
          <w:tcPr>
            <w:tcW w:w="4876" w:type="dxa"/>
            <w:tcBorders>
              <w:top w:val="nil"/>
              <w:left w:val="nil"/>
              <w:bottom w:val="nil"/>
              <w:right w:val="nil"/>
            </w:tcBorders>
          </w:tcPr>
          <w:p w14:paraId="095AC9B2" w14:textId="77777777" w:rsidR="00B40836" w:rsidRPr="00782749" w:rsidRDefault="00B40836" w:rsidP="00C15081">
            <w:pPr>
              <w:pStyle w:val="Normal6a"/>
            </w:pPr>
            <w:proofErr w:type="gramStart"/>
            <w:r w:rsidRPr="00782749">
              <w:rPr>
                <w:b/>
                <w:i/>
              </w:rPr>
              <w:t>9</w:t>
            </w:r>
            <w:proofErr w:type="gramEnd"/>
            <w:r w:rsidRPr="00782749">
              <w:rPr>
                <w:b/>
                <w:i/>
              </w:rPr>
              <w:t> bis.</w:t>
            </w:r>
            <w:r w:rsidRPr="00782749">
              <w:tab/>
            </w:r>
            <w:r w:rsidRPr="00782749">
              <w:rPr>
                <w:b/>
                <w:i/>
              </w:rPr>
              <w:t>esprime ulteriore preoccupazione per i crescenti casi di influenza indebita sulla magistratura in Serbia, anche attraverso attacchi pubblici a giudici e pubblici ministeri, dichiarazioni politiche che ne compromettono l'indipendenza e tentativi di esercitare pressioni mediante mezzi istituzionali e legislativi; avverte che tali pratiche rischiano di creare un effetto dissuasivo sul processo decisionale indipendente e minano ulteriormente la fiducia dei cittadini nel sistema giudiziario; sottolinea che l'indipendenza della magistratura deve essere tutelata in maniera efficace sia dal diritto che nelle prassi; invita le autorità serbe ad astenersi da qualsiasi azione o retorica che possa compromettere l'indipendenza della magistratura e a garantire un ambiente sicuro e favorevole affinché giudici e pubblici ministeri possano svolgere le loro funzioni senza pressioni;</w:t>
            </w:r>
          </w:p>
        </w:tc>
      </w:tr>
    </w:tbl>
    <w:p w14:paraId="24615DD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65ACEE9" w14:textId="77777777" w:rsidR="00B40836" w:rsidRPr="00782749" w:rsidRDefault="00B40836" w:rsidP="00B40836">
      <w:r w:rsidRPr="00837E43">
        <w:rPr>
          <w:rStyle w:val="HideTWBExt"/>
        </w:rPr>
        <w:t>&lt;/Amend&gt;</w:t>
      </w:r>
    </w:p>
    <w:p w14:paraId="453AA7B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215</w:t>
      </w:r>
      <w:r w:rsidRPr="00837E43">
        <w:rPr>
          <w:rStyle w:val="HideTWBExt"/>
          <w:b w:val="0"/>
        </w:rPr>
        <w:t>&lt;/NumAm&gt;</w:t>
      </w:r>
    </w:p>
    <w:p w14:paraId="7641440A" w14:textId="77777777" w:rsidR="00B40836" w:rsidRPr="00782749" w:rsidRDefault="00B40836" w:rsidP="00B40836">
      <w:pPr>
        <w:pStyle w:val="NormalBold"/>
      </w:pPr>
      <w:r w:rsidRPr="00837E43">
        <w:rPr>
          <w:rStyle w:val="HideTWBExt"/>
          <w:b w:val="0"/>
        </w:rPr>
        <w:t>&lt;RepeatBlock-By&gt;&lt;Members&gt;</w:t>
      </w:r>
      <w:r w:rsidRPr="00782749">
        <w:t>Dan Barna, Helmut Brandstätter, Marjan Šarec, Marie-Agnes Strack-Zimmermann, Petras Auštrevičius, Lucia Yar</w:t>
      </w:r>
      <w:r w:rsidRPr="00837E43">
        <w:rPr>
          <w:rStyle w:val="HideTWBExt"/>
          <w:b w:val="0"/>
        </w:rPr>
        <w:t>&lt;/Members&gt;</w:t>
      </w:r>
    </w:p>
    <w:p w14:paraId="40DC19AF" w14:textId="77777777" w:rsidR="00B40836" w:rsidRPr="00782749" w:rsidRDefault="00B40836" w:rsidP="00B40836">
      <w:pPr>
        <w:pStyle w:val="NormalBold"/>
      </w:pPr>
      <w:r w:rsidRPr="00837E43">
        <w:rPr>
          <w:rStyle w:val="HideTWBExt"/>
          <w:b w:val="0"/>
        </w:rPr>
        <w:t>&lt;/RepeatBlock-By&gt;</w:t>
      </w:r>
    </w:p>
    <w:p w14:paraId="56D237B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9AFA1CC" w14:textId="77777777" w:rsidR="00B40836" w:rsidRPr="00782749" w:rsidRDefault="00B40836" w:rsidP="00B40836">
      <w:pPr>
        <w:pStyle w:val="NormalBold"/>
      </w:pPr>
      <w:r w:rsidRPr="00837E43">
        <w:rPr>
          <w:rStyle w:val="HideTWBExt"/>
          <w:b w:val="0"/>
        </w:rPr>
        <w:t>&lt;Article&gt;</w:t>
      </w:r>
      <w:r w:rsidRPr="00782749">
        <w:t>Paragrafo 9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008BF09" w14:textId="77777777" w:rsidTr="00C15081">
        <w:trPr>
          <w:trHeight w:hRule="exact" w:val="240"/>
          <w:jc w:val="center"/>
        </w:trPr>
        <w:tc>
          <w:tcPr>
            <w:tcW w:w="9752" w:type="dxa"/>
            <w:gridSpan w:val="2"/>
            <w:tcBorders>
              <w:top w:val="nil"/>
              <w:left w:val="nil"/>
              <w:bottom w:val="nil"/>
              <w:right w:val="nil"/>
            </w:tcBorders>
          </w:tcPr>
          <w:p w14:paraId="41DEEBCC" w14:textId="77777777" w:rsidR="00B40836" w:rsidRPr="00782749" w:rsidRDefault="00B40836" w:rsidP="00C15081"/>
        </w:tc>
      </w:tr>
      <w:tr w:rsidR="00B40836" w:rsidRPr="00782749" w14:paraId="72CA3A1B" w14:textId="77777777" w:rsidTr="00C15081">
        <w:trPr>
          <w:trHeight w:val="240"/>
          <w:jc w:val="center"/>
        </w:trPr>
        <w:tc>
          <w:tcPr>
            <w:tcW w:w="4876" w:type="dxa"/>
            <w:tcBorders>
              <w:top w:val="nil"/>
              <w:left w:val="nil"/>
              <w:bottom w:val="nil"/>
              <w:right w:val="nil"/>
            </w:tcBorders>
          </w:tcPr>
          <w:p w14:paraId="0A95928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722880E" w14:textId="77777777" w:rsidR="00B40836" w:rsidRPr="00782749" w:rsidRDefault="00B40836" w:rsidP="00C15081">
            <w:pPr>
              <w:pStyle w:val="AmColumnHeading"/>
            </w:pPr>
            <w:r w:rsidRPr="00782749">
              <w:t>Emendamento</w:t>
            </w:r>
          </w:p>
        </w:tc>
      </w:tr>
      <w:tr w:rsidR="00B40836" w:rsidRPr="00782749" w14:paraId="13EFF16C" w14:textId="77777777" w:rsidTr="00C15081">
        <w:trPr>
          <w:jc w:val="center"/>
        </w:trPr>
        <w:tc>
          <w:tcPr>
            <w:tcW w:w="4876" w:type="dxa"/>
            <w:tcBorders>
              <w:top w:val="nil"/>
              <w:left w:val="nil"/>
              <w:bottom w:val="nil"/>
              <w:right w:val="nil"/>
            </w:tcBorders>
          </w:tcPr>
          <w:p w14:paraId="5324006A" w14:textId="77777777" w:rsidR="00B40836" w:rsidRPr="00782749" w:rsidRDefault="00B40836" w:rsidP="00C15081">
            <w:pPr>
              <w:pStyle w:val="Normal6a"/>
            </w:pPr>
          </w:p>
        </w:tc>
        <w:tc>
          <w:tcPr>
            <w:tcW w:w="4876" w:type="dxa"/>
            <w:tcBorders>
              <w:top w:val="nil"/>
              <w:left w:val="nil"/>
              <w:bottom w:val="nil"/>
              <w:right w:val="nil"/>
            </w:tcBorders>
          </w:tcPr>
          <w:p w14:paraId="2730BDD9" w14:textId="77777777" w:rsidR="00B40836" w:rsidRPr="00782749" w:rsidRDefault="00B40836" w:rsidP="00C15081">
            <w:pPr>
              <w:pStyle w:val="Normal6a"/>
            </w:pPr>
            <w:proofErr w:type="gramStart"/>
            <w:r w:rsidRPr="00782749">
              <w:rPr>
                <w:b/>
                <w:i/>
              </w:rPr>
              <w:t>9</w:t>
            </w:r>
            <w:proofErr w:type="gramEnd"/>
            <w:r w:rsidRPr="00782749">
              <w:rPr>
                <w:b/>
                <w:i/>
              </w:rPr>
              <w:t> bis.</w:t>
            </w:r>
            <w:r w:rsidRPr="00782749">
              <w:tab/>
            </w:r>
            <w:r w:rsidRPr="00782749">
              <w:rPr>
                <w:b/>
                <w:i/>
              </w:rPr>
              <w:t xml:space="preserve">esprime profonda preoccupazione per il livello persistentemente elevato di corruzione in Serbia, come indicato nell'indice di percezione della corruzione relativo al 2025; si compiace dell'adozione della strategia nazionale di lotta alla corruzione per il periodo 2024-2026; invita le autorità serbe a garantire la completa osservanza delle </w:t>
            </w:r>
            <w:r w:rsidRPr="00782749">
              <w:rPr>
                <w:b/>
                <w:i/>
              </w:rPr>
              <w:lastRenderedPageBreak/>
              <w:t>raccomandazioni del Consiglio anticorruzione serbo; esprime preoccupazione per l'indipendenza dell'Agenzia serba per la prevenzione della corruzione; invita la Commissione europea a condurre indagini approfondite sulle accuse di corruzione ad alto livello in Serbia;</w:t>
            </w:r>
          </w:p>
        </w:tc>
      </w:tr>
    </w:tbl>
    <w:p w14:paraId="770D6990"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897B564" w14:textId="77777777" w:rsidR="00B40836" w:rsidRPr="00782749" w:rsidRDefault="00B40836" w:rsidP="00B40836">
      <w:r w:rsidRPr="00837E43">
        <w:rPr>
          <w:rStyle w:val="HideTWBExt"/>
        </w:rPr>
        <w:t>&lt;/Amend&gt;</w:t>
      </w:r>
    </w:p>
    <w:p w14:paraId="47CCCB6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216</w:t>
      </w:r>
      <w:r w:rsidRPr="00837E43">
        <w:rPr>
          <w:rStyle w:val="HideTWBExt"/>
          <w:b w:val="0"/>
        </w:rPr>
        <w:t>&lt;/NumAm&gt;</w:t>
      </w:r>
    </w:p>
    <w:p w14:paraId="16A53BB1" w14:textId="77777777" w:rsidR="00B40836" w:rsidRPr="00782749" w:rsidRDefault="00B40836" w:rsidP="00B40836">
      <w:pPr>
        <w:pStyle w:val="NormalBold"/>
      </w:pPr>
      <w:r w:rsidRPr="00837E43">
        <w:rPr>
          <w:rStyle w:val="HideTWBExt"/>
          <w:b w:val="0"/>
        </w:rPr>
        <w:t>&lt;RepeatBlock-By&gt;&lt;Members&gt;</w:t>
      </w:r>
      <w:r w:rsidRPr="00782749">
        <w:t>Željana Zovko</w:t>
      </w:r>
      <w:r w:rsidRPr="00837E43">
        <w:rPr>
          <w:rStyle w:val="HideTWBExt"/>
          <w:b w:val="0"/>
        </w:rPr>
        <w:t>&lt;/Members&gt;</w:t>
      </w:r>
    </w:p>
    <w:p w14:paraId="5BEFAB06" w14:textId="77777777" w:rsidR="00B40836" w:rsidRPr="00782749" w:rsidRDefault="00B40836" w:rsidP="00B40836">
      <w:pPr>
        <w:pStyle w:val="NormalBold"/>
      </w:pPr>
      <w:r w:rsidRPr="00837E43">
        <w:rPr>
          <w:rStyle w:val="HideTWBExt"/>
          <w:b w:val="0"/>
        </w:rPr>
        <w:t>&lt;/RepeatBlock-By&gt;</w:t>
      </w:r>
    </w:p>
    <w:p w14:paraId="1480E81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05464D7" w14:textId="77777777" w:rsidR="00B40836" w:rsidRPr="00782749" w:rsidRDefault="00B40836" w:rsidP="00B40836">
      <w:pPr>
        <w:pStyle w:val="NormalBold"/>
      </w:pPr>
      <w:r w:rsidRPr="00837E43">
        <w:rPr>
          <w:rStyle w:val="HideTWBExt"/>
          <w:b w:val="0"/>
        </w:rPr>
        <w:t>&lt;Article&gt;</w:t>
      </w:r>
      <w:r w:rsidRPr="00782749">
        <w:t>Paragrafo 9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71E673D" w14:textId="77777777" w:rsidTr="00C15081">
        <w:trPr>
          <w:trHeight w:hRule="exact" w:val="240"/>
          <w:jc w:val="center"/>
        </w:trPr>
        <w:tc>
          <w:tcPr>
            <w:tcW w:w="9752" w:type="dxa"/>
            <w:gridSpan w:val="2"/>
            <w:tcBorders>
              <w:top w:val="nil"/>
              <w:left w:val="nil"/>
              <w:bottom w:val="nil"/>
              <w:right w:val="nil"/>
            </w:tcBorders>
          </w:tcPr>
          <w:p w14:paraId="30AD6592" w14:textId="77777777" w:rsidR="00B40836" w:rsidRPr="00782749" w:rsidRDefault="00B40836" w:rsidP="00C15081"/>
        </w:tc>
      </w:tr>
      <w:tr w:rsidR="00B40836" w:rsidRPr="00782749" w14:paraId="6804B26C" w14:textId="77777777" w:rsidTr="00C15081">
        <w:trPr>
          <w:trHeight w:val="240"/>
          <w:jc w:val="center"/>
        </w:trPr>
        <w:tc>
          <w:tcPr>
            <w:tcW w:w="4876" w:type="dxa"/>
            <w:tcBorders>
              <w:top w:val="nil"/>
              <w:left w:val="nil"/>
              <w:bottom w:val="nil"/>
              <w:right w:val="nil"/>
            </w:tcBorders>
          </w:tcPr>
          <w:p w14:paraId="346B306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F2DB851" w14:textId="77777777" w:rsidR="00B40836" w:rsidRPr="00782749" w:rsidRDefault="00B40836" w:rsidP="00C15081">
            <w:pPr>
              <w:pStyle w:val="AmColumnHeading"/>
            </w:pPr>
            <w:r w:rsidRPr="00782749">
              <w:t>Emendamento</w:t>
            </w:r>
          </w:p>
        </w:tc>
      </w:tr>
      <w:tr w:rsidR="00B40836" w:rsidRPr="00782749" w14:paraId="1E50D7A5" w14:textId="77777777" w:rsidTr="00C15081">
        <w:trPr>
          <w:jc w:val="center"/>
        </w:trPr>
        <w:tc>
          <w:tcPr>
            <w:tcW w:w="4876" w:type="dxa"/>
            <w:tcBorders>
              <w:top w:val="nil"/>
              <w:left w:val="nil"/>
              <w:bottom w:val="nil"/>
              <w:right w:val="nil"/>
            </w:tcBorders>
          </w:tcPr>
          <w:p w14:paraId="173DBF84" w14:textId="77777777" w:rsidR="00B40836" w:rsidRPr="00782749" w:rsidRDefault="00B40836" w:rsidP="00C15081">
            <w:pPr>
              <w:pStyle w:val="Normal6a"/>
            </w:pPr>
          </w:p>
        </w:tc>
        <w:tc>
          <w:tcPr>
            <w:tcW w:w="4876" w:type="dxa"/>
            <w:tcBorders>
              <w:top w:val="nil"/>
              <w:left w:val="nil"/>
              <w:bottom w:val="nil"/>
              <w:right w:val="nil"/>
            </w:tcBorders>
          </w:tcPr>
          <w:p w14:paraId="36E8DC1B" w14:textId="77777777" w:rsidR="00B40836" w:rsidRPr="00782749" w:rsidRDefault="00B40836" w:rsidP="00C15081">
            <w:pPr>
              <w:pStyle w:val="Normal6a"/>
            </w:pPr>
            <w:proofErr w:type="gramStart"/>
            <w:r w:rsidRPr="00782749">
              <w:rPr>
                <w:b/>
                <w:i/>
              </w:rPr>
              <w:t>9</w:t>
            </w:r>
            <w:proofErr w:type="gramEnd"/>
            <w:r w:rsidRPr="00782749">
              <w:rPr>
                <w:b/>
                <w:i/>
              </w:rPr>
              <w:t> bis.</w:t>
            </w:r>
            <w:r w:rsidRPr="00782749">
              <w:tab/>
            </w:r>
            <w:r w:rsidRPr="00782749">
              <w:rPr>
                <w:b/>
                <w:i/>
              </w:rPr>
              <w:t>esprime preoccupazione per il fatto che, dal 2025, in Serbia non vi è stata alcuna rappresentanza delle minoranze nazionali a livello ministeriale e rileva in particolare l'assenza di membri delle comunità minoritarie, compresa in precedenza la minoranza croata, in posizioni quali il ministro dei Diritti umani e delle minoranze e del dialogo sociale;</w:t>
            </w:r>
          </w:p>
        </w:tc>
      </w:tr>
    </w:tbl>
    <w:p w14:paraId="1E6D94A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CEBCD76" w14:textId="77777777" w:rsidR="00B40836" w:rsidRPr="00782749" w:rsidRDefault="00B40836" w:rsidP="00B40836">
      <w:r w:rsidRPr="00837E43">
        <w:rPr>
          <w:rStyle w:val="HideTWBExt"/>
        </w:rPr>
        <w:t>&lt;/Amend&gt;</w:t>
      </w:r>
    </w:p>
    <w:p w14:paraId="0B2E935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217</w:t>
      </w:r>
      <w:r w:rsidRPr="00837E43">
        <w:rPr>
          <w:rStyle w:val="HideTWBExt"/>
          <w:b w:val="0"/>
        </w:rPr>
        <w:t>&lt;/NumAm&gt;</w:t>
      </w:r>
    </w:p>
    <w:p w14:paraId="14D63C42" w14:textId="77777777" w:rsidR="00B40836" w:rsidRPr="00782749" w:rsidRDefault="00B40836" w:rsidP="00B40836">
      <w:pPr>
        <w:pStyle w:val="NormalBold"/>
      </w:pPr>
      <w:r w:rsidRPr="00837E43">
        <w:rPr>
          <w:rStyle w:val="HideTWBExt"/>
          <w:b w:val="0"/>
        </w:rPr>
        <w:t>&lt;RepeatBlock-By&gt;&lt;Members&gt;</w:t>
      </w:r>
      <w:r w:rsidRPr="00782749">
        <w:t>Helmut Brandstätter</w:t>
      </w:r>
      <w:r w:rsidRPr="00837E43">
        <w:rPr>
          <w:rStyle w:val="HideTWBExt"/>
          <w:b w:val="0"/>
        </w:rPr>
        <w:t>&lt;/Members&gt;</w:t>
      </w:r>
    </w:p>
    <w:p w14:paraId="79D25B6F" w14:textId="77777777" w:rsidR="00B40836" w:rsidRPr="00782749" w:rsidRDefault="00B40836" w:rsidP="00B40836">
      <w:pPr>
        <w:pStyle w:val="NormalBold"/>
      </w:pPr>
      <w:r w:rsidRPr="00837E43">
        <w:rPr>
          <w:rStyle w:val="HideTWBExt"/>
          <w:b w:val="0"/>
        </w:rPr>
        <w:t>&lt;/RepeatBlock-By&gt;</w:t>
      </w:r>
    </w:p>
    <w:p w14:paraId="160A98A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F8F04BA" w14:textId="77777777" w:rsidR="00B40836" w:rsidRPr="00782749" w:rsidRDefault="00B40836" w:rsidP="00B40836">
      <w:pPr>
        <w:pStyle w:val="NormalBold"/>
      </w:pPr>
      <w:r w:rsidRPr="00837E43">
        <w:rPr>
          <w:rStyle w:val="HideTWBExt"/>
          <w:b w:val="0"/>
        </w:rPr>
        <w:t>&lt;Article&gt;</w:t>
      </w:r>
      <w:r w:rsidRPr="00782749">
        <w:t>Paragrafo 9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CA791CF" w14:textId="77777777" w:rsidTr="00C15081">
        <w:trPr>
          <w:trHeight w:hRule="exact" w:val="240"/>
          <w:jc w:val="center"/>
        </w:trPr>
        <w:tc>
          <w:tcPr>
            <w:tcW w:w="9752" w:type="dxa"/>
            <w:gridSpan w:val="2"/>
            <w:tcBorders>
              <w:top w:val="nil"/>
              <w:left w:val="nil"/>
              <w:bottom w:val="nil"/>
              <w:right w:val="nil"/>
            </w:tcBorders>
          </w:tcPr>
          <w:p w14:paraId="1CB5270B" w14:textId="77777777" w:rsidR="00B40836" w:rsidRPr="00782749" w:rsidRDefault="00B40836" w:rsidP="00C15081"/>
        </w:tc>
      </w:tr>
      <w:tr w:rsidR="00B40836" w:rsidRPr="00782749" w14:paraId="7BBC1E21" w14:textId="77777777" w:rsidTr="00C15081">
        <w:trPr>
          <w:trHeight w:val="240"/>
          <w:jc w:val="center"/>
        </w:trPr>
        <w:tc>
          <w:tcPr>
            <w:tcW w:w="4876" w:type="dxa"/>
            <w:tcBorders>
              <w:top w:val="nil"/>
              <w:left w:val="nil"/>
              <w:bottom w:val="nil"/>
              <w:right w:val="nil"/>
            </w:tcBorders>
          </w:tcPr>
          <w:p w14:paraId="7391909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265856B" w14:textId="77777777" w:rsidR="00B40836" w:rsidRPr="00782749" w:rsidRDefault="00B40836" w:rsidP="00C15081">
            <w:pPr>
              <w:pStyle w:val="AmColumnHeading"/>
            </w:pPr>
            <w:r w:rsidRPr="00782749">
              <w:t>Emendamento</w:t>
            </w:r>
          </w:p>
        </w:tc>
      </w:tr>
      <w:tr w:rsidR="00B40836" w:rsidRPr="00782749" w14:paraId="3A6DF393" w14:textId="77777777" w:rsidTr="00C15081">
        <w:trPr>
          <w:jc w:val="center"/>
        </w:trPr>
        <w:tc>
          <w:tcPr>
            <w:tcW w:w="4876" w:type="dxa"/>
            <w:tcBorders>
              <w:top w:val="nil"/>
              <w:left w:val="nil"/>
              <w:bottom w:val="nil"/>
              <w:right w:val="nil"/>
            </w:tcBorders>
          </w:tcPr>
          <w:p w14:paraId="7ADCC408" w14:textId="77777777" w:rsidR="00B40836" w:rsidRPr="00782749" w:rsidRDefault="00B40836" w:rsidP="00C15081">
            <w:pPr>
              <w:pStyle w:val="Normal6a"/>
            </w:pPr>
          </w:p>
        </w:tc>
        <w:tc>
          <w:tcPr>
            <w:tcW w:w="4876" w:type="dxa"/>
            <w:tcBorders>
              <w:top w:val="nil"/>
              <w:left w:val="nil"/>
              <w:bottom w:val="nil"/>
              <w:right w:val="nil"/>
            </w:tcBorders>
          </w:tcPr>
          <w:p w14:paraId="0259646A" w14:textId="77777777" w:rsidR="00B40836" w:rsidRPr="00782749" w:rsidRDefault="00B40836" w:rsidP="00C15081">
            <w:pPr>
              <w:pStyle w:val="Normal6a"/>
            </w:pPr>
            <w:proofErr w:type="gramStart"/>
            <w:r w:rsidRPr="00782749">
              <w:rPr>
                <w:b/>
                <w:i/>
              </w:rPr>
              <w:t>9</w:t>
            </w:r>
            <w:proofErr w:type="gramEnd"/>
            <w:r w:rsidRPr="00782749">
              <w:rPr>
                <w:b/>
                <w:i/>
              </w:rPr>
              <w:t> bis.</w:t>
            </w:r>
            <w:r w:rsidRPr="00782749">
              <w:tab/>
            </w:r>
            <w:r w:rsidRPr="00782749">
              <w:rPr>
                <w:b/>
                <w:i/>
              </w:rPr>
              <w:t xml:space="preserve">condanna l'utilizzo del linguaggio che incita alla violenza dei funzionari serbi, tra cui il presidente Vučić e il ministro dell'informazione Boris Bratina, che ha giustificato il pestaggio e </w:t>
            </w:r>
            <w:r w:rsidRPr="00782749">
              <w:rPr>
                <w:b/>
                <w:i/>
              </w:rPr>
              <w:lastRenderedPageBreak/>
              <w:t>l'uccisione di studenti in diretta televisiva;</w:t>
            </w:r>
          </w:p>
        </w:tc>
      </w:tr>
    </w:tbl>
    <w:p w14:paraId="272629AB"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E1958BD" w14:textId="77777777" w:rsidR="00B40836" w:rsidRPr="00782749" w:rsidRDefault="00B40836" w:rsidP="00B40836">
      <w:r w:rsidRPr="00837E43">
        <w:rPr>
          <w:rStyle w:val="HideTWBExt"/>
        </w:rPr>
        <w:t>&lt;/Amend&gt;</w:t>
      </w:r>
    </w:p>
    <w:p w14:paraId="709975EC"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218</w:t>
      </w:r>
      <w:r w:rsidRPr="00837E43">
        <w:rPr>
          <w:rStyle w:val="HideTWBExt"/>
          <w:b w:val="0"/>
        </w:rPr>
        <w:t>&lt;/NumAm&gt;</w:t>
      </w:r>
    </w:p>
    <w:p w14:paraId="4A4DC310"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24411F0C"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7150C7DA" w14:textId="77777777" w:rsidR="00B40836" w:rsidRPr="00782749" w:rsidRDefault="00B40836" w:rsidP="00B40836">
      <w:pPr>
        <w:pStyle w:val="NormalBold"/>
      </w:pPr>
      <w:r w:rsidRPr="00837E43">
        <w:rPr>
          <w:rStyle w:val="HideTWBExt"/>
          <w:b w:val="0"/>
        </w:rPr>
        <w:t>&lt;/RepeatBlock-By&gt;</w:t>
      </w:r>
    </w:p>
    <w:p w14:paraId="430FF4C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62D3BA5" w14:textId="77777777" w:rsidR="00B40836" w:rsidRPr="00782749" w:rsidRDefault="00B40836" w:rsidP="00B40836">
      <w:pPr>
        <w:pStyle w:val="NormalBold"/>
      </w:pPr>
      <w:r w:rsidRPr="00837E43">
        <w:rPr>
          <w:rStyle w:val="HideTWBExt"/>
          <w:b w:val="0"/>
        </w:rPr>
        <w:t>&lt;Article&gt;</w:t>
      </w:r>
      <w:r w:rsidRPr="00782749">
        <w:t>Paragrafo 10</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1C64106" w14:textId="77777777" w:rsidTr="00C15081">
        <w:trPr>
          <w:trHeight w:hRule="exact" w:val="240"/>
          <w:jc w:val="center"/>
        </w:trPr>
        <w:tc>
          <w:tcPr>
            <w:tcW w:w="9752" w:type="dxa"/>
            <w:gridSpan w:val="2"/>
            <w:tcBorders>
              <w:top w:val="nil"/>
              <w:left w:val="nil"/>
              <w:bottom w:val="nil"/>
              <w:right w:val="nil"/>
            </w:tcBorders>
          </w:tcPr>
          <w:p w14:paraId="2056173D" w14:textId="77777777" w:rsidR="00B40836" w:rsidRPr="00782749" w:rsidRDefault="00B40836" w:rsidP="00C15081"/>
        </w:tc>
      </w:tr>
      <w:tr w:rsidR="00B40836" w:rsidRPr="00782749" w14:paraId="3030B7B7" w14:textId="77777777" w:rsidTr="00C15081">
        <w:trPr>
          <w:trHeight w:val="240"/>
          <w:jc w:val="center"/>
        </w:trPr>
        <w:tc>
          <w:tcPr>
            <w:tcW w:w="4876" w:type="dxa"/>
            <w:tcBorders>
              <w:top w:val="nil"/>
              <w:left w:val="nil"/>
              <w:bottom w:val="nil"/>
              <w:right w:val="nil"/>
            </w:tcBorders>
          </w:tcPr>
          <w:p w14:paraId="4DB9500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94110DC" w14:textId="77777777" w:rsidR="00B40836" w:rsidRPr="00782749" w:rsidRDefault="00B40836" w:rsidP="00C15081">
            <w:pPr>
              <w:pStyle w:val="AmColumnHeading"/>
            </w:pPr>
            <w:r w:rsidRPr="00782749">
              <w:t>Emendamento</w:t>
            </w:r>
          </w:p>
        </w:tc>
      </w:tr>
      <w:tr w:rsidR="00B40836" w:rsidRPr="00782749" w14:paraId="039187D3" w14:textId="77777777" w:rsidTr="00C15081">
        <w:trPr>
          <w:jc w:val="center"/>
        </w:trPr>
        <w:tc>
          <w:tcPr>
            <w:tcW w:w="4876" w:type="dxa"/>
            <w:tcBorders>
              <w:top w:val="nil"/>
              <w:left w:val="nil"/>
              <w:bottom w:val="nil"/>
              <w:right w:val="nil"/>
            </w:tcBorders>
          </w:tcPr>
          <w:p w14:paraId="5804C19E" w14:textId="77777777" w:rsidR="00B40836" w:rsidRPr="00782749" w:rsidRDefault="00B40836" w:rsidP="00C15081">
            <w:pPr>
              <w:pStyle w:val="Normal6a"/>
            </w:pPr>
            <w:r w:rsidRPr="00782749">
              <w:t>10.</w:t>
            </w:r>
            <w:r w:rsidRPr="00782749">
              <w:tab/>
              <w:t>ritiene che il modo migliore per risolvere la crisi politica in Serbia sia lo svolgimento di elezioni libere ed eque; chiede che tutte le raccomandazioni dell'ODIHR siano attuate pienamente, in modo trasparente e inclusivo;</w:t>
            </w:r>
          </w:p>
        </w:tc>
        <w:tc>
          <w:tcPr>
            <w:tcW w:w="4876" w:type="dxa"/>
            <w:tcBorders>
              <w:top w:val="nil"/>
              <w:left w:val="nil"/>
              <w:bottom w:val="nil"/>
              <w:right w:val="nil"/>
            </w:tcBorders>
          </w:tcPr>
          <w:p w14:paraId="4984B7F1" w14:textId="77777777" w:rsidR="00B40836" w:rsidRPr="00782749" w:rsidRDefault="00B40836" w:rsidP="00C15081">
            <w:pPr>
              <w:pStyle w:val="Normal6a"/>
            </w:pPr>
            <w:r w:rsidRPr="00782749">
              <w:t>10.</w:t>
            </w:r>
            <w:r w:rsidRPr="00782749">
              <w:tab/>
              <w:t xml:space="preserve">ritiene che il modo migliore per risolvere la crisi politica in Serbia sia lo svolgimento di elezioni </w:t>
            </w:r>
            <w:r w:rsidRPr="00782749">
              <w:rPr>
                <w:b/>
                <w:i/>
              </w:rPr>
              <w:t>parlamentari realmente</w:t>
            </w:r>
            <w:r w:rsidRPr="00782749">
              <w:t xml:space="preserve"> libere ed eque; chiede che tutte le raccomandazioni dell'ODIHR siano attuate pienamente, in modo trasparente e inclusivo </w:t>
            </w:r>
            <w:r w:rsidRPr="00782749">
              <w:rPr>
                <w:b/>
                <w:i/>
              </w:rPr>
              <w:t>e sottolinea che a tal fine è necessario, tra l'altro, eliminare la pressione sugli elettori, ivi compresi i voti di scambio e le intimidazioni, prevenire in maniera efficace l'uso improprio delle risorse pubbliche e amministrative, garantire condizioni di parità per tutti gli attori politici, affrontare la distorsione dei media e porre fine all'impunità per le irregolarità elettorali e i reati connessi, come ripetutamente evidenziato dall'ODIHR e dalla Commissione</w:t>
            </w:r>
            <w:r w:rsidRPr="00782749">
              <w:t xml:space="preserve">; </w:t>
            </w:r>
            <w:r w:rsidRPr="00782749">
              <w:rPr>
                <w:b/>
                <w:i/>
              </w:rPr>
              <w:t>sottolinea che, alle condizioni attuali, le elezioni non possono essere accettate come libere ed eque;</w:t>
            </w:r>
          </w:p>
        </w:tc>
      </w:tr>
    </w:tbl>
    <w:p w14:paraId="0114530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3C17E20" w14:textId="77777777" w:rsidR="00B40836" w:rsidRPr="00782749" w:rsidRDefault="00B40836" w:rsidP="00B40836">
      <w:r w:rsidRPr="00837E43">
        <w:rPr>
          <w:rStyle w:val="HideTWBExt"/>
        </w:rPr>
        <w:t>&lt;/Amend&gt;</w:t>
      </w:r>
    </w:p>
    <w:p w14:paraId="5D8D57F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219</w:t>
      </w:r>
      <w:r w:rsidRPr="00837E43">
        <w:rPr>
          <w:rStyle w:val="HideTWBExt"/>
          <w:b w:val="0"/>
        </w:rPr>
        <w:t>&lt;/NumAm&gt;</w:t>
      </w:r>
    </w:p>
    <w:p w14:paraId="12738CB3" w14:textId="77777777" w:rsidR="00B40836" w:rsidRPr="00782749" w:rsidRDefault="00B40836" w:rsidP="00B40836">
      <w:pPr>
        <w:pStyle w:val="NormalBold"/>
      </w:pPr>
      <w:r w:rsidRPr="00837E43">
        <w:rPr>
          <w:rStyle w:val="HideTWBExt"/>
          <w:b w:val="0"/>
        </w:rPr>
        <w:t>&lt;RepeatBlock-By&gt;&lt;Members&gt;</w:t>
      </w:r>
      <w:r w:rsidRPr="00782749">
        <w:t>Mircea-Gheorghe Hava</w:t>
      </w:r>
      <w:r w:rsidRPr="00837E43">
        <w:rPr>
          <w:rStyle w:val="HideTWBExt"/>
          <w:b w:val="0"/>
        </w:rPr>
        <w:t>&lt;/Members&gt;</w:t>
      </w:r>
    </w:p>
    <w:p w14:paraId="75E961D3" w14:textId="77777777" w:rsidR="00B40836" w:rsidRPr="00782749" w:rsidRDefault="00B40836" w:rsidP="00B40836">
      <w:pPr>
        <w:pStyle w:val="NormalBold"/>
      </w:pPr>
      <w:r w:rsidRPr="00837E43">
        <w:rPr>
          <w:rStyle w:val="HideTWBExt"/>
          <w:b w:val="0"/>
        </w:rPr>
        <w:t>&lt;/RepeatBlock-By&gt;</w:t>
      </w:r>
    </w:p>
    <w:p w14:paraId="155AE1B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A916837" w14:textId="77777777" w:rsidR="00B40836" w:rsidRPr="00782749" w:rsidRDefault="00B40836" w:rsidP="00B40836">
      <w:pPr>
        <w:pStyle w:val="NormalBold"/>
      </w:pPr>
      <w:r w:rsidRPr="00837E43">
        <w:rPr>
          <w:rStyle w:val="HideTWBExt"/>
          <w:b w:val="0"/>
        </w:rPr>
        <w:t>&lt;Article&gt;</w:t>
      </w:r>
      <w:r w:rsidRPr="00782749">
        <w:t>Paragrafo 10</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5BE7896" w14:textId="77777777" w:rsidTr="00C15081">
        <w:trPr>
          <w:trHeight w:hRule="exact" w:val="240"/>
          <w:jc w:val="center"/>
        </w:trPr>
        <w:tc>
          <w:tcPr>
            <w:tcW w:w="9752" w:type="dxa"/>
            <w:gridSpan w:val="2"/>
            <w:tcBorders>
              <w:top w:val="nil"/>
              <w:left w:val="nil"/>
              <w:bottom w:val="nil"/>
              <w:right w:val="nil"/>
            </w:tcBorders>
          </w:tcPr>
          <w:p w14:paraId="1757FE2B" w14:textId="77777777" w:rsidR="00B40836" w:rsidRPr="00782749" w:rsidRDefault="00B40836" w:rsidP="00C15081"/>
        </w:tc>
      </w:tr>
      <w:tr w:rsidR="00B40836" w:rsidRPr="00782749" w14:paraId="19D43F97" w14:textId="77777777" w:rsidTr="00C15081">
        <w:trPr>
          <w:trHeight w:val="240"/>
          <w:jc w:val="center"/>
        </w:trPr>
        <w:tc>
          <w:tcPr>
            <w:tcW w:w="4876" w:type="dxa"/>
            <w:tcBorders>
              <w:top w:val="nil"/>
              <w:left w:val="nil"/>
              <w:bottom w:val="nil"/>
              <w:right w:val="nil"/>
            </w:tcBorders>
          </w:tcPr>
          <w:p w14:paraId="1724D87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B918CD2" w14:textId="77777777" w:rsidR="00B40836" w:rsidRPr="00782749" w:rsidRDefault="00B40836" w:rsidP="00C15081">
            <w:pPr>
              <w:pStyle w:val="AmColumnHeading"/>
            </w:pPr>
            <w:r w:rsidRPr="00782749">
              <w:t>Emendamento</w:t>
            </w:r>
          </w:p>
        </w:tc>
      </w:tr>
      <w:tr w:rsidR="00B40836" w:rsidRPr="00782749" w14:paraId="2D03E9A4" w14:textId="77777777" w:rsidTr="00C15081">
        <w:trPr>
          <w:jc w:val="center"/>
        </w:trPr>
        <w:tc>
          <w:tcPr>
            <w:tcW w:w="4876" w:type="dxa"/>
            <w:tcBorders>
              <w:top w:val="nil"/>
              <w:left w:val="nil"/>
              <w:bottom w:val="nil"/>
              <w:right w:val="nil"/>
            </w:tcBorders>
          </w:tcPr>
          <w:p w14:paraId="7E983B86" w14:textId="77777777" w:rsidR="00B40836" w:rsidRPr="00782749" w:rsidRDefault="00B40836" w:rsidP="00C15081">
            <w:pPr>
              <w:pStyle w:val="Normal6a"/>
            </w:pPr>
            <w:r w:rsidRPr="00782749">
              <w:lastRenderedPageBreak/>
              <w:t>10.</w:t>
            </w:r>
            <w:r w:rsidRPr="00782749">
              <w:tab/>
              <w:t xml:space="preserve">ritiene che </w:t>
            </w:r>
            <w:r w:rsidRPr="00782749">
              <w:rPr>
                <w:b/>
                <w:i/>
              </w:rPr>
              <w:t>il modo migliore per</w:t>
            </w:r>
            <w:r w:rsidRPr="00782749">
              <w:t xml:space="preserve"> risolvere la crisi politica in Serbia </w:t>
            </w:r>
            <w:r w:rsidRPr="00782749">
              <w:rPr>
                <w:b/>
                <w:i/>
              </w:rPr>
              <w:t>sia lo svolgimento di</w:t>
            </w:r>
            <w:r w:rsidRPr="00782749">
              <w:t xml:space="preserve"> elezioni libere ed eque; chiede </w:t>
            </w:r>
            <w:r w:rsidRPr="00782749">
              <w:rPr>
                <w:b/>
                <w:i/>
              </w:rPr>
              <w:t>che</w:t>
            </w:r>
            <w:r w:rsidRPr="00782749">
              <w:t xml:space="preserve"> tutte le raccomandazioni dell'ODIHR </w:t>
            </w:r>
            <w:r w:rsidRPr="00782749">
              <w:rPr>
                <w:b/>
                <w:i/>
              </w:rPr>
              <w:t>siano attuate pienamente, in modo trasparente e inclusivo</w:t>
            </w:r>
            <w:r w:rsidRPr="00782749">
              <w:t>;</w:t>
            </w:r>
          </w:p>
        </w:tc>
        <w:tc>
          <w:tcPr>
            <w:tcW w:w="4876" w:type="dxa"/>
            <w:tcBorders>
              <w:top w:val="nil"/>
              <w:left w:val="nil"/>
              <w:bottom w:val="nil"/>
              <w:right w:val="nil"/>
            </w:tcBorders>
          </w:tcPr>
          <w:p w14:paraId="3130824F" w14:textId="77777777" w:rsidR="00B40836" w:rsidRPr="00782749" w:rsidRDefault="00B40836" w:rsidP="00C15081">
            <w:pPr>
              <w:pStyle w:val="Normal6a"/>
            </w:pPr>
            <w:r w:rsidRPr="00782749">
              <w:t>10.</w:t>
            </w:r>
            <w:r w:rsidRPr="00782749">
              <w:tab/>
              <w:t>ritiene che</w:t>
            </w:r>
            <w:r w:rsidRPr="00782749">
              <w:rPr>
                <w:b/>
                <w:i/>
              </w:rPr>
              <w:t>, al fine di</w:t>
            </w:r>
            <w:r w:rsidRPr="00782749">
              <w:t xml:space="preserve"> risolvere la crisi politica in Serbia</w:t>
            </w:r>
            <w:r w:rsidRPr="00782749">
              <w:rPr>
                <w:b/>
                <w:i/>
              </w:rPr>
              <w:t>, sia necessario tenere</w:t>
            </w:r>
            <w:r w:rsidRPr="00782749">
              <w:t xml:space="preserve"> elezioni </w:t>
            </w:r>
            <w:r w:rsidRPr="00782749">
              <w:rPr>
                <w:b/>
                <w:i/>
              </w:rPr>
              <w:t>realmente</w:t>
            </w:r>
            <w:r w:rsidRPr="00782749">
              <w:t xml:space="preserve"> libere ed eque</w:t>
            </w:r>
            <w:r w:rsidRPr="00782749">
              <w:rPr>
                <w:b/>
                <w:i/>
              </w:rPr>
              <w:t>, svolte in condizioni di parità</w:t>
            </w:r>
            <w:r w:rsidRPr="00782749">
              <w:t xml:space="preserve">; chiede </w:t>
            </w:r>
            <w:r w:rsidRPr="00782749">
              <w:rPr>
                <w:b/>
                <w:i/>
              </w:rPr>
              <w:t>un'attuazione piena, rapida e verificabile di</w:t>
            </w:r>
            <w:r w:rsidRPr="00782749">
              <w:t xml:space="preserve"> tutte le raccomandazioni </w:t>
            </w:r>
            <w:r w:rsidRPr="00782749">
              <w:rPr>
                <w:b/>
                <w:i/>
              </w:rPr>
              <w:t>in sospeso</w:t>
            </w:r>
            <w:r w:rsidRPr="00782749">
              <w:t xml:space="preserve"> dell'ODIHR </w:t>
            </w:r>
            <w:r w:rsidRPr="00782749">
              <w:rPr>
                <w:b/>
                <w:i/>
              </w:rPr>
              <w:t>e di altre legittime istituzioni internazionali e dei pertinenti organi del Consiglio d'Europa, anche per quanto riguarda il registro elettorale unificato, l'accesso equo ai media, la prevenzione dell'abuso delle risorse amministrative e il controllo indipendente del processo elettorale</w:t>
            </w:r>
            <w:r w:rsidRPr="00782749">
              <w:t>;</w:t>
            </w:r>
          </w:p>
        </w:tc>
      </w:tr>
    </w:tbl>
    <w:p w14:paraId="0A27035C"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{RO}</w:t>
      </w:r>
      <w:r w:rsidRPr="00782749">
        <w:t>ro</w:t>
      </w:r>
      <w:r w:rsidRPr="00837E43">
        <w:rPr>
          <w:rStyle w:val="HideTWBExt"/>
        </w:rPr>
        <w:t>&lt;/Original&gt;</w:t>
      </w:r>
    </w:p>
    <w:p w14:paraId="15B89E8A" w14:textId="77777777" w:rsidR="00B40836" w:rsidRPr="00782749" w:rsidRDefault="00B40836" w:rsidP="00B40836">
      <w:r w:rsidRPr="00837E43">
        <w:rPr>
          <w:rStyle w:val="HideTWBExt"/>
        </w:rPr>
        <w:t>&lt;/Amend&gt;</w:t>
      </w:r>
    </w:p>
    <w:p w14:paraId="1A90A96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220</w:t>
      </w:r>
      <w:r w:rsidRPr="00837E43">
        <w:rPr>
          <w:rStyle w:val="HideTWBExt"/>
          <w:b w:val="0"/>
        </w:rPr>
        <w:t>&lt;/NumAm&gt;</w:t>
      </w:r>
    </w:p>
    <w:p w14:paraId="3AC03BF2" w14:textId="77777777" w:rsidR="00B40836" w:rsidRPr="00782749" w:rsidRDefault="00B40836" w:rsidP="00B40836">
      <w:pPr>
        <w:pStyle w:val="NormalBold"/>
      </w:pPr>
      <w:r w:rsidRPr="00837E43">
        <w:rPr>
          <w:rStyle w:val="HideTWBExt"/>
          <w:b w:val="0"/>
        </w:rPr>
        <w:t>&lt;RepeatBlock-By&gt;&lt;Members&gt;</w:t>
      </w:r>
      <w:r w:rsidRPr="00782749">
        <w:t>Helmut Brandstätter</w:t>
      </w:r>
      <w:r w:rsidRPr="00837E43">
        <w:rPr>
          <w:rStyle w:val="HideTWBExt"/>
          <w:b w:val="0"/>
        </w:rPr>
        <w:t>&lt;/Members&gt;</w:t>
      </w:r>
    </w:p>
    <w:p w14:paraId="7BC89717" w14:textId="77777777" w:rsidR="00B40836" w:rsidRPr="00782749" w:rsidRDefault="00B40836" w:rsidP="00B40836">
      <w:pPr>
        <w:pStyle w:val="NormalBold"/>
      </w:pPr>
      <w:r w:rsidRPr="00837E43">
        <w:rPr>
          <w:rStyle w:val="HideTWBExt"/>
          <w:b w:val="0"/>
        </w:rPr>
        <w:t>&lt;/RepeatBlock-By&gt;</w:t>
      </w:r>
    </w:p>
    <w:p w14:paraId="595947F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129A252" w14:textId="77777777" w:rsidR="00B40836" w:rsidRPr="00782749" w:rsidRDefault="00B40836" w:rsidP="00B40836">
      <w:pPr>
        <w:pStyle w:val="NormalBold"/>
      </w:pPr>
      <w:r w:rsidRPr="00837E43">
        <w:rPr>
          <w:rStyle w:val="HideTWBExt"/>
          <w:b w:val="0"/>
        </w:rPr>
        <w:t>&lt;Article&gt;</w:t>
      </w:r>
      <w:r w:rsidRPr="00782749">
        <w:t>Paragrafo 10</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304F831" w14:textId="77777777" w:rsidTr="00C15081">
        <w:trPr>
          <w:trHeight w:hRule="exact" w:val="240"/>
          <w:jc w:val="center"/>
        </w:trPr>
        <w:tc>
          <w:tcPr>
            <w:tcW w:w="9752" w:type="dxa"/>
            <w:gridSpan w:val="2"/>
            <w:tcBorders>
              <w:top w:val="nil"/>
              <w:left w:val="nil"/>
              <w:bottom w:val="nil"/>
              <w:right w:val="nil"/>
            </w:tcBorders>
          </w:tcPr>
          <w:p w14:paraId="4544FF5A" w14:textId="77777777" w:rsidR="00B40836" w:rsidRPr="00782749" w:rsidRDefault="00B40836" w:rsidP="00C15081"/>
        </w:tc>
      </w:tr>
      <w:tr w:rsidR="00B40836" w:rsidRPr="00782749" w14:paraId="24C696A2" w14:textId="77777777" w:rsidTr="00C15081">
        <w:trPr>
          <w:trHeight w:val="240"/>
          <w:jc w:val="center"/>
        </w:trPr>
        <w:tc>
          <w:tcPr>
            <w:tcW w:w="4876" w:type="dxa"/>
            <w:tcBorders>
              <w:top w:val="nil"/>
              <w:left w:val="nil"/>
              <w:bottom w:val="nil"/>
              <w:right w:val="nil"/>
            </w:tcBorders>
          </w:tcPr>
          <w:p w14:paraId="70B210C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A3A2C68" w14:textId="77777777" w:rsidR="00B40836" w:rsidRPr="00782749" w:rsidRDefault="00B40836" w:rsidP="00C15081">
            <w:pPr>
              <w:pStyle w:val="AmColumnHeading"/>
            </w:pPr>
            <w:r w:rsidRPr="00782749">
              <w:t>Emendamento</w:t>
            </w:r>
          </w:p>
        </w:tc>
      </w:tr>
      <w:tr w:rsidR="00B40836" w:rsidRPr="00782749" w14:paraId="0D90CBFD" w14:textId="77777777" w:rsidTr="00C15081">
        <w:trPr>
          <w:jc w:val="center"/>
        </w:trPr>
        <w:tc>
          <w:tcPr>
            <w:tcW w:w="4876" w:type="dxa"/>
            <w:tcBorders>
              <w:top w:val="nil"/>
              <w:left w:val="nil"/>
              <w:bottom w:val="nil"/>
              <w:right w:val="nil"/>
            </w:tcBorders>
          </w:tcPr>
          <w:p w14:paraId="718D7A46" w14:textId="77777777" w:rsidR="00B40836" w:rsidRPr="00782749" w:rsidRDefault="00B40836" w:rsidP="00C15081">
            <w:pPr>
              <w:pStyle w:val="Normal6a"/>
            </w:pPr>
            <w:r w:rsidRPr="00782749">
              <w:t>10.</w:t>
            </w:r>
            <w:r w:rsidRPr="00782749">
              <w:tab/>
              <w:t>ritiene che il modo migliore per risolvere la crisi politica in Serbia sia lo svolgimento di elezioni libere ed eque; chiede che tutte le raccomandazioni dell'ODIHR siano attuate pienamente, in modo trasparente e inclusivo;</w:t>
            </w:r>
          </w:p>
        </w:tc>
        <w:tc>
          <w:tcPr>
            <w:tcW w:w="4876" w:type="dxa"/>
            <w:tcBorders>
              <w:top w:val="nil"/>
              <w:left w:val="nil"/>
              <w:bottom w:val="nil"/>
              <w:right w:val="nil"/>
            </w:tcBorders>
          </w:tcPr>
          <w:p w14:paraId="5B98BCD3" w14:textId="77777777" w:rsidR="00B40836" w:rsidRPr="00782749" w:rsidRDefault="00B40836" w:rsidP="00C15081">
            <w:pPr>
              <w:pStyle w:val="Normal6a"/>
            </w:pPr>
            <w:r w:rsidRPr="00782749">
              <w:t>10.</w:t>
            </w:r>
            <w:r w:rsidRPr="00782749">
              <w:tab/>
              <w:t>ritiene che il modo migliore per risolvere la crisi politica in Serbia sia lo svolgimento di elezioni libere ed eque; chiede che tutte le raccomandazioni dell'ODIHR siano attuate pienamente, in modo trasparente e inclusivo;</w:t>
            </w:r>
            <w:r w:rsidRPr="00782749">
              <w:rPr>
                <w:b/>
                <w:i/>
              </w:rPr>
              <w:t> si rammarica delle segnalazioni di irregolarità e delle denunce di violenza riportate in occasione delle elezioni locali del 2026; condanna nella maniera più ferma la violenza fisica perpetrata nei confronti dei giornalisti durante le elezioni;</w:t>
            </w:r>
          </w:p>
        </w:tc>
      </w:tr>
    </w:tbl>
    <w:p w14:paraId="06EE5A8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11336E0" w14:textId="77777777" w:rsidR="00B40836" w:rsidRPr="00782749" w:rsidRDefault="00B40836" w:rsidP="00B40836">
      <w:r w:rsidRPr="00837E43">
        <w:rPr>
          <w:rStyle w:val="HideTWBExt"/>
        </w:rPr>
        <w:t>&lt;/Amend&gt;</w:t>
      </w:r>
    </w:p>
    <w:p w14:paraId="4B94711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221</w:t>
      </w:r>
      <w:r w:rsidRPr="00837E43">
        <w:rPr>
          <w:rStyle w:val="HideTWBExt"/>
          <w:b w:val="0"/>
        </w:rPr>
        <w:t>&lt;/NumAm&gt;</w:t>
      </w:r>
    </w:p>
    <w:p w14:paraId="18C3B80E"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2778C11C" w14:textId="77777777" w:rsidR="00B40836" w:rsidRPr="00782749" w:rsidRDefault="00B40836" w:rsidP="00B40836">
      <w:pPr>
        <w:pStyle w:val="NormalBold"/>
      </w:pPr>
      <w:r w:rsidRPr="00837E43">
        <w:rPr>
          <w:rStyle w:val="HideTWBExt"/>
          <w:b w:val="0"/>
        </w:rPr>
        <w:t>&lt;/RepeatBlock-By&gt;</w:t>
      </w:r>
    </w:p>
    <w:p w14:paraId="5E9528B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B47AA48" w14:textId="77777777" w:rsidR="00B40836" w:rsidRPr="00782749" w:rsidRDefault="00B40836" w:rsidP="00B40836">
      <w:pPr>
        <w:pStyle w:val="NormalBold"/>
      </w:pPr>
      <w:r w:rsidRPr="00837E43">
        <w:rPr>
          <w:rStyle w:val="HideTWBExt"/>
          <w:b w:val="0"/>
        </w:rPr>
        <w:lastRenderedPageBreak/>
        <w:t>&lt;Article&gt;</w:t>
      </w:r>
      <w:r w:rsidRPr="00782749">
        <w:t>Paragrafo 10</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B691FDA" w14:textId="77777777" w:rsidTr="00C15081">
        <w:trPr>
          <w:trHeight w:hRule="exact" w:val="240"/>
          <w:jc w:val="center"/>
        </w:trPr>
        <w:tc>
          <w:tcPr>
            <w:tcW w:w="9752" w:type="dxa"/>
            <w:gridSpan w:val="2"/>
            <w:tcBorders>
              <w:top w:val="nil"/>
              <w:left w:val="nil"/>
              <w:bottom w:val="nil"/>
              <w:right w:val="nil"/>
            </w:tcBorders>
          </w:tcPr>
          <w:p w14:paraId="275C4FAB" w14:textId="77777777" w:rsidR="00B40836" w:rsidRPr="00782749" w:rsidRDefault="00B40836" w:rsidP="00C15081"/>
        </w:tc>
      </w:tr>
      <w:tr w:rsidR="00B40836" w:rsidRPr="00782749" w14:paraId="5FF278EB" w14:textId="77777777" w:rsidTr="00C15081">
        <w:trPr>
          <w:trHeight w:val="240"/>
          <w:jc w:val="center"/>
        </w:trPr>
        <w:tc>
          <w:tcPr>
            <w:tcW w:w="4876" w:type="dxa"/>
            <w:tcBorders>
              <w:top w:val="nil"/>
              <w:left w:val="nil"/>
              <w:bottom w:val="nil"/>
              <w:right w:val="nil"/>
            </w:tcBorders>
          </w:tcPr>
          <w:p w14:paraId="2AF7A1A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9021527" w14:textId="77777777" w:rsidR="00B40836" w:rsidRPr="00782749" w:rsidRDefault="00B40836" w:rsidP="00C15081">
            <w:pPr>
              <w:pStyle w:val="AmColumnHeading"/>
            </w:pPr>
            <w:r w:rsidRPr="00782749">
              <w:t>Emendamento</w:t>
            </w:r>
          </w:p>
        </w:tc>
      </w:tr>
      <w:tr w:rsidR="00B40836" w:rsidRPr="00782749" w14:paraId="7C855B20" w14:textId="77777777" w:rsidTr="00C15081">
        <w:trPr>
          <w:jc w:val="center"/>
        </w:trPr>
        <w:tc>
          <w:tcPr>
            <w:tcW w:w="4876" w:type="dxa"/>
            <w:tcBorders>
              <w:top w:val="nil"/>
              <w:left w:val="nil"/>
              <w:bottom w:val="nil"/>
              <w:right w:val="nil"/>
            </w:tcBorders>
          </w:tcPr>
          <w:p w14:paraId="7415C408" w14:textId="77777777" w:rsidR="00B40836" w:rsidRPr="00782749" w:rsidRDefault="00B40836" w:rsidP="00C15081">
            <w:pPr>
              <w:pStyle w:val="Normal6a"/>
            </w:pPr>
            <w:r w:rsidRPr="00782749">
              <w:t>10.</w:t>
            </w:r>
            <w:r w:rsidRPr="00782749">
              <w:tab/>
            </w:r>
            <w:r w:rsidRPr="00782749">
              <w:rPr>
                <w:b/>
                <w:i/>
              </w:rPr>
              <w:t xml:space="preserve">ritiene </w:t>
            </w:r>
            <w:r w:rsidRPr="00782749">
              <w:t xml:space="preserve">che </w:t>
            </w:r>
            <w:r w:rsidRPr="00782749">
              <w:rPr>
                <w:b/>
                <w:i/>
              </w:rPr>
              <w:t>il modo migliore per risolvere la crisi politica</w:t>
            </w:r>
            <w:r w:rsidRPr="00782749">
              <w:t xml:space="preserve"> in Serbia </w:t>
            </w:r>
            <w:r w:rsidRPr="00782749">
              <w:rPr>
                <w:b/>
                <w:i/>
              </w:rPr>
              <w:t xml:space="preserve">sia lo svolgimento di </w:t>
            </w:r>
            <w:r w:rsidRPr="00782749">
              <w:t>elezioni</w:t>
            </w:r>
            <w:r w:rsidRPr="00782749">
              <w:rPr>
                <w:b/>
                <w:i/>
              </w:rPr>
              <w:t xml:space="preserve"> libere ed eque</w:t>
            </w:r>
            <w:r w:rsidRPr="00782749">
              <w:t xml:space="preserve">; chiede che tutte le raccomandazioni dell'ODIHR siano attuate pienamente, in modo trasparente </w:t>
            </w:r>
            <w:r w:rsidRPr="00782749">
              <w:rPr>
                <w:b/>
                <w:i/>
              </w:rPr>
              <w:t>e inclusivo</w:t>
            </w:r>
            <w:r w:rsidRPr="00782749">
              <w:t>;</w:t>
            </w:r>
          </w:p>
        </w:tc>
        <w:tc>
          <w:tcPr>
            <w:tcW w:w="4876" w:type="dxa"/>
            <w:tcBorders>
              <w:top w:val="nil"/>
              <w:left w:val="nil"/>
              <w:bottom w:val="nil"/>
              <w:right w:val="nil"/>
            </w:tcBorders>
          </w:tcPr>
          <w:p w14:paraId="020E5FFF" w14:textId="77777777" w:rsidR="00B40836" w:rsidRPr="00782749" w:rsidRDefault="00B40836" w:rsidP="00C15081">
            <w:pPr>
              <w:pStyle w:val="Normal6a"/>
            </w:pPr>
            <w:r w:rsidRPr="00782749">
              <w:t>10.</w:t>
            </w:r>
            <w:r w:rsidRPr="00782749">
              <w:tab/>
            </w:r>
            <w:r w:rsidRPr="00782749">
              <w:rPr>
                <w:b/>
                <w:i/>
              </w:rPr>
              <w:t xml:space="preserve">osserva </w:t>
            </w:r>
            <w:r w:rsidRPr="00782749">
              <w:t>che</w:t>
            </w:r>
            <w:r w:rsidRPr="00782749">
              <w:rPr>
                <w:b/>
                <w:i/>
              </w:rPr>
              <w:t xml:space="preserve"> le elezioni parlamentari</w:t>
            </w:r>
            <w:r w:rsidRPr="00782749">
              <w:t xml:space="preserve"> in Serbia</w:t>
            </w:r>
            <w:r w:rsidRPr="00782749">
              <w:rPr>
                <w:b/>
                <w:i/>
              </w:rPr>
              <w:t xml:space="preserve"> si sono tenute nel dicembre 2023 e che il popolo serbo ha compiuto una scelta chiara riguardo alla composizione del suo governo</w:t>
            </w:r>
            <w:r w:rsidRPr="00782749">
              <w:t>;</w:t>
            </w:r>
            <w:r w:rsidRPr="00782749">
              <w:rPr>
                <w:b/>
                <w:i/>
              </w:rPr>
              <w:t xml:space="preserve"> osserva che nel marzo 2026 si sono tenute</w:t>
            </w:r>
            <w:r w:rsidRPr="00782749">
              <w:t xml:space="preserve"> elezioni </w:t>
            </w:r>
            <w:r w:rsidRPr="00782749">
              <w:rPr>
                <w:b/>
                <w:i/>
              </w:rPr>
              <w:t>locali</w:t>
            </w:r>
            <w:r w:rsidRPr="00782749">
              <w:t xml:space="preserve"> </w:t>
            </w:r>
            <w:r w:rsidRPr="00782749">
              <w:rPr>
                <w:b/>
                <w:i/>
              </w:rPr>
              <w:t>in diversi comuni</w:t>
            </w:r>
            <w:r w:rsidRPr="00782749">
              <w:t>; chiede che tutte le raccomandazioni dell'ODIHR siano attuate pienamente, in modo trasparente</w:t>
            </w:r>
            <w:r w:rsidRPr="00782749">
              <w:rPr>
                <w:b/>
                <w:i/>
              </w:rPr>
              <w:t>, al fine di garantire lo svolgimento di elezioni libere ed eque</w:t>
            </w:r>
            <w:r w:rsidRPr="00782749">
              <w:t>;</w:t>
            </w:r>
          </w:p>
        </w:tc>
      </w:tr>
    </w:tbl>
    <w:p w14:paraId="2305E240"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3C572F7" w14:textId="77777777" w:rsidR="00B40836" w:rsidRPr="00782749" w:rsidRDefault="00B40836" w:rsidP="00B40836">
      <w:r w:rsidRPr="00837E43">
        <w:rPr>
          <w:rStyle w:val="HideTWBExt"/>
        </w:rPr>
        <w:t>&lt;/Amend&gt;</w:t>
      </w:r>
    </w:p>
    <w:p w14:paraId="332F2DD2"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222</w:t>
      </w:r>
      <w:r w:rsidRPr="00837E43">
        <w:rPr>
          <w:rStyle w:val="HideTWBExt"/>
          <w:b w:val="0"/>
        </w:rPr>
        <w:t>&lt;/NumAm&gt;</w:t>
      </w:r>
    </w:p>
    <w:p w14:paraId="33FDA18A" w14:textId="77777777" w:rsidR="00B40836" w:rsidRPr="00782749" w:rsidRDefault="00B40836" w:rsidP="00B40836">
      <w:pPr>
        <w:pStyle w:val="NormalBold"/>
      </w:pPr>
      <w:r w:rsidRPr="00837E43">
        <w:rPr>
          <w:rStyle w:val="HideTWBExt"/>
          <w:b w:val="0"/>
        </w:rPr>
        <w:t>&lt;RepeatBlock-By&gt;&lt;Members&gt;</w:t>
      </w:r>
      <w:r w:rsidRPr="00782749">
        <w:t>Davor Ivo Stier, Andrey Kovatchev</w:t>
      </w:r>
      <w:r w:rsidRPr="00837E43">
        <w:rPr>
          <w:rStyle w:val="HideTWBExt"/>
          <w:b w:val="0"/>
        </w:rPr>
        <w:t>&lt;/Members&gt;</w:t>
      </w:r>
    </w:p>
    <w:p w14:paraId="242AF337" w14:textId="77777777" w:rsidR="00B40836" w:rsidRPr="00782749" w:rsidRDefault="00B40836" w:rsidP="00B40836">
      <w:pPr>
        <w:pStyle w:val="NormalBold"/>
      </w:pPr>
      <w:r w:rsidRPr="00837E43">
        <w:rPr>
          <w:rStyle w:val="HideTWBExt"/>
          <w:b w:val="0"/>
        </w:rPr>
        <w:t>&lt;/RepeatBlock-By&gt;</w:t>
      </w:r>
    </w:p>
    <w:p w14:paraId="1EC154C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9DE414A" w14:textId="77777777" w:rsidR="00B40836" w:rsidRPr="00782749" w:rsidRDefault="00B40836" w:rsidP="00B40836">
      <w:pPr>
        <w:pStyle w:val="NormalBold"/>
      </w:pPr>
      <w:r w:rsidRPr="00837E43">
        <w:rPr>
          <w:rStyle w:val="HideTWBExt"/>
          <w:b w:val="0"/>
        </w:rPr>
        <w:t>&lt;Article&gt;</w:t>
      </w:r>
      <w:r w:rsidRPr="00782749">
        <w:t>Paragrafo 10</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72C2A9B" w14:textId="77777777" w:rsidTr="00C15081">
        <w:trPr>
          <w:trHeight w:hRule="exact" w:val="240"/>
          <w:jc w:val="center"/>
        </w:trPr>
        <w:tc>
          <w:tcPr>
            <w:tcW w:w="9752" w:type="dxa"/>
            <w:gridSpan w:val="2"/>
            <w:tcBorders>
              <w:top w:val="nil"/>
              <w:left w:val="nil"/>
              <w:bottom w:val="nil"/>
              <w:right w:val="nil"/>
            </w:tcBorders>
          </w:tcPr>
          <w:p w14:paraId="5E7B9C68" w14:textId="77777777" w:rsidR="00B40836" w:rsidRPr="00782749" w:rsidRDefault="00B40836" w:rsidP="00C15081"/>
        </w:tc>
      </w:tr>
      <w:tr w:rsidR="00B40836" w:rsidRPr="00782749" w14:paraId="7B49A641" w14:textId="77777777" w:rsidTr="00C15081">
        <w:trPr>
          <w:trHeight w:val="240"/>
          <w:jc w:val="center"/>
        </w:trPr>
        <w:tc>
          <w:tcPr>
            <w:tcW w:w="4876" w:type="dxa"/>
            <w:tcBorders>
              <w:top w:val="nil"/>
              <w:left w:val="nil"/>
              <w:bottom w:val="nil"/>
              <w:right w:val="nil"/>
            </w:tcBorders>
          </w:tcPr>
          <w:p w14:paraId="046B5A93"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57E59D9" w14:textId="77777777" w:rsidR="00B40836" w:rsidRPr="00782749" w:rsidRDefault="00B40836" w:rsidP="00C15081">
            <w:pPr>
              <w:pStyle w:val="AmColumnHeading"/>
            </w:pPr>
            <w:r w:rsidRPr="00782749">
              <w:t>Emendamento</w:t>
            </w:r>
          </w:p>
        </w:tc>
      </w:tr>
      <w:tr w:rsidR="00B40836" w:rsidRPr="00782749" w14:paraId="2B66E989" w14:textId="77777777" w:rsidTr="00C15081">
        <w:trPr>
          <w:jc w:val="center"/>
        </w:trPr>
        <w:tc>
          <w:tcPr>
            <w:tcW w:w="4876" w:type="dxa"/>
            <w:tcBorders>
              <w:top w:val="nil"/>
              <w:left w:val="nil"/>
              <w:bottom w:val="nil"/>
              <w:right w:val="nil"/>
            </w:tcBorders>
          </w:tcPr>
          <w:p w14:paraId="537C164E" w14:textId="77777777" w:rsidR="00B40836" w:rsidRPr="00782749" w:rsidRDefault="00B40836" w:rsidP="00C15081">
            <w:pPr>
              <w:pStyle w:val="Normal6a"/>
            </w:pPr>
            <w:r w:rsidRPr="00782749">
              <w:t>10.</w:t>
            </w:r>
            <w:r w:rsidRPr="00782749">
              <w:tab/>
              <w:t>ritiene che il modo migliore per risolvere la crisi politica in Serbia sia lo svolgimento di elezioni libere ed eque; chiede che tutte le raccomandazioni dell'ODIHR siano attuate pienamente, in modo trasparente e inclusivo;</w:t>
            </w:r>
          </w:p>
        </w:tc>
        <w:tc>
          <w:tcPr>
            <w:tcW w:w="4876" w:type="dxa"/>
            <w:tcBorders>
              <w:top w:val="nil"/>
              <w:left w:val="nil"/>
              <w:bottom w:val="nil"/>
              <w:right w:val="nil"/>
            </w:tcBorders>
          </w:tcPr>
          <w:p w14:paraId="5A709091" w14:textId="77777777" w:rsidR="00B40836" w:rsidRPr="00782749" w:rsidRDefault="00B40836" w:rsidP="00C15081">
            <w:pPr>
              <w:pStyle w:val="Normal6a"/>
            </w:pPr>
            <w:r w:rsidRPr="00782749">
              <w:t>10.</w:t>
            </w:r>
            <w:r w:rsidRPr="00782749">
              <w:tab/>
              <w:t xml:space="preserve">ritiene che il modo migliore per risolvere la crisi politica in Serbia sia lo svolgimento di elezioni libere ed eque; </w:t>
            </w:r>
            <w:r w:rsidRPr="00782749">
              <w:rPr>
                <w:b/>
                <w:i/>
              </w:rPr>
              <w:t>prende atto del miglioramento della cooperazione con l'ODIHR ai fini della modifica della legislazione elettorale e anticorruzione;</w:t>
            </w:r>
            <w:r w:rsidRPr="00782749">
              <w:t xml:space="preserve"> chiede che tutte le raccomandazioni dell'ODIHR siano attuate pienamente, in modo trasparente e inclusivo;</w:t>
            </w:r>
          </w:p>
        </w:tc>
      </w:tr>
    </w:tbl>
    <w:p w14:paraId="261A04F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F3D2330" w14:textId="77777777" w:rsidR="00B40836" w:rsidRPr="00782749" w:rsidRDefault="00B40836" w:rsidP="00B40836">
      <w:r w:rsidRPr="00837E43">
        <w:rPr>
          <w:rStyle w:val="HideTWBExt"/>
        </w:rPr>
        <w:t>&lt;/Amend&gt;</w:t>
      </w:r>
    </w:p>
    <w:p w14:paraId="74A59AE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223</w:t>
      </w:r>
      <w:r w:rsidRPr="00837E43">
        <w:rPr>
          <w:rStyle w:val="HideTWBExt"/>
          <w:b w:val="0"/>
        </w:rPr>
        <w:t>&lt;/NumAm&gt;</w:t>
      </w:r>
    </w:p>
    <w:p w14:paraId="1034845C" w14:textId="77777777" w:rsidR="00B40836" w:rsidRPr="00782749" w:rsidRDefault="00B40836" w:rsidP="00B40836">
      <w:pPr>
        <w:pStyle w:val="NormalBold"/>
      </w:pPr>
      <w:r w:rsidRPr="00837E43">
        <w:rPr>
          <w:rStyle w:val="HideTWBExt"/>
          <w:b w:val="0"/>
        </w:rPr>
        <w:t>&lt;RepeatBlock-By&gt;&lt;Members&gt;</w:t>
      </w:r>
      <w:r w:rsidRPr="00782749">
        <w:t>Hans Neuhoff</w:t>
      </w:r>
      <w:r w:rsidRPr="00837E43">
        <w:rPr>
          <w:rStyle w:val="HideTWBExt"/>
          <w:b w:val="0"/>
        </w:rPr>
        <w:t>&lt;/Members&gt;</w:t>
      </w:r>
    </w:p>
    <w:p w14:paraId="49C67B63" w14:textId="77777777" w:rsidR="00B40836" w:rsidRPr="00782749" w:rsidRDefault="00B40836" w:rsidP="00B40836">
      <w:pPr>
        <w:pStyle w:val="NormalBold"/>
      </w:pPr>
      <w:r w:rsidRPr="00837E43">
        <w:rPr>
          <w:rStyle w:val="HideTWBExt"/>
          <w:b w:val="0"/>
        </w:rPr>
        <w:t>&lt;/RepeatBlock-By&gt;</w:t>
      </w:r>
    </w:p>
    <w:p w14:paraId="5E78671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C18E827" w14:textId="77777777" w:rsidR="00B40836" w:rsidRPr="00782749" w:rsidRDefault="00B40836" w:rsidP="00B40836">
      <w:pPr>
        <w:pStyle w:val="NormalBold"/>
      </w:pPr>
      <w:r w:rsidRPr="00837E43">
        <w:rPr>
          <w:rStyle w:val="HideTWBExt"/>
          <w:b w:val="0"/>
        </w:rPr>
        <w:t>&lt;Article&gt;</w:t>
      </w:r>
      <w:r w:rsidRPr="00782749">
        <w:t>Paragrafo 10</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278CC21" w14:textId="77777777" w:rsidTr="00C15081">
        <w:trPr>
          <w:trHeight w:hRule="exact" w:val="240"/>
          <w:jc w:val="center"/>
        </w:trPr>
        <w:tc>
          <w:tcPr>
            <w:tcW w:w="9752" w:type="dxa"/>
            <w:gridSpan w:val="2"/>
            <w:tcBorders>
              <w:top w:val="nil"/>
              <w:left w:val="nil"/>
              <w:bottom w:val="nil"/>
              <w:right w:val="nil"/>
            </w:tcBorders>
          </w:tcPr>
          <w:p w14:paraId="728EFC7A" w14:textId="77777777" w:rsidR="00B40836" w:rsidRPr="00782749" w:rsidRDefault="00B40836" w:rsidP="00C15081"/>
        </w:tc>
      </w:tr>
      <w:tr w:rsidR="00B40836" w:rsidRPr="00782749" w14:paraId="67EA4544" w14:textId="77777777" w:rsidTr="00C15081">
        <w:trPr>
          <w:trHeight w:val="240"/>
          <w:jc w:val="center"/>
        </w:trPr>
        <w:tc>
          <w:tcPr>
            <w:tcW w:w="4876" w:type="dxa"/>
            <w:tcBorders>
              <w:top w:val="nil"/>
              <w:left w:val="nil"/>
              <w:bottom w:val="nil"/>
              <w:right w:val="nil"/>
            </w:tcBorders>
          </w:tcPr>
          <w:p w14:paraId="1F3BF8EA" w14:textId="77777777" w:rsidR="00B40836" w:rsidRPr="00782749" w:rsidRDefault="00B40836" w:rsidP="00C15081">
            <w:pPr>
              <w:pStyle w:val="AmColumnHeading"/>
            </w:pPr>
            <w:r w:rsidRPr="00782749">
              <w:lastRenderedPageBreak/>
              <w:t>Proposta di risoluzione</w:t>
            </w:r>
          </w:p>
        </w:tc>
        <w:tc>
          <w:tcPr>
            <w:tcW w:w="4876" w:type="dxa"/>
            <w:tcBorders>
              <w:top w:val="nil"/>
              <w:left w:val="nil"/>
              <w:bottom w:val="nil"/>
              <w:right w:val="nil"/>
            </w:tcBorders>
          </w:tcPr>
          <w:p w14:paraId="5AC8E446" w14:textId="77777777" w:rsidR="00B40836" w:rsidRPr="00782749" w:rsidRDefault="00B40836" w:rsidP="00C15081">
            <w:pPr>
              <w:pStyle w:val="AmColumnHeading"/>
            </w:pPr>
            <w:r w:rsidRPr="00782749">
              <w:t>Emendamento</w:t>
            </w:r>
          </w:p>
        </w:tc>
      </w:tr>
      <w:tr w:rsidR="00B40836" w:rsidRPr="00782749" w14:paraId="2DDDB24F" w14:textId="77777777" w:rsidTr="00C15081">
        <w:trPr>
          <w:jc w:val="center"/>
        </w:trPr>
        <w:tc>
          <w:tcPr>
            <w:tcW w:w="4876" w:type="dxa"/>
            <w:tcBorders>
              <w:top w:val="nil"/>
              <w:left w:val="nil"/>
              <w:bottom w:val="nil"/>
              <w:right w:val="nil"/>
            </w:tcBorders>
          </w:tcPr>
          <w:p w14:paraId="21703ADD" w14:textId="77777777" w:rsidR="00B40836" w:rsidRPr="00782749" w:rsidRDefault="00B40836" w:rsidP="00C15081">
            <w:pPr>
              <w:pStyle w:val="Normal6a"/>
            </w:pPr>
            <w:r w:rsidRPr="00782749">
              <w:t>10.</w:t>
            </w:r>
            <w:r w:rsidRPr="00782749">
              <w:tab/>
            </w:r>
            <w:r w:rsidRPr="00782749">
              <w:rPr>
                <w:b/>
                <w:i/>
              </w:rPr>
              <w:t xml:space="preserve">ritiene che il modo migliore per risolvere la crisi politica </w:t>
            </w:r>
            <w:r w:rsidRPr="00782749">
              <w:t xml:space="preserve">in Serbia </w:t>
            </w:r>
            <w:r w:rsidRPr="00782749">
              <w:rPr>
                <w:b/>
                <w:i/>
              </w:rPr>
              <w:t>sia lo svolgimento di elezioni libere ed eque</w:t>
            </w:r>
            <w:r w:rsidRPr="00782749">
              <w:t>;</w:t>
            </w:r>
            <w:r w:rsidRPr="00782749">
              <w:rPr>
                <w:b/>
                <w:i/>
              </w:rPr>
              <w:t xml:space="preserve"> chiede</w:t>
            </w:r>
            <w:r w:rsidRPr="00782749">
              <w:t xml:space="preserve"> che</w:t>
            </w:r>
            <w:r w:rsidRPr="00782749">
              <w:rPr>
                <w:b/>
                <w:i/>
              </w:rPr>
              <w:t xml:space="preserve"> tutte</w:t>
            </w:r>
            <w:r w:rsidRPr="00782749">
              <w:t xml:space="preserve"> le raccomandazioni dell'ODIHR </w:t>
            </w:r>
            <w:r w:rsidRPr="00782749">
              <w:rPr>
                <w:b/>
                <w:i/>
              </w:rPr>
              <w:t>siano attuate pienamente,</w:t>
            </w:r>
            <w:r w:rsidRPr="00782749">
              <w:t xml:space="preserve"> in modo trasparente e inclusivo;</w:t>
            </w:r>
          </w:p>
        </w:tc>
        <w:tc>
          <w:tcPr>
            <w:tcW w:w="4876" w:type="dxa"/>
            <w:tcBorders>
              <w:top w:val="nil"/>
              <w:left w:val="nil"/>
              <w:bottom w:val="nil"/>
              <w:right w:val="nil"/>
            </w:tcBorders>
          </w:tcPr>
          <w:p w14:paraId="698EFF1C" w14:textId="77777777" w:rsidR="00B40836" w:rsidRPr="00782749" w:rsidRDefault="00B40836" w:rsidP="00C15081">
            <w:pPr>
              <w:pStyle w:val="Normal6a"/>
            </w:pPr>
            <w:r w:rsidRPr="00782749">
              <w:t>10.</w:t>
            </w:r>
            <w:r w:rsidRPr="00782749">
              <w:tab/>
            </w:r>
            <w:r w:rsidRPr="00782749">
              <w:rPr>
                <w:b/>
                <w:i/>
              </w:rPr>
              <w:t xml:space="preserve">osserva che i processi elettorali </w:t>
            </w:r>
            <w:r w:rsidRPr="00782749">
              <w:t xml:space="preserve">in Serbia </w:t>
            </w:r>
            <w:r w:rsidRPr="00782749">
              <w:rPr>
                <w:b/>
                <w:i/>
              </w:rPr>
              <w:t>sono di competenza delle istituzioni sovrane e dell'elettorato della Serbia</w:t>
            </w:r>
            <w:r w:rsidRPr="00782749">
              <w:t>;</w:t>
            </w:r>
            <w:r w:rsidRPr="00782749">
              <w:rPr>
                <w:b/>
                <w:i/>
              </w:rPr>
              <w:t xml:space="preserve"> ricorda</w:t>
            </w:r>
            <w:r w:rsidRPr="00782749">
              <w:t xml:space="preserve"> che le raccomandazioni dell'ODIHR </w:t>
            </w:r>
            <w:r w:rsidRPr="00782749">
              <w:rPr>
                <w:b/>
                <w:i/>
              </w:rPr>
              <w:t>sono di carattere consultivo; incoraggia a esaminarle</w:t>
            </w:r>
            <w:r w:rsidRPr="00782749">
              <w:t xml:space="preserve"> in modo trasparente e inclusivo </w:t>
            </w:r>
            <w:r w:rsidRPr="00782749">
              <w:rPr>
                <w:b/>
                <w:i/>
              </w:rPr>
              <w:t>nell'ambito dei processi costituzionali propri della Serbia</w:t>
            </w:r>
            <w:r w:rsidRPr="00782749">
              <w:t>;</w:t>
            </w:r>
          </w:p>
        </w:tc>
      </w:tr>
    </w:tbl>
    <w:p w14:paraId="2D0E5213"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96F606C" w14:textId="77777777" w:rsidR="00B40836" w:rsidRPr="00782749" w:rsidRDefault="00B40836" w:rsidP="00B40836">
      <w:r w:rsidRPr="00837E43">
        <w:rPr>
          <w:rStyle w:val="HideTWBExt"/>
        </w:rPr>
        <w:t>&lt;/Amend&gt;</w:t>
      </w:r>
    </w:p>
    <w:p w14:paraId="1F395D36"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224</w:t>
      </w:r>
      <w:r w:rsidRPr="00837E43">
        <w:rPr>
          <w:rStyle w:val="HideTWBExt"/>
          <w:b w:val="0"/>
        </w:rPr>
        <w:t>&lt;/NumAm&gt;</w:t>
      </w:r>
    </w:p>
    <w:p w14:paraId="76B9937E" w14:textId="77777777" w:rsidR="00B40836" w:rsidRPr="00782749" w:rsidRDefault="00B40836" w:rsidP="00B40836">
      <w:pPr>
        <w:pStyle w:val="NormalBold"/>
      </w:pPr>
      <w:r w:rsidRPr="00837E43">
        <w:rPr>
          <w:rStyle w:val="HideTWBExt"/>
          <w:b w:val="0"/>
        </w:rPr>
        <w:t>&lt;RepeatBlock-By&gt;&lt;Members&gt;</w:t>
      </w:r>
      <w:r w:rsidRPr="00782749">
        <w:t>Emmanouil Kefalogiannis</w:t>
      </w:r>
      <w:r w:rsidRPr="00837E43">
        <w:rPr>
          <w:rStyle w:val="HideTWBExt"/>
          <w:b w:val="0"/>
        </w:rPr>
        <w:t>&lt;/Members&gt;</w:t>
      </w:r>
    </w:p>
    <w:p w14:paraId="485C2F6D" w14:textId="77777777" w:rsidR="00B40836" w:rsidRPr="00782749" w:rsidRDefault="00B40836" w:rsidP="00B40836">
      <w:pPr>
        <w:pStyle w:val="NormalBold"/>
      </w:pPr>
      <w:r w:rsidRPr="00837E43">
        <w:rPr>
          <w:rStyle w:val="HideTWBExt"/>
          <w:b w:val="0"/>
        </w:rPr>
        <w:t>&lt;/RepeatBlock-By&gt;</w:t>
      </w:r>
    </w:p>
    <w:p w14:paraId="13943CB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8EB1E30" w14:textId="77777777" w:rsidR="00B40836" w:rsidRPr="00782749" w:rsidRDefault="00B40836" w:rsidP="00B40836">
      <w:pPr>
        <w:pStyle w:val="NormalBold"/>
      </w:pPr>
      <w:r w:rsidRPr="00837E43">
        <w:rPr>
          <w:rStyle w:val="HideTWBExt"/>
          <w:b w:val="0"/>
        </w:rPr>
        <w:t>&lt;Article&gt;</w:t>
      </w:r>
      <w:r w:rsidRPr="00782749">
        <w:t>Paragrafo 10</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3A23861" w14:textId="77777777" w:rsidTr="00C15081">
        <w:trPr>
          <w:trHeight w:hRule="exact" w:val="240"/>
          <w:jc w:val="center"/>
        </w:trPr>
        <w:tc>
          <w:tcPr>
            <w:tcW w:w="9752" w:type="dxa"/>
            <w:gridSpan w:val="2"/>
            <w:tcBorders>
              <w:top w:val="nil"/>
              <w:left w:val="nil"/>
              <w:bottom w:val="nil"/>
              <w:right w:val="nil"/>
            </w:tcBorders>
          </w:tcPr>
          <w:p w14:paraId="2EF1F71F" w14:textId="77777777" w:rsidR="00B40836" w:rsidRPr="00782749" w:rsidRDefault="00B40836" w:rsidP="00C15081"/>
        </w:tc>
      </w:tr>
      <w:tr w:rsidR="00B40836" w:rsidRPr="00782749" w14:paraId="454F7972" w14:textId="77777777" w:rsidTr="00C15081">
        <w:trPr>
          <w:trHeight w:val="240"/>
          <w:jc w:val="center"/>
        </w:trPr>
        <w:tc>
          <w:tcPr>
            <w:tcW w:w="4876" w:type="dxa"/>
            <w:tcBorders>
              <w:top w:val="nil"/>
              <w:left w:val="nil"/>
              <w:bottom w:val="nil"/>
              <w:right w:val="nil"/>
            </w:tcBorders>
          </w:tcPr>
          <w:p w14:paraId="5159AC1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82BD9CD" w14:textId="77777777" w:rsidR="00B40836" w:rsidRPr="00782749" w:rsidRDefault="00B40836" w:rsidP="00C15081">
            <w:pPr>
              <w:pStyle w:val="AmColumnHeading"/>
            </w:pPr>
            <w:r w:rsidRPr="00782749">
              <w:t>Emendamento</w:t>
            </w:r>
          </w:p>
        </w:tc>
      </w:tr>
      <w:tr w:rsidR="00B40836" w:rsidRPr="00782749" w14:paraId="2CCAFB20" w14:textId="77777777" w:rsidTr="00C15081">
        <w:trPr>
          <w:jc w:val="center"/>
        </w:trPr>
        <w:tc>
          <w:tcPr>
            <w:tcW w:w="4876" w:type="dxa"/>
            <w:tcBorders>
              <w:top w:val="nil"/>
              <w:left w:val="nil"/>
              <w:bottom w:val="nil"/>
              <w:right w:val="nil"/>
            </w:tcBorders>
          </w:tcPr>
          <w:p w14:paraId="14F2DA84" w14:textId="77777777" w:rsidR="00B40836" w:rsidRPr="00782749" w:rsidRDefault="00B40836" w:rsidP="00C15081">
            <w:pPr>
              <w:pStyle w:val="Normal6a"/>
            </w:pPr>
            <w:r w:rsidRPr="00782749">
              <w:t>10.</w:t>
            </w:r>
            <w:r w:rsidRPr="00782749">
              <w:tab/>
            </w:r>
            <w:r w:rsidRPr="00782749">
              <w:rPr>
                <w:b/>
                <w:i/>
              </w:rPr>
              <w:t>ritiene che il modo migliore per risolvere la crisi politica in Serbia sia lo svolgimento di elezioni libere ed eque;</w:t>
            </w:r>
            <w:r w:rsidRPr="00782749">
              <w:t xml:space="preserve"> chiede che tutte le raccomandazioni dell'ODIHR siano attuate pienamente, in modo trasparente e inclusivo;</w:t>
            </w:r>
          </w:p>
        </w:tc>
        <w:tc>
          <w:tcPr>
            <w:tcW w:w="4876" w:type="dxa"/>
            <w:tcBorders>
              <w:top w:val="nil"/>
              <w:left w:val="nil"/>
              <w:bottom w:val="nil"/>
              <w:right w:val="nil"/>
            </w:tcBorders>
          </w:tcPr>
          <w:p w14:paraId="43B5B419" w14:textId="77777777" w:rsidR="00B40836" w:rsidRPr="00782749" w:rsidRDefault="00B40836" w:rsidP="00C15081">
            <w:pPr>
              <w:pStyle w:val="Normal6a"/>
            </w:pPr>
            <w:r w:rsidRPr="00782749">
              <w:t>10.</w:t>
            </w:r>
            <w:r w:rsidRPr="00782749">
              <w:tab/>
              <w:t>chiede che tutte le raccomandazioni dell'ODIHR siano attuate pienamente, in modo trasparente e inclusivo</w:t>
            </w:r>
            <w:r w:rsidRPr="00782749">
              <w:rPr>
                <w:b/>
                <w:i/>
              </w:rPr>
              <w:t>, nelle elezioni che dovrebbero tenersi alla fine dell'anno [1]</w:t>
            </w:r>
            <w:r w:rsidRPr="00782749">
              <w:t xml:space="preserve">; </w:t>
            </w:r>
            <w:r w:rsidRPr="00782749">
              <w:rPr>
                <w:b/>
                <w:i/>
              </w:rPr>
              <w:t>Vedi commento precedente: la crisi politica sembra essere finita.</w:t>
            </w:r>
          </w:p>
        </w:tc>
      </w:tr>
    </w:tbl>
    <w:p w14:paraId="0210BE8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76970CB" w14:textId="77777777" w:rsidR="00B40836" w:rsidRPr="00782749" w:rsidRDefault="00B40836" w:rsidP="00B40836">
      <w:r w:rsidRPr="00837E43">
        <w:rPr>
          <w:rStyle w:val="HideTWBExt"/>
        </w:rPr>
        <w:t>&lt;/Amend&gt;</w:t>
      </w:r>
    </w:p>
    <w:p w14:paraId="3CC455F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225</w:t>
      </w:r>
      <w:r w:rsidRPr="00837E43">
        <w:rPr>
          <w:rStyle w:val="HideTWBExt"/>
          <w:b w:val="0"/>
        </w:rPr>
        <w:t>&lt;/NumAm&gt;</w:t>
      </w:r>
    </w:p>
    <w:p w14:paraId="53222B8F" w14:textId="77777777" w:rsidR="00B40836" w:rsidRPr="00782749" w:rsidRDefault="00B40836" w:rsidP="00B40836">
      <w:pPr>
        <w:pStyle w:val="NormalBold"/>
      </w:pPr>
      <w:r w:rsidRPr="00837E43">
        <w:rPr>
          <w:rStyle w:val="HideTWBExt"/>
          <w:b w:val="0"/>
        </w:rPr>
        <w:t>&lt;RepeatBlock-By&gt;&lt;Members&gt;</w:t>
      </w:r>
      <w:r w:rsidRPr="00782749">
        <w:t>Vangelis Meimarakis</w:t>
      </w:r>
      <w:r w:rsidRPr="00837E43">
        <w:rPr>
          <w:rStyle w:val="HideTWBExt"/>
          <w:b w:val="0"/>
        </w:rPr>
        <w:t>&lt;/Members&gt;</w:t>
      </w:r>
    </w:p>
    <w:p w14:paraId="60EDF672" w14:textId="77777777" w:rsidR="00B40836" w:rsidRPr="00782749" w:rsidRDefault="00B40836" w:rsidP="00B40836">
      <w:pPr>
        <w:pStyle w:val="NormalBold"/>
      </w:pPr>
      <w:r w:rsidRPr="00837E43">
        <w:rPr>
          <w:rStyle w:val="HideTWBExt"/>
          <w:b w:val="0"/>
        </w:rPr>
        <w:t>&lt;/RepeatBlock-By&gt;</w:t>
      </w:r>
    </w:p>
    <w:p w14:paraId="24146A0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E3456A0" w14:textId="77777777" w:rsidR="00B40836" w:rsidRPr="00782749" w:rsidRDefault="00B40836" w:rsidP="00B40836">
      <w:pPr>
        <w:pStyle w:val="NormalBold"/>
      </w:pPr>
      <w:r w:rsidRPr="00837E43">
        <w:rPr>
          <w:rStyle w:val="HideTWBExt"/>
          <w:b w:val="0"/>
        </w:rPr>
        <w:t>&lt;Article&gt;</w:t>
      </w:r>
      <w:r w:rsidRPr="00782749">
        <w:t>Paragrafo 10</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1F8D3BC" w14:textId="77777777" w:rsidTr="00C15081">
        <w:trPr>
          <w:trHeight w:hRule="exact" w:val="240"/>
          <w:jc w:val="center"/>
        </w:trPr>
        <w:tc>
          <w:tcPr>
            <w:tcW w:w="9752" w:type="dxa"/>
            <w:gridSpan w:val="2"/>
            <w:tcBorders>
              <w:top w:val="nil"/>
              <w:left w:val="nil"/>
              <w:bottom w:val="nil"/>
              <w:right w:val="nil"/>
            </w:tcBorders>
          </w:tcPr>
          <w:p w14:paraId="78EC07EC" w14:textId="77777777" w:rsidR="00B40836" w:rsidRPr="00782749" w:rsidRDefault="00B40836" w:rsidP="00C15081"/>
        </w:tc>
      </w:tr>
      <w:tr w:rsidR="00B40836" w:rsidRPr="00782749" w14:paraId="3E789EE8" w14:textId="77777777" w:rsidTr="00C15081">
        <w:trPr>
          <w:trHeight w:val="240"/>
          <w:jc w:val="center"/>
        </w:trPr>
        <w:tc>
          <w:tcPr>
            <w:tcW w:w="4876" w:type="dxa"/>
            <w:tcBorders>
              <w:top w:val="nil"/>
              <w:left w:val="nil"/>
              <w:bottom w:val="nil"/>
              <w:right w:val="nil"/>
            </w:tcBorders>
          </w:tcPr>
          <w:p w14:paraId="11DF957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9759241" w14:textId="77777777" w:rsidR="00B40836" w:rsidRPr="00782749" w:rsidRDefault="00B40836" w:rsidP="00C15081">
            <w:pPr>
              <w:pStyle w:val="AmColumnHeading"/>
            </w:pPr>
            <w:r w:rsidRPr="00782749">
              <w:t>Emendamento</w:t>
            </w:r>
          </w:p>
        </w:tc>
      </w:tr>
      <w:tr w:rsidR="00B40836" w:rsidRPr="00782749" w14:paraId="5F245BF8" w14:textId="77777777" w:rsidTr="00C15081">
        <w:trPr>
          <w:jc w:val="center"/>
        </w:trPr>
        <w:tc>
          <w:tcPr>
            <w:tcW w:w="4876" w:type="dxa"/>
            <w:tcBorders>
              <w:top w:val="nil"/>
              <w:left w:val="nil"/>
              <w:bottom w:val="nil"/>
              <w:right w:val="nil"/>
            </w:tcBorders>
          </w:tcPr>
          <w:p w14:paraId="3474F536" w14:textId="77777777" w:rsidR="00B40836" w:rsidRPr="00782749" w:rsidRDefault="00B40836" w:rsidP="00C15081">
            <w:pPr>
              <w:pStyle w:val="Normal6a"/>
            </w:pPr>
            <w:r w:rsidRPr="00782749">
              <w:t>10.</w:t>
            </w:r>
            <w:r w:rsidRPr="00782749">
              <w:tab/>
            </w:r>
            <w:r w:rsidRPr="00782749">
              <w:rPr>
                <w:b/>
                <w:i/>
              </w:rPr>
              <w:t>ritiene che il modo migliore per risolvere la crisi politica in Serbia sia lo svolgimento di elezioni libere ed eque;</w:t>
            </w:r>
            <w:r w:rsidRPr="00782749">
              <w:t xml:space="preserve"> chiede che tutte le raccomandazioni dell'ODIHR siano attuate pienamente, in modo trasparente e inclusivo;</w:t>
            </w:r>
          </w:p>
        </w:tc>
        <w:tc>
          <w:tcPr>
            <w:tcW w:w="4876" w:type="dxa"/>
            <w:tcBorders>
              <w:top w:val="nil"/>
              <w:left w:val="nil"/>
              <w:bottom w:val="nil"/>
              <w:right w:val="nil"/>
            </w:tcBorders>
          </w:tcPr>
          <w:p w14:paraId="05EFE4AC" w14:textId="77777777" w:rsidR="00B40836" w:rsidRPr="00782749" w:rsidRDefault="00B40836" w:rsidP="00C15081">
            <w:pPr>
              <w:pStyle w:val="Normal6a"/>
            </w:pPr>
            <w:r w:rsidRPr="00782749">
              <w:t>10.</w:t>
            </w:r>
            <w:r w:rsidRPr="00782749">
              <w:tab/>
              <w:t>chiede che tutte le raccomandazioni dell'ODIHR siano attuate pienamente, in modo trasparente e inclusivo</w:t>
            </w:r>
            <w:r w:rsidRPr="00782749">
              <w:rPr>
                <w:b/>
                <w:i/>
              </w:rPr>
              <w:t>, nelle elezioni che dovrebbero tenersi alla fine dell'anno</w:t>
            </w:r>
            <w:r w:rsidRPr="00782749">
              <w:t>;</w:t>
            </w:r>
          </w:p>
        </w:tc>
      </w:tr>
    </w:tbl>
    <w:p w14:paraId="10E92FDC"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CDDBA93" w14:textId="77777777" w:rsidR="00B40836" w:rsidRPr="00782749" w:rsidRDefault="00B40836" w:rsidP="00B40836">
      <w:r w:rsidRPr="00837E43">
        <w:rPr>
          <w:rStyle w:val="HideTWBExt"/>
        </w:rPr>
        <w:t>&lt;/Amend&gt;</w:t>
      </w:r>
    </w:p>
    <w:p w14:paraId="3DDF14D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226</w:t>
      </w:r>
      <w:r w:rsidRPr="00837E43">
        <w:rPr>
          <w:rStyle w:val="HideTWBExt"/>
          <w:b w:val="0"/>
        </w:rPr>
        <w:t>&lt;/NumAm&gt;</w:t>
      </w:r>
    </w:p>
    <w:p w14:paraId="322F1535"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534D6653" w14:textId="77777777" w:rsidR="00B40836" w:rsidRPr="00782749" w:rsidRDefault="00B40836" w:rsidP="00B40836">
      <w:pPr>
        <w:pStyle w:val="NormalBold"/>
      </w:pPr>
      <w:r w:rsidRPr="00837E43">
        <w:rPr>
          <w:rStyle w:val="HideTWBExt"/>
          <w:b w:val="0"/>
        </w:rPr>
        <w:t>&lt;/RepeatBlock-By&gt;</w:t>
      </w:r>
    </w:p>
    <w:p w14:paraId="5B5B505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9264A23" w14:textId="77777777" w:rsidR="00B40836" w:rsidRPr="00782749" w:rsidRDefault="00B40836" w:rsidP="00B40836">
      <w:pPr>
        <w:pStyle w:val="NormalBold"/>
      </w:pPr>
      <w:r w:rsidRPr="00837E43">
        <w:rPr>
          <w:rStyle w:val="HideTWBExt"/>
          <w:b w:val="0"/>
        </w:rPr>
        <w:t>&lt;Article&gt;</w:t>
      </w:r>
      <w:r w:rsidRPr="00782749">
        <w:t>Paragrafo 10</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9A66EE2" w14:textId="77777777" w:rsidTr="00C15081">
        <w:trPr>
          <w:trHeight w:hRule="exact" w:val="240"/>
          <w:jc w:val="center"/>
        </w:trPr>
        <w:tc>
          <w:tcPr>
            <w:tcW w:w="9752" w:type="dxa"/>
            <w:gridSpan w:val="2"/>
            <w:tcBorders>
              <w:top w:val="nil"/>
              <w:left w:val="nil"/>
              <w:bottom w:val="nil"/>
              <w:right w:val="nil"/>
            </w:tcBorders>
          </w:tcPr>
          <w:p w14:paraId="2CF6F875" w14:textId="77777777" w:rsidR="00B40836" w:rsidRPr="00782749" w:rsidRDefault="00B40836" w:rsidP="00C15081"/>
        </w:tc>
      </w:tr>
      <w:tr w:rsidR="00B40836" w:rsidRPr="00782749" w14:paraId="63EE704B" w14:textId="77777777" w:rsidTr="00C15081">
        <w:trPr>
          <w:trHeight w:val="240"/>
          <w:jc w:val="center"/>
        </w:trPr>
        <w:tc>
          <w:tcPr>
            <w:tcW w:w="4876" w:type="dxa"/>
            <w:tcBorders>
              <w:top w:val="nil"/>
              <w:left w:val="nil"/>
              <w:bottom w:val="nil"/>
              <w:right w:val="nil"/>
            </w:tcBorders>
          </w:tcPr>
          <w:p w14:paraId="20F8876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9704AB1" w14:textId="77777777" w:rsidR="00B40836" w:rsidRPr="00782749" w:rsidRDefault="00B40836" w:rsidP="00C15081">
            <w:pPr>
              <w:pStyle w:val="AmColumnHeading"/>
            </w:pPr>
            <w:r w:rsidRPr="00782749">
              <w:t>Emendamento</w:t>
            </w:r>
          </w:p>
        </w:tc>
      </w:tr>
      <w:tr w:rsidR="00B40836" w:rsidRPr="00782749" w14:paraId="7F140D18" w14:textId="77777777" w:rsidTr="00C15081">
        <w:trPr>
          <w:jc w:val="center"/>
        </w:trPr>
        <w:tc>
          <w:tcPr>
            <w:tcW w:w="4876" w:type="dxa"/>
            <w:tcBorders>
              <w:top w:val="nil"/>
              <w:left w:val="nil"/>
              <w:bottom w:val="nil"/>
              <w:right w:val="nil"/>
            </w:tcBorders>
          </w:tcPr>
          <w:p w14:paraId="4D56E129" w14:textId="77777777" w:rsidR="00B40836" w:rsidRPr="00782749" w:rsidRDefault="00B40836" w:rsidP="00C15081">
            <w:pPr>
              <w:pStyle w:val="Normal6a"/>
            </w:pPr>
            <w:r w:rsidRPr="00782749">
              <w:t>10.</w:t>
            </w:r>
            <w:r w:rsidRPr="00782749">
              <w:tab/>
            </w:r>
            <w:r w:rsidRPr="00782749">
              <w:rPr>
                <w:b/>
                <w:i/>
              </w:rPr>
              <w:t>ritiene che il modo migliore per risolvere la crisi politica in Serbia sia lo svolgimento di elezioni libere ed eque;</w:t>
            </w:r>
            <w:r w:rsidRPr="00782749">
              <w:t xml:space="preserve"> chiede che tutte le raccomandazioni dell'ODIHR siano attuate pienamente, in modo trasparente e inclusivo;</w:t>
            </w:r>
          </w:p>
        </w:tc>
        <w:tc>
          <w:tcPr>
            <w:tcW w:w="4876" w:type="dxa"/>
            <w:tcBorders>
              <w:top w:val="nil"/>
              <w:left w:val="nil"/>
              <w:bottom w:val="nil"/>
              <w:right w:val="nil"/>
            </w:tcBorders>
          </w:tcPr>
          <w:p w14:paraId="1908BBA9" w14:textId="77777777" w:rsidR="00B40836" w:rsidRPr="00782749" w:rsidRDefault="00B40836" w:rsidP="00C15081">
            <w:pPr>
              <w:pStyle w:val="Normal6a"/>
            </w:pPr>
            <w:r w:rsidRPr="00782749">
              <w:t>10.</w:t>
            </w:r>
            <w:r w:rsidRPr="00782749">
              <w:tab/>
              <w:t>chiede che tutte le raccomandazioni dell'ODIHR siano attuate pienamente, in modo trasparente e inclusivo</w:t>
            </w:r>
            <w:r w:rsidRPr="00782749">
              <w:rPr>
                <w:b/>
                <w:i/>
              </w:rPr>
              <w:t>, nelle elezioni che dovrebbero tenersi alla fine dell'anno</w:t>
            </w:r>
            <w:r w:rsidRPr="00782749">
              <w:t>;</w:t>
            </w:r>
          </w:p>
        </w:tc>
      </w:tr>
    </w:tbl>
    <w:p w14:paraId="3F475598"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EAB7612" w14:textId="77777777" w:rsidR="00B40836" w:rsidRPr="00782749" w:rsidRDefault="00B40836" w:rsidP="00B40836">
      <w:r w:rsidRPr="00837E43">
        <w:rPr>
          <w:rStyle w:val="HideTWBExt"/>
        </w:rPr>
        <w:t>&lt;/Amend&gt;</w:t>
      </w:r>
    </w:p>
    <w:p w14:paraId="35BCC85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227</w:t>
      </w:r>
      <w:r w:rsidRPr="00837E43">
        <w:rPr>
          <w:rStyle w:val="HideTWBExt"/>
          <w:b w:val="0"/>
        </w:rPr>
        <w:t>&lt;/NumAm&gt;</w:t>
      </w:r>
    </w:p>
    <w:p w14:paraId="265F0C8C"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27712742" w14:textId="77777777" w:rsidR="00B40836" w:rsidRPr="00782749" w:rsidRDefault="00B40836" w:rsidP="00B40836">
      <w:pPr>
        <w:pStyle w:val="NormalBold"/>
      </w:pPr>
      <w:r w:rsidRPr="00837E43">
        <w:rPr>
          <w:rStyle w:val="HideTWBExt"/>
          <w:b w:val="0"/>
        </w:rPr>
        <w:t>&lt;/RepeatBlock-By&gt;</w:t>
      </w:r>
    </w:p>
    <w:p w14:paraId="3AFBE4F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C8CD231" w14:textId="77777777" w:rsidR="00B40836" w:rsidRPr="00782749" w:rsidRDefault="00B40836" w:rsidP="00B40836">
      <w:pPr>
        <w:pStyle w:val="NormalBold"/>
      </w:pPr>
      <w:r w:rsidRPr="00837E43">
        <w:rPr>
          <w:rStyle w:val="HideTWBExt"/>
          <w:b w:val="0"/>
        </w:rPr>
        <w:t>&lt;Article&gt;</w:t>
      </w:r>
      <w:r w:rsidRPr="00782749">
        <w:t>Paragrafo 10</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30B157D" w14:textId="77777777" w:rsidTr="00C15081">
        <w:trPr>
          <w:trHeight w:hRule="exact" w:val="240"/>
          <w:jc w:val="center"/>
        </w:trPr>
        <w:tc>
          <w:tcPr>
            <w:tcW w:w="9752" w:type="dxa"/>
            <w:gridSpan w:val="2"/>
            <w:tcBorders>
              <w:top w:val="nil"/>
              <w:left w:val="nil"/>
              <w:bottom w:val="nil"/>
              <w:right w:val="nil"/>
            </w:tcBorders>
          </w:tcPr>
          <w:p w14:paraId="71688D8C" w14:textId="77777777" w:rsidR="00B40836" w:rsidRPr="00782749" w:rsidRDefault="00B40836" w:rsidP="00C15081"/>
        </w:tc>
      </w:tr>
      <w:tr w:rsidR="00B40836" w:rsidRPr="00782749" w14:paraId="0BE8573A" w14:textId="77777777" w:rsidTr="00C15081">
        <w:trPr>
          <w:trHeight w:val="240"/>
          <w:jc w:val="center"/>
        </w:trPr>
        <w:tc>
          <w:tcPr>
            <w:tcW w:w="4876" w:type="dxa"/>
            <w:tcBorders>
              <w:top w:val="nil"/>
              <w:left w:val="nil"/>
              <w:bottom w:val="nil"/>
              <w:right w:val="nil"/>
            </w:tcBorders>
          </w:tcPr>
          <w:p w14:paraId="6B44505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6CA59EB" w14:textId="77777777" w:rsidR="00B40836" w:rsidRPr="00782749" w:rsidRDefault="00B40836" w:rsidP="00C15081">
            <w:pPr>
              <w:pStyle w:val="AmColumnHeading"/>
            </w:pPr>
            <w:r w:rsidRPr="00782749">
              <w:t>Emendamento</w:t>
            </w:r>
          </w:p>
        </w:tc>
      </w:tr>
      <w:tr w:rsidR="00B40836" w:rsidRPr="00782749" w14:paraId="5474C22D" w14:textId="77777777" w:rsidTr="00C15081">
        <w:trPr>
          <w:jc w:val="center"/>
        </w:trPr>
        <w:tc>
          <w:tcPr>
            <w:tcW w:w="4876" w:type="dxa"/>
            <w:tcBorders>
              <w:top w:val="nil"/>
              <w:left w:val="nil"/>
              <w:bottom w:val="nil"/>
              <w:right w:val="nil"/>
            </w:tcBorders>
          </w:tcPr>
          <w:p w14:paraId="6B671127" w14:textId="77777777" w:rsidR="00B40836" w:rsidRPr="00782749" w:rsidRDefault="00B40836" w:rsidP="00C15081">
            <w:pPr>
              <w:pStyle w:val="Normal6a"/>
            </w:pPr>
            <w:r w:rsidRPr="00782749">
              <w:t>10.</w:t>
            </w:r>
            <w:r w:rsidRPr="00782749">
              <w:tab/>
              <w:t xml:space="preserve">ritiene che </w:t>
            </w:r>
            <w:r w:rsidRPr="00782749">
              <w:rPr>
                <w:b/>
                <w:i/>
              </w:rPr>
              <w:t>il</w:t>
            </w:r>
            <w:r w:rsidRPr="00782749">
              <w:t xml:space="preserve"> modo </w:t>
            </w:r>
            <w:r w:rsidRPr="00782749">
              <w:rPr>
                <w:b/>
                <w:i/>
              </w:rPr>
              <w:t>migliore</w:t>
            </w:r>
            <w:r w:rsidRPr="00782749">
              <w:t xml:space="preserve"> per risolvere la crisi politica in Serbia sia lo svolgimento di elezioni libere ed eque; chiede che tutte le raccomandazioni dell'ODIHR siano attuate pienamente, in modo trasparente e inclusivo;</w:t>
            </w:r>
          </w:p>
        </w:tc>
        <w:tc>
          <w:tcPr>
            <w:tcW w:w="4876" w:type="dxa"/>
            <w:tcBorders>
              <w:top w:val="nil"/>
              <w:left w:val="nil"/>
              <w:bottom w:val="nil"/>
              <w:right w:val="nil"/>
            </w:tcBorders>
          </w:tcPr>
          <w:p w14:paraId="6C09F123" w14:textId="77777777" w:rsidR="00B40836" w:rsidRPr="00782749" w:rsidRDefault="00B40836" w:rsidP="00C15081">
            <w:pPr>
              <w:pStyle w:val="Normal6a"/>
            </w:pPr>
            <w:r w:rsidRPr="00782749">
              <w:t>10.</w:t>
            </w:r>
            <w:r w:rsidRPr="00782749">
              <w:tab/>
              <w:t xml:space="preserve">ritiene che </w:t>
            </w:r>
            <w:r w:rsidRPr="00782749">
              <w:rPr>
                <w:b/>
                <w:i/>
              </w:rPr>
              <w:t>l'unico</w:t>
            </w:r>
            <w:r w:rsidRPr="00782749">
              <w:t xml:space="preserve"> modo </w:t>
            </w:r>
            <w:r w:rsidRPr="00782749">
              <w:rPr>
                <w:b/>
                <w:i/>
              </w:rPr>
              <w:t>duraturo</w:t>
            </w:r>
            <w:r w:rsidRPr="00782749">
              <w:t xml:space="preserve"> per risolvere la crisi politica in Serbia sia lo svolgimento di elezioni libere ed eque; chiede che tutte le raccomandazioni dell'ODIHR siano attuate pienamente, in modo trasparente e inclusivo;</w:t>
            </w:r>
          </w:p>
        </w:tc>
      </w:tr>
    </w:tbl>
    <w:p w14:paraId="1E4A18EF"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1BAB4179" w14:textId="77777777" w:rsidR="00B40836" w:rsidRPr="00782749" w:rsidRDefault="00B40836" w:rsidP="00B40836">
      <w:r w:rsidRPr="00837E43">
        <w:rPr>
          <w:rStyle w:val="HideTWBExt"/>
        </w:rPr>
        <w:t>&lt;/Amend&gt;</w:t>
      </w:r>
    </w:p>
    <w:p w14:paraId="72E0C71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228</w:t>
      </w:r>
      <w:r w:rsidRPr="00837E43">
        <w:rPr>
          <w:rStyle w:val="HideTWBExt"/>
          <w:b w:val="0"/>
        </w:rPr>
        <w:t>&lt;/NumAm&gt;</w:t>
      </w:r>
    </w:p>
    <w:p w14:paraId="3442CD72" w14:textId="77777777" w:rsidR="00B40836" w:rsidRPr="00782749" w:rsidRDefault="00B40836" w:rsidP="00B40836">
      <w:pPr>
        <w:pStyle w:val="NormalBold"/>
      </w:pPr>
      <w:r w:rsidRPr="00837E43">
        <w:rPr>
          <w:rStyle w:val="HideTWBExt"/>
          <w:b w:val="0"/>
        </w:rPr>
        <w:t>&lt;RepeatBlock-By&gt;&lt;Members&gt;</w:t>
      </w:r>
      <w:r w:rsidRPr="00782749">
        <w:t>Eszter Lakos</w:t>
      </w:r>
      <w:r w:rsidRPr="00837E43">
        <w:rPr>
          <w:rStyle w:val="HideTWBExt"/>
          <w:b w:val="0"/>
        </w:rPr>
        <w:t>&lt;/Members&gt;</w:t>
      </w:r>
    </w:p>
    <w:p w14:paraId="01D04D48" w14:textId="77777777" w:rsidR="00B40836" w:rsidRPr="00782749" w:rsidRDefault="00B40836" w:rsidP="00B40836">
      <w:pPr>
        <w:pStyle w:val="NormalBold"/>
      </w:pPr>
      <w:r w:rsidRPr="00837E43">
        <w:rPr>
          <w:rStyle w:val="HideTWBExt"/>
          <w:b w:val="0"/>
        </w:rPr>
        <w:t>&lt;/RepeatBlock-By&gt;</w:t>
      </w:r>
    </w:p>
    <w:p w14:paraId="2F3185D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9E87C46" w14:textId="77777777" w:rsidR="00B40836" w:rsidRPr="00782749" w:rsidRDefault="00B40836" w:rsidP="00B40836">
      <w:pPr>
        <w:pStyle w:val="NormalBold"/>
      </w:pPr>
      <w:r w:rsidRPr="00837E43">
        <w:rPr>
          <w:rStyle w:val="HideTWBExt"/>
          <w:b w:val="0"/>
        </w:rPr>
        <w:t>&lt;Article&gt;</w:t>
      </w:r>
      <w:r w:rsidRPr="00782749">
        <w:t>Paragrafo 10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74F2E38" w14:textId="77777777" w:rsidTr="00C15081">
        <w:trPr>
          <w:trHeight w:hRule="exact" w:val="240"/>
          <w:jc w:val="center"/>
        </w:trPr>
        <w:tc>
          <w:tcPr>
            <w:tcW w:w="9752" w:type="dxa"/>
            <w:gridSpan w:val="2"/>
            <w:tcBorders>
              <w:top w:val="nil"/>
              <w:left w:val="nil"/>
              <w:bottom w:val="nil"/>
              <w:right w:val="nil"/>
            </w:tcBorders>
          </w:tcPr>
          <w:p w14:paraId="06F45AE1" w14:textId="77777777" w:rsidR="00B40836" w:rsidRPr="00782749" w:rsidRDefault="00B40836" w:rsidP="00C15081"/>
        </w:tc>
      </w:tr>
      <w:tr w:rsidR="00B40836" w:rsidRPr="00782749" w14:paraId="3E8BE3B4" w14:textId="77777777" w:rsidTr="00C15081">
        <w:trPr>
          <w:trHeight w:val="240"/>
          <w:jc w:val="center"/>
        </w:trPr>
        <w:tc>
          <w:tcPr>
            <w:tcW w:w="4876" w:type="dxa"/>
            <w:tcBorders>
              <w:top w:val="nil"/>
              <w:left w:val="nil"/>
              <w:bottom w:val="nil"/>
              <w:right w:val="nil"/>
            </w:tcBorders>
          </w:tcPr>
          <w:p w14:paraId="63AD1B4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2FCFD3E" w14:textId="77777777" w:rsidR="00B40836" w:rsidRPr="00782749" w:rsidRDefault="00B40836" w:rsidP="00C15081">
            <w:pPr>
              <w:pStyle w:val="AmColumnHeading"/>
            </w:pPr>
            <w:r w:rsidRPr="00782749">
              <w:t>Emendamento</w:t>
            </w:r>
          </w:p>
        </w:tc>
      </w:tr>
      <w:tr w:rsidR="00B40836" w:rsidRPr="00782749" w14:paraId="32B56DFA" w14:textId="77777777" w:rsidTr="00C15081">
        <w:trPr>
          <w:jc w:val="center"/>
        </w:trPr>
        <w:tc>
          <w:tcPr>
            <w:tcW w:w="4876" w:type="dxa"/>
            <w:tcBorders>
              <w:top w:val="nil"/>
              <w:left w:val="nil"/>
              <w:bottom w:val="nil"/>
              <w:right w:val="nil"/>
            </w:tcBorders>
          </w:tcPr>
          <w:p w14:paraId="17AB425E" w14:textId="77777777" w:rsidR="00B40836" w:rsidRPr="00782749" w:rsidRDefault="00B40836" w:rsidP="00C15081">
            <w:pPr>
              <w:pStyle w:val="Normal6a"/>
            </w:pPr>
          </w:p>
        </w:tc>
        <w:tc>
          <w:tcPr>
            <w:tcW w:w="4876" w:type="dxa"/>
            <w:tcBorders>
              <w:top w:val="nil"/>
              <w:left w:val="nil"/>
              <w:bottom w:val="nil"/>
              <w:right w:val="nil"/>
            </w:tcBorders>
          </w:tcPr>
          <w:p w14:paraId="201DCFB1" w14:textId="77777777" w:rsidR="00B40836" w:rsidRPr="00782749" w:rsidRDefault="00B40836" w:rsidP="00C15081">
            <w:pPr>
              <w:pStyle w:val="Normal6a"/>
            </w:pPr>
            <w:proofErr w:type="gramStart"/>
            <w:r w:rsidRPr="00782749">
              <w:rPr>
                <w:b/>
                <w:i/>
              </w:rPr>
              <w:t>10</w:t>
            </w:r>
            <w:proofErr w:type="gramEnd"/>
            <w:r w:rsidRPr="00782749">
              <w:rPr>
                <w:b/>
                <w:i/>
              </w:rPr>
              <w:t> bis.</w:t>
            </w:r>
            <w:r w:rsidRPr="00782749">
              <w:tab/>
            </w:r>
            <w:r w:rsidRPr="00782749">
              <w:rPr>
                <w:b/>
                <w:i/>
              </w:rPr>
              <w:t>sottolinea che per garantire elezioni libere ed eque è necessario tutelare in modo efficace l'ambiente delle informazioni elettorali dall'influenza occulta, la disinformazione coordinata e l'abuso di vantaggi strutturali da parte degli operatori storici; ricorda che, secondo quanto rilevato dalla relazione finale dell'OSCE/ODIHR sulle elezioni parlamentari anticipate del 17 dicembre 2023, esse sono state caratterizzate da distorsioni mediatiche, pressioni sui dipendenti del settore pubblico e uso improprio delle risorse pubbliche, mentre il coinvolgimento decisivo del presidente, unitamente ai vantaggi sistemici di cui gode il partito al potere, ha creato condizioni ingiuste per i concorrenti; invita la Serbia a garantire la piena trasparenza della pubblicità politica, comprese le campagne online, un controllo efficace del finanziamento delle campagne e della spesa da parte di terze parti e una cooperazione operativa tra l'amministrazione elettorale, le autorità di controllo competenti e l'autorità di regolamentazione dei media al fine di individuare e affrontare la manipolazione coordinata del processo elettorale;</w:t>
            </w:r>
          </w:p>
        </w:tc>
      </w:tr>
    </w:tbl>
    <w:p w14:paraId="7548DDE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7757E60" w14:textId="77777777" w:rsidR="00B40836" w:rsidRPr="00782749" w:rsidRDefault="00B40836" w:rsidP="00B40836">
      <w:r w:rsidRPr="00837E43">
        <w:rPr>
          <w:rStyle w:val="HideTWBExt"/>
        </w:rPr>
        <w:t>&lt;/Amend&gt;</w:t>
      </w:r>
    </w:p>
    <w:p w14:paraId="46BD846D"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229</w:t>
      </w:r>
      <w:r w:rsidRPr="00837E43">
        <w:rPr>
          <w:rStyle w:val="HideTWBExt"/>
          <w:b w:val="0"/>
        </w:rPr>
        <w:t>&lt;/NumAm&gt;</w:t>
      </w:r>
    </w:p>
    <w:p w14:paraId="6F8E3352" w14:textId="77777777" w:rsidR="00B40836" w:rsidRPr="00782749" w:rsidRDefault="00B40836" w:rsidP="00B40836">
      <w:pPr>
        <w:pStyle w:val="NormalBold"/>
      </w:pPr>
      <w:r w:rsidRPr="00837E43">
        <w:rPr>
          <w:rStyle w:val="HideTWBExt"/>
          <w:b w:val="0"/>
        </w:rPr>
        <w:t>&lt;RepeatBlock-By&gt;&lt;Members&gt;</w:t>
      </w:r>
      <w:r w:rsidRPr="00782749">
        <w:t>Dan Barna, Helmut Brandstätter, Marjan Šarec, Marie-Agnes Strack-Zimmermann, Petras Auštrevičius, Lucia Yar</w:t>
      </w:r>
      <w:r w:rsidRPr="00837E43">
        <w:rPr>
          <w:rStyle w:val="HideTWBExt"/>
          <w:b w:val="0"/>
        </w:rPr>
        <w:t>&lt;/Members&gt;</w:t>
      </w:r>
    </w:p>
    <w:p w14:paraId="3D53B5F1" w14:textId="77777777" w:rsidR="00B40836" w:rsidRPr="00782749" w:rsidRDefault="00B40836" w:rsidP="00B40836">
      <w:pPr>
        <w:pStyle w:val="NormalBold"/>
      </w:pPr>
      <w:r w:rsidRPr="00837E43">
        <w:rPr>
          <w:rStyle w:val="HideTWBExt"/>
          <w:b w:val="0"/>
        </w:rPr>
        <w:t>&lt;/RepeatBlock-By&gt;</w:t>
      </w:r>
    </w:p>
    <w:p w14:paraId="4F77C0C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02B9784" w14:textId="77777777" w:rsidR="00B40836" w:rsidRPr="00782749" w:rsidRDefault="00B40836" w:rsidP="00B40836">
      <w:pPr>
        <w:pStyle w:val="NormalBold"/>
      </w:pPr>
      <w:r w:rsidRPr="00837E43">
        <w:rPr>
          <w:rStyle w:val="HideTWBExt"/>
          <w:b w:val="0"/>
        </w:rPr>
        <w:t>&lt;Article&gt;</w:t>
      </w:r>
      <w:r w:rsidRPr="00782749">
        <w:t>Paragrafo 10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7610C44" w14:textId="77777777" w:rsidTr="00C15081">
        <w:trPr>
          <w:trHeight w:hRule="exact" w:val="240"/>
          <w:jc w:val="center"/>
        </w:trPr>
        <w:tc>
          <w:tcPr>
            <w:tcW w:w="9752" w:type="dxa"/>
            <w:gridSpan w:val="2"/>
            <w:tcBorders>
              <w:top w:val="nil"/>
              <w:left w:val="nil"/>
              <w:bottom w:val="nil"/>
              <w:right w:val="nil"/>
            </w:tcBorders>
          </w:tcPr>
          <w:p w14:paraId="63607B24" w14:textId="77777777" w:rsidR="00B40836" w:rsidRPr="00782749" w:rsidRDefault="00B40836" w:rsidP="00C15081"/>
        </w:tc>
      </w:tr>
      <w:tr w:rsidR="00B40836" w:rsidRPr="00782749" w14:paraId="095D5B50" w14:textId="77777777" w:rsidTr="00C15081">
        <w:trPr>
          <w:trHeight w:val="240"/>
          <w:jc w:val="center"/>
        </w:trPr>
        <w:tc>
          <w:tcPr>
            <w:tcW w:w="4876" w:type="dxa"/>
            <w:tcBorders>
              <w:top w:val="nil"/>
              <w:left w:val="nil"/>
              <w:bottom w:val="nil"/>
              <w:right w:val="nil"/>
            </w:tcBorders>
          </w:tcPr>
          <w:p w14:paraId="31204DA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F505F1B" w14:textId="77777777" w:rsidR="00B40836" w:rsidRPr="00782749" w:rsidRDefault="00B40836" w:rsidP="00C15081">
            <w:pPr>
              <w:pStyle w:val="AmColumnHeading"/>
            </w:pPr>
            <w:r w:rsidRPr="00782749">
              <w:t>Emendamento</w:t>
            </w:r>
          </w:p>
        </w:tc>
      </w:tr>
      <w:tr w:rsidR="00B40836" w:rsidRPr="00782749" w14:paraId="3C8432C0" w14:textId="77777777" w:rsidTr="00C15081">
        <w:trPr>
          <w:jc w:val="center"/>
        </w:trPr>
        <w:tc>
          <w:tcPr>
            <w:tcW w:w="4876" w:type="dxa"/>
            <w:tcBorders>
              <w:top w:val="nil"/>
              <w:left w:val="nil"/>
              <w:bottom w:val="nil"/>
              <w:right w:val="nil"/>
            </w:tcBorders>
          </w:tcPr>
          <w:p w14:paraId="5D84D0FF" w14:textId="77777777" w:rsidR="00B40836" w:rsidRPr="00782749" w:rsidRDefault="00B40836" w:rsidP="00C15081">
            <w:pPr>
              <w:pStyle w:val="Normal6a"/>
            </w:pPr>
          </w:p>
        </w:tc>
        <w:tc>
          <w:tcPr>
            <w:tcW w:w="4876" w:type="dxa"/>
            <w:tcBorders>
              <w:top w:val="nil"/>
              <w:left w:val="nil"/>
              <w:bottom w:val="nil"/>
              <w:right w:val="nil"/>
            </w:tcBorders>
          </w:tcPr>
          <w:p w14:paraId="4B52A4AC" w14:textId="77777777" w:rsidR="00B40836" w:rsidRPr="00782749" w:rsidRDefault="00B40836" w:rsidP="00C15081">
            <w:pPr>
              <w:pStyle w:val="Normal6a"/>
            </w:pPr>
            <w:proofErr w:type="gramStart"/>
            <w:r w:rsidRPr="00782749">
              <w:rPr>
                <w:b/>
                <w:i/>
              </w:rPr>
              <w:t>10</w:t>
            </w:r>
            <w:proofErr w:type="gramEnd"/>
            <w:r w:rsidRPr="00782749">
              <w:rPr>
                <w:b/>
                <w:i/>
              </w:rPr>
              <w:t> bis.</w:t>
            </w:r>
            <w:r w:rsidRPr="00782749">
              <w:tab/>
            </w:r>
            <w:r w:rsidRPr="00782749">
              <w:rPr>
                <w:b/>
                <w:i/>
              </w:rPr>
              <w:t xml:space="preserve">esprime allarme per le elezioni comunali del marzo 2026, caratterizzate da violenti attacchi fisici ai giornalisti, numerosi incidenti legati alla sicurezza e gravi irregolarità elettorali, tra cui presunte intimidazioni agli elettori, liste </w:t>
            </w:r>
            <w:r w:rsidRPr="00782749">
              <w:rPr>
                <w:b/>
                <w:i/>
              </w:rPr>
              <w:lastRenderedPageBreak/>
              <w:t>elettorali parallele e voti di scambio;</w:t>
            </w:r>
          </w:p>
        </w:tc>
      </w:tr>
    </w:tbl>
    <w:p w14:paraId="369BC88A"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1693957" w14:textId="77777777" w:rsidR="00B40836" w:rsidRPr="00782749" w:rsidRDefault="00B40836" w:rsidP="00B40836">
      <w:r w:rsidRPr="00837E43">
        <w:rPr>
          <w:rStyle w:val="HideTWBExt"/>
        </w:rPr>
        <w:t>&lt;/Amend&gt;</w:t>
      </w:r>
    </w:p>
    <w:p w14:paraId="2C31847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230</w:t>
      </w:r>
      <w:r w:rsidRPr="00837E43">
        <w:rPr>
          <w:rStyle w:val="HideTWBExt"/>
          <w:b w:val="0"/>
        </w:rPr>
        <w:t>&lt;/NumAm&gt;</w:t>
      </w:r>
    </w:p>
    <w:p w14:paraId="02B4B370" w14:textId="77777777" w:rsidR="00B40836" w:rsidRPr="00782749" w:rsidRDefault="00B40836" w:rsidP="00B40836">
      <w:pPr>
        <w:pStyle w:val="NormalBold"/>
      </w:pPr>
      <w:r w:rsidRPr="00837E43">
        <w:rPr>
          <w:rStyle w:val="HideTWBExt"/>
          <w:b w:val="0"/>
        </w:rPr>
        <w:t>&lt;RepeatBlock-By&gt;&lt;Members&gt;</w:t>
      </w:r>
      <w:r w:rsidRPr="00782749">
        <w:t>Andrey Kovatchev</w:t>
      </w:r>
      <w:r w:rsidRPr="00837E43">
        <w:rPr>
          <w:rStyle w:val="HideTWBExt"/>
          <w:b w:val="0"/>
        </w:rPr>
        <w:t>&lt;/Members&gt;</w:t>
      </w:r>
    </w:p>
    <w:p w14:paraId="6954851C" w14:textId="77777777" w:rsidR="00B40836" w:rsidRPr="00782749" w:rsidRDefault="00B40836" w:rsidP="00B40836">
      <w:pPr>
        <w:pStyle w:val="NormalBold"/>
      </w:pPr>
      <w:r w:rsidRPr="00837E43">
        <w:rPr>
          <w:rStyle w:val="HideTWBExt"/>
          <w:b w:val="0"/>
        </w:rPr>
        <w:t>&lt;/RepeatBlock-By&gt;</w:t>
      </w:r>
    </w:p>
    <w:p w14:paraId="6A83709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F826303" w14:textId="77777777" w:rsidR="00B40836" w:rsidRPr="00782749" w:rsidRDefault="00B40836" w:rsidP="00B40836">
      <w:pPr>
        <w:pStyle w:val="NormalBold"/>
      </w:pPr>
      <w:r w:rsidRPr="00837E43">
        <w:rPr>
          <w:rStyle w:val="HideTWBExt"/>
          <w:b w:val="0"/>
        </w:rPr>
        <w:t>&lt;Article&gt;</w:t>
      </w:r>
      <w:r w:rsidRPr="00782749">
        <w:t>Paragrafo 10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4202603" w14:textId="77777777" w:rsidTr="00C15081">
        <w:trPr>
          <w:trHeight w:hRule="exact" w:val="240"/>
          <w:jc w:val="center"/>
        </w:trPr>
        <w:tc>
          <w:tcPr>
            <w:tcW w:w="9752" w:type="dxa"/>
            <w:gridSpan w:val="2"/>
            <w:tcBorders>
              <w:top w:val="nil"/>
              <w:left w:val="nil"/>
              <w:bottom w:val="nil"/>
              <w:right w:val="nil"/>
            </w:tcBorders>
          </w:tcPr>
          <w:p w14:paraId="581D38FD" w14:textId="77777777" w:rsidR="00B40836" w:rsidRPr="00782749" w:rsidRDefault="00B40836" w:rsidP="00C15081"/>
        </w:tc>
      </w:tr>
      <w:tr w:rsidR="00B40836" w:rsidRPr="00782749" w14:paraId="53959200" w14:textId="77777777" w:rsidTr="00C15081">
        <w:trPr>
          <w:trHeight w:val="240"/>
          <w:jc w:val="center"/>
        </w:trPr>
        <w:tc>
          <w:tcPr>
            <w:tcW w:w="4876" w:type="dxa"/>
            <w:tcBorders>
              <w:top w:val="nil"/>
              <w:left w:val="nil"/>
              <w:bottom w:val="nil"/>
              <w:right w:val="nil"/>
            </w:tcBorders>
          </w:tcPr>
          <w:p w14:paraId="105F34B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F75C1B9" w14:textId="77777777" w:rsidR="00B40836" w:rsidRPr="00782749" w:rsidRDefault="00B40836" w:rsidP="00C15081">
            <w:pPr>
              <w:pStyle w:val="AmColumnHeading"/>
            </w:pPr>
            <w:r w:rsidRPr="00782749">
              <w:t>Emendamento</w:t>
            </w:r>
          </w:p>
        </w:tc>
      </w:tr>
      <w:tr w:rsidR="00B40836" w:rsidRPr="00782749" w14:paraId="68FD6A86" w14:textId="77777777" w:rsidTr="00C15081">
        <w:trPr>
          <w:jc w:val="center"/>
        </w:trPr>
        <w:tc>
          <w:tcPr>
            <w:tcW w:w="4876" w:type="dxa"/>
            <w:tcBorders>
              <w:top w:val="nil"/>
              <w:left w:val="nil"/>
              <w:bottom w:val="nil"/>
              <w:right w:val="nil"/>
            </w:tcBorders>
          </w:tcPr>
          <w:p w14:paraId="2C0EE1E4" w14:textId="77777777" w:rsidR="00B40836" w:rsidRPr="00782749" w:rsidRDefault="00B40836" w:rsidP="00C15081">
            <w:pPr>
              <w:pStyle w:val="Normal6a"/>
            </w:pPr>
          </w:p>
        </w:tc>
        <w:tc>
          <w:tcPr>
            <w:tcW w:w="4876" w:type="dxa"/>
            <w:tcBorders>
              <w:top w:val="nil"/>
              <w:left w:val="nil"/>
              <w:bottom w:val="nil"/>
              <w:right w:val="nil"/>
            </w:tcBorders>
          </w:tcPr>
          <w:p w14:paraId="51FCC424" w14:textId="77777777" w:rsidR="00B40836" w:rsidRPr="00782749" w:rsidRDefault="00B40836" w:rsidP="00C15081">
            <w:pPr>
              <w:pStyle w:val="Normal6a"/>
            </w:pPr>
            <w:proofErr w:type="gramStart"/>
            <w:r w:rsidRPr="00782749">
              <w:rPr>
                <w:b/>
                <w:i/>
              </w:rPr>
              <w:t>10</w:t>
            </w:r>
            <w:proofErr w:type="gramEnd"/>
            <w:r w:rsidRPr="00782749">
              <w:rPr>
                <w:b/>
                <w:i/>
              </w:rPr>
              <w:t> bis.</w:t>
            </w:r>
            <w:r w:rsidRPr="00782749">
              <w:tab/>
            </w:r>
            <w:r w:rsidRPr="00782749">
              <w:rPr>
                <w:b/>
                <w:i/>
              </w:rPr>
              <w:t>esprime preoccupazione per le ricorrenti irregolarità nei processi elettorali, tra cui le segnalazioni di pressioni sugli elettori, l'uso improprio delle risorse amministrative e la mancanza di condizioni di parità; chiede riforme elettorali globali, in linea con le raccomandazioni dell'OSCE/ODIHR;</w:t>
            </w:r>
          </w:p>
        </w:tc>
      </w:tr>
    </w:tbl>
    <w:p w14:paraId="5CEC818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831F2A1" w14:textId="77777777" w:rsidR="00B40836" w:rsidRPr="00782749" w:rsidRDefault="00B40836" w:rsidP="00B40836">
      <w:r w:rsidRPr="00837E43">
        <w:rPr>
          <w:rStyle w:val="HideTWBExt"/>
        </w:rPr>
        <w:t>&lt;/Amend&gt;</w:t>
      </w:r>
    </w:p>
    <w:p w14:paraId="4DDD2D1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231</w:t>
      </w:r>
      <w:r w:rsidRPr="00837E43">
        <w:rPr>
          <w:rStyle w:val="HideTWBExt"/>
          <w:b w:val="0"/>
        </w:rPr>
        <w:t>&lt;/NumAm&gt;</w:t>
      </w:r>
    </w:p>
    <w:p w14:paraId="391759D1"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4FDD82F0" w14:textId="77777777" w:rsidR="00B40836" w:rsidRPr="00782749" w:rsidRDefault="00B40836" w:rsidP="00B40836">
      <w:pPr>
        <w:pStyle w:val="NormalBold"/>
      </w:pPr>
      <w:r w:rsidRPr="00837E43">
        <w:rPr>
          <w:rStyle w:val="HideTWBExt"/>
          <w:b w:val="0"/>
        </w:rPr>
        <w:t>&lt;/RepeatBlock-By&gt;</w:t>
      </w:r>
    </w:p>
    <w:p w14:paraId="7FF50D1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7055997" w14:textId="77777777" w:rsidR="00B40836" w:rsidRPr="00782749" w:rsidRDefault="00B40836" w:rsidP="00B40836">
      <w:pPr>
        <w:pStyle w:val="NormalBold"/>
      </w:pPr>
      <w:r w:rsidRPr="00837E43">
        <w:rPr>
          <w:rStyle w:val="HideTWBExt"/>
          <w:b w:val="0"/>
        </w:rPr>
        <w:t>&lt;Article&gt;</w:t>
      </w:r>
      <w:r w:rsidRPr="00782749">
        <w:t>Paragrafo 10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DB7703C" w14:textId="77777777" w:rsidTr="00C15081">
        <w:trPr>
          <w:trHeight w:hRule="exact" w:val="240"/>
          <w:jc w:val="center"/>
        </w:trPr>
        <w:tc>
          <w:tcPr>
            <w:tcW w:w="9752" w:type="dxa"/>
            <w:gridSpan w:val="2"/>
            <w:tcBorders>
              <w:top w:val="nil"/>
              <w:left w:val="nil"/>
              <w:bottom w:val="nil"/>
              <w:right w:val="nil"/>
            </w:tcBorders>
          </w:tcPr>
          <w:p w14:paraId="234AF576" w14:textId="77777777" w:rsidR="00B40836" w:rsidRPr="00782749" w:rsidRDefault="00B40836" w:rsidP="00C15081"/>
        </w:tc>
      </w:tr>
      <w:tr w:rsidR="00B40836" w:rsidRPr="00782749" w14:paraId="192CCF33" w14:textId="77777777" w:rsidTr="00C15081">
        <w:trPr>
          <w:trHeight w:val="240"/>
          <w:jc w:val="center"/>
        </w:trPr>
        <w:tc>
          <w:tcPr>
            <w:tcW w:w="4876" w:type="dxa"/>
            <w:tcBorders>
              <w:top w:val="nil"/>
              <w:left w:val="nil"/>
              <w:bottom w:val="nil"/>
              <w:right w:val="nil"/>
            </w:tcBorders>
          </w:tcPr>
          <w:p w14:paraId="5159626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D20AA29" w14:textId="77777777" w:rsidR="00B40836" w:rsidRPr="00782749" w:rsidRDefault="00B40836" w:rsidP="00C15081">
            <w:pPr>
              <w:pStyle w:val="AmColumnHeading"/>
            </w:pPr>
            <w:r w:rsidRPr="00782749">
              <w:t>Emendamento</w:t>
            </w:r>
          </w:p>
        </w:tc>
      </w:tr>
      <w:tr w:rsidR="00B40836" w:rsidRPr="00782749" w14:paraId="721C5667" w14:textId="77777777" w:rsidTr="00C15081">
        <w:trPr>
          <w:jc w:val="center"/>
        </w:trPr>
        <w:tc>
          <w:tcPr>
            <w:tcW w:w="4876" w:type="dxa"/>
            <w:tcBorders>
              <w:top w:val="nil"/>
              <w:left w:val="nil"/>
              <w:bottom w:val="nil"/>
              <w:right w:val="nil"/>
            </w:tcBorders>
          </w:tcPr>
          <w:p w14:paraId="67158502" w14:textId="77777777" w:rsidR="00B40836" w:rsidRPr="00782749" w:rsidRDefault="00B40836" w:rsidP="00C15081">
            <w:pPr>
              <w:pStyle w:val="Normal6a"/>
            </w:pPr>
          </w:p>
        </w:tc>
        <w:tc>
          <w:tcPr>
            <w:tcW w:w="4876" w:type="dxa"/>
            <w:tcBorders>
              <w:top w:val="nil"/>
              <w:left w:val="nil"/>
              <w:bottom w:val="nil"/>
              <w:right w:val="nil"/>
            </w:tcBorders>
          </w:tcPr>
          <w:p w14:paraId="3F9C8162" w14:textId="77777777" w:rsidR="00B40836" w:rsidRPr="00782749" w:rsidRDefault="00B40836" w:rsidP="00C15081">
            <w:pPr>
              <w:pStyle w:val="Normal6a"/>
            </w:pPr>
            <w:proofErr w:type="gramStart"/>
            <w:r w:rsidRPr="00782749">
              <w:rPr>
                <w:b/>
                <w:i/>
              </w:rPr>
              <w:t>10</w:t>
            </w:r>
            <w:proofErr w:type="gramEnd"/>
            <w:r w:rsidRPr="00782749">
              <w:rPr>
                <w:b/>
                <w:i/>
              </w:rPr>
              <w:t> bis.</w:t>
            </w:r>
            <w:r w:rsidRPr="00782749">
              <w:tab/>
            </w:r>
            <w:r w:rsidRPr="00782749">
              <w:rPr>
                <w:b/>
                <w:i/>
              </w:rPr>
              <w:t>prende atto del fatto che l'Assemblea nazionale della Serbia gode di un'ampia rappresentanza dei partiti politici, compresi quelli delle minoranze nazionali;</w:t>
            </w:r>
          </w:p>
        </w:tc>
      </w:tr>
    </w:tbl>
    <w:p w14:paraId="442BAA6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A34E3FE" w14:textId="77777777" w:rsidR="00B40836" w:rsidRPr="00782749" w:rsidRDefault="00B40836" w:rsidP="00B40836">
      <w:r w:rsidRPr="00837E43">
        <w:rPr>
          <w:rStyle w:val="HideTWBExt"/>
        </w:rPr>
        <w:t>&lt;/Amend&gt;</w:t>
      </w:r>
    </w:p>
    <w:p w14:paraId="32A8900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232</w:t>
      </w:r>
      <w:r w:rsidRPr="00837E43">
        <w:rPr>
          <w:rStyle w:val="HideTWBExt"/>
          <w:b w:val="0"/>
        </w:rPr>
        <w:t>&lt;/NumAm&gt;</w:t>
      </w:r>
    </w:p>
    <w:p w14:paraId="07AB6BB1"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564F096A"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3129167A" w14:textId="77777777" w:rsidR="00B40836" w:rsidRPr="00782749" w:rsidRDefault="00B40836" w:rsidP="00B40836">
      <w:pPr>
        <w:pStyle w:val="NormalBold"/>
      </w:pPr>
      <w:r w:rsidRPr="00837E43">
        <w:rPr>
          <w:rStyle w:val="HideTWBExt"/>
          <w:b w:val="0"/>
        </w:rPr>
        <w:t>&lt;/RepeatBlock-By&gt;</w:t>
      </w:r>
    </w:p>
    <w:p w14:paraId="1050208A" w14:textId="77777777" w:rsidR="00B40836" w:rsidRPr="00782749" w:rsidRDefault="00B40836" w:rsidP="00B40836">
      <w:pPr>
        <w:pStyle w:val="NormalBold"/>
      </w:pPr>
      <w:r w:rsidRPr="00837E43">
        <w:rPr>
          <w:rStyle w:val="HideTWBExt"/>
          <w:b w:val="0"/>
        </w:rPr>
        <w:lastRenderedPageBreak/>
        <w:t>&lt;DocAmend&gt;</w:t>
      </w:r>
      <w:r w:rsidRPr="00782749">
        <w:t>Proposta di risoluzione</w:t>
      </w:r>
      <w:r w:rsidRPr="00837E43">
        <w:rPr>
          <w:rStyle w:val="HideTWBExt"/>
          <w:b w:val="0"/>
        </w:rPr>
        <w:t>&lt;/DocAmend&gt;</w:t>
      </w:r>
    </w:p>
    <w:p w14:paraId="6CFCF5EB" w14:textId="77777777" w:rsidR="00B40836" w:rsidRPr="00782749" w:rsidRDefault="00B40836" w:rsidP="00B40836">
      <w:pPr>
        <w:pStyle w:val="NormalBold"/>
      </w:pPr>
      <w:r w:rsidRPr="00837E43">
        <w:rPr>
          <w:rStyle w:val="HideTWBExt"/>
          <w:b w:val="0"/>
        </w:rPr>
        <w:t>&lt;Article&gt;</w:t>
      </w:r>
      <w:r w:rsidRPr="00782749">
        <w:t>Paragrafo 11</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F267591" w14:textId="77777777" w:rsidTr="00C15081">
        <w:trPr>
          <w:trHeight w:hRule="exact" w:val="240"/>
          <w:jc w:val="center"/>
        </w:trPr>
        <w:tc>
          <w:tcPr>
            <w:tcW w:w="9752" w:type="dxa"/>
            <w:gridSpan w:val="2"/>
            <w:tcBorders>
              <w:top w:val="nil"/>
              <w:left w:val="nil"/>
              <w:bottom w:val="nil"/>
              <w:right w:val="nil"/>
            </w:tcBorders>
          </w:tcPr>
          <w:p w14:paraId="3F732385" w14:textId="77777777" w:rsidR="00B40836" w:rsidRPr="00782749" w:rsidRDefault="00B40836" w:rsidP="00C15081"/>
        </w:tc>
      </w:tr>
      <w:tr w:rsidR="00B40836" w:rsidRPr="00782749" w14:paraId="2D14DD6E" w14:textId="77777777" w:rsidTr="00C15081">
        <w:trPr>
          <w:trHeight w:val="240"/>
          <w:jc w:val="center"/>
        </w:trPr>
        <w:tc>
          <w:tcPr>
            <w:tcW w:w="4876" w:type="dxa"/>
            <w:tcBorders>
              <w:top w:val="nil"/>
              <w:left w:val="nil"/>
              <w:bottom w:val="nil"/>
              <w:right w:val="nil"/>
            </w:tcBorders>
          </w:tcPr>
          <w:p w14:paraId="417903C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A91F946" w14:textId="77777777" w:rsidR="00B40836" w:rsidRPr="00782749" w:rsidRDefault="00B40836" w:rsidP="00C15081">
            <w:pPr>
              <w:pStyle w:val="AmColumnHeading"/>
            </w:pPr>
            <w:r w:rsidRPr="00782749">
              <w:t>Emendamento</w:t>
            </w:r>
          </w:p>
        </w:tc>
      </w:tr>
      <w:tr w:rsidR="00B40836" w:rsidRPr="00782749" w14:paraId="034DDF63" w14:textId="77777777" w:rsidTr="00C15081">
        <w:trPr>
          <w:jc w:val="center"/>
        </w:trPr>
        <w:tc>
          <w:tcPr>
            <w:tcW w:w="4876" w:type="dxa"/>
            <w:tcBorders>
              <w:top w:val="nil"/>
              <w:left w:val="nil"/>
              <w:bottom w:val="nil"/>
              <w:right w:val="nil"/>
            </w:tcBorders>
          </w:tcPr>
          <w:p w14:paraId="147F8720" w14:textId="77777777" w:rsidR="00B40836" w:rsidRPr="00782749" w:rsidRDefault="00B40836" w:rsidP="00C15081">
            <w:pPr>
              <w:pStyle w:val="Normal6a"/>
            </w:pPr>
            <w:r w:rsidRPr="00782749">
              <w:t>11.</w:t>
            </w:r>
            <w:r w:rsidRPr="00782749">
              <w:tab/>
              <w:t xml:space="preserve">ribadisce la sua richiesta di una completa attuazione della legge sul registro elettorale unificato, anche per quanto riguarda il rispetto dei termini di legge e la cooperazione </w:t>
            </w:r>
            <w:r w:rsidRPr="00782749">
              <w:rPr>
                <w:b/>
                <w:i/>
              </w:rPr>
              <w:t>delle</w:t>
            </w:r>
            <w:r w:rsidRPr="00782749">
              <w:t xml:space="preserve"> istituzioni statali nell'audit del registro;</w:t>
            </w:r>
          </w:p>
        </w:tc>
        <w:tc>
          <w:tcPr>
            <w:tcW w:w="4876" w:type="dxa"/>
            <w:tcBorders>
              <w:top w:val="nil"/>
              <w:left w:val="nil"/>
              <w:bottom w:val="nil"/>
              <w:right w:val="nil"/>
            </w:tcBorders>
          </w:tcPr>
          <w:p w14:paraId="7B6F9902" w14:textId="77777777" w:rsidR="00B40836" w:rsidRPr="00782749" w:rsidRDefault="00B40836" w:rsidP="00C15081">
            <w:pPr>
              <w:pStyle w:val="Normal6a"/>
            </w:pPr>
            <w:r w:rsidRPr="00782749">
              <w:t>11.</w:t>
            </w:r>
            <w:r w:rsidRPr="00782749">
              <w:tab/>
              <w:t xml:space="preserve">ribadisce la sua richiesta di una completa attuazione della legge sul registro elettorale unificato, anche per quanto riguarda il rispetto dei termini di legge e la </w:t>
            </w:r>
            <w:r w:rsidRPr="00782749">
              <w:rPr>
                <w:b/>
                <w:i/>
              </w:rPr>
              <w:t>garanzia di una piena ed efficace</w:t>
            </w:r>
            <w:r w:rsidRPr="00782749">
              <w:t xml:space="preserve"> cooperazione </w:t>
            </w:r>
            <w:r w:rsidRPr="00782749">
              <w:rPr>
                <w:b/>
                <w:i/>
              </w:rPr>
              <w:t>di tutte le</w:t>
            </w:r>
            <w:r w:rsidRPr="00782749">
              <w:t xml:space="preserve"> istituzioni statali </w:t>
            </w:r>
            <w:r w:rsidRPr="00782749">
              <w:rPr>
                <w:b/>
                <w:i/>
              </w:rPr>
              <w:t>pertinenti</w:t>
            </w:r>
            <w:r w:rsidRPr="00782749">
              <w:t xml:space="preserve"> nell'audit del registro; </w:t>
            </w:r>
            <w:r w:rsidRPr="00782749">
              <w:rPr>
                <w:b/>
                <w:i/>
              </w:rPr>
              <w:t>ricorda che il miglioramento del registro elettorale rimane una raccomandazione fondamentale dell'ODIHR e una condizione preliminare per lo svolgimento di elezioni credibili; sottolinea che l'obiettivo deve essere quello di realizzare un controllo completo e significativo, in quanto qualsiasi cosa in meno comprometterebbe il raggiungimento di tale finalità, e sottolinea che la corretta attuazione di queste misure è essenziale per garantire la fiducia dei cittadini nell'accuratezza e nell'integrità del registro elettorale e, pertanto, nel processo elettorale;</w:t>
            </w:r>
          </w:p>
        </w:tc>
      </w:tr>
    </w:tbl>
    <w:p w14:paraId="5D7F7D9A"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F027654" w14:textId="77777777" w:rsidR="00B40836" w:rsidRPr="00782749" w:rsidRDefault="00B40836" w:rsidP="00B40836">
      <w:r w:rsidRPr="00837E43">
        <w:rPr>
          <w:rStyle w:val="HideTWBExt"/>
        </w:rPr>
        <w:t>&lt;/Amend&gt;</w:t>
      </w:r>
    </w:p>
    <w:p w14:paraId="0B688D7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233</w:t>
      </w:r>
      <w:r w:rsidRPr="00837E43">
        <w:rPr>
          <w:rStyle w:val="HideTWBExt"/>
          <w:b w:val="0"/>
        </w:rPr>
        <w:t>&lt;/NumAm&gt;</w:t>
      </w:r>
    </w:p>
    <w:p w14:paraId="45077115" w14:textId="77777777" w:rsidR="00B40836" w:rsidRPr="00782749" w:rsidRDefault="00B40836" w:rsidP="00B40836">
      <w:pPr>
        <w:pStyle w:val="NormalBold"/>
      </w:pPr>
      <w:r w:rsidRPr="00837E43">
        <w:rPr>
          <w:rStyle w:val="HideTWBExt"/>
          <w:b w:val="0"/>
        </w:rPr>
        <w:t>&lt;RepeatBlock-By&gt;&lt;Members&gt;</w:t>
      </w:r>
      <w:r w:rsidRPr="00782749">
        <w:t>Davor Ivo Stier, Andrey Kovatchev</w:t>
      </w:r>
      <w:r w:rsidRPr="00837E43">
        <w:rPr>
          <w:rStyle w:val="HideTWBExt"/>
          <w:b w:val="0"/>
        </w:rPr>
        <w:t>&lt;/Members&gt;</w:t>
      </w:r>
    </w:p>
    <w:p w14:paraId="498A1995" w14:textId="77777777" w:rsidR="00B40836" w:rsidRPr="00782749" w:rsidRDefault="00B40836" w:rsidP="00B40836">
      <w:pPr>
        <w:pStyle w:val="NormalBold"/>
      </w:pPr>
      <w:r w:rsidRPr="00837E43">
        <w:rPr>
          <w:rStyle w:val="HideTWBExt"/>
          <w:b w:val="0"/>
        </w:rPr>
        <w:t>&lt;/RepeatBlock-By&gt;</w:t>
      </w:r>
    </w:p>
    <w:p w14:paraId="520432A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61751F6" w14:textId="77777777" w:rsidR="00B40836" w:rsidRPr="00782749" w:rsidRDefault="00B40836" w:rsidP="00B40836">
      <w:pPr>
        <w:pStyle w:val="NormalBold"/>
      </w:pPr>
      <w:r w:rsidRPr="00837E43">
        <w:rPr>
          <w:rStyle w:val="HideTWBExt"/>
          <w:b w:val="0"/>
        </w:rPr>
        <w:t>&lt;Article&gt;</w:t>
      </w:r>
      <w:r w:rsidRPr="00782749">
        <w:t>Paragrafo 11</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7FFFE3E" w14:textId="77777777" w:rsidTr="00C15081">
        <w:trPr>
          <w:trHeight w:hRule="exact" w:val="240"/>
          <w:jc w:val="center"/>
        </w:trPr>
        <w:tc>
          <w:tcPr>
            <w:tcW w:w="9752" w:type="dxa"/>
            <w:gridSpan w:val="2"/>
            <w:tcBorders>
              <w:top w:val="nil"/>
              <w:left w:val="nil"/>
              <w:bottom w:val="nil"/>
              <w:right w:val="nil"/>
            </w:tcBorders>
          </w:tcPr>
          <w:p w14:paraId="47B00D6E" w14:textId="77777777" w:rsidR="00B40836" w:rsidRPr="00782749" w:rsidRDefault="00B40836" w:rsidP="00C15081"/>
        </w:tc>
      </w:tr>
      <w:tr w:rsidR="00B40836" w:rsidRPr="00782749" w14:paraId="3FD370CB" w14:textId="77777777" w:rsidTr="00C15081">
        <w:trPr>
          <w:trHeight w:val="240"/>
          <w:jc w:val="center"/>
        </w:trPr>
        <w:tc>
          <w:tcPr>
            <w:tcW w:w="4876" w:type="dxa"/>
            <w:tcBorders>
              <w:top w:val="nil"/>
              <w:left w:val="nil"/>
              <w:bottom w:val="nil"/>
              <w:right w:val="nil"/>
            </w:tcBorders>
          </w:tcPr>
          <w:p w14:paraId="42C95CB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1F71AFF" w14:textId="77777777" w:rsidR="00B40836" w:rsidRPr="00782749" w:rsidRDefault="00B40836" w:rsidP="00C15081">
            <w:pPr>
              <w:pStyle w:val="AmColumnHeading"/>
            </w:pPr>
            <w:r w:rsidRPr="00782749">
              <w:t>Emendamento</w:t>
            </w:r>
          </w:p>
        </w:tc>
      </w:tr>
      <w:tr w:rsidR="00B40836" w:rsidRPr="00782749" w14:paraId="0B722822" w14:textId="77777777" w:rsidTr="00C15081">
        <w:trPr>
          <w:jc w:val="center"/>
        </w:trPr>
        <w:tc>
          <w:tcPr>
            <w:tcW w:w="4876" w:type="dxa"/>
            <w:tcBorders>
              <w:top w:val="nil"/>
              <w:left w:val="nil"/>
              <w:bottom w:val="nil"/>
              <w:right w:val="nil"/>
            </w:tcBorders>
          </w:tcPr>
          <w:p w14:paraId="2D9AF284" w14:textId="77777777" w:rsidR="00B40836" w:rsidRPr="00782749" w:rsidRDefault="00B40836" w:rsidP="00C15081">
            <w:pPr>
              <w:pStyle w:val="Normal6a"/>
            </w:pPr>
            <w:r w:rsidRPr="00782749">
              <w:t>11.</w:t>
            </w:r>
            <w:r w:rsidRPr="00782749">
              <w:tab/>
              <w:t>ribadisce la sua richiesta di una completa attuazione della legge sul registro elettorale unificato, anche per quanto riguarda il rispetto dei termini di legge e la cooperazione delle istituzioni statali nell'audit del registro;</w:t>
            </w:r>
          </w:p>
        </w:tc>
        <w:tc>
          <w:tcPr>
            <w:tcW w:w="4876" w:type="dxa"/>
            <w:tcBorders>
              <w:top w:val="nil"/>
              <w:left w:val="nil"/>
              <w:bottom w:val="nil"/>
              <w:right w:val="nil"/>
            </w:tcBorders>
          </w:tcPr>
          <w:p w14:paraId="2C567278" w14:textId="77777777" w:rsidR="00B40836" w:rsidRPr="00782749" w:rsidRDefault="00B40836" w:rsidP="00C15081">
            <w:pPr>
              <w:pStyle w:val="Normal6a"/>
            </w:pPr>
            <w:r w:rsidRPr="00782749">
              <w:t>11.</w:t>
            </w:r>
            <w:r w:rsidRPr="00782749">
              <w:tab/>
              <w:t xml:space="preserve">ribadisce la sua richiesta di una completa attuazione della legge sul registro elettorale unificato, anche per quanto riguarda il rispetto dei termini di legge e la cooperazione delle istituzioni statali nell'audit del registro; </w:t>
            </w:r>
            <w:r w:rsidRPr="00782749">
              <w:rPr>
                <w:b/>
                <w:i/>
              </w:rPr>
              <w:t xml:space="preserve">prende atto con preoccupazione delle relazioni degli osservatori sui registri elettorali paralleli in occasione delle elezioni locali del 29 </w:t>
            </w:r>
            <w:r w:rsidRPr="00782749">
              <w:rPr>
                <w:b/>
                <w:i/>
              </w:rPr>
              <w:lastRenderedPageBreak/>
              <w:t>marzo in 10 comuni, deplora le violenze registrate intorno ai seggi elettorali e condanna gli attacchi perpetrati a osservatori e giornalisti;</w:t>
            </w:r>
          </w:p>
        </w:tc>
      </w:tr>
    </w:tbl>
    <w:p w14:paraId="357A5F38"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2A3AA08" w14:textId="77777777" w:rsidR="00B40836" w:rsidRPr="00782749" w:rsidRDefault="00B40836" w:rsidP="00B40836">
      <w:r w:rsidRPr="00837E43">
        <w:rPr>
          <w:rStyle w:val="HideTWBExt"/>
        </w:rPr>
        <w:t>&lt;/Amend&gt;</w:t>
      </w:r>
    </w:p>
    <w:p w14:paraId="6AF1AE7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234</w:t>
      </w:r>
      <w:r w:rsidRPr="00837E43">
        <w:rPr>
          <w:rStyle w:val="HideTWBExt"/>
          <w:b w:val="0"/>
        </w:rPr>
        <w:t>&lt;/NumAm&gt;</w:t>
      </w:r>
    </w:p>
    <w:p w14:paraId="54BF1F23" w14:textId="77777777" w:rsidR="00B40836" w:rsidRPr="00782749" w:rsidRDefault="00B40836" w:rsidP="00B40836">
      <w:pPr>
        <w:pStyle w:val="NormalBold"/>
      </w:pPr>
      <w:r w:rsidRPr="00837E43">
        <w:rPr>
          <w:rStyle w:val="HideTWBExt"/>
          <w:b w:val="0"/>
        </w:rPr>
        <w:t>&lt;RepeatBlock-By&gt;&lt;Members&gt;</w:t>
      </w:r>
      <w:r w:rsidRPr="00782749">
        <w:t>Marie-Agnes Strack-Zimmermann, Dan Barna, Lucia Yar, Marjan Šarec, Petras Auštrevičius, Helmut Brandstätter</w:t>
      </w:r>
      <w:r w:rsidRPr="00837E43">
        <w:rPr>
          <w:rStyle w:val="HideTWBExt"/>
          <w:b w:val="0"/>
        </w:rPr>
        <w:t>&lt;/Members&gt;</w:t>
      </w:r>
    </w:p>
    <w:p w14:paraId="431A7122" w14:textId="77777777" w:rsidR="00B40836" w:rsidRPr="00782749" w:rsidRDefault="00B40836" w:rsidP="00B40836">
      <w:pPr>
        <w:pStyle w:val="NormalBold"/>
      </w:pPr>
      <w:r w:rsidRPr="00837E43">
        <w:rPr>
          <w:rStyle w:val="HideTWBExt"/>
          <w:b w:val="0"/>
        </w:rPr>
        <w:t>&lt;/RepeatBlock-By&gt;</w:t>
      </w:r>
    </w:p>
    <w:p w14:paraId="6873030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F4765E1" w14:textId="77777777" w:rsidR="00B40836" w:rsidRPr="00782749" w:rsidRDefault="00B40836" w:rsidP="00B40836">
      <w:pPr>
        <w:pStyle w:val="NormalBold"/>
      </w:pPr>
      <w:r w:rsidRPr="00837E43">
        <w:rPr>
          <w:rStyle w:val="HideTWBExt"/>
          <w:b w:val="0"/>
        </w:rPr>
        <w:t>&lt;Article&gt;</w:t>
      </w:r>
      <w:r w:rsidRPr="00782749">
        <w:t>Paragrafo 11</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16179E7" w14:textId="77777777" w:rsidTr="00C15081">
        <w:trPr>
          <w:trHeight w:hRule="exact" w:val="240"/>
          <w:jc w:val="center"/>
        </w:trPr>
        <w:tc>
          <w:tcPr>
            <w:tcW w:w="9752" w:type="dxa"/>
            <w:gridSpan w:val="2"/>
            <w:tcBorders>
              <w:top w:val="nil"/>
              <w:left w:val="nil"/>
              <w:bottom w:val="nil"/>
              <w:right w:val="nil"/>
            </w:tcBorders>
          </w:tcPr>
          <w:p w14:paraId="111C2FC6" w14:textId="77777777" w:rsidR="00B40836" w:rsidRPr="00782749" w:rsidRDefault="00B40836" w:rsidP="00C15081"/>
        </w:tc>
      </w:tr>
      <w:tr w:rsidR="00B40836" w:rsidRPr="00782749" w14:paraId="73FD1768" w14:textId="77777777" w:rsidTr="00C15081">
        <w:trPr>
          <w:trHeight w:val="240"/>
          <w:jc w:val="center"/>
        </w:trPr>
        <w:tc>
          <w:tcPr>
            <w:tcW w:w="4876" w:type="dxa"/>
            <w:tcBorders>
              <w:top w:val="nil"/>
              <w:left w:val="nil"/>
              <w:bottom w:val="nil"/>
              <w:right w:val="nil"/>
            </w:tcBorders>
          </w:tcPr>
          <w:p w14:paraId="138E448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3E78599" w14:textId="77777777" w:rsidR="00B40836" w:rsidRPr="00782749" w:rsidRDefault="00B40836" w:rsidP="00C15081">
            <w:pPr>
              <w:pStyle w:val="AmColumnHeading"/>
            </w:pPr>
            <w:r w:rsidRPr="00782749">
              <w:t>Emendamento</w:t>
            </w:r>
          </w:p>
        </w:tc>
      </w:tr>
      <w:tr w:rsidR="00B40836" w:rsidRPr="00782749" w14:paraId="629365C4" w14:textId="77777777" w:rsidTr="00C15081">
        <w:trPr>
          <w:jc w:val="center"/>
        </w:trPr>
        <w:tc>
          <w:tcPr>
            <w:tcW w:w="4876" w:type="dxa"/>
            <w:tcBorders>
              <w:top w:val="nil"/>
              <w:left w:val="nil"/>
              <w:bottom w:val="nil"/>
              <w:right w:val="nil"/>
            </w:tcBorders>
          </w:tcPr>
          <w:p w14:paraId="4F77EA9D" w14:textId="77777777" w:rsidR="00B40836" w:rsidRPr="00782749" w:rsidRDefault="00B40836" w:rsidP="00C15081">
            <w:pPr>
              <w:pStyle w:val="Normal6a"/>
            </w:pPr>
            <w:r w:rsidRPr="00782749">
              <w:t>11.</w:t>
            </w:r>
            <w:r w:rsidRPr="00782749">
              <w:tab/>
              <w:t>ribadisce la sua richiesta di una completa attuazione della legge sul registro elettorale unificato, anche per quanto riguarda il rispetto dei termini di legge e la cooperazione delle istituzioni statali nell'audit del registro;</w:t>
            </w:r>
          </w:p>
        </w:tc>
        <w:tc>
          <w:tcPr>
            <w:tcW w:w="4876" w:type="dxa"/>
            <w:tcBorders>
              <w:top w:val="nil"/>
              <w:left w:val="nil"/>
              <w:bottom w:val="nil"/>
              <w:right w:val="nil"/>
            </w:tcBorders>
          </w:tcPr>
          <w:p w14:paraId="4670705C" w14:textId="77777777" w:rsidR="00B40836" w:rsidRPr="00782749" w:rsidRDefault="00B40836" w:rsidP="00C15081">
            <w:pPr>
              <w:pStyle w:val="Normal6a"/>
            </w:pPr>
            <w:r w:rsidRPr="00782749">
              <w:t>11.</w:t>
            </w:r>
            <w:r w:rsidRPr="00782749">
              <w:tab/>
              <w:t xml:space="preserve">ribadisce la sua richiesta di una completa </w:t>
            </w:r>
            <w:r w:rsidRPr="00782749">
              <w:rPr>
                <w:b/>
                <w:i/>
              </w:rPr>
              <w:t>ed esaustiva</w:t>
            </w:r>
            <w:r w:rsidRPr="00782749">
              <w:t xml:space="preserve"> attuazione della legge sul registro elettorale unificato, anche per quanto riguarda il rispetto dei termini di legge e la cooperazione delle istituzioni statali nell'audit del registro;</w:t>
            </w:r>
          </w:p>
        </w:tc>
      </w:tr>
    </w:tbl>
    <w:p w14:paraId="4BB4031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3E68E79" w14:textId="77777777" w:rsidR="00B40836" w:rsidRPr="00782749" w:rsidRDefault="00B40836" w:rsidP="00B40836">
      <w:r w:rsidRPr="00837E43">
        <w:rPr>
          <w:rStyle w:val="HideTWBExt"/>
        </w:rPr>
        <w:t>&lt;/Amend&gt;</w:t>
      </w:r>
    </w:p>
    <w:p w14:paraId="7980576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235</w:t>
      </w:r>
      <w:r w:rsidRPr="00837E43">
        <w:rPr>
          <w:rStyle w:val="HideTWBExt"/>
          <w:b w:val="0"/>
        </w:rPr>
        <w:t>&lt;/NumAm&gt;</w:t>
      </w:r>
    </w:p>
    <w:p w14:paraId="4BA60CDE" w14:textId="77777777" w:rsidR="00B40836" w:rsidRPr="00782749" w:rsidRDefault="00B40836" w:rsidP="00B40836">
      <w:pPr>
        <w:pStyle w:val="NormalBold"/>
      </w:pPr>
      <w:r w:rsidRPr="00837E43">
        <w:rPr>
          <w:rStyle w:val="HideTWBExt"/>
          <w:b w:val="0"/>
        </w:rPr>
        <w:t>&lt;RepeatBlock-By&gt;&lt;Members&gt;</w:t>
      </w:r>
      <w:r w:rsidRPr="00782749">
        <w:t>Marie-Agnes Strack-Zimmermann, Dan Barna, Lucia Yar, Marjan Šarec, Petras Auštrevičius, Helmut Brandstätter</w:t>
      </w:r>
      <w:r w:rsidRPr="00837E43">
        <w:rPr>
          <w:rStyle w:val="HideTWBExt"/>
          <w:b w:val="0"/>
        </w:rPr>
        <w:t>&lt;/Members&gt;</w:t>
      </w:r>
    </w:p>
    <w:p w14:paraId="3C4883A1" w14:textId="77777777" w:rsidR="00B40836" w:rsidRPr="00782749" w:rsidRDefault="00B40836" w:rsidP="00B40836">
      <w:pPr>
        <w:pStyle w:val="NormalBold"/>
      </w:pPr>
      <w:r w:rsidRPr="00837E43">
        <w:rPr>
          <w:rStyle w:val="HideTWBExt"/>
          <w:b w:val="0"/>
        </w:rPr>
        <w:t>&lt;/RepeatBlock-By&gt;</w:t>
      </w:r>
    </w:p>
    <w:p w14:paraId="44EE8F4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EFC78AF" w14:textId="77777777" w:rsidR="00B40836" w:rsidRPr="00782749" w:rsidRDefault="00B40836" w:rsidP="00B40836">
      <w:pPr>
        <w:pStyle w:val="NormalBold"/>
      </w:pPr>
      <w:r w:rsidRPr="00837E43">
        <w:rPr>
          <w:rStyle w:val="HideTWBExt"/>
          <w:b w:val="0"/>
        </w:rPr>
        <w:t>&lt;Article&gt;</w:t>
      </w:r>
      <w:r w:rsidRPr="00782749">
        <w:t>Paragrafo 11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F8F3CC3" w14:textId="77777777" w:rsidTr="00C15081">
        <w:trPr>
          <w:trHeight w:hRule="exact" w:val="240"/>
          <w:jc w:val="center"/>
        </w:trPr>
        <w:tc>
          <w:tcPr>
            <w:tcW w:w="9752" w:type="dxa"/>
            <w:gridSpan w:val="2"/>
            <w:tcBorders>
              <w:top w:val="nil"/>
              <w:left w:val="nil"/>
              <w:bottom w:val="nil"/>
              <w:right w:val="nil"/>
            </w:tcBorders>
          </w:tcPr>
          <w:p w14:paraId="06AE80C8" w14:textId="77777777" w:rsidR="00B40836" w:rsidRPr="00782749" w:rsidRDefault="00B40836" w:rsidP="00C15081"/>
        </w:tc>
      </w:tr>
      <w:tr w:rsidR="00B40836" w:rsidRPr="00782749" w14:paraId="32A73548" w14:textId="77777777" w:rsidTr="00C15081">
        <w:trPr>
          <w:trHeight w:val="240"/>
          <w:jc w:val="center"/>
        </w:trPr>
        <w:tc>
          <w:tcPr>
            <w:tcW w:w="4876" w:type="dxa"/>
            <w:tcBorders>
              <w:top w:val="nil"/>
              <w:left w:val="nil"/>
              <w:bottom w:val="nil"/>
              <w:right w:val="nil"/>
            </w:tcBorders>
          </w:tcPr>
          <w:p w14:paraId="651B095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941214C" w14:textId="77777777" w:rsidR="00B40836" w:rsidRPr="00782749" w:rsidRDefault="00B40836" w:rsidP="00C15081">
            <w:pPr>
              <w:pStyle w:val="AmColumnHeading"/>
            </w:pPr>
            <w:r w:rsidRPr="00782749">
              <w:t>Emendamento</w:t>
            </w:r>
          </w:p>
        </w:tc>
      </w:tr>
      <w:tr w:rsidR="00B40836" w:rsidRPr="00782749" w14:paraId="265299DB" w14:textId="77777777" w:rsidTr="00C15081">
        <w:trPr>
          <w:jc w:val="center"/>
        </w:trPr>
        <w:tc>
          <w:tcPr>
            <w:tcW w:w="4876" w:type="dxa"/>
            <w:tcBorders>
              <w:top w:val="nil"/>
              <w:left w:val="nil"/>
              <w:bottom w:val="nil"/>
              <w:right w:val="nil"/>
            </w:tcBorders>
          </w:tcPr>
          <w:p w14:paraId="53B3C85F" w14:textId="77777777" w:rsidR="00B40836" w:rsidRPr="00782749" w:rsidRDefault="00B40836" w:rsidP="00C15081">
            <w:pPr>
              <w:pStyle w:val="Normal6a"/>
            </w:pPr>
          </w:p>
        </w:tc>
        <w:tc>
          <w:tcPr>
            <w:tcW w:w="4876" w:type="dxa"/>
            <w:tcBorders>
              <w:top w:val="nil"/>
              <w:left w:val="nil"/>
              <w:bottom w:val="nil"/>
              <w:right w:val="nil"/>
            </w:tcBorders>
          </w:tcPr>
          <w:p w14:paraId="331ACDB6" w14:textId="77777777" w:rsidR="00B40836" w:rsidRPr="00782749" w:rsidRDefault="00B40836" w:rsidP="00C15081">
            <w:pPr>
              <w:pStyle w:val="Normal6a"/>
            </w:pPr>
            <w:proofErr w:type="gramStart"/>
            <w:r w:rsidRPr="00782749">
              <w:rPr>
                <w:b/>
                <w:i/>
              </w:rPr>
              <w:t>11</w:t>
            </w:r>
            <w:proofErr w:type="gramEnd"/>
            <w:r w:rsidRPr="00782749">
              <w:rPr>
                <w:b/>
                <w:i/>
              </w:rPr>
              <w:t> bis.</w:t>
            </w:r>
            <w:r w:rsidRPr="00782749">
              <w:tab/>
            </w:r>
            <w:r w:rsidRPr="00782749">
              <w:rPr>
                <w:b/>
                <w:i/>
              </w:rPr>
              <w:t>condanna il clima di violenza e intimidazione pervasiva che si osserva con regolarità durante i periodi elettorali in Serbia, dove giornalisti e cittadini si trovano ad affrontare ostruzioni sistematiche, minacce fisiche e attacchi diretti, a indicare un grave deterioramento del contesto democratico nel quale le autorità di contrasto in molti casi non intervengono;</w:t>
            </w:r>
          </w:p>
        </w:tc>
      </w:tr>
    </w:tbl>
    <w:p w14:paraId="49E53F20"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AB37CEC" w14:textId="77777777" w:rsidR="00B40836" w:rsidRPr="00782749" w:rsidRDefault="00B40836" w:rsidP="00B40836">
      <w:r w:rsidRPr="00837E43">
        <w:rPr>
          <w:rStyle w:val="HideTWBExt"/>
        </w:rPr>
        <w:t>&lt;/Amend&gt;</w:t>
      </w:r>
    </w:p>
    <w:p w14:paraId="1973990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236</w:t>
      </w:r>
      <w:r w:rsidRPr="00837E43">
        <w:rPr>
          <w:rStyle w:val="HideTWBExt"/>
          <w:b w:val="0"/>
        </w:rPr>
        <w:t>&lt;/NumAm&gt;</w:t>
      </w:r>
    </w:p>
    <w:p w14:paraId="02C17BBB"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53B46988"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4B4173E1" w14:textId="77777777" w:rsidR="00B40836" w:rsidRPr="00782749" w:rsidRDefault="00B40836" w:rsidP="00B40836">
      <w:pPr>
        <w:pStyle w:val="NormalBold"/>
      </w:pPr>
      <w:r w:rsidRPr="00837E43">
        <w:rPr>
          <w:rStyle w:val="HideTWBExt"/>
          <w:b w:val="0"/>
        </w:rPr>
        <w:t>&lt;/RepeatBlock-By&gt;</w:t>
      </w:r>
    </w:p>
    <w:p w14:paraId="290757A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9BB78FE" w14:textId="77777777" w:rsidR="00B40836" w:rsidRPr="00782749" w:rsidRDefault="00B40836" w:rsidP="00B40836">
      <w:pPr>
        <w:pStyle w:val="NormalBold"/>
      </w:pPr>
      <w:r w:rsidRPr="00837E43">
        <w:rPr>
          <w:rStyle w:val="HideTWBExt"/>
          <w:b w:val="0"/>
        </w:rPr>
        <w:t>&lt;Article&gt;</w:t>
      </w:r>
      <w:r w:rsidRPr="00782749">
        <w:t>Paragrafo 11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AEDD40F" w14:textId="77777777" w:rsidTr="00C15081">
        <w:trPr>
          <w:trHeight w:hRule="exact" w:val="240"/>
          <w:jc w:val="center"/>
        </w:trPr>
        <w:tc>
          <w:tcPr>
            <w:tcW w:w="9752" w:type="dxa"/>
            <w:gridSpan w:val="2"/>
            <w:tcBorders>
              <w:top w:val="nil"/>
              <w:left w:val="nil"/>
              <w:bottom w:val="nil"/>
              <w:right w:val="nil"/>
            </w:tcBorders>
          </w:tcPr>
          <w:p w14:paraId="481D6664" w14:textId="77777777" w:rsidR="00B40836" w:rsidRPr="00782749" w:rsidRDefault="00B40836" w:rsidP="00C15081"/>
        </w:tc>
      </w:tr>
      <w:tr w:rsidR="00B40836" w:rsidRPr="00782749" w14:paraId="556DECD8" w14:textId="77777777" w:rsidTr="00C15081">
        <w:trPr>
          <w:trHeight w:val="240"/>
          <w:jc w:val="center"/>
        </w:trPr>
        <w:tc>
          <w:tcPr>
            <w:tcW w:w="4876" w:type="dxa"/>
            <w:tcBorders>
              <w:top w:val="nil"/>
              <w:left w:val="nil"/>
              <w:bottom w:val="nil"/>
              <w:right w:val="nil"/>
            </w:tcBorders>
          </w:tcPr>
          <w:p w14:paraId="00ED131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2028325" w14:textId="77777777" w:rsidR="00B40836" w:rsidRPr="00782749" w:rsidRDefault="00B40836" w:rsidP="00C15081">
            <w:pPr>
              <w:pStyle w:val="AmColumnHeading"/>
            </w:pPr>
            <w:r w:rsidRPr="00782749">
              <w:t>Emendamento</w:t>
            </w:r>
          </w:p>
        </w:tc>
      </w:tr>
      <w:tr w:rsidR="00B40836" w:rsidRPr="00782749" w14:paraId="3591EDAB" w14:textId="77777777" w:rsidTr="00C15081">
        <w:trPr>
          <w:jc w:val="center"/>
        </w:trPr>
        <w:tc>
          <w:tcPr>
            <w:tcW w:w="4876" w:type="dxa"/>
            <w:tcBorders>
              <w:top w:val="nil"/>
              <w:left w:val="nil"/>
              <w:bottom w:val="nil"/>
              <w:right w:val="nil"/>
            </w:tcBorders>
          </w:tcPr>
          <w:p w14:paraId="75240DF8" w14:textId="77777777" w:rsidR="00B40836" w:rsidRPr="00782749" w:rsidRDefault="00B40836" w:rsidP="00C15081">
            <w:pPr>
              <w:pStyle w:val="Normal6a"/>
            </w:pPr>
          </w:p>
        </w:tc>
        <w:tc>
          <w:tcPr>
            <w:tcW w:w="4876" w:type="dxa"/>
            <w:tcBorders>
              <w:top w:val="nil"/>
              <w:left w:val="nil"/>
              <w:bottom w:val="nil"/>
              <w:right w:val="nil"/>
            </w:tcBorders>
          </w:tcPr>
          <w:p w14:paraId="0338D00B" w14:textId="77777777" w:rsidR="00B40836" w:rsidRPr="00782749" w:rsidRDefault="00B40836" w:rsidP="00C15081">
            <w:pPr>
              <w:pStyle w:val="Normal6a"/>
            </w:pPr>
            <w:proofErr w:type="gramStart"/>
            <w:r w:rsidRPr="00782749">
              <w:rPr>
                <w:b/>
                <w:i/>
              </w:rPr>
              <w:t>11</w:t>
            </w:r>
            <w:proofErr w:type="gramEnd"/>
            <w:r w:rsidRPr="00782749">
              <w:rPr>
                <w:b/>
                <w:i/>
              </w:rPr>
              <w:t> bis.</w:t>
            </w:r>
            <w:r w:rsidRPr="00782749">
              <w:tab/>
            </w:r>
            <w:r w:rsidRPr="00782749">
              <w:rPr>
                <w:b/>
                <w:i/>
              </w:rPr>
              <w:t>esprime profonda preoccupazione per le elezioni locali recentemente organizzate, che sono state caratterizzate da significative carenze tra cui atti di violenza, presunte intimidazioni degli elettori, trasporto illegale di elettori da altre città ai seggi elettorali, grave uso improprio delle risorse amministrative, irregolarità nei registri elettorali e condizioni altamente diseguali nelle campagne elettorali;</w:t>
            </w:r>
          </w:p>
        </w:tc>
      </w:tr>
    </w:tbl>
    <w:p w14:paraId="3A57916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C7172C2" w14:textId="77777777" w:rsidR="00B40836" w:rsidRPr="00782749" w:rsidRDefault="00B40836" w:rsidP="00B40836">
      <w:r w:rsidRPr="00837E43">
        <w:rPr>
          <w:rStyle w:val="HideTWBExt"/>
        </w:rPr>
        <w:t>&lt;/Amend&gt;</w:t>
      </w:r>
    </w:p>
    <w:p w14:paraId="31CEE0E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237</w:t>
      </w:r>
      <w:r w:rsidRPr="00837E43">
        <w:rPr>
          <w:rStyle w:val="HideTWBExt"/>
          <w:b w:val="0"/>
        </w:rPr>
        <w:t>&lt;/NumAm&gt;</w:t>
      </w:r>
    </w:p>
    <w:p w14:paraId="68967A2B"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6FD9C0AC" w14:textId="77777777" w:rsidR="00B40836" w:rsidRPr="00782749" w:rsidRDefault="00B40836" w:rsidP="00B40836">
      <w:pPr>
        <w:pStyle w:val="NormalBold"/>
      </w:pPr>
      <w:r w:rsidRPr="00837E43">
        <w:rPr>
          <w:rStyle w:val="HideTWBExt"/>
          <w:b w:val="0"/>
        </w:rPr>
        <w:t>&lt;/RepeatBlock-By&gt;</w:t>
      </w:r>
    </w:p>
    <w:p w14:paraId="0FC18CC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F41B523" w14:textId="77777777" w:rsidR="00B40836" w:rsidRPr="00782749" w:rsidRDefault="00B40836" w:rsidP="00B40836">
      <w:pPr>
        <w:pStyle w:val="NormalBold"/>
      </w:pPr>
      <w:r w:rsidRPr="00837E43">
        <w:rPr>
          <w:rStyle w:val="HideTWBExt"/>
          <w:b w:val="0"/>
        </w:rPr>
        <w:t>&lt;Article&gt;</w:t>
      </w:r>
      <w:r w:rsidRPr="00782749">
        <w:t>Paragrafo 11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463BD77" w14:textId="77777777" w:rsidTr="00C15081">
        <w:trPr>
          <w:trHeight w:hRule="exact" w:val="240"/>
          <w:jc w:val="center"/>
        </w:trPr>
        <w:tc>
          <w:tcPr>
            <w:tcW w:w="9752" w:type="dxa"/>
            <w:gridSpan w:val="2"/>
            <w:tcBorders>
              <w:top w:val="nil"/>
              <w:left w:val="nil"/>
              <w:bottom w:val="nil"/>
              <w:right w:val="nil"/>
            </w:tcBorders>
          </w:tcPr>
          <w:p w14:paraId="66CEBE34" w14:textId="77777777" w:rsidR="00B40836" w:rsidRPr="00782749" w:rsidRDefault="00B40836" w:rsidP="00C15081"/>
        </w:tc>
      </w:tr>
      <w:tr w:rsidR="00B40836" w:rsidRPr="00782749" w14:paraId="1E28FBF2" w14:textId="77777777" w:rsidTr="00C15081">
        <w:trPr>
          <w:trHeight w:val="240"/>
          <w:jc w:val="center"/>
        </w:trPr>
        <w:tc>
          <w:tcPr>
            <w:tcW w:w="4876" w:type="dxa"/>
            <w:tcBorders>
              <w:top w:val="nil"/>
              <w:left w:val="nil"/>
              <w:bottom w:val="nil"/>
              <w:right w:val="nil"/>
            </w:tcBorders>
          </w:tcPr>
          <w:p w14:paraId="2168394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66A115D" w14:textId="77777777" w:rsidR="00B40836" w:rsidRPr="00782749" w:rsidRDefault="00B40836" w:rsidP="00C15081">
            <w:pPr>
              <w:pStyle w:val="AmColumnHeading"/>
            </w:pPr>
            <w:r w:rsidRPr="00782749">
              <w:t>Emendamento</w:t>
            </w:r>
          </w:p>
        </w:tc>
      </w:tr>
      <w:tr w:rsidR="00B40836" w:rsidRPr="00782749" w14:paraId="1DB14B20" w14:textId="77777777" w:rsidTr="00C15081">
        <w:trPr>
          <w:jc w:val="center"/>
        </w:trPr>
        <w:tc>
          <w:tcPr>
            <w:tcW w:w="4876" w:type="dxa"/>
            <w:tcBorders>
              <w:top w:val="nil"/>
              <w:left w:val="nil"/>
              <w:bottom w:val="nil"/>
              <w:right w:val="nil"/>
            </w:tcBorders>
          </w:tcPr>
          <w:p w14:paraId="2556409E" w14:textId="77777777" w:rsidR="00B40836" w:rsidRPr="00782749" w:rsidRDefault="00B40836" w:rsidP="00C15081">
            <w:pPr>
              <w:pStyle w:val="Normal6a"/>
            </w:pPr>
          </w:p>
        </w:tc>
        <w:tc>
          <w:tcPr>
            <w:tcW w:w="4876" w:type="dxa"/>
            <w:tcBorders>
              <w:top w:val="nil"/>
              <w:left w:val="nil"/>
              <w:bottom w:val="nil"/>
              <w:right w:val="nil"/>
            </w:tcBorders>
          </w:tcPr>
          <w:p w14:paraId="78F9AEBC" w14:textId="77777777" w:rsidR="00B40836" w:rsidRPr="00782749" w:rsidRDefault="00B40836" w:rsidP="00C15081">
            <w:pPr>
              <w:pStyle w:val="Normal6a"/>
            </w:pPr>
            <w:proofErr w:type="gramStart"/>
            <w:r w:rsidRPr="00782749">
              <w:rPr>
                <w:b/>
                <w:i/>
              </w:rPr>
              <w:t>11</w:t>
            </w:r>
            <w:proofErr w:type="gramEnd"/>
            <w:r w:rsidRPr="00782749">
              <w:rPr>
                <w:b/>
                <w:i/>
              </w:rPr>
              <w:t> bis.</w:t>
            </w:r>
            <w:r w:rsidRPr="00782749">
              <w:tab/>
            </w:r>
            <w:r w:rsidRPr="00782749">
              <w:rPr>
                <w:b/>
                <w:i/>
              </w:rPr>
              <w:t>condanna fermamente l'ambiente ostile che ha pervaso le elezioni locali tenutesi in 10 comuni il 29 marzo, dove missioni di osservatori hanno segnalato numerosi incidenti violenti, minacce e irregolarità di voto; invita le autorità nazionali a garantire l'assunzione di responsabilità attraverso un'indagine risoluta, approfondita e trasparente;</w:t>
            </w:r>
          </w:p>
        </w:tc>
      </w:tr>
    </w:tbl>
    <w:p w14:paraId="359BC29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385355C" w14:textId="77777777" w:rsidR="00B40836" w:rsidRPr="00782749" w:rsidRDefault="00B40836" w:rsidP="00B40836">
      <w:r w:rsidRPr="00837E43">
        <w:rPr>
          <w:rStyle w:val="HideTWBExt"/>
        </w:rPr>
        <w:lastRenderedPageBreak/>
        <w:t>&lt;/Amend&gt;</w:t>
      </w:r>
    </w:p>
    <w:p w14:paraId="53BA67D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238</w:t>
      </w:r>
      <w:r w:rsidRPr="00837E43">
        <w:rPr>
          <w:rStyle w:val="HideTWBExt"/>
          <w:b w:val="0"/>
        </w:rPr>
        <w:t>&lt;/NumAm&gt;</w:t>
      </w:r>
    </w:p>
    <w:p w14:paraId="312D8455"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3A3A8EB1" w14:textId="77777777" w:rsidR="00B40836" w:rsidRPr="00782749" w:rsidRDefault="00B40836" w:rsidP="00B40836">
      <w:pPr>
        <w:pStyle w:val="NormalBold"/>
      </w:pPr>
      <w:r w:rsidRPr="00837E43">
        <w:rPr>
          <w:rStyle w:val="HideTWBExt"/>
          <w:b w:val="0"/>
        </w:rPr>
        <w:t>&lt;/RepeatBlock-By&gt;</w:t>
      </w:r>
    </w:p>
    <w:p w14:paraId="7380DFA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2113B8D" w14:textId="77777777" w:rsidR="00B40836" w:rsidRPr="00782749" w:rsidRDefault="00B40836" w:rsidP="00B40836">
      <w:pPr>
        <w:pStyle w:val="NormalBold"/>
      </w:pPr>
      <w:r w:rsidRPr="00837E43">
        <w:rPr>
          <w:rStyle w:val="HideTWBExt"/>
          <w:b w:val="0"/>
        </w:rPr>
        <w:t>&lt;Article&gt;</w:t>
      </w:r>
      <w:r w:rsidRPr="00782749">
        <w:t>Paragrafo 11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A41ED38" w14:textId="77777777" w:rsidTr="00C15081">
        <w:trPr>
          <w:trHeight w:hRule="exact" w:val="240"/>
          <w:jc w:val="center"/>
        </w:trPr>
        <w:tc>
          <w:tcPr>
            <w:tcW w:w="9752" w:type="dxa"/>
            <w:gridSpan w:val="2"/>
            <w:tcBorders>
              <w:top w:val="nil"/>
              <w:left w:val="nil"/>
              <w:bottom w:val="nil"/>
              <w:right w:val="nil"/>
            </w:tcBorders>
          </w:tcPr>
          <w:p w14:paraId="5A264C17" w14:textId="77777777" w:rsidR="00B40836" w:rsidRPr="00782749" w:rsidRDefault="00B40836" w:rsidP="00C15081"/>
        </w:tc>
      </w:tr>
      <w:tr w:rsidR="00B40836" w:rsidRPr="00782749" w14:paraId="1D0CD22A" w14:textId="77777777" w:rsidTr="00C15081">
        <w:trPr>
          <w:trHeight w:val="240"/>
          <w:jc w:val="center"/>
        </w:trPr>
        <w:tc>
          <w:tcPr>
            <w:tcW w:w="4876" w:type="dxa"/>
            <w:tcBorders>
              <w:top w:val="nil"/>
              <w:left w:val="nil"/>
              <w:bottom w:val="nil"/>
              <w:right w:val="nil"/>
            </w:tcBorders>
          </w:tcPr>
          <w:p w14:paraId="1E362F2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FBC7CCF" w14:textId="77777777" w:rsidR="00B40836" w:rsidRPr="00782749" w:rsidRDefault="00B40836" w:rsidP="00C15081">
            <w:pPr>
              <w:pStyle w:val="AmColumnHeading"/>
            </w:pPr>
            <w:r w:rsidRPr="00782749">
              <w:t>Emendamento</w:t>
            </w:r>
          </w:p>
        </w:tc>
      </w:tr>
      <w:tr w:rsidR="00B40836" w:rsidRPr="00782749" w14:paraId="69539F7A" w14:textId="77777777" w:rsidTr="00C15081">
        <w:trPr>
          <w:jc w:val="center"/>
        </w:trPr>
        <w:tc>
          <w:tcPr>
            <w:tcW w:w="4876" w:type="dxa"/>
            <w:tcBorders>
              <w:top w:val="nil"/>
              <w:left w:val="nil"/>
              <w:bottom w:val="nil"/>
              <w:right w:val="nil"/>
            </w:tcBorders>
          </w:tcPr>
          <w:p w14:paraId="0FE75B3E" w14:textId="77777777" w:rsidR="00B40836" w:rsidRPr="00782749" w:rsidRDefault="00B40836" w:rsidP="00C15081">
            <w:pPr>
              <w:pStyle w:val="Normal6a"/>
            </w:pPr>
          </w:p>
        </w:tc>
        <w:tc>
          <w:tcPr>
            <w:tcW w:w="4876" w:type="dxa"/>
            <w:tcBorders>
              <w:top w:val="nil"/>
              <w:left w:val="nil"/>
              <w:bottom w:val="nil"/>
              <w:right w:val="nil"/>
            </w:tcBorders>
          </w:tcPr>
          <w:p w14:paraId="39A42607" w14:textId="77777777" w:rsidR="00B40836" w:rsidRPr="00782749" w:rsidRDefault="00B40836" w:rsidP="00C15081">
            <w:pPr>
              <w:pStyle w:val="Normal6a"/>
            </w:pPr>
            <w:proofErr w:type="gramStart"/>
            <w:r w:rsidRPr="00782749">
              <w:rPr>
                <w:b/>
                <w:i/>
              </w:rPr>
              <w:t>11</w:t>
            </w:r>
            <w:proofErr w:type="gramEnd"/>
            <w:r w:rsidRPr="00782749">
              <w:rPr>
                <w:b/>
                <w:i/>
              </w:rPr>
              <w:t xml:space="preserve"> ter.</w:t>
            </w:r>
            <w:r w:rsidRPr="00782749">
              <w:tab/>
            </w:r>
            <w:r w:rsidRPr="00782749">
              <w:rPr>
                <w:b/>
                <w:i/>
              </w:rPr>
              <w:t>deplora la crescente violenza, gli attacchi fisici e le intimidazioni nei confronti dei giornalisti, culminati durante le elezioni locali del 29 marzo e perpetrati da aggressori mascherati; chiede una maggiore assunzione di responsabilità e persecuzione degli aggressori; ribadisce l'importanza della libertà di stampa nei paesi candidati all'adesione all'UE;</w:t>
            </w:r>
          </w:p>
        </w:tc>
      </w:tr>
    </w:tbl>
    <w:p w14:paraId="4819E95B"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51A2053" w14:textId="77777777" w:rsidR="00B40836" w:rsidRPr="00782749" w:rsidRDefault="00B40836" w:rsidP="00B40836">
      <w:r w:rsidRPr="00837E43">
        <w:rPr>
          <w:rStyle w:val="HideTWBExt"/>
        </w:rPr>
        <w:t>&lt;/Amend&gt;</w:t>
      </w:r>
    </w:p>
    <w:p w14:paraId="700DCCB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239</w:t>
      </w:r>
      <w:r w:rsidRPr="00837E43">
        <w:rPr>
          <w:rStyle w:val="HideTWBExt"/>
          <w:b w:val="0"/>
        </w:rPr>
        <w:t>&lt;/NumAm&gt;</w:t>
      </w:r>
    </w:p>
    <w:p w14:paraId="5C73FB79" w14:textId="77777777" w:rsidR="00B40836" w:rsidRPr="00782749" w:rsidRDefault="00B40836" w:rsidP="00B40836">
      <w:pPr>
        <w:pStyle w:val="NormalBold"/>
      </w:pPr>
      <w:r w:rsidRPr="00837E43">
        <w:rPr>
          <w:rStyle w:val="HideTWBExt"/>
          <w:b w:val="0"/>
        </w:rPr>
        <w:t>&lt;RepeatBlock-By&gt;&lt;Members&gt;</w:t>
      </w:r>
      <w:r w:rsidRPr="00782749">
        <w:t>Marie-Agnes Strack-Zimmermann, Dan Barna, Lucia Yar, Marjan Šarec, Petras Auštrevičius, Helmut Brandstätter</w:t>
      </w:r>
      <w:r w:rsidRPr="00837E43">
        <w:rPr>
          <w:rStyle w:val="HideTWBExt"/>
          <w:b w:val="0"/>
        </w:rPr>
        <w:t>&lt;/Members&gt;</w:t>
      </w:r>
    </w:p>
    <w:p w14:paraId="68832D31" w14:textId="77777777" w:rsidR="00B40836" w:rsidRPr="00782749" w:rsidRDefault="00B40836" w:rsidP="00B40836">
      <w:pPr>
        <w:pStyle w:val="NormalBold"/>
      </w:pPr>
      <w:r w:rsidRPr="00837E43">
        <w:rPr>
          <w:rStyle w:val="HideTWBExt"/>
          <w:b w:val="0"/>
        </w:rPr>
        <w:t>&lt;/RepeatBlock-By&gt;</w:t>
      </w:r>
    </w:p>
    <w:p w14:paraId="0B69A1A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E6AFF8B" w14:textId="77777777" w:rsidR="00B40836" w:rsidRPr="00782749" w:rsidRDefault="00B40836" w:rsidP="00B40836">
      <w:pPr>
        <w:pStyle w:val="NormalBold"/>
      </w:pPr>
      <w:r w:rsidRPr="00837E43">
        <w:rPr>
          <w:rStyle w:val="HideTWBExt"/>
          <w:b w:val="0"/>
        </w:rPr>
        <w:t>&lt;Article&gt;</w:t>
      </w:r>
      <w:r w:rsidRPr="00782749">
        <w:t>Paragrafo 11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D3D3F0D" w14:textId="77777777" w:rsidTr="00C15081">
        <w:trPr>
          <w:trHeight w:hRule="exact" w:val="240"/>
          <w:jc w:val="center"/>
        </w:trPr>
        <w:tc>
          <w:tcPr>
            <w:tcW w:w="9752" w:type="dxa"/>
            <w:gridSpan w:val="2"/>
            <w:tcBorders>
              <w:top w:val="nil"/>
              <w:left w:val="nil"/>
              <w:bottom w:val="nil"/>
              <w:right w:val="nil"/>
            </w:tcBorders>
          </w:tcPr>
          <w:p w14:paraId="19DA7813" w14:textId="77777777" w:rsidR="00B40836" w:rsidRPr="00782749" w:rsidRDefault="00B40836" w:rsidP="00C15081"/>
        </w:tc>
      </w:tr>
      <w:tr w:rsidR="00B40836" w:rsidRPr="00782749" w14:paraId="5AE3016B" w14:textId="77777777" w:rsidTr="00C15081">
        <w:trPr>
          <w:trHeight w:val="240"/>
          <w:jc w:val="center"/>
        </w:trPr>
        <w:tc>
          <w:tcPr>
            <w:tcW w:w="4876" w:type="dxa"/>
            <w:tcBorders>
              <w:top w:val="nil"/>
              <w:left w:val="nil"/>
              <w:bottom w:val="nil"/>
              <w:right w:val="nil"/>
            </w:tcBorders>
          </w:tcPr>
          <w:p w14:paraId="61A8C0D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1FBFB43" w14:textId="77777777" w:rsidR="00B40836" w:rsidRPr="00782749" w:rsidRDefault="00B40836" w:rsidP="00C15081">
            <w:pPr>
              <w:pStyle w:val="AmColumnHeading"/>
            </w:pPr>
            <w:r w:rsidRPr="00782749">
              <w:t>Emendamento</w:t>
            </w:r>
          </w:p>
        </w:tc>
      </w:tr>
      <w:tr w:rsidR="00B40836" w:rsidRPr="00782749" w14:paraId="6CDC4B71" w14:textId="77777777" w:rsidTr="00C15081">
        <w:trPr>
          <w:jc w:val="center"/>
        </w:trPr>
        <w:tc>
          <w:tcPr>
            <w:tcW w:w="4876" w:type="dxa"/>
            <w:tcBorders>
              <w:top w:val="nil"/>
              <w:left w:val="nil"/>
              <w:bottom w:val="nil"/>
              <w:right w:val="nil"/>
            </w:tcBorders>
          </w:tcPr>
          <w:p w14:paraId="51BA5C08" w14:textId="77777777" w:rsidR="00B40836" w:rsidRPr="00782749" w:rsidRDefault="00B40836" w:rsidP="00C15081">
            <w:pPr>
              <w:pStyle w:val="Normal6a"/>
            </w:pPr>
          </w:p>
        </w:tc>
        <w:tc>
          <w:tcPr>
            <w:tcW w:w="4876" w:type="dxa"/>
            <w:tcBorders>
              <w:top w:val="nil"/>
              <w:left w:val="nil"/>
              <w:bottom w:val="nil"/>
              <w:right w:val="nil"/>
            </w:tcBorders>
          </w:tcPr>
          <w:p w14:paraId="756989E7" w14:textId="77777777" w:rsidR="00B40836" w:rsidRPr="00782749" w:rsidRDefault="00B40836" w:rsidP="00C15081">
            <w:pPr>
              <w:pStyle w:val="Normal6a"/>
            </w:pPr>
            <w:proofErr w:type="gramStart"/>
            <w:r w:rsidRPr="00782749">
              <w:rPr>
                <w:b/>
                <w:i/>
              </w:rPr>
              <w:t>11</w:t>
            </w:r>
            <w:proofErr w:type="gramEnd"/>
            <w:r w:rsidRPr="00782749">
              <w:rPr>
                <w:b/>
                <w:i/>
              </w:rPr>
              <w:t xml:space="preserve"> ter.</w:t>
            </w:r>
            <w:r w:rsidRPr="00782749">
              <w:tab/>
            </w:r>
            <w:r w:rsidRPr="00782749">
              <w:rPr>
                <w:b/>
                <w:i/>
              </w:rPr>
              <w:t>denuncia l'uso improprio di cariche pubbliche e fondi pubblici per finalità politiche a beneficio del partito al governo, tra cui, a titolo esemplificativo ma non esaustivo, la campagna elettorale e la mobilitazione degli elettori, che offusca in ultima analisi i confini tra lo Stato e il partito al governo;</w:t>
            </w:r>
          </w:p>
        </w:tc>
      </w:tr>
    </w:tbl>
    <w:p w14:paraId="5A4716E0"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4456DB5" w14:textId="77777777" w:rsidR="00B40836" w:rsidRPr="00782749" w:rsidRDefault="00B40836" w:rsidP="00B40836">
      <w:r w:rsidRPr="00837E43">
        <w:rPr>
          <w:rStyle w:val="HideTWBExt"/>
        </w:rPr>
        <w:t>&lt;/Amend&gt;</w:t>
      </w:r>
    </w:p>
    <w:p w14:paraId="33B168A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240</w:t>
      </w:r>
      <w:r w:rsidRPr="00837E43">
        <w:rPr>
          <w:rStyle w:val="HideTWBExt"/>
          <w:b w:val="0"/>
        </w:rPr>
        <w:t>&lt;/NumAm&gt;</w:t>
      </w:r>
    </w:p>
    <w:p w14:paraId="38099D39"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63E16E85" w14:textId="77777777" w:rsidR="00B40836" w:rsidRPr="00782749" w:rsidRDefault="00B40836" w:rsidP="00B40836">
      <w:r w:rsidRPr="00837E43">
        <w:rPr>
          <w:rStyle w:val="HideTWBExt"/>
        </w:rPr>
        <w:lastRenderedPageBreak/>
        <w:t>&lt;AuNomDe&gt;</w:t>
      </w:r>
      <w:r w:rsidRPr="00837E43">
        <w:rPr>
          <w:rStyle w:val="HideTWBInt"/>
        </w:rPr>
        <w:t>{Verts/ALE}</w:t>
      </w:r>
      <w:r w:rsidRPr="00782749">
        <w:t>a nome del gruppo Verts/ALE</w:t>
      </w:r>
      <w:r w:rsidRPr="00837E43">
        <w:rPr>
          <w:rStyle w:val="HideTWBExt"/>
        </w:rPr>
        <w:t>&lt;/AuNomDe&gt;</w:t>
      </w:r>
    </w:p>
    <w:p w14:paraId="5A59C3D9" w14:textId="77777777" w:rsidR="00B40836" w:rsidRPr="00782749" w:rsidRDefault="00B40836" w:rsidP="00B40836">
      <w:pPr>
        <w:pStyle w:val="NormalBold"/>
      </w:pPr>
      <w:r w:rsidRPr="00837E43">
        <w:rPr>
          <w:rStyle w:val="HideTWBExt"/>
          <w:b w:val="0"/>
        </w:rPr>
        <w:t>&lt;/RepeatBlock-By&gt;</w:t>
      </w:r>
    </w:p>
    <w:p w14:paraId="40BB4C6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C6DD1F8" w14:textId="77777777" w:rsidR="00B40836" w:rsidRPr="00782749" w:rsidRDefault="00B40836" w:rsidP="00B40836">
      <w:pPr>
        <w:pStyle w:val="NormalBold"/>
      </w:pPr>
      <w:r w:rsidRPr="00837E43">
        <w:rPr>
          <w:rStyle w:val="HideTWBExt"/>
          <w:b w:val="0"/>
        </w:rPr>
        <w:t>&lt;Article&gt;</w:t>
      </w:r>
      <w:r w:rsidRPr="00782749">
        <w:t>Paragrafo 11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FDA9567" w14:textId="77777777" w:rsidTr="00C15081">
        <w:trPr>
          <w:trHeight w:hRule="exact" w:val="240"/>
          <w:jc w:val="center"/>
        </w:trPr>
        <w:tc>
          <w:tcPr>
            <w:tcW w:w="9752" w:type="dxa"/>
            <w:gridSpan w:val="2"/>
            <w:tcBorders>
              <w:top w:val="nil"/>
              <w:left w:val="nil"/>
              <w:bottom w:val="nil"/>
              <w:right w:val="nil"/>
            </w:tcBorders>
          </w:tcPr>
          <w:p w14:paraId="4C1D01CB" w14:textId="77777777" w:rsidR="00B40836" w:rsidRPr="00782749" w:rsidRDefault="00B40836" w:rsidP="00C15081"/>
        </w:tc>
      </w:tr>
      <w:tr w:rsidR="00B40836" w:rsidRPr="00782749" w14:paraId="39A274D8" w14:textId="77777777" w:rsidTr="00C15081">
        <w:trPr>
          <w:trHeight w:val="240"/>
          <w:jc w:val="center"/>
        </w:trPr>
        <w:tc>
          <w:tcPr>
            <w:tcW w:w="4876" w:type="dxa"/>
            <w:tcBorders>
              <w:top w:val="nil"/>
              <w:left w:val="nil"/>
              <w:bottom w:val="nil"/>
              <w:right w:val="nil"/>
            </w:tcBorders>
          </w:tcPr>
          <w:p w14:paraId="4FA23CE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E0825E5" w14:textId="77777777" w:rsidR="00B40836" w:rsidRPr="00782749" w:rsidRDefault="00B40836" w:rsidP="00C15081">
            <w:pPr>
              <w:pStyle w:val="AmColumnHeading"/>
            </w:pPr>
            <w:r w:rsidRPr="00782749">
              <w:t>Emendamento</w:t>
            </w:r>
          </w:p>
        </w:tc>
      </w:tr>
      <w:tr w:rsidR="00B40836" w:rsidRPr="00782749" w14:paraId="3DF0ADB6" w14:textId="77777777" w:rsidTr="00C15081">
        <w:trPr>
          <w:jc w:val="center"/>
        </w:trPr>
        <w:tc>
          <w:tcPr>
            <w:tcW w:w="4876" w:type="dxa"/>
            <w:tcBorders>
              <w:top w:val="nil"/>
              <w:left w:val="nil"/>
              <w:bottom w:val="nil"/>
              <w:right w:val="nil"/>
            </w:tcBorders>
          </w:tcPr>
          <w:p w14:paraId="28695438" w14:textId="77777777" w:rsidR="00B40836" w:rsidRPr="00782749" w:rsidRDefault="00B40836" w:rsidP="00C15081">
            <w:pPr>
              <w:pStyle w:val="Normal6a"/>
            </w:pPr>
          </w:p>
        </w:tc>
        <w:tc>
          <w:tcPr>
            <w:tcW w:w="4876" w:type="dxa"/>
            <w:tcBorders>
              <w:top w:val="nil"/>
              <w:left w:val="nil"/>
              <w:bottom w:val="nil"/>
              <w:right w:val="nil"/>
            </w:tcBorders>
          </w:tcPr>
          <w:p w14:paraId="6BD0A256" w14:textId="77777777" w:rsidR="00B40836" w:rsidRPr="00782749" w:rsidRDefault="00B40836" w:rsidP="00C15081">
            <w:pPr>
              <w:pStyle w:val="Normal6a"/>
            </w:pPr>
            <w:proofErr w:type="gramStart"/>
            <w:r w:rsidRPr="00782749">
              <w:rPr>
                <w:b/>
                <w:i/>
              </w:rPr>
              <w:t>11</w:t>
            </w:r>
            <w:proofErr w:type="gramEnd"/>
            <w:r w:rsidRPr="00782749">
              <w:rPr>
                <w:b/>
                <w:i/>
              </w:rPr>
              <w:t xml:space="preserve"> ter.</w:t>
            </w:r>
            <w:r w:rsidRPr="00782749">
              <w:tab/>
            </w:r>
            <w:r w:rsidRPr="00782749">
              <w:rPr>
                <w:b/>
                <w:i/>
              </w:rPr>
              <w:t>esprime preoccupazione per il ruolo crescente della manipolazione delle informazioni e ingerenze da parte di attori stranieri (FIMI) e delle operazioni cibernetiche estere e delle ingerenze nei processi elettorali democratici della Serbia;</w:t>
            </w:r>
          </w:p>
        </w:tc>
      </w:tr>
    </w:tbl>
    <w:p w14:paraId="5544EB5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0047836" w14:textId="77777777" w:rsidR="00B40836" w:rsidRPr="00782749" w:rsidRDefault="00B40836" w:rsidP="00B40836">
      <w:r w:rsidRPr="00837E43">
        <w:rPr>
          <w:rStyle w:val="HideTWBExt"/>
        </w:rPr>
        <w:t>&lt;/Amend&gt;</w:t>
      </w:r>
    </w:p>
    <w:p w14:paraId="33B92A9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241</w:t>
      </w:r>
      <w:r w:rsidRPr="00837E43">
        <w:rPr>
          <w:rStyle w:val="HideTWBExt"/>
          <w:b w:val="0"/>
        </w:rPr>
        <w:t>&lt;/NumAm&gt;</w:t>
      </w:r>
    </w:p>
    <w:p w14:paraId="61A2DA7C"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3FA4B0C5" w14:textId="77777777" w:rsidR="00B40836" w:rsidRPr="00782749" w:rsidRDefault="00B40836" w:rsidP="00B40836">
      <w:pPr>
        <w:pStyle w:val="NormalBold"/>
      </w:pPr>
      <w:r w:rsidRPr="00837E43">
        <w:rPr>
          <w:rStyle w:val="HideTWBExt"/>
          <w:b w:val="0"/>
        </w:rPr>
        <w:t>&lt;/RepeatBlock-By&gt;</w:t>
      </w:r>
    </w:p>
    <w:p w14:paraId="2C1E5AB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38B26ED" w14:textId="77777777" w:rsidR="00B40836" w:rsidRPr="00782749" w:rsidRDefault="00B40836" w:rsidP="00B40836">
      <w:pPr>
        <w:pStyle w:val="NormalBold"/>
      </w:pPr>
      <w:r w:rsidRPr="00837E43">
        <w:rPr>
          <w:rStyle w:val="HideTWBExt"/>
          <w:b w:val="0"/>
        </w:rPr>
        <w:t>&lt;Article&gt;</w:t>
      </w:r>
      <w:r w:rsidRPr="00782749">
        <w:t>Paragrafo 11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5895740" w14:textId="77777777" w:rsidTr="00C15081">
        <w:trPr>
          <w:trHeight w:hRule="exact" w:val="240"/>
          <w:jc w:val="center"/>
        </w:trPr>
        <w:tc>
          <w:tcPr>
            <w:tcW w:w="9752" w:type="dxa"/>
            <w:gridSpan w:val="2"/>
            <w:tcBorders>
              <w:top w:val="nil"/>
              <w:left w:val="nil"/>
              <w:bottom w:val="nil"/>
              <w:right w:val="nil"/>
            </w:tcBorders>
          </w:tcPr>
          <w:p w14:paraId="2C612306" w14:textId="77777777" w:rsidR="00B40836" w:rsidRPr="00782749" w:rsidRDefault="00B40836" w:rsidP="00C15081"/>
        </w:tc>
      </w:tr>
      <w:tr w:rsidR="00B40836" w:rsidRPr="00782749" w14:paraId="5592A0B9" w14:textId="77777777" w:rsidTr="00C15081">
        <w:trPr>
          <w:trHeight w:val="240"/>
          <w:jc w:val="center"/>
        </w:trPr>
        <w:tc>
          <w:tcPr>
            <w:tcW w:w="4876" w:type="dxa"/>
            <w:tcBorders>
              <w:top w:val="nil"/>
              <w:left w:val="nil"/>
              <w:bottom w:val="nil"/>
              <w:right w:val="nil"/>
            </w:tcBorders>
          </w:tcPr>
          <w:p w14:paraId="20E50353"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CBD4F29" w14:textId="77777777" w:rsidR="00B40836" w:rsidRPr="00782749" w:rsidRDefault="00B40836" w:rsidP="00C15081">
            <w:pPr>
              <w:pStyle w:val="AmColumnHeading"/>
            </w:pPr>
            <w:r w:rsidRPr="00782749">
              <w:t>Emendamento</w:t>
            </w:r>
          </w:p>
        </w:tc>
      </w:tr>
      <w:tr w:rsidR="00B40836" w:rsidRPr="00782749" w14:paraId="7E2E7664" w14:textId="77777777" w:rsidTr="00C15081">
        <w:trPr>
          <w:jc w:val="center"/>
        </w:trPr>
        <w:tc>
          <w:tcPr>
            <w:tcW w:w="4876" w:type="dxa"/>
            <w:tcBorders>
              <w:top w:val="nil"/>
              <w:left w:val="nil"/>
              <w:bottom w:val="nil"/>
              <w:right w:val="nil"/>
            </w:tcBorders>
          </w:tcPr>
          <w:p w14:paraId="752CC853" w14:textId="77777777" w:rsidR="00B40836" w:rsidRPr="00782749" w:rsidRDefault="00B40836" w:rsidP="00C15081">
            <w:pPr>
              <w:pStyle w:val="Normal6a"/>
            </w:pPr>
          </w:p>
        </w:tc>
        <w:tc>
          <w:tcPr>
            <w:tcW w:w="4876" w:type="dxa"/>
            <w:tcBorders>
              <w:top w:val="nil"/>
              <w:left w:val="nil"/>
              <w:bottom w:val="nil"/>
              <w:right w:val="nil"/>
            </w:tcBorders>
          </w:tcPr>
          <w:p w14:paraId="520E004D" w14:textId="77777777" w:rsidR="00B40836" w:rsidRPr="00782749" w:rsidRDefault="00B40836" w:rsidP="00C15081">
            <w:pPr>
              <w:pStyle w:val="Normal6a"/>
            </w:pPr>
            <w:proofErr w:type="gramStart"/>
            <w:r w:rsidRPr="00782749">
              <w:rPr>
                <w:b/>
                <w:i/>
              </w:rPr>
              <w:t>11</w:t>
            </w:r>
            <w:proofErr w:type="gramEnd"/>
            <w:r w:rsidRPr="00782749">
              <w:rPr>
                <w:b/>
                <w:i/>
              </w:rPr>
              <w:t xml:space="preserve"> quater.</w:t>
            </w:r>
            <w:r w:rsidRPr="00782749">
              <w:tab/>
            </w:r>
            <w:r w:rsidRPr="00782749">
              <w:rPr>
                <w:b/>
                <w:i/>
              </w:rPr>
              <w:t>prende atto con preoccupazione dei cambiamenti editoriali in corso nei media e condanna la crescente pressione esercitata sulle restanti emittenti mediatiche indipendenti, nell'ambito di un più ampio processo di appropriazione dei media;</w:t>
            </w:r>
          </w:p>
        </w:tc>
      </w:tr>
    </w:tbl>
    <w:p w14:paraId="5780D42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458103A" w14:textId="77777777" w:rsidR="00B40836" w:rsidRPr="00782749" w:rsidRDefault="00B40836" w:rsidP="00B40836">
      <w:r w:rsidRPr="00837E43">
        <w:rPr>
          <w:rStyle w:val="HideTWBExt"/>
        </w:rPr>
        <w:t>&lt;/Amend&gt;</w:t>
      </w:r>
    </w:p>
    <w:p w14:paraId="00A4384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242</w:t>
      </w:r>
      <w:r w:rsidRPr="00837E43">
        <w:rPr>
          <w:rStyle w:val="HideTWBExt"/>
          <w:b w:val="0"/>
        </w:rPr>
        <w:t>&lt;/NumAm&gt;</w:t>
      </w:r>
    </w:p>
    <w:p w14:paraId="370FAEBF"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6FAF9CA4" w14:textId="77777777" w:rsidR="00B40836" w:rsidRPr="00782749" w:rsidRDefault="00B40836" w:rsidP="00B40836">
      <w:pPr>
        <w:pStyle w:val="NormalBold"/>
      </w:pPr>
      <w:r w:rsidRPr="00837E43">
        <w:rPr>
          <w:rStyle w:val="HideTWBExt"/>
          <w:b w:val="0"/>
        </w:rPr>
        <w:t>&lt;/RepeatBlock-By&gt;</w:t>
      </w:r>
    </w:p>
    <w:p w14:paraId="3F19414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6EA2AD1" w14:textId="77777777" w:rsidR="00B40836" w:rsidRPr="00782749" w:rsidRDefault="00B40836" w:rsidP="00B40836">
      <w:pPr>
        <w:pStyle w:val="NormalBold"/>
      </w:pPr>
      <w:r w:rsidRPr="00837E43">
        <w:rPr>
          <w:rStyle w:val="HideTWBExt"/>
          <w:b w:val="0"/>
        </w:rPr>
        <w:t>&lt;Article&gt;</w:t>
      </w:r>
      <w:r w:rsidRPr="00782749">
        <w:t>Paragrafo 11 quinquies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D946873" w14:textId="77777777" w:rsidTr="00C15081">
        <w:trPr>
          <w:trHeight w:hRule="exact" w:val="240"/>
          <w:jc w:val="center"/>
        </w:trPr>
        <w:tc>
          <w:tcPr>
            <w:tcW w:w="9752" w:type="dxa"/>
            <w:gridSpan w:val="2"/>
            <w:tcBorders>
              <w:top w:val="nil"/>
              <w:left w:val="nil"/>
              <w:bottom w:val="nil"/>
              <w:right w:val="nil"/>
            </w:tcBorders>
          </w:tcPr>
          <w:p w14:paraId="20796E97" w14:textId="77777777" w:rsidR="00B40836" w:rsidRPr="00782749" w:rsidRDefault="00B40836" w:rsidP="00C15081"/>
        </w:tc>
      </w:tr>
      <w:tr w:rsidR="00B40836" w:rsidRPr="00782749" w14:paraId="420A08D9" w14:textId="77777777" w:rsidTr="00C15081">
        <w:trPr>
          <w:trHeight w:val="240"/>
          <w:jc w:val="center"/>
        </w:trPr>
        <w:tc>
          <w:tcPr>
            <w:tcW w:w="4876" w:type="dxa"/>
            <w:tcBorders>
              <w:top w:val="nil"/>
              <w:left w:val="nil"/>
              <w:bottom w:val="nil"/>
              <w:right w:val="nil"/>
            </w:tcBorders>
          </w:tcPr>
          <w:p w14:paraId="7177FC8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320F2A9" w14:textId="77777777" w:rsidR="00B40836" w:rsidRPr="00782749" w:rsidRDefault="00B40836" w:rsidP="00C15081">
            <w:pPr>
              <w:pStyle w:val="AmColumnHeading"/>
            </w:pPr>
            <w:r w:rsidRPr="00782749">
              <w:t>Emendamento</w:t>
            </w:r>
          </w:p>
        </w:tc>
      </w:tr>
      <w:tr w:rsidR="00B40836" w:rsidRPr="00782749" w14:paraId="7FBE68D6" w14:textId="77777777" w:rsidTr="00C15081">
        <w:trPr>
          <w:jc w:val="center"/>
        </w:trPr>
        <w:tc>
          <w:tcPr>
            <w:tcW w:w="4876" w:type="dxa"/>
            <w:tcBorders>
              <w:top w:val="nil"/>
              <w:left w:val="nil"/>
              <w:bottom w:val="nil"/>
              <w:right w:val="nil"/>
            </w:tcBorders>
          </w:tcPr>
          <w:p w14:paraId="1602434D" w14:textId="77777777" w:rsidR="00B40836" w:rsidRPr="00782749" w:rsidRDefault="00B40836" w:rsidP="00C15081">
            <w:pPr>
              <w:pStyle w:val="Normal6a"/>
            </w:pPr>
          </w:p>
        </w:tc>
        <w:tc>
          <w:tcPr>
            <w:tcW w:w="4876" w:type="dxa"/>
            <w:tcBorders>
              <w:top w:val="nil"/>
              <w:left w:val="nil"/>
              <w:bottom w:val="nil"/>
              <w:right w:val="nil"/>
            </w:tcBorders>
          </w:tcPr>
          <w:p w14:paraId="6FDCABF9" w14:textId="77777777" w:rsidR="00B40836" w:rsidRPr="00782749" w:rsidRDefault="00B40836" w:rsidP="00C15081">
            <w:pPr>
              <w:pStyle w:val="Normal6a"/>
            </w:pPr>
            <w:proofErr w:type="gramStart"/>
            <w:r w:rsidRPr="00782749">
              <w:rPr>
                <w:b/>
                <w:i/>
              </w:rPr>
              <w:t>11</w:t>
            </w:r>
            <w:proofErr w:type="gramEnd"/>
            <w:r w:rsidRPr="00782749">
              <w:rPr>
                <w:b/>
                <w:i/>
              </w:rPr>
              <w:t xml:space="preserve"> quinquies.</w:t>
            </w:r>
            <w:r w:rsidRPr="00782749">
              <w:tab/>
            </w:r>
            <w:r w:rsidRPr="00782749">
              <w:rPr>
                <w:b/>
                <w:i/>
              </w:rPr>
              <w:t xml:space="preserve">condanna il proseguimento dell'attività dei servizi RT Balkan e </w:t>
            </w:r>
            <w:r w:rsidRPr="00782749">
              <w:rPr>
                <w:b/>
                <w:i/>
              </w:rPr>
              <w:lastRenderedPageBreak/>
              <w:t>Sputnik Srbija, utilizzati per diffondere narrazioni filo-russe e disinformazione nella regione dei Balcani occidentali; esorta le autorità serbe a contrastare le minacce ibride e ad allinearsi pienamente alla decisione del Consiglio sulla sospensione delle attività di radiodiffusione di Sputnik e RT;</w:t>
            </w:r>
          </w:p>
        </w:tc>
      </w:tr>
    </w:tbl>
    <w:p w14:paraId="46C8E3D6"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3D95998" w14:textId="77777777" w:rsidR="00B40836" w:rsidRPr="00782749" w:rsidRDefault="00B40836" w:rsidP="00B40836">
      <w:r w:rsidRPr="00837E43">
        <w:rPr>
          <w:rStyle w:val="HideTWBExt"/>
        </w:rPr>
        <w:t>&lt;/Amend&gt;</w:t>
      </w:r>
    </w:p>
    <w:p w14:paraId="2EC6F28C"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243</w:t>
      </w:r>
      <w:r w:rsidRPr="00837E43">
        <w:rPr>
          <w:rStyle w:val="HideTWBExt"/>
          <w:b w:val="0"/>
        </w:rPr>
        <w:t>&lt;/NumAm&gt;</w:t>
      </w:r>
    </w:p>
    <w:p w14:paraId="2153A97F"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219A2F4D"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33155F5C" w14:textId="77777777" w:rsidR="00B40836" w:rsidRPr="00782749" w:rsidRDefault="00B40836" w:rsidP="00B40836">
      <w:pPr>
        <w:pStyle w:val="NormalBold"/>
      </w:pPr>
      <w:r w:rsidRPr="00837E43">
        <w:rPr>
          <w:rStyle w:val="HideTWBExt"/>
          <w:b w:val="0"/>
        </w:rPr>
        <w:t>&lt;/RepeatBlock-By&gt;</w:t>
      </w:r>
    </w:p>
    <w:p w14:paraId="55F823B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B7EEE69" w14:textId="77777777" w:rsidR="00B40836" w:rsidRPr="00782749" w:rsidRDefault="00B40836" w:rsidP="00B40836">
      <w:pPr>
        <w:pStyle w:val="NormalBold"/>
      </w:pPr>
      <w:r w:rsidRPr="00837E43">
        <w:rPr>
          <w:rStyle w:val="HideTWBExt"/>
          <w:b w:val="0"/>
        </w:rPr>
        <w:t>&lt;Article&gt;</w:t>
      </w:r>
      <w:r w:rsidRPr="00782749">
        <w:t>Paragrafo 12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F00AC04" w14:textId="77777777" w:rsidTr="00C15081">
        <w:trPr>
          <w:trHeight w:hRule="exact" w:val="240"/>
          <w:jc w:val="center"/>
        </w:trPr>
        <w:tc>
          <w:tcPr>
            <w:tcW w:w="9752" w:type="dxa"/>
            <w:gridSpan w:val="2"/>
            <w:tcBorders>
              <w:top w:val="nil"/>
              <w:left w:val="nil"/>
              <w:bottom w:val="nil"/>
              <w:right w:val="nil"/>
            </w:tcBorders>
          </w:tcPr>
          <w:p w14:paraId="3F8CFE32" w14:textId="77777777" w:rsidR="00B40836" w:rsidRPr="00782749" w:rsidRDefault="00B40836" w:rsidP="00C15081"/>
        </w:tc>
      </w:tr>
      <w:tr w:rsidR="00B40836" w:rsidRPr="00782749" w14:paraId="1C32AF8A" w14:textId="77777777" w:rsidTr="00C15081">
        <w:trPr>
          <w:trHeight w:val="240"/>
          <w:jc w:val="center"/>
        </w:trPr>
        <w:tc>
          <w:tcPr>
            <w:tcW w:w="4876" w:type="dxa"/>
            <w:tcBorders>
              <w:top w:val="nil"/>
              <w:left w:val="nil"/>
              <w:bottom w:val="nil"/>
              <w:right w:val="nil"/>
            </w:tcBorders>
          </w:tcPr>
          <w:p w14:paraId="77D3E5D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725B237" w14:textId="77777777" w:rsidR="00B40836" w:rsidRPr="00782749" w:rsidRDefault="00B40836" w:rsidP="00C15081">
            <w:pPr>
              <w:pStyle w:val="AmColumnHeading"/>
            </w:pPr>
            <w:r w:rsidRPr="00782749">
              <w:t>Emendamento</w:t>
            </w:r>
          </w:p>
        </w:tc>
      </w:tr>
      <w:tr w:rsidR="00B40836" w:rsidRPr="00782749" w14:paraId="7DF0A339" w14:textId="77777777" w:rsidTr="00C15081">
        <w:trPr>
          <w:jc w:val="center"/>
        </w:trPr>
        <w:tc>
          <w:tcPr>
            <w:tcW w:w="4876" w:type="dxa"/>
            <w:tcBorders>
              <w:top w:val="nil"/>
              <w:left w:val="nil"/>
              <w:bottom w:val="nil"/>
              <w:right w:val="nil"/>
            </w:tcBorders>
          </w:tcPr>
          <w:p w14:paraId="5F850684" w14:textId="77777777" w:rsidR="00B40836" w:rsidRPr="00782749" w:rsidRDefault="00B40836" w:rsidP="00C15081">
            <w:pPr>
              <w:pStyle w:val="Normal6a"/>
            </w:pPr>
            <w:r w:rsidRPr="00782749">
              <w:t>12.</w:t>
            </w:r>
            <w:r w:rsidRPr="00782749">
              <w:tab/>
              <w:t>esprime profonda preoccupazione per le modifiche adottate dall'Assemblea nazionale il 28 gennaio 2026 intese a modificare le principali leggi giudiziarie; sottolinea che ciò rappresenta un grave passo indietro nel percorso della Serbia verso l'adesione all'UE, in quanto indebolisce ulteriormente l'indipendenza della magistratura e l'autonomia delle procure; esorta le autorità serbe a sospendere l'attuazione delle modifiche e ne chiede</w:t>
            </w:r>
            <w:r w:rsidRPr="00782749">
              <w:rPr>
                <w:b/>
                <w:i/>
              </w:rPr>
              <w:t xml:space="preserve"> la</w:t>
            </w:r>
            <w:r w:rsidRPr="00782749">
              <w:t xml:space="preserve"> revisione urgente;</w:t>
            </w:r>
          </w:p>
        </w:tc>
        <w:tc>
          <w:tcPr>
            <w:tcW w:w="4876" w:type="dxa"/>
            <w:tcBorders>
              <w:top w:val="nil"/>
              <w:left w:val="nil"/>
              <w:bottom w:val="nil"/>
              <w:right w:val="nil"/>
            </w:tcBorders>
          </w:tcPr>
          <w:p w14:paraId="0D57D770" w14:textId="77777777" w:rsidR="00B40836" w:rsidRPr="00782749" w:rsidRDefault="00B40836" w:rsidP="00C15081">
            <w:pPr>
              <w:pStyle w:val="Normal6a"/>
            </w:pPr>
            <w:r w:rsidRPr="00782749">
              <w:t>12.</w:t>
            </w:r>
            <w:r w:rsidRPr="00782749">
              <w:tab/>
              <w:t xml:space="preserve">esprime profonda preoccupazione per le modifiche adottate dall'Assemblea nazionale il 28 gennaio 2026 intese a modificare le principali leggi giudiziarie </w:t>
            </w:r>
            <w:r w:rsidRPr="00782749">
              <w:rPr>
                <w:b/>
                <w:i/>
              </w:rPr>
              <w:t>nell'ambito di una procedura urgente e senza consultazioni pubbliche, il coinvolgimento di organi giudiziari o una giustificazione adeguata</w:t>
            </w:r>
            <w:r w:rsidRPr="00782749">
              <w:t>;</w:t>
            </w:r>
            <w:r w:rsidRPr="00782749">
              <w:rPr>
                <w:b/>
                <w:i/>
              </w:rPr>
              <w:t xml:space="preserve"> osserva che tali carenze, in un contesto di crescente pressione sul sistema giudiziario, destano gravi preoccupazioni per quanto riguarda il rispetto delle norme europee in materia di Stato di diritto; sottolinea che le riforme incentrate sul sistema giudiziario devono essere trasparenti, inclusive e basate su dati concreti; deplora il fatto che le cosiddette "leggi di Mrdić" siano già state attuate mediante la soppressione della Procura per la criminalità organizzata (TOK), sebbene la Commissione di Venezia non abbia emesso il suo parere sulle stesse, invertendo di conseguenza di fatto i progressi compiuti nelle riforme giudiziarie a partire dalla riforma costituzionale del 2022 e rendendo in tal modo obsoleta la richiesta di revocarle </w:t>
            </w:r>
            <w:r w:rsidRPr="00782749">
              <w:rPr>
                <w:b/>
                <w:i/>
              </w:rPr>
              <w:lastRenderedPageBreak/>
              <w:t>successivamente</w:t>
            </w:r>
            <w:r w:rsidRPr="00782749">
              <w:t>; sottolinea che ciò rappresenta un grave passo indietro nel percorso della Serbia verso l'adesione all'UE, in quanto indebolisce ulteriormente l'indipendenza della magistratura e l'autonomia delle procure; esorta le autorità serbe a sospendere</w:t>
            </w:r>
            <w:r w:rsidRPr="00782749">
              <w:rPr>
                <w:b/>
                <w:i/>
              </w:rPr>
              <w:t xml:space="preserve"> immediatamente</w:t>
            </w:r>
            <w:r w:rsidRPr="00782749">
              <w:t xml:space="preserve"> l'attuazione delle modifiche e ne chiede </w:t>
            </w:r>
            <w:r w:rsidRPr="00782749">
              <w:rPr>
                <w:b/>
                <w:i/>
              </w:rPr>
              <w:t>una rapida</w:t>
            </w:r>
            <w:r w:rsidRPr="00782749">
              <w:t xml:space="preserve"> revisione urgente</w:t>
            </w:r>
            <w:r w:rsidRPr="00782749">
              <w:rPr>
                <w:b/>
                <w:i/>
              </w:rPr>
              <w:t>, pienamente in linea con le raccomandazioni del prossimo parere della Commissione di Venezia</w:t>
            </w:r>
            <w:r w:rsidRPr="00782749">
              <w:t xml:space="preserve">; </w:t>
            </w:r>
            <w:r w:rsidRPr="00782749">
              <w:rPr>
                <w:b/>
                <w:i/>
              </w:rPr>
              <w:t>esorta la Commissione a sospendere ulteriori erogazioni di finanziamenti a favore della Serbia nell'ambito dello strumento per le riforme e la crescita in relazione alle modifiche adottate; esprime profonda preoccupazione per la persistente mancanza di una cooperazione efficace tra Eurojust e la Serbia, il che mina le basi della cooperazione giudiziaria transfrontaliera e della lotta contro la criminalità organizzata e la corruzione; invita le autorità serbe a garantire con urgenza un coinvolgimento completo e coerente come condizione preliminare per l'ulteriore erogazione di fondi;</w:t>
            </w:r>
          </w:p>
        </w:tc>
      </w:tr>
    </w:tbl>
    <w:p w14:paraId="13B2C31C"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BF3D752" w14:textId="77777777" w:rsidR="00B40836" w:rsidRPr="00782749" w:rsidRDefault="00B40836" w:rsidP="00B40836">
      <w:r w:rsidRPr="00837E43">
        <w:rPr>
          <w:rStyle w:val="HideTWBExt"/>
        </w:rPr>
        <w:t>&lt;/Amend&gt;</w:t>
      </w:r>
    </w:p>
    <w:p w14:paraId="3AB0337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244</w:t>
      </w:r>
      <w:r w:rsidRPr="00837E43">
        <w:rPr>
          <w:rStyle w:val="HideTWBExt"/>
          <w:b w:val="0"/>
        </w:rPr>
        <w:t>&lt;/NumAm&gt;</w:t>
      </w:r>
    </w:p>
    <w:p w14:paraId="14B34FEC" w14:textId="77777777" w:rsidR="00B40836" w:rsidRPr="00782749" w:rsidRDefault="00B40836" w:rsidP="00B40836">
      <w:pPr>
        <w:pStyle w:val="NormalBold"/>
      </w:pPr>
      <w:r w:rsidRPr="00837E43">
        <w:rPr>
          <w:rStyle w:val="HideTWBExt"/>
          <w:b w:val="0"/>
        </w:rPr>
        <w:t>&lt;RepeatBlock-By&gt;&lt;Members&gt;</w:t>
      </w:r>
      <w:r w:rsidRPr="00782749">
        <w:t>Emmanouil Kefalogiannis</w:t>
      </w:r>
      <w:r w:rsidRPr="00837E43">
        <w:rPr>
          <w:rStyle w:val="HideTWBExt"/>
          <w:b w:val="0"/>
        </w:rPr>
        <w:t>&lt;/Members&gt;</w:t>
      </w:r>
    </w:p>
    <w:p w14:paraId="3E0DD598" w14:textId="77777777" w:rsidR="00B40836" w:rsidRPr="00782749" w:rsidRDefault="00B40836" w:rsidP="00B40836">
      <w:pPr>
        <w:pStyle w:val="NormalBold"/>
      </w:pPr>
      <w:r w:rsidRPr="00837E43">
        <w:rPr>
          <w:rStyle w:val="HideTWBExt"/>
          <w:b w:val="0"/>
        </w:rPr>
        <w:t>&lt;/RepeatBlock-By&gt;</w:t>
      </w:r>
    </w:p>
    <w:p w14:paraId="33C7FF4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A996FE9" w14:textId="77777777" w:rsidR="00B40836" w:rsidRPr="00782749" w:rsidRDefault="00B40836" w:rsidP="00B40836">
      <w:pPr>
        <w:pStyle w:val="NormalBold"/>
      </w:pPr>
      <w:r w:rsidRPr="00837E43">
        <w:rPr>
          <w:rStyle w:val="HideTWBExt"/>
          <w:b w:val="0"/>
        </w:rPr>
        <w:t>&lt;Article&gt;</w:t>
      </w:r>
      <w:r w:rsidRPr="00782749">
        <w:t>Paragrafo 12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7066665" w14:textId="77777777" w:rsidTr="00C15081">
        <w:trPr>
          <w:trHeight w:hRule="exact" w:val="240"/>
          <w:jc w:val="center"/>
        </w:trPr>
        <w:tc>
          <w:tcPr>
            <w:tcW w:w="9752" w:type="dxa"/>
            <w:gridSpan w:val="2"/>
            <w:tcBorders>
              <w:top w:val="nil"/>
              <w:left w:val="nil"/>
              <w:bottom w:val="nil"/>
              <w:right w:val="nil"/>
            </w:tcBorders>
          </w:tcPr>
          <w:p w14:paraId="0B66EFB3" w14:textId="77777777" w:rsidR="00B40836" w:rsidRPr="00782749" w:rsidRDefault="00B40836" w:rsidP="00C15081"/>
        </w:tc>
      </w:tr>
      <w:tr w:rsidR="00B40836" w:rsidRPr="00782749" w14:paraId="77D2A5FE" w14:textId="77777777" w:rsidTr="00C15081">
        <w:trPr>
          <w:trHeight w:val="240"/>
          <w:jc w:val="center"/>
        </w:trPr>
        <w:tc>
          <w:tcPr>
            <w:tcW w:w="4876" w:type="dxa"/>
            <w:tcBorders>
              <w:top w:val="nil"/>
              <w:left w:val="nil"/>
              <w:bottom w:val="nil"/>
              <w:right w:val="nil"/>
            </w:tcBorders>
          </w:tcPr>
          <w:p w14:paraId="1B92E54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D73355A" w14:textId="77777777" w:rsidR="00B40836" w:rsidRPr="00782749" w:rsidRDefault="00B40836" w:rsidP="00C15081">
            <w:pPr>
              <w:pStyle w:val="AmColumnHeading"/>
            </w:pPr>
            <w:r w:rsidRPr="00782749">
              <w:t>Emendamento</w:t>
            </w:r>
          </w:p>
        </w:tc>
      </w:tr>
      <w:tr w:rsidR="00B40836" w:rsidRPr="00782749" w14:paraId="02239049" w14:textId="77777777" w:rsidTr="00C15081">
        <w:trPr>
          <w:jc w:val="center"/>
        </w:trPr>
        <w:tc>
          <w:tcPr>
            <w:tcW w:w="4876" w:type="dxa"/>
            <w:tcBorders>
              <w:top w:val="nil"/>
              <w:left w:val="nil"/>
              <w:bottom w:val="nil"/>
              <w:right w:val="nil"/>
            </w:tcBorders>
          </w:tcPr>
          <w:p w14:paraId="6736FB7B" w14:textId="77777777" w:rsidR="00B40836" w:rsidRPr="00782749" w:rsidRDefault="00B40836" w:rsidP="00C15081">
            <w:pPr>
              <w:pStyle w:val="Normal6a"/>
            </w:pPr>
            <w:r w:rsidRPr="00782749">
              <w:t>12.</w:t>
            </w:r>
            <w:r w:rsidRPr="00782749">
              <w:tab/>
              <w:t xml:space="preserve">esprime profonda preoccupazione per le modifiche adottate dall'Assemblea nazionale il 28 gennaio 2026 intese a modificare le principali leggi giudiziarie; sottolinea che </w:t>
            </w:r>
            <w:r w:rsidRPr="00782749">
              <w:rPr>
                <w:b/>
                <w:i/>
              </w:rPr>
              <w:t>ciò rappresenta</w:t>
            </w:r>
            <w:r w:rsidRPr="00782749">
              <w:t xml:space="preserve"> un grave passo indietro nel percorso della Serbia verso l'adesione all'UE, in quanto </w:t>
            </w:r>
            <w:r w:rsidRPr="00782749">
              <w:rPr>
                <w:b/>
                <w:i/>
              </w:rPr>
              <w:t>indebolisce</w:t>
            </w:r>
            <w:r w:rsidRPr="00782749">
              <w:t xml:space="preserve"> ulteriormente l'indipendenza della magistratura e l'autonomia delle </w:t>
            </w:r>
            <w:r w:rsidRPr="00782749">
              <w:lastRenderedPageBreak/>
              <w:t xml:space="preserve">procure; </w:t>
            </w:r>
            <w:r w:rsidRPr="00782749">
              <w:rPr>
                <w:b/>
                <w:i/>
              </w:rPr>
              <w:t xml:space="preserve">esorta </w:t>
            </w:r>
            <w:r w:rsidRPr="00782749">
              <w:t xml:space="preserve">le autorità serbe </w:t>
            </w:r>
            <w:r w:rsidRPr="00782749">
              <w:rPr>
                <w:b/>
                <w:i/>
              </w:rPr>
              <w:t>a sospendere l'</w:t>
            </w:r>
            <w:r w:rsidRPr="00782749">
              <w:t xml:space="preserve">attuazione </w:t>
            </w:r>
            <w:r w:rsidRPr="00782749">
              <w:rPr>
                <w:b/>
                <w:i/>
              </w:rPr>
              <w:t>delle</w:t>
            </w:r>
            <w:r w:rsidRPr="00782749">
              <w:t xml:space="preserve"> modifiche</w:t>
            </w:r>
            <w:r w:rsidRPr="00782749">
              <w:rPr>
                <w:b/>
                <w:i/>
              </w:rPr>
              <w:t xml:space="preserve"> e ne chiede la revisione urgente</w:t>
            </w:r>
            <w:r w:rsidRPr="00782749">
              <w:t>;</w:t>
            </w:r>
          </w:p>
        </w:tc>
        <w:tc>
          <w:tcPr>
            <w:tcW w:w="4876" w:type="dxa"/>
            <w:tcBorders>
              <w:top w:val="nil"/>
              <w:left w:val="nil"/>
              <w:bottom w:val="nil"/>
              <w:right w:val="nil"/>
            </w:tcBorders>
          </w:tcPr>
          <w:p w14:paraId="435A816A" w14:textId="7326D0C8" w:rsidR="00B40836" w:rsidRPr="00782749" w:rsidRDefault="00B40836" w:rsidP="00C15081">
            <w:pPr>
              <w:pStyle w:val="Normal6a"/>
            </w:pPr>
            <w:r w:rsidRPr="00782749">
              <w:lastRenderedPageBreak/>
              <w:t>12.</w:t>
            </w:r>
            <w:r w:rsidRPr="00782749">
              <w:tab/>
              <w:t xml:space="preserve">esprime profonda preoccupazione per le modifiche adottate dall'Assemblea nazionale il 28 gennaio 2026 intese a modificare le principali leggi giudiziarie; sottolinea che </w:t>
            </w:r>
            <w:r w:rsidRPr="00782749">
              <w:rPr>
                <w:b/>
                <w:i/>
              </w:rPr>
              <w:t>l'attuazione di tali modifiche rappresenterebbe</w:t>
            </w:r>
            <w:r w:rsidRPr="00782749">
              <w:t xml:space="preserve"> un grave passo indietro nel percorso della Serbia verso l'adesione all'UE, in quanto </w:t>
            </w:r>
            <w:r w:rsidRPr="00782749">
              <w:rPr>
                <w:b/>
                <w:i/>
              </w:rPr>
              <w:t>indebolirebbe</w:t>
            </w:r>
            <w:r w:rsidRPr="00782749">
              <w:t xml:space="preserve"> ulteriormente l'indipendenza </w:t>
            </w:r>
            <w:r w:rsidRPr="00782749">
              <w:lastRenderedPageBreak/>
              <w:t xml:space="preserve">della magistratura e l'autonomia delle procure; </w:t>
            </w:r>
            <w:r w:rsidRPr="00782749">
              <w:rPr>
                <w:b/>
                <w:i/>
              </w:rPr>
              <w:t xml:space="preserve">prende atto con soddisfazione del fatto che </w:t>
            </w:r>
            <w:r w:rsidRPr="00782749">
              <w:t xml:space="preserve">le autorità serbe </w:t>
            </w:r>
            <w:r w:rsidRPr="00782749">
              <w:rPr>
                <w:b/>
                <w:i/>
              </w:rPr>
              <w:t>assicurano la sospensione dell'</w:t>
            </w:r>
            <w:r w:rsidRPr="00782749">
              <w:t xml:space="preserve">attuazione </w:t>
            </w:r>
            <w:r w:rsidRPr="00782749">
              <w:rPr>
                <w:b/>
                <w:i/>
              </w:rPr>
              <w:t>di tali</w:t>
            </w:r>
            <w:r w:rsidRPr="00782749">
              <w:t xml:space="preserve"> modifiche</w:t>
            </w:r>
            <w:r w:rsidRPr="00782749">
              <w:rPr>
                <w:b/>
                <w:i/>
              </w:rPr>
              <w:t>, in attesa del loro riesame da parte della Commissione di Venezia, e che si terrà pienamente conto del parere della stessa Commissione</w:t>
            </w:r>
            <w:r w:rsidRPr="00782749">
              <w:t xml:space="preserve">; </w:t>
            </w:r>
            <w:r w:rsidRPr="00782749">
              <w:rPr>
                <w:b/>
                <w:i/>
              </w:rPr>
              <w:t>Autoesplicativo, necessario per illustrare l'attuale situazione.</w:t>
            </w:r>
          </w:p>
        </w:tc>
      </w:tr>
    </w:tbl>
    <w:p w14:paraId="2962ECA7"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31D9BFC" w14:textId="77777777" w:rsidR="00B40836" w:rsidRPr="00782749" w:rsidRDefault="00B40836" w:rsidP="00B40836">
      <w:r w:rsidRPr="00837E43">
        <w:rPr>
          <w:rStyle w:val="HideTWBExt"/>
        </w:rPr>
        <w:t>&lt;/Amend&gt;</w:t>
      </w:r>
    </w:p>
    <w:p w14:paraId="6E16C84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245</w:t>
      </w:r>
      <w:r w:rsidRPr="00837E43">
        <w:rPr>
          <w:rStyle w:val="HideTWBExt"/>
          <w:b w:val="0"/>
        </w:rPr>
        <w:t>&lt;/NumAm&gt;</w:t>
      </w:r>
    </w:p>
    <w:p w14:paraId="7B0D206E" w14:textId="77777777" w:rsidR="00B40836" w:rsidRPr="00782749" w:rsidRDefault="00B40836" w:rsidP="00B40836">
      <w:pPr>
        <w:pStyle w:val="NormalBold"/>
      </w:pPr>
      <w:r w:rsidRPr="00837E43">
        <w:rPr>
          <w:rStyle w:val="HideTWBExt"/>
          <w:b w:val="0"/>
        </w:rPr>
        <w:t>&lt;RepeatBlock-By&gt;&lt;Members&gt;</w:t>
      </w:r>
      <w:r w:rsidRPr="00782749">
        <w:t>Vangelis Meimarakis</w:t>
      </w:r>
      <w:r w:rsidRPr="00837E43">
        <w:rPr>
          <w:rStyle w:val="HideTWBExt"/>
          <w:b w:val="0"/>
        </w:rPr>
        <w:t>&lt;/Members&gt;</w:t>
      </w:r>
    </w:p>
    <w:p w14:paraId="41A20C6E" w14:textId="77777777" w:rsidR="00B40836" w:rsidRPr="00782749" w:rsidRDefault="00B40836" w:rsidP="00B40836">
      <w:pPr>
        <w:pStyle w:val="NormalBold"/>
      </w:pPr>
      <w:r w:rsidRPr="00837E43">
        <w:rPr>
          <w:rStyle w:val="HideTWBExt"/>
          <w:b w:val="0"/>
        </w:rPr>
        <w:t>&lt;/RepeatBlock-By&gt;</w:t>
      </w:r>
    </w:p>
    <w:p w14:paraId="00C3A42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C7DAEAE" w14:textId="77777777" w:rsidR="00B40836" w:rsidRPr="00782749" w:rsidRDefault="00B40836" w:rsidP="00B40836">
      <w:pPr>
        <w:pStyle w:val="NormalBold"/>
      </w:pPr>
      <w:r w:rsidRPr="00837E43">
        <w:rPr>
          <w:rStyle w:val="HideTWBExt"/>
          <w:b w:val="0"/>
        </w:rPr>
        <w:t>&lt;Article&gt;</w:t>
      </w:r>
      <w:r w:rsidRPr="00782749">
        <w:t>Paragrafo 12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C9DE351" w14:textId="77777777" w:rsidTr="00C15081">
        <w:trPr>
          <w:trHeight w:hRule="exact" w:val="240"/>
          <w:jc w:val="center"/>
        </w:trPr>
        <w:tc>
          <w:tcPr>
            <w:tcW w:w="9752" w:type="dxa"/>
            <w:gridSpan w:val="2"/>
            <w:tcBorders>
              <w:top w:val="nil"/>
              <w:left w:val="nil"/>
              <w:bottom w:val="nil"/>
              <w:right w:val="nil"/>
            </w:tcBorders>
          </w:tcPr>
          <w:p w14:paraId="2CA337BC" w14:textId="77777777" w:rsidR="00B40836" w:rsidRPr="00782749" w:rsidRDefault="00B40836" w:rsidP="00C15081"/>
        </w:tc>
      </w:tr>
      <w:tr w:rsidR="00B40836" w:rsidRPr="00782749" w14:paraId="795AE894" w14:textId="77777777" w:rsidTr="00C15081">
        <w:trPr>
          <w:trHeight w:val="240"/>
          <w:jc w:val="center"/>
        </w:trPr>
        <w:tc>
          <w:tcPr>
            <w:tcW w:w="4876" w:type="dxa"/>
            <w:tcBorders>
              <w:top w:val="nil"/>
              <w:left w:val="nil"/>
              <w:bottom w:val="nil"/>
              <w:right w:val="nil"/>
            </w:tcBorders>
          </w:tcPr>
          <w:p w14:paraId="202660D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B5EA7DE" w14:textId="77777777" w:rsidR="00B40836" w:rsidRPr="00782749" w:rsidRDefault="00B40836" w:rsidP="00C15081">
            <w:pPr>
              <w:pStyle w:val="AmColumnHeading"/>
            </w:pPr>
            <w:r w:rsidRPr="00782749">
              <w:t>Emendamento</w:t>
            </w:r>
          </w:p>
        </w:tc>
      </w:tr>
      <w:tr w:rsidR="00B40836" w:rsidRPr="00782749" w14:paraId="45A98AD7" w14:textId="77777777" w:rsidTr="00C15081">
        <w:trPr>
          <w:jc w:val="center"/>
        </w:trPr>
        <w:tc>
          <w:tcPr>
            <w:tcW w:w="4876" w:type="dxa"/>
            <w:tcBorders>
              <w:top w:val="nil"/>
              <w:left w:val="nil"/>
              <w:bottom w:val="nil"/>
              <w:right w:val="nil"/>
            </w:tcBorders>
          </w:tcPr>
          <w:p w14:paraId="2F997C90" w14:textId="77777777" w:rsidR="00B40836" w:rsidRPr="00782749" w:rsidRDefault="00B40836" w:rsidP="00C15081">
            <w:pPr>
              <w:pStyle w:val="Normal6a"/>
            </w:pPr>
            <w:r w:rsidRPr="00782749">
              <w:t>12.</w:t>
            </w:r>
            <w:r w:rsidRPr="00782749">
              <w:tab/>
              <w:t xml:space="preserve">esprime profonda preoccupazione per le modifiche adottate dall'Assemblea nazionale il 28 gennaio 2026 intese a modificare le principali leggi giudiziarie; sottolinea che </w:t>
            </w:r>
            <w:r w:rsidRPr="00782749">
              <w:rPr>
                <w:b/>
                <w:i/>
              </w:rPr>
              <w:t>ciò rappresenta</w:t>
            </w:r>
            <w:r w:rsidRPr="00782749">
              <w:t xml:space="preserve"> un grave passo indietro nel percorso della Serbia verso l'adesione all'UE, in quanto </w:t>
            </w:r>
            <w:r w:rsidRPr="00782749">
              <w:rPr>
                <w:b/>
                <w:i/>
              </w:rPr>
              <w:t>indebolisce</w:t>
            </w:r>
            <w:r w:rsidRPr="00782749">
              <w:t xml:space="preserve"> ulteriormente l'indipendenza della magistratura e l'autonomia delle procure; </w:t>
            </w:r>
            <w:r w:rsidRPr="00782749">
              <w:rPr>
                <w:b/>
                <w:i/>
              </w:rPr>
              <w:t xml:space="preserve">esorta </w:t>
            </w:r>
            <w:r w:rsidRPr="00782749">
              <w:t xml:space="preserve">le autorità serbe </w:t>
            </w:r>
            <w:r w:rsidRPr="00782749">
              <w:rPr>
                <w:b/>
                <w:i/>
              </w:rPr>
              <w:t>a sospendere l'</w:t>
            </w:r>
            <w:r w:rsidRPr="00782749">
              <w:t xml:space="preserve">attuazione </w:t>
            </w:r>
            <w:r w:rsidRPr="00782749">
              <w:rPr>
                <w:b/>
                <w:i/>
              </w:rPr>
              <w:t>delle</w:t>
            </w:r>
            <w:r w:rsidRPr="00782749">
              <w:t xml:space="preserve"> modifiche e ne chiede la revisione urgente;</w:t>
            </w:r>
          </w:p>
        </w:tc>
        <w:tc>
          <w:tcPr>
            <w:tcW w:w="4876" w:type="dxa"/>
            <w:tcBorders>
              <w:top w:val="nil"/>
              <w:left w:val="nil"/>
              <w:bottom w:val="nil"/>
              <w:right w:val="nil"/>
            </w:tcBorders>
          </w:tcPr>
          <w:p w14:paraId="2E4C7176" w14:textId="77777777" w:rsidR="00B40836" w:rsidRPr="00782749" w:rsidRDefault="00B40836" w:rsidP="00C15081">
            <w:pPr>
              <w:pStyle w:val="Normal6a"/>
            </w:pPr>
            <w:r w:rsidRPr="00782749">
              <w:t>12.</w:t>
            </w:r>
            <w:r w:rsidRPr="00782749">
              <w:tab/>
              <w:t>esprime profonda preoccupazione per le modifiche adottate dall'Assemblea nazionale il 28 gennaio 2026 intese a modificare le principali leggi giudiziarie; sottolinea che</w:t>
            </w:r>
            <w:r w:rsidRPr="00782749">
              <w:rPr>
                <w:b/>
                <w:i/>
              </w:rPr>
              <w:t xml:space="preserve"> l'attuazione di tali modifiche rappresenterebbe</w:t>
            </w:r>
            <w:r w:rsidRPr="00782749">
              <w:t xml:space="preserve"> un grave passo indietro nel percorso della Serbia verso l'adesione all'UE, in quanto </w:t>
            </w:r>
            <w:r w:rsidRPr="00782749">
              <w:rPr>
                <w:b/>
                <w:i/>
              </w:rPr>
              <w:t>indebolirebbe</w:t>
            </w:r>
            <w:r w:rsidRPr="00782749">
              <w:t xml:space="preserve"> ulteriormente l'indipendenza della magistratura e l'autonomia delle procure; </w:t>
            </w:r>
            <w:r w:rsidRPr="00782749">
              <w:rPr>
                <w:b/>
                <w:i/>
              </w:rPr>
              <w:t xml:space="preserve">prende atto con soddisfazione del fatto che </w:t>
            </w:r>
            <w:r w:rsidRPr="00782749">
              <w:t xml:space="preserve">le autorità serbe </w:t>
            </w:r>
            <w:r w:rsidRPr="00782749">
              <w:rPr>
                <w:b/>
                <w:i/>
              </w:rPr>
              <w:t>assicurano la sospensione dell'</w:t>
            </w:r>
            <w:r w:rsidRPr="00782749">
              <w:t xml:space="preserve">attuazione </w:t>
            </w:r>
            <w:r w:rsidRPr="00782749">
              <w:rPr>
                <w:b/>
                <w:i/>
              </w:rPr>
              <w:t>di tali</w:t>
            </w:r>
            <w:r w:rsidRPr="00782749">
              <w:t xml:space="preserve"> modifiche</w:t>
            </w:r>
            <w:r w:rsidRPr="00782749">
              <w:rPr>
                <w:b/>
                <w:i/>
              </w:rPr>
              <w:t>, in attesa del loro riesame da parte della Commissione di Venezia, e che si terrà pienamente conto del parere della stessa Commissione</w:t>
            </w:r>
            <w:r w:rsidRPr="00782749">
              <w:t>;</w:t>
            </w:r>
          </w:p>
        </w:tc>
      </w:tr>
    </w:tbl>
    <w:p w14:paraId="1440452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0AABED8" w14:textId="77777777" w:rsidR="00B40836" w:rsidRPr="00782749" w:rsidRDefault="00B40836" w:rsidP="00B40836">
      <w:r w:rsidRPr="00837E43">
        <w:rPr>
          <w:rStyle w:val="HideTWBExt"/>
        </w:rPr>
        <w:t>&lt;/Amend&gt;</w:t>
      </w:r>
    </w:p>
    <w:p w14:paraId="3C73C92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246</w:t>
      </w:r>
      <w:r w:rsidRPr="00837E43">
        <w:rPr>
          <w:rStyle w:val="HideTWBExt"/>
          <w:b w:val="0"/>
        </w:rPr>
        <w:t>&lt;/NumAm&gt;</w:t>
      </w:r>
    </w:p>
    <w:p w14:paraId="40F8D760" w14:textId="77777777" w:rsidR="00B40836" w:rsidRPr="00782749" w:rsidRDefault="00B40836" w:rsidP="00B40836">
      <w:pPr>
        <w:pStyle w:val="NormalBold"/>
      </w:pPr>
      <w:r w:rsidRPr="00837E43">
        <w:rPr>
          <w:rStyle w:val="HideTWBExt"/>
          <w:b w:val="0"/>
        </w:rPr>
        <w:t>&lt;RepeatBlock-By&gt;&lt;Members&gt;</w:t>
      </w:r>
      <w:r w:rsidRPr="00782749">
        <w:t>Mircea-Gheorghe Hava</w:t>
      </w:r>
      <w:r w:rsidRPr="00837E43">
        <w:rPr>
          <w:rStyle w:val="HideTWBExt"/>
          <w:b w:val="0"/>
        </w:rPr>
        <w:t>&lt;/Members&gt;</w:t>
      </w:r>
    </w:p>
    <w:p w14:paraId="256B6188" w14:textId="77777777" w:rsidR="00B40836" w:rsidRPr="00782749" w:rsidRDefault="00B40836" w:rsidP="00B40836">
      <w:pPr>
        <w:pStyle w:val="NormalBold"/>
      </w:pPr>
      <w:r w:rsidRPr="00837E43">
        <w:rPr>
          <w:rStyle w:val="HideTWBExt"/>
          <w:b w:val="0"/>
        </w:rPr>
        <w:t>&lt;/RepeatBlock-By&gt;</w:t>
      </w:r>
    </w:p>
    <w:p w14:paraId="2389683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96FB63B" w14:textId="77777777" w:rsidR="00B40836" w:rsidRPr="00782749" w:rsidRDefault="00B40836" w:rsidP="00B40836">
      <w:pPr>
        <w:pStyle w:val="NormalBold"/>
      </w:pPr>
      <w:r w:rsidRPr="00837E43">
        <w:rPr>
          <w:rStyle w:val="HideTWBExt"/>
          <w:b w:val="0"/>
        </w:rPr>
        <w:lastRenderedPageBreak/>
        <w:t>&lt;Article&gt;</w:t>
      </w:r>
      <w:r w:rsidRPr="00782749">
        <w:t>Paragrafo 12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BEFC170" w14:textId="77777777" w:rsidTr="00C15081">
        <w:trPr>
          <w:trHeight w:hRule="exact" w:val="240"/>
          <w:jc w:val="center"/>
        </w:trPr>
        <w:tc>
          <w:tcPr>
            <w:tcW w:w="9752" w:type="dxa"/>
            <w:gridSpan w:val="2"/>
            <w:tcBorders>
              <w:top w:val="nil"/>
              <w:left w:val="nil"/>
              <w:bottom w:val="nil"/>
              <w:right w:val="nil"/>
            </w:tcBorders>
          </w:tcPr>
          <w:p w14:paraId="7DAEF4BC" w14:textId="77777777" w:rsidR="00B40836" w:rsidRPr="00782749" w:rsidRDefault="00B40836" w:rsidP="00C15081"/>
        </w:tc>
      </w:tr>
      <w:tr w:rsidR="00B40836" w:rsidRPr="00782749" w14:paraId="7BE22946" w14:textId="77777777" w:rsidTr="00C15081">
        <w:trPr>
          <w:trHeight w:val="240"/>
          <w:jc w:val="center"/>
        </w:trPr>
        <w:tc>
          <w:tcPr>
            <w:tcW w:w="4876" w:type="dxa"/>
            <w:tcBorders>
              <w:top w:val="nil"/>
              <w:left w:val="nil"/>
              <w:bottom w:val="nil"/>
              <w:right w:val="nil"/>
            </w:tcBorders>
          </w:tcPr>
          <w:p w14:paraId="77DCCA5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C4A5D17" w14:textId="77777777" w:rsidR="00B40836" w:rsidRPr="00782749" w:rsidRDefault="00B40836" w:rsidP="00C15081">
            <w:pPr>
              <w:pStyle w:val="AmColumnHeading"/>
            </w:pPr>
            <w:r w:rsidRPr="00782749">
              <w:t>Emendamento</w:t>
            </w:r>
          </w:p>
        </w:tc>
      </w:tr>
      <w:tr w:rsidR="00B40836" w:rsidRPr="00782749" w14:paraId="1489F5AF" w14:textId="77777777" w:rsidTr="00C15081">
        <w:trPr>
          <w:jc w:val="center"/>
        </w:trPr>
        <w:tc>
          <w:tcPr>
            <w:tcW w:w="4876" w:type="dxa"/>
            <w:tcBorders>
              <w:top w:val="nil"/>
              <w:left w:val="nil"/>
              <w:bottom w:val="nil"/>
              <w:right w:val="nil"/>
            </w:tcBorders>
          </w:tcPr>
          <w:p w14:paraId="2E564E41" w14:textId="77777777" w:rsidR="00B40836" w:rsidRPr="00782749" w:rsidRDefault="00B40836" w:rsidP="00C15081">
            <w:pPr>
              <w:pStyle w:val="Normal6a"/>
            </w:pPr>
            <w:r w:rsidRPr="00782749">
              <w:t>12.</w:t>
            </w:r>
            <w:r w:rsidRPr="00782749">
              <w:tab/>
              <w:t xml:space="preserve">esprime profonda preoccupazione per le modifiche adottate dall'Assemblea nazionale il 28 gennaio 2026 intese a modificare le principali leggi giudiziarie; sottolinea che ciò </w:t>
            </w:r>
            <w:r w:rsidRPr="00782749">
              <w:rPr>
                <w:b/>
                <w:i/>
              </w:rPr>
              <w:t>rappresenta</w:t>
            </w:r>
            <w:r w:rsidRPr="00782749">
              <w:t xml:space="preserve"> un grave passo indietro nel percorso della Serbia verso l'adesione all'UE, in quanto </w:t>
            </w:r>
            <w:r w:rsidRPr="00782749">
              <w:rPr>
                <w:b/>
                <w:i/>
              </w:rPr>
              <w:t>indebolisce ulteriormente</w:t>
            </w:r>
            <w:r w:rsidRPr="00782749">
              <w:t xml:space="preserve"> l'indipendenza della magistratura e l'autonomia delle procure; esorta le autorità serbe a </w:t>
            </w:r>
            <w:r w:rsidRPr="00782749">
              <w:rPr>
                <w:b/>
                <w:i/>
              </w:rPr>
              <w:t>sospendere</w:t>
            </w:r>
            <w:r w:rsidRPr="00782749">
              <w:t xml:space="preserve"> l'attuazione </w:t>
            </w:r>
            <w:r w:rsidRPr="00782749">
              <w:rPr>
                <w:b/>
                <w:i/>
              </w:rPr>
              <w:t>delle modifiche e ne chiede la revisione urgente</w:t>
            </w:r>
            <w:r w:rsidRPr="00782749">
              <w:t>;</w:t>
            </w:r>
          </w:p>
        </w:tc>
        <w:tc>
          <w:tcPr>
            <w:tcW w:w="4876" w:type="dxa"/>
            <w:tcBorders>
              <w:top w:val="nil"/>
              <w:left w:val="nil"/>
              <w:bottom w:val="nil"/>
              <w:right w:val="nil"/>
            </w:tcBorders>
          </w:tcPr>
          <w:p w14:paraId="4004D5C6" w14:textId="77777777" w:rsidR="00B40836" w:rsidRPr="00782749" w:rsidRDefault="00B40836" w:rsidP="00C15081">
            <w:pPr>
              <w:pStyle w:val="Normal6a"/>
            </w:pPr>
            <w:r w:rsidRPr="00782749">
              <w:t>12.</w:t>
            </w:r>
            <w:r w:rsidRPr="00782749">
              <w:tab/>
              <w:t xml:space="preserve">esprime profonda preoccupazione per le modifiche adottate dall'Assemblea nazionale il 28 gennaio 2026 intese a modificare le principali leggi giudiziarie; sottolinea che ciò </w:t>
            </w:r>
            <w:r w:rsidRPr="00782749">
              <w:rPr>
                <w:b/>
                <w:i/>
              </w:rPr>
              <w:t>costituisce</w:t>
            </w:r>
            <w:r w:rsidRPr="00782749">
              <w:t xml:space="preserve"> un grave passo indietro nel percorso della Serbia verso l'adesione all'UE, in quanto </w:t>
            </w:r>
            <w:r w:rsidRPr="00782749">
              <w:rPr>
                <w:b/>
                <w:i/>
              </w:rPr>
              <w:t>colpisce</w:t>
            </w:r>
            <w:r w:rsidRPr="00782749">
              <w:t xml:space="preserve"> l'indipendenza della magistratura e l'autonomia delle procure; esorta le autorità serbe a </w:t>
            </w:r>
            <w:r w:rsidRPr="00782749">
              <w:rPr>
                <w:b/>
                <w:i/>
              </w:rPr>
              <w:t>sospenderne</w:t>
            </w:r>
            <w:r w:rsidRPr="00782749">
              <w:t xml:space="preserve"> l'attuazione</w:t>
            </w:r>
            <w:r w:rsidRPr="00782749">
              <w:rPr>
                <w:b/>
                <w:i/>
              </w:rPr>
              <w:t>, a rivedere urgentemente le disposizioni in questione in piena consultazione con la Commissione di Venezia e la Commissione europea e a presentare un calendario chiaro per il ripristino delle garanzie di indipendenza della magistratura</w:t>
            </w:r>
            <w:r w:rsidRPr="00782749">
              <w:t>;</w:t>
            </w:r>
          </w:p>
        </w:tc>
      </w:tr>
    </w:tbl>
    <w:p w14:paraId="0BA2EB8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{RO}</w:t>
      </w:r>
      <w:r w:rsidRPr="00782749">
        <w:t>ro</w:t>
      </w:r>
      <w:r w:rsidRPr="00837E43">
        <w:rPr>
          <w:rStyle w:val="HideTWBExt"/>
        </w:rPr>
        <w:t>&lt;/Original&gt;</w:t>
      </w:r>
    </w:p>
    <w:p w14:paraId="04317ECC" w14:textId="77777777" w:rsidR="00B40836" w:rsidRPr="00782749" w:rsidRDefault="00B40836" w:rsidP="00B40836">
      <w:r w:rsidRPr="00837E43">
        <w:rPr>
          <w:rStyle w:val="HideTWBExt"/>
        </w:rPr>
        <w:t>&lt;/Amend&gt;</w:t>
      </w:r>
    </w:p>
    <w:p w14:paraId="7EFF624C"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247</w:t>
      </w:r>
      <w:r w:rsidRPr="00837E43">
        <w:rPr>
          <w:rStyle w:val="HideTWBExt"/>
          <w:b w:val="0"/>
        </w:rPr>
        <w:t>&lt;/NumAm&gt;</w:t>
      </w:r>
    </w:p>
    <w:p w14:paraId="266AEC0E"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6EEEA508" w14:textId="77777777" w:rsidR="00B40836" w:rsidRPr="00782749" w:rsidRDefault="00B40836" w:rsidP="00B40836">
      <w:pPr>
        <w:pStyle w:val="NormalBold"/>
      </w:pPr>
      <w:r w:rsidRPr="00837E43">
        <w:rPr>
          <w:rStyle w:val="HideTWBExt"/>
          <w:b w:val="0"/>
        </w:rPr>
        <w:t>&lt;/RepeatBlock-By&gt;</w:t>
      </w:r>
    </w:p>
    <w:p w14:paraId="543E1CD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DE54489" w14:textId="77777777" w:rsidR="00B40836" w:rsidRPr="00782749" w:rsidRDefault="00B40836" w:rsidP="00B40836">
      <w:pPr>
        <w:pStyle w:val="NormalBold"/>
      </w:pPr>
      <w:r w:rsidRPr="00837E43">
        <w:rPr>
          <w:rStyle w:val="HideTWBExt"/>
          <w:b w:val="0"/>
        </w:rPr>
        <w:t>&lt;Article&gt;</w:t>
      </w:r>
      <w:r w:rsidRPr="00782749">
        <w:t>Paragrafo 12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7504069" w14:textId="77777777" w:rsidTr="00C15081">
        <w:trPr>
          <w:trHeight w:hRule="exact" w:val="240"/>
          <w:jc w:val="center"/>
        </w:trPr>
        <w:tc>
          <w:tcPr>
            <w:tcW w:w="9752" w:type="dxa"/>
            <w:gridSpan w:val="2"/>
            <w:tcBorders>
              <w:top w:val="nil"/>
              <w:left w:val="nil"/>
              <w:bottom w:val="nil"/>
              <w:right w:val="nil"/>
            </w:tcBorders>
          </w:tcPr>
          <w:p w14:paraId="0F833335" w14:textId="77777777" w:rsidR="00B40836" w:rsidRPr="00782749" w:rsidRDefault="00B40836" w:rsidP="00C15081"/>
        </w:tc>
      </w:tr>
      <w:tr w:rsidR="00B40836" w:rsidRPr="00782749" w14:paraId="6A4FA637" w14:textId="77777777" w:rsidTr="00C15081">
        <w:trPr>
          <w:trHeight w:val="240"/>
          <w:jc w:val="center"/>
        </w:trPr>
        <w:tc>
          <w:tcPr>
            <w:tcW w:w="4876" w:type="dxa"/>
            <w:tcBorders>
              <w:top w:val="nil"/>
              <w:left w:val="nil"/>
              <w:bottom w:val="nil"/>
              <w:right w:val="nil"/>
            </w:tcBorders>
          </w:tcPr>
          <w:p w14:paraId="1CC3D2E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F7F1B86" w14:textId="77777777" w:rsidR="00B40836" w:rsidRPr="00782749" w:rsidRDefault="00B40836" w:rsidP="00C15081">
            <w:pPr>
              <w:pStyle w:val="AmColumnHeading"/>
            </w:pPr>
            <w:r w:rsidRPr="00782749">
              <w:t>Emendamento</w:t>
            </w:r>
          </w:p>
        </w:tc>
      </w:tr>
      <w:tr w:rsidR="00B40836" w:rsidRPr="00782749" w14:paraId="24B56824" w14:textId="77777777" w:rsidTr="00C15081">
        <w:trPr>
          <w:jc w:val="center"/>
        </w:trPr>
        <w:tc>
          <w:tcPr>
            <w:tcW w:w="4876" w:type="dxa"/>
            <w:tcBorders>
              <w:top w:val="nil"/>
              <w:left w:val="nil"/>
              <w:bottom w:val="nil"/>
              <w:right w:val="nil"/>
            </w:tcBorders>
          </w:tcPr>
          <w:p w14:paraId="0CA87136" w14:textId="77777777" w:rsidR="00B40836" w:rsidRPr="00782749" w:rsidRDefault="00B40836" w:rsidP="00C15081">
            <w:pPr>
              <w:pStyle w:val="Normal6a"/>
            </w:pPr>
            <w:r w:rsidRPr="00782749">
              <w:t>12.</w:t>
            </w:r>
            <w:r w:rsidRPr="00782749">
              <w:tab/>
              <w:t xml:space="preserve">esprime profonda preoccupazione per le modifiche adottate dall'Assemblea nazionale il 28 gennaio 2026 intese a modificare le principali leggi giudiziarie; sottolinea che ciò rappresenta un grave passo indietro nel percorso della Serbia verso l'adesione all'UE, in quanto indebolisce ulteriormente l'indipendenza della magistratura e l'autonomia delle procure; </w:t>
            </w:r>
            <w:r w:rsidRPr="00782749">
              <w:rPr>
                <w:b/>
                <w:i/>
              </w:rPr>
              <w:t xml:space="preserve">esorta </w:t>
            </w:r>
            <w:r w:rsidRPr="00782749">
              <w:t xml:space="preserve">le autorità serbe </w:t>
            </w:r>
            <w:r w:rsidRPr="00782749">
              <w:rPr>
                <w:b/>
                <w:i/>
              </w:rPr>
              <w:t>a sospendere l'</w:t>
            </w:r>
            <w:r w:rsidRPr="00782749">
              <w:t xml:space="preserve">attuazione </w:t>
            </w:r>
            <w:r w:rsidRPr="00782749">
              <w:rPr>
                <w:b/>
                <w:i/>
              </w:rPr>
              <w:t>delle</w:t>
            </w:r>
            <w:r w:rsidRPr="00782749">
              <w:t xml:space="preserve"> modifiche e ne chiede la revisione urgente;</w:t>
            </w:r>
          </w:p>
        </w:tc>
        <w:tc>
          <w:tcPr>
            <w:tcW w:w="4876" w:type="dxa"/>
            <w:tcBorders>
              <w:top w:val="nil"/>
              <w:left w:val="nil"/>
              <w:bottom w:val="nil"/>
              <w:right w:val="nil"/>
            </w:tcBorders>
          </w:tcPr>
          <w:p w14:paraId="350BE74E" w14:textId="77777777" w:rsidR="00B40836" w:rsidRPr="00782749" w:rsidRDefault="00B40836" w:rsidP="00C15081">
            <w:pPr>
              <w:pStyle w:val="Normal6a"/>
            </w:pPr>
            <w:r w:rsidRPr="00782749">
              <w:t>12.</w:t>
            </w:r>
            <w:r w:rsidRPr="00782749">
              <w:tab/>
              <w:t xml:space="preserve">esprime profonda preoccupazione per le modifiche adottate dall'Assemblea nazionale il 28 gennaio 2026 intese a modificare le principali leggi giudiziarie; sottolinea che ciò rappresenta un grave passo indietro nel percorso della Serbia verso l'adesione all'UE, in quanto indebolisce ulteriormente l'indipendenza della magistratura e l'autonomia delle procure; </w:t>
            </w:r>
            <w:r w:rsidRPr="00782749">
              <w:rPr>
                <w:b/>
                <w:i/>
              </w:rPr>
              <w:t xml:space="preserve">prende atto con soddisfazione del fatto che </w:t>
            </w:r>
            <w:r w:rsidRPr="00782749">
              <w:t>le autorità serbe assicurano la sospensione dell'attuazione di tali modifiche</w:t>
            </w:r>
            <w:r w:rsidRPr="00782749">
              <w:rPr>
                <w:b/>
                <w:i/>
              </w:rPr>
              <w:t xml:space="preserve">, in attesa del loro riesame da parte della Commissione di Venezia, e che si terrà pienamente conto del parere della </w:t>
            </w:r>
            <w:r w:rsidRPr="00782749">
              <w:rPr>
                <w:b/>
                <w:i/>
              </w:rPr>
              <w:lastRenderedPageBreak/>
              <w:t>stessa Commissione</w:t>
            </w:r>
            <w:r w:rsidRPr="00782749">
              <w:t>;</w:t>
            </w:r>
          </w:p>
        </w:tc>
      </w:tr>
    </w:tbl>
    <w:p w14:paraId="5E68E785"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986CD3A" w14:textId="77777777" w:rsidR="00B40836" w:rsidRPr="00782749" w:rsidRDefault="00B40836" w:rsidP="00B40836">
      <w:r w:rsidRPr="00837E43">
        <w:rPr>
          <w:rStyle w:val="HideTWBExt"/>
        </w:rPr>
        <w:t>&lt;/Amend&gt;</w:t>
      </w:r>
    </w:p>
    <w:p w14:paraId="1FFFFF6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248</w:t>
      </w:r>
      <w:r w:rsidRPr="00837E43">
        <w:rPr>
          <w:rStyle w:val="HideTWBExt"/>
          <w:b w:val="0"/>
        </w:rPr>
        <w:t>&lt;/NumAm&gt;</w:t>
      </w:r>
    </w:p>
    <w:p w14:paraId="3AF67D52"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1D327747" w14:textId="77777777" w:rsidR="00B40836" w:rsidRPr="00782749" w:rsidRDefault="00B40836" w:rsidP="00B40836">
      <w:pPr>
        <w:pStyle w:val="NormalBold"/>
      </w:pPr>
      <w:r w:rsidRPr="00837E43">
        <w:rPr>
          <w:rStyle w:val="HideTWBExt"/>
          <w:b w:val="0"/>
        </w:rPr>
        <w:t>&lt;/RepeatBlock-By&gt;</w:t>
      </w:r>
    </w:p>
    <w:p w14:paraId="3416930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112F171" w14:textId="77777777" w:rsidR="00B40836" w:rsidRPr="00782749" w:rsidRDefault="00B40836" w:rsidP="00B40836">
      <w:pPr>
        <w:pStyle w:val="NormalBold"/>
      </w:pPr>
      <w:r w:rsidRPr="00837E43">
        <w:rPr>
          <w:rStyle w:val="HideTWBExt"/>
          <w:b w:val="0"/>
        </w:rPr>
        <w:t>&lt;Article&gt;</w:t>
      </w:r>
      <w:r w:rsidRPr="00782749">
        <w:t>Paragrafo 12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8BE20F9" w14:textId="77777777" w:rsidTr="00C15081">
        <w:trPr>
          <w:trHeight w:hRule="exact" w:val="240"/>
          <w:jc w:val="center"/>
        </w:trPr>
        <w:tc>
          <w:tcPr>
            <w:tcW w:w="9752" w:type="dxa"/>
            <w:gridSpan w:val="2"/>
            <w:tcBorders>
              <w:top w:val="nil"/>
              <w:left w:val="nil"/>
              <w:bottom w:val="nil"/>
              <w:right w:val="nil"/>
            </w:tcBorders>
          </w:tcPr>
          <w:p w14:paraId="2EC578F5" w14:textId="77777777" w:rsidR="00B40836" w:rsidRPr="00782749" w:rsidRDefault="00B40836" w:rsidP="00C15081"/>
        </w:tc>
      </w:tr>
      <w:tr w:rsidR="00B40836" w:rsidRPr="00782749" w14:paraId="6187E287" w14:textId="77777777" w:rsidTr="00C15081">
        <w:trPr>
          <w:trHeight w:val="240"/>
          <w:jc w:val="center"/>
        </w:trPr>
        <w:tc>
          <w:tcPr>
            <w:tcW w:w="4876" w:type="dxa"/>
            <w:tcBorders>
              <w:top w:val="nil"/>
              <w:left w:val="nil"/>
              <w:bottom w:val="nil"/>
              <w:right w:val="nil"/>
            </w:tcBorders>
          </w:tcPr>
          <w:p w14:paraId="6103E5B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D90A7F2" w14:textId="77777777" w:rsidR="00B40836" w:rsidRPr="00782749" w:rsidRDefault="00B40836" w:rsidP="00C15081">
            <w:pPr>
              <w:pStyle w:val="AmColumnHeading"/>
            </w:pPr>
            <w:r w:rsidRPr="00782749">
              <w:t>Emendamento</w:t>
            </w:r>
          </w:p>
        </w:tc>
      </w:tr>
      <w:tr w:rsidR="00B40836" w:rsidRPr="00782749" w14:paraId="32901F03" w14:textId="77777777" w:rsidTr="00C15081">
        <w:trPr>
          <w:jc w:val="center"/>
        </w:trPr>
        <w:tc>
          <w:tcPr>
            <w:tcW w:w="4876" w:type="dxa"/>
            <w:tcBorders>
              <w:top w:val="nil"/>
              <w:left w:val="nil"/>
              <w:bottom w:val="nil"/>
              <w:right w:val="nil"/>
            </w:tcBorders>
          </w:tcPr>
          <w:p w14:paraId="350A395F" w14:textId="77777777" w:rsidR="00B40836" w:rsidRPr="00782749" w:rsidRDefault="00B40836" w:rsidP="00C15081">
            <w:pPr>
              <w:pStyle w:val="Normal6a"/>
            </w:pPr>
            <w:r w:rsidRPr="00782749">
              <w:t>12.</w:t>
            </w:r>
            <w:r w:rsidRPr="00782749">
              <w:tab/>
            </w:r>
            <w:r w:rsidRPr="00782749">
              <w:rPr>
                <w:b/>
                <w:i/>
              </w:rPr>
              <w:t>esprime profonda preoccupazione per le modifiche adottate dall'Assemblea nazionale il 28 gennaio 2026 intese a modificare le principali</w:t>
            </w:r>
            <w:r w:rsidRPr="00782749">
              <w:t xml:space="preserve"> leggi giudiziarie;</w:t>
            </w:r>
            <w:r w:rsidRPr="00782749">
              <w:rPr>
                <w:b/>
                <w:i/>
              </w:rPr>
              <w:t xml:space="preserve"> sottolinea che ciò rappresenta un grave passo indietro nel percorso della Serbia verso l'adesione all'UE, in quanto indebolisce ulteriormente l'indipendenza della magistratura e l'autonomia delle procure; esorta le autorità serbe a sospendere l'attuazione delle modifiche e ne chiede la revisione urgente;</w:t>
            </w:r>
          </w:p>
        </w:tc>
        <w:tc>
          <w:tcPr>
            <w:tcW w:w="4876" w:type="dxa"/>
            <w:tcBorders>
              <w:top w:val="nil"/>
              <w:left w:val="nil"/>
              <w:bottom w:val="nil"/>
              <w:right w:val="nil"/>
            </w:tcBorders>
          </w:tcPr>
          <w:p w14:paraId="6447D3AA" w14:textId="77777777" w:rsidR="00B40836" w:rsidRPr="00782749" w:rsidRDefault="00B40836" w:rsidP="00C15081">
            <w:pPr>
              <w:pStyle w:val="Normal6a"/>
            </w:pPr>
            <w:r w:rsidRPr="00782749">
              <w:t>12.</w:t>
            </w:r>
            <w:r w:rsidRPr="00782749">
              <w:tab/>
            </w:r>
            <w:r w:rsidRPr="00782749">
              <w:rPr>
                <w:b/>
                <w:i/>
              </w:rPr>
              <w:t>accoglie con favore la decisione della Serbia di richiedere un parere sulle</w:t>
            </w:r>
            <w:r w:rsidRPr="00782749">
              <w:t xml:space="preserve"> leggi giudiziarie </w:t>
            </w:r>
            <w:r w:rsidRPr="00782749">
              <w:rPr>
                <w:b/>
                <w:i/>
              </w:rPr>
              <w:t>alla Commissione di Venezia e le sue promesse di rispettare le valutazioni e le raccomandazioni ricevute, osservando in tal modo le norme del Consiglio d'Europa nel settore della giustizia</w:t>
            </w:r>
            <w:r w:rsidRPr="00782749">
              <w:t>;</w:t>
            </w:r>
          </w:p>
        </w:tc>
      </w:tr>
    </w:tbl>
    <w:p w14:paraId="5E02926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3B74ADE" w14:textId="77777777" w:rsidR="00B40836" w:rsidRPr="00782749" w:rsidRDefault="00B40836" w:rsidP="00B40836">
      <w:r w:rsidRPr="00837E43">
        <w:rPr>
          <w:rStyle w:val="HideTWBExt"/>
        </w:rPr>
        <w:t>&lt;/Amend&gt;</w:t>
      </w:r>
    </w:p>
    <w:p w14:paraId="2D9EC5C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249</w:t>
      </w:r>
      <w:r w:rsidRPr="00837E43">
        <w:rPr>
          <w:rStyle w:val="HideTWBExt"/>
          <w:b w:val="0"/>
        </w:rPr>
        <w:t>&lt;/NumAm&gt;</w:t>
      </w:r>
    </w:p>
    <w:p w14:paraId="3F164958" w14:textId="77777777" w:rsidR="00B40836" w:rsidRPr="00782749" w:rsidRDefault="00B40836" w:rsidP="00B40836">
      <w:pPr>
        <w:pStyle w:val="NormalBold"/>
      </w:pPr>
      <w:r w:rsidRPr="00837E43">
        <w:rPr>
          <w:rStyle w:val="HideTWBExt"/>
          <w:b w:val="0"/>
        </w:rPr>
        <w:t>&lt;RepeatBlock-By&gt;&lt;Members&gt;</w:t>
      </w:r>
      <w:r w:rsidRPr="00782749">
        <w:t>Hans Neuhoff</w:t>
      </w:r>
      <w:r w:rsidRPr="00837E43">
        <w:rPr>
          <w:rStyle w:val="HideTWBExt"/>
          <w:b w:val="0"/>
        </w:rPr>
        <w:t>&lt;/Members&gt;</w:t>
      </w:r>
    </w:p>
    <w:p w14:paraId="55089DF1" w14:textId="77777777" w:rsidR="00B40836" w:rsidRPr="00782749" w:rsidRDefault="00B40836" w:rsidP="00B40836">
      <w:pPr>
        <w:pStyle w:val="NormalBold"/>
      </w:pPr>
      <w:r w:rsidRPr="00837E43">
        <w:rPr>
          <w:rStyle w:val="HideTWBExt"/>
          <w:b w:val="0"/>
        </w:rPr>
        <w:t>&lt;/RepeatBlock-By&gt;</w:t>
      </w:r>
    </w:p>
    <w:p w14:paraId="46A012B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5FC0E52" w14:textId="77777777" w:rsidR="00B40836" w:rsidRPr="00782749" w:rsidRDefault="00B40836" w:rsidP="00B40836">
      <w:pPr>
        <w:pStyle w:val="NormalBold"/>
      </w:pPr>
      <w:r w:rsidRPr="00837E43">
        <w:rPr>
          <w:rStyle w:val="HideTWBExt"/>
          <w:b w:val="0"/>
        </w:rPr>
        <w:t>&lt;Article&gt;</w:t>
      </w:r>
      <w:r w:rsidRPr="00782749">
        <w:t>Paragrafo 12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2101F3B" w14:textId="77777777" w:rsidTr="00C15081">
        <w:trPr>
          <w:trHeight w:hRule="exact" w:val="240"/>
          <w:jc w:val="center"/>
        </w:trPr>
        <w:tc>
          <w:tcPr>
            <w:tcW w:w="9752" w:type="dxa"/>
            <w:gridSpan w:val="2"/>
            <w:tcBorders>
              <w:top w:val="nil"/>
              <w:left w:val="nil"/>
              <w:bottom w:val="nil"/>
              <w:right w:val="nil"/>
            </w:tcBorders>
          </w:tcPr>
          <w:p w14:paraId="31BE069A" w14:textId="77777777" w:rsidR="00B40836" w:rsidRPr="00782749" w:rsidRDefault="00B40836" w:rsidP="00C15081"/>
        </w:tc>
      </w:tr>
      <w:tr w:rsidR="00B40836" w:rsidRPr="00782749" w14:paraId="409437DA" w14:textId="77777777" w:rsidTr="00C15081">
        <w:trPr>
          <w:trHeight w:val="240"/>
          <w:jc w:val="center"/>
        </w:trPr>
        <w:tc>
          <w:tcPr>
            <w:tcW w:w="4876" w:type="dxa"/>
            <w:tcBorders>
              <w:top w:val="nil"/>
              <w:left w:val="nil"/>
              <w:bottom w:val="nil"/>
              <w:right w:val="nil"/>
            </w:tcBorders>
          </w:tcPr>
          <w:p w14:paraId="1F8AF9B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19BC9A9" w14:textId="77777777" w:rsidR="00B40836" w:rsidRPr="00782749" w:rsidRDefault="00B40836" w:rsidP="00C15081">
            <w:pPr>
              <w:pStyle w:val="AmColumnHeading"/>
            </w:pPr>
            <w:r w:rsidRPr="00782749">
              <w:t>Emendamento</w:t>
            </w:r>
          </w:p>
        </w:tc>
      </w:tr>
      <w:tr w:rsidR="00B40836" w:rsidRPr="00782749" w14:paraId="0F2095FC" w14:textId="77777777" w:rsidTr="00C15081">
        <w:trPr>
          <w:jc w:val="center"/>
        </w:trPr>
        <w:tc>
          <w:tcPr>
            <w:tcW w:w="4876" w:type="dxa"/>
            <w:tcBorders>
              <w:top w:val="nil"/>
              <w:left w:val="nil"/>
              <w:bottom w:val="nil"/>
              <w:right w:val="nil"/>
            </w:tcBorders>
          </w:tcPr>
          <w:p w14:paraId="112F8FC6" w14:textId="77777777" w:rsidR="00B40836" w:rsidRPr="00782749" w:rsidRDefault="00B40836" w:rsidP="00C15081">
            <w:pPr>
              <w:pStyle w:val="Normal6a"/>
            </w:pPr>
            <w:r w:rsidRPr="00782749">
              <w:t>12.</w:t>
            </w:r>
            <w:r w:rsidRPr="00782749">
              <w:tab/>
            </w:r>
            <w:r w:rsidRPr="00782749">
              <w:rPr>
                <w:b/>
                <w:i/>
              </w:rPr>
              <w:t xml:space="preserve">esprime profonda preoccupazione per le </w:t>
            </w:r>
            <w:r w:rsidRPr="00782749">
              <w:t xml:space="preserve">modifiche </w:t>
            </w:r>
            <w:r w:rsidRPr="00782749">
              <w:rPr>
                <w:b/>
                <w:i/>
              </w:rPr>
              <w:t>adottate dall'Assemblea nazionale</w:t>
            </w:r>
            <w:r w:rsidRPr="00782749">
              <w:t xml:space="preserve"> il 28 gennaio 2026 </w:t>
            </w:r>
            <w:r w:rsidRPr="00782749">
              <w:rPr>
                <w:b/>
                <w:i/>
              </w:rPr>
              <w:t>intese a modificare le principali leggi giudiziarie</w:t>
            </w:r>
            <w:r w:rsidRPr="00782749">
              <w:t xml:space="preserve">; </w:t>
            </w:r>
            <w:r w:rsidRPr="00782749">
              <w:rPr>
                <w:b/>
                <w:i/>
              </w:rPr>
              <w:t xml:space="preserve">sottolinea che ciò rappresenta un grave passo indietro nel percorso della </w:t>
            </w:r>
            <w:r w:rsidRPr="00782749">
              <w:t>Serbia</w:t>
            </w:r>
            <w:r w:rsidRPr="00782749">
              <w:rPr>
                <w:b/>
                <w:i/>
              </w:rPr>
              <w:t xml:space="preserve"> verso l'adesione all'UE, in quanto indebolisce ulteriormente l'indipendenza della magistratura e l'autonomia delle procure</w:t>
            </w:r>
            <w:r w:rsidRPr="00782749">
              <w:t>;</w:t>
            </w:r>
            <w:r w:rsidRPr="00782749">
              <w:rPr>
                <w:b/>
                <w:i/>
              </w:rPr>
              <w:t xml:space="preserve"> esorta</w:t>
            </w:r>
            <w:r w:rsidRPr="00782749">
              <w:t xml:space="preserve"> le autorità serbe </w:t>
            </w:r>
            <w:r w:rsidRPr="00782749">
              <w:rPr>
                <w:b/>
                <w:i/>
              </w:rPr>
              <w:t xml:space="preserve">a </w:t>
            </w:r>
            <w:r w:rsidRPr="00782749">
              <w:rPr>
                <w:b/>
                <w:i/>
              </w:rPr>
              <w:lastRenderedPageBreak/>
              <w:t>sospendere l'attuazione delle modifiche e ne chiede la revisione urgente</w:t>
            </w:r>
            <w:r w:rsidRPr="00782749">
              <w:t>;</w:t>
            </w:r>
          </w:p>
        </w:tc>
        <w:tc>
          <w:tcPr>
            <w:tcW w:w="4876" w:type="dxa"/>
            <w:tcBorders>
              <w:top w:val="nil"/>
              <w:left w:val="nil"/>
              <w:bottom w:val="nil"/>
              <w:right w:val="nil"/>
            </w:tcBorders>
          </w:tcPr>
          <w:p w14:paraId="68AB4FC8" w14:textId="77777777" w:rsidR="00B40836" w:rsidRPr="00782749" w:rsidRDefault="00B40836" w:rsidP="00C15081">
            <w:pPr>
              <w:pStyle w:val="Normal6a"/>
            </w:pPr>
            <w:r w:rsidRPr="00782749">
              <w:lastRenderedPageBreak/>
              <w:t>12.</w:t>
            </w:r>
            <w:r w:rsidRPr="00782749">
              <w:tab/>
            </w:r>
            <w:r w:rsidRPr="00782749">
              <w:rPr>
                <w:b/>
                <w:i/>
              </w:rPr>
              <w:t xml:space="preserve">osserva che l'Assemblea nazionale ha adottato alcune </w:t>
            </w:r>
            <w:r w:rsidRPr="00782749">
              <w:t xml:space="preserve">modifiche </w:t>
            </w:r>
            <w:r w:rsidRPr="00782749">
              <w:rPr>
                <w:b/>
                <w:i/>
              </w:rPr>
              <w:t>delle principali leggi giudiziarie</w:t>
            </w:r>
            <w:r w:rsidRPr="00782749">
              <w:t xml:space="preserve"> il 28 gennaio 2026; </w:t>
            </w:r>
            <w:r w:rsidRPr="00782749">
              <w:rPr>
                <w:b/>
                <w:i/>
              </w:rPr>
              <w:t>sottolinea che la valutazione della legislazione in materia di riforme giudiziarie richiede un'attenta analisi giuridica comparativa, svolta nel pieno rispetto del quadro costituzionale e della sovranità legislativa della</w:t>
            </w:r>
            <w:r w:rsidRPr="00782749">
              <w:t xml:space="preserve"> Serbia;</w:t>
            </w:r>
            <w:r w:rsidRPr="00782749">
              <w:rPr>
                <w:b/>
                <w:i/>
              </w:rPr>
              <w:t xml:space="preserve"> incoraggia la Commissione a interagire in </w:t>
            </w:r>
            <w:r w:rsidRPr="00782749">
              <w:rPr>
                <w:b/>
                <w:i/>
              </w:rPr>
              <w:lastRenderedPageBreak/>
              <w:t>modo costruttivo con</w:t>
            </w:r>
            <w:r w:rsidRPr="00782749">
              <w:t xml:space="preserve"> le autorità serbe </w:t>
            </w:r>
            <w:r w:rsidRPr="00782749">
              <w:rPr>
                <w:b/>
                <w:i/>
              </w:rPr>
              <w:t>nell'ambito di un quadro di adesione consolidato</w:t>
            </w:r>
            <w:r w:rsidRPr="00782749">
              <w:t>;</w:t>
            </w:r>
          </w:p>
        </w:tc>
      </w:tr>
    </w:tbl>
    <w:p w14:paraId="70268E5B"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230208A" w14:textId="77777777" w:rsidR="00B40836" w:rsidRPr="00782749" w:rsidRDefault="00B40836" w:rsidP="00B40836">
      <w:r w:rsidRPr="00837E43">
        <w:rPr>
          <w:rStyle w:val="HideTWBExt"/>
        </w:rPr>
        <w:t>&lt;/Amend&gt;</w:t>
      </w:r>
    </w:p>
    <w:p w14:paraId="35276DC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250</w:t>
      </w:r>
      <w:r w:rsidRPr="00837E43">
        <w:rPr>
          <w:rStyle w:val="HideTWBExt"/>
          <w:b w:val="0"/>
        </w:rPr>
        <w:t>&lt;/NumAm&gt;</w:t>
      </w:r>
    </w:p>
    <w:p w14:paraId="44AB3493"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770CB79A" w14:textId="77777777" w:rsidR="00B40836" w:rsidRPr="00782749" w:rsidRDefault="00B40836" w:rsidP="00B40836">
      <w:pPr>
        <w:pStyle w:val="NormalBold"/>
      </w:pPr>
      <w:r w:rsidRPr="00837E43">
        <w:rPr>
          <w:rStyle w:val="HideTWBExt"/>
          <w:b w:val="0"/>
        </w:rPr>
        <w:t>&lt;/RepeatBlock-By&gt;</w:t>
      </w:r>
    </w:p>
    <w:p w14:paraId="3DEC84B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5ACE874" w14:textId="77777777" w:rsidR="00B40836" w:rsidRPr="00782749" w:rsidRDefault="00B40836" w:rsidP="00B40836">
      <w:pPr>
        <w:pStyle w:val="NormalBold"/>
      </w:pPr>
      <w:r w:rsidRPr="00837E43">
        <w:rPr>
          <w:rStyle w:val="HideTWBExt"/>
          <w:b w:val="0"/>
        </w:rPr>
        <w:t>&lt;Article&gt;</w:t>
      </w:r>
      <w:r w:rsidRPr="00782749">
        <w:t>Paragrafo 12</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5842B28" w14:textId="77777777" w:rsidTr="00C15081">
        <w:trPr>
          <w:trHeight w:hRule="exact" w:val="240"/>
          <w:jc w:val="center"/>
        </w:trPr>
        <w:tc>
          <w:tcPr>
            <w:tcW w:w="9752" w:type="dxa"/>
            <w:gridSpan w:val="2"/>
            <w:tcBorders>
              <w:top w:val="nil"/>
              <w:left w:val="nil"/>
              <w:bottom w:val="nil"/>
              <w:right w:val="nil"/>
            </w:tcBorders>
          </w:tcPr>
          <w:p w14:paraId="455E80E8" w14:textId="77777777" w:rsidR="00B40836" w:rsidRPr="00782749" w:rsidRDefault="00B40836" w:rsidP="00C15081"/>
        </w:tc>
      </w:tr>
      <w:tr w:rsidR="00B40836" w:rsidRPr="00782749" w14:paraId="3EB58D7D" w14:textId="77777777" w:rsidTr="00C15081">
        <w:trPr>
          <w:trHeight w:val="240"/>
          <w:jc w:val="center"/>
        </w:trPr>
        <w:tc>
          <w:tcPr>
            <w:tcW w:w="4876" w:type="dxa"/>
            <w:tcBorders>
              <w:top w:val="nil"/>
              <w:left w:val="nil"/>
              <w:bottom w:val="nil"/>
              <w:right w:val="nil"/>
            </w:tcBorders>
          </w:tcPr>
          <w:p w14:paraId="4A78866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CCA0F31" w14:textId="77777777" w:rsidR="00B40836" w:rsidRPr="00782749" w:rsidRDefault="00B40836" w:rsidP="00C15081">
            <w:pPr>
              <w:pStyle w:val="AmColumnHeading"/>
            </w:pPr>
            <w:r w:rsidRPr="00782749">
              <w:t>Emendamento</w:t>
            </w:r>
          </w:p>
        </w:tc>
      </w:tr>
      <w:tr w:rsidR="00B40836" w:rsidRPr="00782749" w14:paraId="6068C426" w14:textId="77777777" w:rsidTr="00C15081">
        <w:trPr>
          <w:jc w:val="center"/>
        </w:trPr>
        <w:tc>
          <w:tcPr>
            <w:tcW w:w="4876" w:type="dxa"/>
            <w:tcBorders>
              <w:top w:val="nil"/>
              <w:left w:val="nil"/>
              <w:bottom w:val="nil"/>
              <w:right w:val="nil"/>
            </w:tcBorders>
          </w:tcPr>
          <w:p w14:paraId="5601C136" w14:textId="77777777" w:rsidR="00B40836" w:rsidRPr="00782749" w:rsidRDefault="00B40836" w:rsidP="00C15081">
            <w:pPr>
              <w:pStyle w:val="Normal6a"/>
            </w:pPr>
            <w:r w:rsidRPr="00782749">
              <w:t>12.</w:t>
            </w:r>
            <w:r w:rsidRPr="00782749">
              <w:tab/>
              <w:t xml:space="preserve">esprime profonda preoccupazione per le modifiche adottate dall'Assemblea nazionale il 28 gennaio 2026 intese a modificare le principali leggi giudiziarie; sottolinea che ciò rappresenta un grave passo indietro nel percorso della Serbia verso l'adesione all'UE, in quanto indebolisce ulteriormente l'indipendenza della magistratura e l'autonomia delle procure; </w:t>
            </w:r>
            <w:r w:rsidRPr="00782749">
              <w:rPr>
                <w:b/>
                <w:i/>
              </w:rPr>
              <w:t>esorta</w:t>
            </w:r>
            <w:r w:rsidRPr="00782749">
              <w:t xml:space="preserve"> le autorità serbe </w:t>
            </w:r>
            <w:r w:rsidRPr="00782749">
              <w:rPr>
                <w:b/>
                <w:i/>
              </w:rPr>
              <w:t>a sospendere</w:t>
            </w:r>
            <w:r w:rsidRPr="00782749">
              <w:t xml:space="preserve"> l'attuazione delle modifiche e ne chiede la revisione urgente;</w:t>
            </w:r>
          </w:p>
        </w:tc>
        <w:tc>
          <w:tcPr>
            <w:tcW w:w="4876" w:type="dxa"/>
            <w:tcBorders>
              <w:top w:val="nil"/>
              <w:left w:val="nil"/>
              <w:bottom w:val="nil"/>
              <w:right w:val="nil"/>
            </w:tcBorders>
          </w:tcPr>
          <w:p w14:paraId="1C5E156D" w14:textId="77777777" w:rsidR="00B40836" w:rsidRPr="00782749" w:rsidRDefault="00B40836" w:rsidP="00C15081">
            <w:pPr>
              <w:pStyle w:val="Normal6a"/>
            </w:pPr>
            <w:r w:rsidRPr="00782749">
              <w:t>12.</w:t>
            </w:r>
            <w:r w:rsidRPr="00782749">
              <w:tab/>
              <w:t xml:space="preserve">esprime profonda preoccupazione per le modifiche adottate dall'Assemblea nazionale il 28 gennaio 2026 intese a modificare le principali leggi giudiziarie; sottolinea che ciò rappresenta </w:t>
            </w:r>
            <w:r w:rsidRPr="00782749">
              <w:rPr>
                <w:b/>
                <w:i/>
              </w:rPr>
              <w:t>tuttavia</w:t>
            </w:r>
            <w:r w:rsidRPr="00782749">
              <w:t xml:space="preserve"> un </w:t>
            </w:r>
            <w:r w:rsidRPr="00782749">
              <w:rPr>
                <w:b/>
                <w:i/>
              </w:rPr>
              <w:t>altro</w:t>
            </w:r>
            <w:r w:rsidRPr="00782749">
              <w:t xml:space="preserve"> grave passo indietro nel percorso della Serbia verso l'adesione all'UE, in quanto indebolisce ulteriormente l'indipendenza della magistratura e l'autonomia delle procure; </w:t>
            </w:r>
            <w:r w:rsidRPr="00782749">
              <w:rPr>
                <w:b/>
                <w:i/>
              </w:rPr>
              <w:t>insiste affinché</w:t>
            </w:r>
            <w:r w:rsidRPr="00782749">
              <w:t xml:space="preserve"> le autorità serbe </w:t>
            </w:r>
            <w:r w:rsidRPr="00782749">
              <w:rPr>
                <w:b/>
                <w:i/>
              </w:rPr>
              <w:t>sospendano</w:t>
            </w:r>
            <w:r w:rsidRPr="00782749">
              <w:t xml:space="preserve"> l'attuazione delle modifiche e ne chiede la revisione urgente;</w:t>
            </w:r>
          </w:p>
        </w:tc>
      </w:tr>
    </w:tbl>
    <w:p w14:paraId="2E39BF9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78770EBD" w14:textId="77777777" w:rsidR="00B40836" w:rsidRPr="00782749" w:rsidRDefault="00B40836" w:rsidP="00B40836">
      <w:r w:rsidRPr="00837E43">
        <w:rPr>
          <w:rStyle w:val="HideTWBExt"/>
        </w:rPr>
        <w:t>&lt;/Amend&gt;</w:t>
      </w:r>
    </w:p>
    <w:p w14:paraId="78C546C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251</w:t>
      </w:r>
      <w:r w:rsidRPr="00837E43">
        <w:rPr>
          <w:rStyle w:val="HideTWBExt"/>
          <w:b w:val="0"/>
        </w:rPr>
        <w:t>&lt;/NumAm&gt;</w:t>
      </w:r>
    </w:p>
    <w:p w14:paraId="4338A0F9"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6E844D4A"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6496121B" w14:textId="77777777" w:rsidR="00B40836" w:rsidRPr="00782749" w:rsidRDefault="00B40836" w:rsidP="00B40836">
      <w:pPr>
        <w:pStyle w:val="NormalBold"/>
      </w:pPr>
      <w:r w:rsidRPr="00837E43">
        <w:rPr>
          <w:rStyle w:val="HideTWBExt"/>
          <w:b w:val="0"/>
        </w:rPr>
        <w:t>&lt;/RepeatBlock-By&gt;</w:t>
      </w:r>
    </w:p>
    <w:p w14:paraId="6C418A5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96456F0" w14:textId="77777777" w:rsidR="00B40836" w:rsidRPr="00782749" w:rsidRDefault="00B40836" w:rsidP="00B40836">
      <w:pPr>
        <w:pStyle w:val="NormalBold"/>
      </w:pPr>
      <w:r w:rsidRPr="00837E43">
        <w:rPr>
          <w:rStyle w:val="HideTWBExt"/>
          <w:b w:val="0"/>
        </w:rPr>
        <w:t>&lt;Article&gt;</w:t>
      </w:r>
      <w:r w:rsidRPr="00782749">
        <w:t>Paragrafo 12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6A561C4" w14:textId="77777777" w:rsidTr="00C15081">
        <w:trPr>
          <w:trHeight w:hRule="exact" w:val="240"/>
          <w:jc w:val="center"/>
        </w:trPr>
        <w:tc>
          <w:tcPr>
            <w:tcW w:w="9752" w:type="dxa"/>
            <w:gridSpan w:val="2"/>
            <w:tcBorders>
              <w:top w:val="nil"/>
              <w:left w:val="nil"/>
              <w:bottom w:val="nil"/>
              <w:right w:val="nil"/>
            </w:tcBorders>
          </w:tcPr>
          <w:p w14:paraId="09680570" w14:textId="77777777" w:rsidR="00B40836" w:rsidRPr="00782749" w:rsidRDefault="00B40836" w:rsidP="00C15081"/>
        </w:tc>
      </w:tr>
      <w:tr w:rsidR="00B40836" w:rsidRPr="00782749" w14:paraId="684B950D" w14:textId="77777777" w:rsidTr="00C15081">
        <w:trPr>
          <w:trHeight w:val="240"/>
          <w:jc w:val="center"/>
        </w:trPr>
        <w:tc>
          <w:tcPr>
            <w:tcW w:w="4876" w:type="dxa"/>
            <w:tcBorders>
              <w:top w:val="nil"/>
              <w:left w:val="nil"/>
              <w:bottom w:val="nil"/>
              <w:right w:val="nil"/>
            </w:tcBorders>
          </w:tcPr>
          <w:p w14:paraId="41A4925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18FE4DB" w14:textId="77777777" w:rsidR="00B40836" w:rsidRPr="00782749" w:rsidRDefault="00B40836" w:rsidP="00C15081">
            <w:pPr>
              <w:pStyle w:val="AmColumnHeading"/>
            </w:pPr>
            <w:r w:rsidRPr="00782749">
              <w:t>Emendamento</w:t>
            </w:r>
          </w:p>
        </w:tc>
      </w:tr>
      <w:tr w:rsidR="00B40836" w:rsidRPr="00782749" w14:paraId="5D66F331" w14:textId="77777777" w:rsidTr="00C15081">
        <w:trPr>
          <w:jc w:val="center"/>
        </w:trPr>
        <w:tc>
          <w:tcPr>
            <w:tcW w:w="4876" w:type="dxa"/>
            <w:tcBorders>
              <w:top w:val="nil"/>
              <w:left w:val="nil"/>
              <w:bottom w:val="nil"/>
              <w:right w:val="nil"/>
            </w:tcBorders>
          </w:tcPr>
          <w:p w14:paraId="36A1F85A" w14:textId="77777777" w:rsidR="00B40836" w:rsidRPr="00782749" w:rsidRDefault="00B40836" w:rsidP="00C15081">
            <w:pPr>
              <w:pStyle w:val="Normal6a"/>
            </w:pPr>
          </w:p>
        </w:tc>
        <w:tc>
          <w:tcPr>
            <w:tcW w:w="4876" w:type="dxa"/>
            <w:tcBorders>
              <w:top w:val="nil"/>
              <w:left w:val="nil"/>
              <w:bottom w:val="nil"/>
              <w:right w:val="nil"/>
            </w:tcBorders>
          </w:tcPr>
          <w:p w14:paraId="7EC16C5C" w14:textId="77777777" w:rsidR="00B40836" w:rsidRPr="00782749" w:rsidRDefault="00B40836" w:rsidP="00C15081">
            <w:pPr>
              <w:pStyle w:val="Normal6a"/>
            </w:pPr>
            <w:r w:rsidRPr="00782749">
              <w:rPr>
                <w:b/>
                <w:i/>
              </w:rPr>
              <w:t>12 bis.</w:t>
            </w:r>
            <w:r w:rsidRPr="00782749">
              <w:tab/>
            </w:r>
            <w:r w:rsidRPr="00782749">
              <w:rPr>
                <w:b/>
                <w:i/>
              </w:rPr>
              <w:t xml:space="preserve">esprime profonda preoccupazione per l'adozione della lex specialis e la successiva "interpretazione autentica" della legge relativa al complesso modernista Generalštab a Belgrado, che di fatto prevalgono sul quadro giuridico </w:t>
            </w:r>
            <w:r w:rsidRPr="00782749">
              <w:rPr>
                <w:b/>
                <w:i/>
              </w:rPr>
              <w:lastRenderedPageBreak/>
              <w:t>per la tutela del patrimonio culturale e compromettono la certezza del diritto; sottolinea che tali misure legislative ad hoc indeboliscono lo Stato di diritto, la prevedibilità sul piano giuridico e l'integrità del sistema giuridico nel suo complesso, nonché gli obblighi della Serbia di preservare il patrimonio culturale di importanza nazionale ed europea; invita le autorità serbe ad abrogare tali misure e a garantire il pieno rispetto della legislazione costituzionale e in materia di tutela del patrimonio e pianificazione;</w:t>
            </w:r>
          </w:p>
        </w:tc>
      </w:tr>
    </w:tbl>
    <w:p w14:paraId="518C7CAF"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5983645" w14:textId="77777777" w:rsidR="00B40836" w:rsidRPr="00782749" w:rsidRDefault="00B40836" w:rsidP="00B40836">
      <w:r w:rsidRPr="00837E43">
        <w:rPr>
          <w:rStyle w:val="HideTWBExt"/>
        </w:rPr>
        <w:t>&lt;/Amend&gt;</w:t>
      </w:r>
    </w:p>
    <w:p w14:paraId="0F82A5E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252</w:t>
      </w:r>
      <w:r w:rsidRPr="00837E43">
        <w:rPr>
          <w:rStyle w:val="HideTWBExt"/>
          <w:b w:val="0"/>
        </w:rPr>
        <w:t>&lt;/NumAm&gt;</w:t>
      </w:r>
    </w:p>
    <w:p w14:paraId="2223D854" w14:textId="77777777" w:rsidR="00B40836" w:rsidRPr="00782749" w:rsidRDefault="00B40836" w:rsidP="00B40836">
      <w:pPr>
        <w:pStyle w:val="NormalBold"/>
      </w:pPr>
      <w:r w:rsidRPr="00837E43">
        <w:rPr>
          <w:rStyle w:val="HideTWBExt"/>
          <w:b w:val="0"/>
        </w:rPr>
        <w:t>&lt;RepeatBlock-By&gt;&lt;Members&gt;</w:t>
      </w:r>
      <w:r w:rsidRPr="00782749">
        <w:t>Davor Ivo Stier, Andrey Kovatchev, Reinhold Lopatka</w:t>
      </w:r>
      <w:r w:rsidRPr="00837E43">
        <w:rPr>
          <w:rStyle w:val="HideTWBExt"/>
          <w:b w:val="0"/>
        </w:rPr>
        <w:t>&lt;/Members&gt;</w:t>
      </w:r>
    </w:p>
    <w:p w14:paraId="542ECB95" w14:textId="77777777" w:rsidR="00B40836" w:rsidRPr="00782749" w:rsidRDefault="00B40836" w:rsidP="00B40836">
      <w:pPr>
        <w:pStyle w:val="NormalBold"/>
      </w:pPr>
      <w:r w:rsidRPr="00837E43">
        <w:rPr>
          <w:rStyle w:val="HideTWBExt"/>
          <w:b w:val="0"/>
        </w:rPr>
        <w:t>&lt;/RepeatBlock-By&gt;</w:t>
      </w:r>
    </w:p>
    <w:p w14:paraId="2244EE6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97A554F" w14:textId="77777777" w:rsidR="00B40836" w:rsidRPr="00782749" w:rsidRDefault="00B40836" w:rsidP="00B40836">
      <w:pPr>
        <w:pStyle w:val="NormalBold"/>
      </w:pPr>
      <w:r w:rsidRPr="00837E43">
        <w:rPr>
          <w:rStyle w:val="HideTWBExt"/>
          <w:b w:val="0"/>
        </w:rPr>
        <w:t>&lt;Article&gt;</w:t>
      </w:r>
      <w:r w:rsidRPr="00782749">
        <w:t>Paragrafo 12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9B9904D" w14:textId="77777777" w:rsidTr="00C15081">
        <w:trPr>
          <w:trHeight w:hRule="exact" w:val="240"/>
          <w:jc w:val="center"/>
        </w:trPr>
        <w:tc>
          <w:tcPr>
            <w:tcW w:w="9752" w:type="dxa"/>
            <w:gridSpan w:val="2"/>
            <w:tcBorders>
              <w:top w:val="nil"/>
              <w:left w:val="nil"/>
              <w:bottom w:val="nil"/>
              <w:right w:val="nil"/>
            </w:tcBorders>
          </w:tcPr>
          <w:p w14:paraId="75278F83" w14:textId="77777777" w:rsidR="00B40836" w:rsidRPr="00782749" w:rsidRDefault="00B40836" w:rsidP="00C15081"/>
        </w:tc>
      </w:tr>
      <w:tr w:rsidR="00B40836" w:rsidRPr="00782749" w14:paraId="52C0594A" w14:textId="77777777" w:rsidTr="00C15081">
        <w:trPr>
          <w:trHeight w:val="240"/>
          <w:jc w:val="center"/>
        </w:trPr>
        <w:tc>
          <w:tcPr>
            <w:tcW w:w="4876" w:type="dxa"/>
            <w:tcBorders>
              <w:top w:val="nil"/>
              <w:left w:val="nil"/>
              <w:bottom w:val="nil"/>
              <w:right w:val="nil"/>
            </w:tcBorders>
          </w:tcPr>
          <w:p w14:paraId="2EE1894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D5B4DB2" w14:textId="77777777" w:rsidR="00B40836" w:rsidRPr="00782749" w:rsidRDefault="00B40836" w:rsidP="00C15081">
            <w:pPr>
              <w:pStyle w:val="AmColumnHeading"/>
            </w:pPr>
            <w:r w:rsidRPr="00782749">
              <w:t>Emendamento</w:t>
            </w:r>
          </w:p>
        </w:tc>
      </w:tr>
      <w:tr w:rsidR="00B40836" w:rsidRPr="00782749" w14:paraId="68D7B9B5" w14:textId="77777777" w:rsidTr="00C15081">
        <w:trPr>
          <w:jc w:val="center"/>
        </w:trPr>
        <w:tc>
          <w:tcPr>
            <w:tcW w:w="4876" w:type="dxa"/>
            <w:tcBorders>
              <w:top w:val="nil"/>
              <w:left w:val="nil"/>
              <w:bottom w:val="nil"/>
              <w:right w:val="nil"/>
            </w:tcBorders>
          </w:tcPr>
          <w:p w14:paraId="382E4B7E" w14:textId="77777777" w:rsidR="00B40836" w:rsidRPr="00782749" w:rsidRDefault="00B40836" w:rsidP="00C15081">
            <w:pPr>
              <w:pStyle w:val="Normal6a"/>
            </w:pPr>
          </w:p>
        </w:tc>
        <w:tc>
          <w:tcPr>
            <w:tcW w:w="4876" w:type="dxa"/>
            <w:tcBorders>
              <w:top w:val="nil"/>
              <w:left w:val="nil"/>
              <w:bottom w:val="nil"/>
              <w:right w:val="nil"/>
            </w:tcBorders>
          </w:tcPr>
          <w:p w14:paraId="6312F1EB" w14:textId="77777777" w:rsidR="00B40836" w:rsidRPr="00782749" w:rsidRDefault="00B40836" w:rsidP="00C15081">
            <w:pPr>
              <w:pStyle w:val="Normal6a"/>
            </w:pPr>
            <w:r w:rsidRPr="00782749">
              <w:rPr>
                <w:b/>
                <w:i/>
              </w:rPr>
              <w:t>12 bis.</w:t>
            </w:r>
            <w:r w:rsidRPr="00782749">
              <w:tab/>
            </w:r>
            <w:r w:rsidRPr="00782749">
              <w:rPr>
                <w:b/>
                <w:i/>
              </w:rPr>
              <w:t>si rammarica che la Serbia non abbia garantito la continuità della cooperazione giudiziaria con Eurojust omettendo di nominare un magistrato di collegamento, il che ha comportato la chiusura del suo ufficio di collegamento e ha inciso negativamente sulla cooperazione in corso, ripercuotendosi su oltre 200 casi e interrompendone alcuni di essi; invita la Serbia a porre rimedio a tale situazione senza indugio e a considerare la cooperazione giudiziaria con le agenzie dell'UE un obbligo fondamentale dell'adesione;</w:t>
            </w:r>
          </w:p>
        </w:tc>
      </w:tr>
    </w:tbl>
    <w:p w14:paraId="36FC3FD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6297126" w14:textId="77777777" w:rsidR="00B40836" w:rsidRPr="00782749" w:rsidRDefault="00B40836" w:rsidP="00B40836">
      <w:r w:rsidRPr="00837E43">
        <w:rPr>
          <w:rStyle w:val="HideTWBExt"/>
        </w:rPr>
        <w:t>&lt;/Amend&gt;</w:t>
      </w:r>
    </w:p>
    <w:p w14:paraId="31637E0D"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253</w:t>
      </w:r>
      <w:r w:rsidRPr="00837E43">
        <w:rPr>
          <w:rStyle w:val="HideTWBExt"/>
          <w:b w:val="0"/>
        </w:rPr>
        <w:t>&lt;/NumAm&gt;</w:t>
      </w:r>
    </w:p>
    <w:p w14:paraId="50E78453" w14:textId="77777777" w:rsidR="00B40836" w:rsidRPr="00782749" w:rsidRDefault="00B40836" w:rsidP="00B40836">
      <w:pPr>
        <w:pStyle w:val="NormalBold"/>
      </w:pPr>
      <w:r w:rsidRPr="00837E43">
        <w:rPr>
          <w:rStyle w:val="HideTWBExt"/>
          <w:b w:val="0"/>
        </w:rPr>
        <w:t>&lt;RepeatBlock-By&gt;&lt;Members&gt;</w:t>
      </w:r>
      <w:r w:rsidRPr="00782749">
        <w:t>Andrey Kovatchev</w:t>
      </w:r>
      <w:r w:rsidRPr="00837E43">
        <w:rPr>
          <w:rStyle w:val="HideTWBExt"/>
          <w:b w:val="0"/>
        </w:rPr>
        <w:t>&lt;/Members&gt;</w:t>
      </w:r>
    </w:p>
    <w:p w14:paraId="5CCC488E" w14:textId="77777777" w:rsidR="00B40836" w:rsidRPr="00782749" w:rsidRDefault="00B40836" w:rsidP="00B40836">
      <w:pPr>
        <w:pStyle w:val="NormalBold"/>
      </w:pPr>
      <w:r w:rsidRPr="00837E43">
        <w:rPr>
          <w:rStyle w:val="HideTWBExt"/>
          <w:b w:val="0"/>
        </w:rPr>
        <w:t>&lt;/RepeatBlock-By&gt;</w:t>
      </w:r>
    </w:p>
    <w:p w14:paraId="240858B6" w14:textId="77777777" w:rsidR="00B40836" w:rsidRPr="00782749" w:rsidRDefault="00B40836" w:rsidP="00B40836">
      <w:pPr>
        <w:pStyle w:val="NormalBold"/>
      </w:pPr>
      <w:r w:rsidRPr="00837E43">
        <w:rPr>
          <w:rStyle w:val="HideTWBExt"/>
          <w:b w:val="0"/>
        </w:rPr>
        <w:lastRenderedPageBreak/>
        <w:t>&lt;DocAmend&gt;</w:t>
      </w:r>
      <w:r w:rsidRPr="00782749">
        <w:t>Proposta di risoluzione</w:t>
      </w:r>
      <w:r w:rsidRPr="00837E43">
        <w:rPr>
          <w:rStyle w:val="HideTWBExt"/>
          <w:b w:val="0"/>
        </w:rPr>
        <w:t>&lt;/DocAmend&gt;</w:t>
      </w:r>
    </w:p>
    <w:p w14:paraId="6F4011E2" w14:textId="77777777" w:rsidR="00B40836" w:rsidRPr="00782749" w:rsidRDefault="00B40836" w:rsidP="00B40836">
      <w:pPr>
        <w:pStyle w:val="NormalBold"/>
      </w:pPr>
      <w:r w:rsidRPr="00837E43">
        <w:rPr>
          <w:rStyle w:val="HideTWBExt"/>
          <w:b w:val="0"/>
        </w:rPr>
        <w:t>&lt;Article&gt;</w:t>
      </w:r>
      <w:r w:rsidRPr="00782749">
        <w:t>Paragrafo 12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55ABC2B" w14:textId="77777777" w:rsidTr="00C15081">
        <w:trPr>
          <w:trHeight w:hRule="exact" w:val="240"/>
          <w:jc w:val="center"/>
        </w:trPr>
        <w:tc>
          <w:tcPr>
            <w:tcW w:w="9752" w:type="dxa"/>
            <w:gridSpan w:val="2"/>
            <w:tcBorders>
              <w:top w:val="nil"/>
              <w:left w:val="nil"/>
              <w:bottom w:val="nil"/>
              <w:right w:val="nil"/>
            </w:tcBorders>
          </w:tcPr>
          <w:p w14:paraId="07FB0E28" w14:textId="77777777" w:rsidR="00B40836" w:rsidRPr="00782749" w:rsidRDefault="00B40836" w:rsidP="00C15081"/>
        </w:tc>
      </w:tr>
      <w:tr w:rsidR="00B40836" w:rsidRPr="00782749" w14:paraId="05C1339B" w14:textId="77777777" w:rsidTr="00C15081">
        <w:trPr>
          <w:trHeight w:val="240"/>
          <w:jc w:val="center"/>
        </w:trPr>
        <w:tc>
          <w:tcPr>
            <w:tcW w:w="4876" w:type="dxa"/>
            <w:tcBorders>
              <w:top w:val="nil"/>
              <w:left w:val="nil"/>
              <w:bottom w:val="nil"/>
              <w:right w:val="nil"/>
            </w:tcBorders>
          </w:tcPr>
          <w:p w14:paraId="44F19AD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3CDB5B9" w14:textId="77777777" w:rsidR="00B40836" w:rsidRPr="00782749" w:rsidRDefault="00B40836" w:rsidP="00C15081">
            <w:pPr>
              <w:pStyle w:val="AmColumnHeading"/>
            </w:pPr>
            <w:r w:rsidRPr="00782749">
              <w:t>Emendamento</w:t>
            </w:r>
          </w:p>
        </w:tc>
      </w:tr>
      <w:tr w:rsidR="00B40836" w:rsidRPr="00782749" w14:paraId="3E6D9809" w14:textId="77777777" w:rsidTr="00C15081">
        <w:trPr>
          <w:jc w:val="center"/>
        </w:trPr>
        <w:tc>
          <w:tcPr>
            <w:tcW w:w="4876" w:type="dxa"/>
            <w:tcBorders>
              <w:top w:val="nil"/>
              <w:left w:val="nil"/>
              <w:bottom w:val="nil"/>
              <w:right w:val="nil"/>
            </w:tcBorders>
          </w:tcPr>
          <w:p w14:paraId="5FE57A07" w14:textId="77777777" w:rsidR="00B40836" w:rsidRPr="00782749" w:rsidRDefault="00B40836" w:rsidP="00C15081">
            <w:pPr>
              <w:pStyle w:val="Normal6a"/>
            </w:pPr>
          </w:p>
        </w:tc>
        <w:tc>
          <w:tcPr>
            <w:tcW w:w="4876" w:type="dxa"/>
            <w:tcBorders>
              <w:top w:val="nil"/>
              <w:left w:val="nil"/>
              <w:bottom w:val="nil"/>
              <w:right w:val="nil"/>
            </w:tcBorders>
          </w:tcPr>
          <w:p w14:paraId="01874BA5" w14:textId="77777777" w:rsidR="00B40836" w:rsidRPr="00782749" w:rsidRDefault="00B40836" w:rsidP="00C15081">
            <w:pPr>
              <w:pStyle w:val="Normal6a"/>
            </w:pPr>
            <w:r w:rsidRPr="00782749">
              <w:rPr>
                <w:b/>
                <w:i/>
              </w:rPr>
              <w:t>12 bis.</w:t>
            </w:r>
            <w:r w:rsidRPr="00782749">
              <w:tab/>
            </w:r>
            <w:r w:rsidRPr="00782749">
              <w:rPr>
                <w:b/>
                <w:i/>
              </w:rPr>
              <w:t>esprime preoccupazione per le persistenti indicazioni di appropriazione dello Stato, compresa un'indebita influenza politica sulle istituzioni chiave, sugli organismi di regolamentazione e sulla pubblica amministrazione; sottolinea che il rafforzamento dell'indipendenza istituzionale e dell'obbligo di rendiconto è fondamentale per ripristinare la fiducia dei cittadini e progredire nel percorso europeo;</w:t>
            </w:r>
          </w:p>
        </w:tc>
      </w:tr>
    </w:tbl>
    <w:p w14:paraId="0D6E79B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2407516" w14:textId="77777777" w:rsidR="00B40836" w:rsidRPr="00782749" w:rsidRDefault="00B40836" w:rsidP="00B40836">
      <w:r w:rsidRPr="00837E43">
        <w:rPr>
          <w:rStyle w:val="HideTWBExt"/>
        </w:rPr>
        <w:t>&lt;/Amend&gt;</w:t>
      </w:r>
    </w:p>
    <w:p w14:paraId="0DCBCF5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254</w:t>
      </w:r>
      <w:r w:rsidRPr="00837E43">
        <w:rPr>
          <w:rStyle w:val="HideTWBExt"/>
          <w:b w:val="0"/>
        </w:rPr>
        <w:t>&lt;/NumAm&gt;</w:t>
      </w:r>
    </w:p>
    <w:p w14:paraId="5EDD81A3" w14:textId="77777777" w:rsidR="00B40836" w:rsidRPr="00782749" w:rsidRDefault="00B40836" w:rsidP="00B40836">
      <w:pPr>
        <w:pStyle w:val="NormalBold"/>
      </w:pPr>
      <w:r w:rsidRPr="00837E43">
        <w:rPr>
          <w:rStyle w:val="HideTWBExt"/>
          <w:b w:val="0"/>
        </w:rPr>
        <w:t>&lt;RepeatBlock-By&gt;&lt;Members&gt;</w:t>
      </w:r>
      <w:r w:rsidRPr="00782749">
        <w:t>Annamária Vicsek, Kinga Gál, António Tânger Corrêa</w:t>
      </w:r>
      <w:r w:rsidRPr="00837E43">
        <w:rPr>
          <w:rStyle w:val="HideTWBExt"/>
          <w:b w:val="0"/>
        </w:rPr>
        <w:t>&lt;/Members&gt;</w:t>
      </w:r>
    </w:p>
    <w:p w14:paraId="72C325ED" w14:textId="77777777" w:rsidR="00B40836" w:rsidRPr="00782749" w:rsidRDefault="00B40836" w:rsidP="00B40836">
      <w:pPr>
        <w:pStyle w:val="NormalBold"/>
      </w:pPr>
      <w:r w:rsidRPr="00837E43">
        <w:rPr>
          <w:rStyle w:val="HideTWBExt"/>
          <w:b w:val="0"/>
        </w:rPr>
        <w:t>&lt;/RepeatBlock-By&gt;</w:t>
      </w:r>
    </w:p>
    <w:p w14:paraId="4392DB8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3FC8934" w14:textId="77777777" w:rsidR="00B40836" w:rsidRPr="00782749" w:rsidRDefault="00B40836" w:rsidP="00B40836">
      <w:pPr>
        <w:pStyle w:val="NormalBold"/>
      </w:pPr>
      <w:r w:rsidRPr="00837E43">
        <w:rPr>
          <w:rStyle w:val="HideTWBExt"/>
          <w:b w:val="0"/>
        </w:rPr>
        <w:t>&lt;Article&gt;</w:t>
      </w:r>
      <w:r w:rsidRPr="00782749">
        <w:t>Paragrafo 12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1E1D265" w14:textId="77777777" w:rsidTr="00C15081">
        <w:trPr>
          <w:trHeight w:hRule="exact" w:val="240"/>
          <w:jc w:val="center"/>
        </w:trPr>
        <w:tc>
          <w:tcPr>
            <w:tcW w:w="9752" w:type="dxa"/>
            <w:gridSpan w:val="2"/>
            <w:tcBorders>
              <w:top w:val="nil"/>
              <w:left w:val="nil"/>
              <w:bottom w:val="nil"/>
              <w:right w:val="nil"/>
            </w:tcBorders>
          </w:tcPr>
          <w:p w14:paraId="3A2894D0" w14:textId="77777777" w:rsidR="00B40836" w:rsidRPr="00782749" w:rsidRDefault="00B40836" w:rsidP="00C15081"/>
        </w:tc>
      </w:tr>
      <w:tr w:rsidR="00B40836" w:rsidRPr="00782749" w14:paraId="64993AF1" w14:textId="77777777" w:rsidTr="00C15081">
        <w:trPr>
          <w:trHeight w:val="240"/>
          <w:jc w:val="center"/>
        </w:trPr>
        <w:tc>
          <w:tcPr>
            <w:tcW w:w="4876" w:type="dxa"/>
            <w:tcBorders>
              <w:top w:val="nil"/>
              <w:left w:val="nil"/>
              <w:bottom w:val="nil"/>
              <w:right w:val="nil"/>
            </w:tcBorders>
          </w:tcPr>
          <w:p w14:paraId="0F513693"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9A75CA0" w14:textId="77777777" w:rsidR="00B40836" w:rsidRPr="00782749" w:rsidRDefault="00B40836" w:rsidP="00C15081">
            <w:pPr>
              <w:pStyle w:val="AmColumnHeading"/>
            </w:pPr>
            <w:r w:rsidRPr="00782749">
              <w:t>Emendamento</w:t>
            </w:r>
          </w:p>
        </w:tc>
      </w:tr>
      <w:tr w:rsidR="00B40836" w:rsidRPr="00782749" w14:paraId="76C075D6" w14:textId="77777777" w:rsidTr="00C15081">
        <w:trPr>
          <w:jc w:val="center"/>
        </w:trPr>
        <w:tc>
          <w:tcPr>
            <w:tcW w:w="4876" w:type="dxa"/>
            <w:tcBorders>
              <w:top w:val="nil"/>
              <w:left w:val="nil"/>
              <w:bottom w:val="nil"/>
              <w:right w:val="nil"/>
            </w:tcBorders>
          </w:tcPr>
          <w:p w14:paraId="65772111" w14:textId="77777777" w:rsidR="00B40836" w:rsidRPr="00782749" w:rsidRDefault="00B40836" w:rsidP="00C15081">
            <w:pPr>
              <w:pStyle w:val="Normal6a"/>
            </w:pPr>
          </w:p>
        </w:tc>
        <w:tc>
          <w:tcPr>
            <w:tcW w:w="4876" w:type="dxa"/>
            <w:tcBorders>
              <w:top w:val="nil"/>
              <w:left w:val="nil"/>
              <w:bottom w:val="nil"/>
              <w:right w:val="nil"/>
            </w:tcBorders>
          </w:tcPr>
          <w:p w14:paraId="263C6A23" w14:textId="77777777" w:rsidR="00B40836" w:rsidRPr="00782749" w:rsidRDefault="00B40836" w:rsidP="00C15081">
            <w:pPr>
              <w:pStyle w:val="Normal6a"/>
            </w:pPr>
            <w:r w:rsidRPr="00782749">
              <w:rPr>
                <w:b/>
                <w:i/>
              </w:rPr>
              <w:t>12 bis.</w:t>
            </w:r>
            <w:r w:rsidRPr="00782749">
              <w:tab/>
            </w:r>
            <w:r w:rsidRPr="00782749">
              <w:rPr>
                <w:b/>
                <w:i/>
              </w:rPr>
              <w:t>accoglie con favore la decisione della Serbia di richiedere un parere sulle leggi giudiziarie alla Commissione di Venezia e le sue promesse di rispettare le valutazioni e le raccomandazioni ricevute, osservando in tal modo le norme del Consiglio d'Europa nel settore della giustizia;</w:t>
            </w:r>
          </w:p>
        </w:tc>
      </w:tr>
    </w:tbl>
    <w:p w14:paraId="50758AA0"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8540DF1" w14:textId="77777777" w:rsidR="00B40836" w:rsidRPr="00782749" w:rsidRDefault="00B40836" w:rsidP="00B40836">
      <w:r w:rsidRPr="00837E43">
        <w:rPr>
          <w:rStyle w:val="HideTWBExt"/>
        </w:rPr>
        <w:t>&lt;/Amend&gt;</w:t>
      </w:r>
    </w:p>
    <w:p w14:paraId="7F1B815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255</w:t>
      </w:r>
      <w:r w:rsidRPr="00837E43">
        <w:rPr>
          <w:rStyle w:val="HideTWBExt"/>
          <w:b w:val="0"/>
        </w:rPr>
        <w:t>&lt;/NumAm&gt;</w:t>
      </w:r>
    </w:p>
    <w:p w14:paraId="5D3D9D87" w14:textId="77777777" w:rsidR="00B40836" w:rsidRPr="00782749" w:rsidRDefault="00B40836" w:rsidP="00B40836">
      <w:pPr>
        <w:pStyle w:val="NormalBold"/>
      </w:pPr>
      <w:r w:rsidRPr="00837E43">
        <w:rPr>
          <w:rStyle w:val="HideTWBExt"/>
          <w:b w:val="0"/>
        </w:rPr>
        <w:t>&lt;RepeatBlock-By&gt;&lt;Members&gt;</w:t>
      </w:r>
      <w:r w:rsidRPr="00782749">
        <w:t>Geadis Geadi, Emmanouil Fragkos, Galato Alexandraki</w:t>
      </w:r>
      <w:r w:rsidRPr="00837E43">
        <w:rPr>
          <w:rStyle w:val="HideTWBExt"/>
          <w:b w:val="0"/>
        </w:rPr>
        <w:t>&lt;/Members&gt;</w:t>
      </w:r>
    </w:p>
    <w:p w14:paraId="1FD1236E" w14:textId="77777777" w:rsidR="00B40836" w:rsidRPr="00782749" w:rsidRDefault="00B40836" w:rsidP="00B40836">
      <w:pPr>
        <w:pStyle w:val="NormalBold"/>
      </w:pPr>
      <w:r w:rsidRPr="00837E43">
        <w:rPr>
          <w:rStyle w:val="HideTWBExt"/>
          <w:b w:val="0"/>
        </w:rPr>
        <w:t>&lt;/RepeatBlock-By&gt;</w:t>
      </w:r>
    </w:p>
    <w:p w14:paraId="3548EF3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A0D793A" w14:textId="77777777" w:rsidR="00B40836" w:rsidRPr="00782749" w:rsidRDefault="00B40836" w:rsidP="00B40836">
      <w:pPr>
        <w:pStyle w:val="NormalBold"/>
      </w:pPr>
      <w:r w:rsidRPr="00837E43">
        <w:rPr>
          <w:rStyle w:val="HideTWBExt"/>
          <w:b w:val="0"/>
        </w:rPr>
        <w:t>&lt;Article&gt;</w:t>
      </w:r>
      <w:r w:rsidRPr="00782749">
        <w:t>Paragrafo 12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4D1E384" w14:textId="77777777" w:rsidTr="00C15081">
        <w:trPr>
          <w:trHeight w:hRule="exact" w:val="240"/>
          <w:jc w:val="center"/>
        </w:trPr>
        <w:tc>
          <w:tcPr>
            <w:tcW w:w="9752" w:type="dxa"/>
            <w:gridSpan w:val="2"/>
            <w:tcBorders>
              <w:top w:val="nil"/>
              <w:left w:val="nil"/>
              <w:bottom w:val="nil"/>
              <w:right w:val="nil"/>
            </w:tcBorders>
          </w:tcPr>
          <w:p w14:paraId="01F09006" w14:textId="77777777" w:rsidR="00B40836" w:rsidRPr="00782749" w:rsidRDefault="00B40836" w:rsidP="00C15081"/>
        </w:tc>
      </w:tr>
      <w:tr w:rsidR="00B40836" w:rsidRPr="00782749" w14:paraId="574A7792" w14:textId="77777777" w:rsidTr="00C15081">
        <w:trPr>
          <w:trHeight w:val="240"/>
          <w:jc w:val="center"/>
        </w:trPr>
        <w:tc>
          <w:tcPr>
            <w:tcW w:w="4876" w:type="dxa"/>
            <w:tcBorders>
              <w:top w:val="nil"/>
              <w:left w:val="nil"/>
              <w:bottom w:val="nil"/>
              <w:right w:val="nil"/>
            </w:tcBorders>
          </w:tcPr>
          <w:p w14:paraId="0311EE50" w14:textId="77777777" w:rsidR="00B40836" w:rsidRPr="00782749" w:rsidRDefault="00B40836" w:rsidP="00C15081">
            <w:pPr>
              <w:pStyle w:val="AmColumnHeading"/>
            </w:pPr>
            <w:r w:rsidRPr="00782749">
              <w:lastRenderedPageBreak/>
              <w:t>Proposta di risoluzione</w:t>
            </w:r>
          </w:p>
        </w:tc>
        <w:tc>
          <w:tcPr>
            <w:tcW w:w="4876" w:type="dxa"/>
            <w:tcBorders>
              <w:top w:val="nil"/>
              <w:left w:val="nil"/>
              <w:bottom w:val="nil"/>
              <w:right w:val="nil"/>
            </w:tcBorders>
          </w:tcPr>
          <w:p w14:paraId="61F035BD" w14:textId="77777777" w:rsidR="00B40836" w:rsidRPr="00782749" w:rsidRDefault="00B40836" w:rsidP="00C15081">
            <w:pPr>
              <w:pStyle w:val="AmColumnHeading"/>
            </w:pPr>
            <w:r w:rsidRPr="00782749">
              <w:t>Emendamento</w:t>
            </w:r>
          </w:p>
        </w:tc>
      </w:tr>
      <w:tr w:rsidR="00B40836" w:rsidRPr="00782749" w14:paraId="6815C204" w14:textId="77777777" w:rsidTr="00C15081">
        <w:trPr>
          <w:jc w:val="center"/>
        </w:trPr>
        <w:tc>
          <w:tcPr>
            <w:tcW w:w="4876" w:type="dxa"/>
            <w:tcBorders>
              <w:top w:val="nil"/>
              <w:left w:val="nil"/>
              <w:bottom w:val="nil"/>
              <w:right w:val="nil"/>
            </w:tcBorders>
          </w:tcPr>
          <w:p w14:paraId="5ED9F2CE" w14:textId="77777777" w:rsidR="00B40836" w:rsidRPr="00782749" w:rsidRDefault="00B40836" w:rsidP="00C15081">
            <w:pPr>
              <w:pStyle w:val="Normal6a"/>
            </w:pPr>
          </w:p>
        </w:tc>
        <w:tc>
          <w:tcPr>
            <w:tcW w:w="4876" w:type="dxa"/>
            <w:tcBorders>
              <w:top w:val="nil"/>
              <w:left w:val="nil"/>
              <w:bottom w:val="nil"/>
              <w:right w:val="nil"/>
            </w:tcBorders>
          </w:tcPr>
          <w:p w14:paraId="6A44AFB6" w14:textId="77777777" w:rsidR="00B40836" w:rsidRPr="00782749" w:rsidRDefault="00B40836" w:rsidP="00C15081">
            <w:pPr>
              <w:pStyle w:val="Normal6a"/>
            </w:pPr>
            <w:r w:rsidRPr="00782749">
              <w:rPr>
                <w:b/>
                <w:i/>
              </w:rPr>
              <w:t>12 bis.</w:t>
            </w:r>
            <w:r w:rsidRPr="00782749">
              <w:tab/>
            </w:r>
            <w:r w:rsidRPr="00782749">
              <w:rPr>
                <w:b/>
                <w:i/>
              </w:rPr>
              <w:t>accoglie con favore la decisione della Serbia di richiedere un parere sulla legislazione giudiziaria alla Commissione di Venezia, nonché il suo impegno a tenere conto e attuare le raccomandazioni ricevute, in linea con le norme del Consiglio d'Europa in materia di potere giudiziario;</w:t>
            </w:r>
          </w:p>
        </w:tc>
      </w:tr>
    </w:tbl>
    <w:p w14:paraId="25C0F8AF"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7111442" w14:textId="77777777" w:rsidR="00B40836" w:rsidRPr="00782749" w:rsidRDefault="00B40836" w:rsidP="00B40836">
      <w:r w:rsidRPr="00837E43">
        <w:rPr>
          <w:rStyle w:val="HideTWBExt"/>
        </w:rPr>
        <w:t>&lt;/Amend&gt;</w:t>
      </w:r>
    </w:p>
    <w:p w14:paraId="358171A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256</w:t>
      </w:r>
      <w:r w:rsidRPr="00837E43">
        <w:rPr>
          <w:rStyle w:val="HideTWBExt"/>
          <w:b w:val="0"/>
        </w:rPr>
        <w:t>&lt;/NumAm&gt;</w:t>
      </w:r>
    </w:p>
    <w:p w14:paraId="41F24FD0"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07ECBC3A" w14:textId="77777777" w:rsidR="00B40836" w:rsidRPr="00782749" w:rsidRDefault="00B40836" w:rsidP="00B40836">
      <w:pPr>
        <w:pStyle w:val="NormalBold"/>
      </w:pPr>
      <w:r w:rsidRPr="00837E43">
        <w:rPr>
          <w:rStyle w:val="HideTWBExt"/>
          <w:b w:val="0"/>
        </w:rPr>
        <w:t>&lt;/RepeatBlock-By&gt;</w:t>
      </w:r>
    </w:p>
    <w:p w14:paraId="1FFDB27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2B5792B" w14:textId="77777777" w:rsidR="00B40836" w:rsidRPr="00782749" w:rsidRDefault="00B40836" w:rsidP="00B40836">
      <w:pPr>
        <w:pStyle w:val="NormalBold"/>
      </w:pPr>
      <w:r w:rsidRPr="00837E43">
        <w:rPr>
          <w:rStyle w:val="HideTWBExt"/>
          <w:b w:val="0"/>
        </w:rPr>
        <w:t>&lt;Article&gt;</w:t>
      </w:r>
      <w:r w:rsidRPr="00782749">
        <w:t>Paragrafo 12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133339C" w14:textId="77777777" w:rsidTr="00C15081">
        <w:trPr>
          <w:trHeight w:hRule="exact" w:val="240"/>
          <w:jc w:val="center"/>
        </w:trPr>
        <w:tc>
          <w:tcPr>
            <w:tcW w:w="9752" w:type="dxa"/>
            <w:gridSpan w:val="2"/>
            <w:tcBorders>
              <w:top w:val="nil"/>
              <w:left w:val="nil"/>
              <w:bottom w:val="nil"/>
              <w:right w:val="nil"/>
            </w:tcBorders>
          </w:tcPr>
          <w:p w14:paraId="66F647F3" w14:textId="77777777" w:rsidR="00B40836" w:rsidRPr="00782749" w:rsidRDefault="00B40836" w:rsidP="00C15081"/>
        </w:tc>
      </w:tr>
      <w:tr w:rsidR="00B40836" w:rsidRPr="00782749" w14:paraId="33E289EF" w14:textId="77777777" w:rsidTr="00C15081">
        <w:trPr>
          <w:trHeight w:val="240"/>
          <w:jc w:val="center"/>
        </w:trPr>
        <w:tc>
          <w:tcPr>
            <w:tcW w:w="4876" w:type="dxa"/>
            <w:tcBorders>
              <w:top w:val="nil"/>
              <w:left w:val="nil"/>
              <w:bottom w:val="nil"/>
              <w:right w:val="nil"/>
            </w:tcBorders>
          </w:tcPr>
          <w:p w14:paraId="744FA49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E6A022F" w14:textId="77777777" w:rsidR="00B40836" w:rsidRPr="00782749" w:rsidRDefault="00B40836" w:rsidP="00C15081">
            <w:pPr>
              <w:pStyle w:val="AmColumnHeading"/>
            </w:pPr>
            <w:r w:rsidRPr="00782749">
              <w:t>Emendamento</w:t>
            </w:r>
          </w:p>
        </w:tc>
      </w:tr>
      <w:tr w:rsidR="00B40836" w:rsidRPr="00782749" w14:paraId="3D276D65" w14:textId="77777777" w:rsidTr="00C15081">
        <w:trPr>
          <w:jc w:val="center"/>
        </w:trPr>
        <w:tc>
          <w:tcPr>
            <w:tcW w:w="4876" w:type="dxa"/>
            <w:tcBorders>
              <w:top w:val="nil"/>
              <w:left w:val="nil"/>
              <w:bottom w:val="nil"/>
              <w:right w:val="nil"/>
            </w:tcBorders>
          </w:tcPr>
          <w:p w14:paraId="14D26CE5" w14:textId="77777777" w:rsidR="00B40836" w:rsidRPr="00782749" w:rsidRDefault="00B40836" w:rsidP="00C15081">
            <w:pPr>
              <w:pStyle w:val="Normal6a"/>
            </w:pPr>
          </w:p>
        </w:tc>
        <w:tc>
          <w:tcPr>
            <w:tcW w:w="4876" w:type="dxa"/>
            <w:tcBorders>
              <w:top w:val="nil"/>
              <w:left w:val="nil"/>
              <w:bottom w:val="nil"/>
              <w:right w:val="nil"/>
            </w:tcBorders>
          </w:tcPr>
          <w:p w14:paraId="67A84336" w14:textId="77777777" w:rsidR="00B40836" w:rsidRPr="00782749" w:rsidRDefault="00B40836" w:rsidP="00C15081">
            <w:pPr>
              <w:pStyle w:val="Normal6a"/>
            </w:pPr>
            <w:r w:rsidRPr="00782749">
              <w:rPr>
                <w:b/>
                <w:i/>
              </w:rPr>
              <w:t>12 bis.</w:t>
            </w:r>
            <w:r w:rsidRPr="00782749">
              <w:tab/>
            </w:r>
            <w:r w:rsidRPr="00782749">
              <w:rPr>
                <w:b/>
                <w:i/>
              </w:rPr>
              <w:t>sostiene con preoccupazione che il ruolo costituzionale prescritto e l'imparzialità dell'istituzione del presidente sono ulteriormente compromessi dalla continua campagna elettorale e dall'attivismo di partito, anche attraverso liste di candidati per le elezioni locali che portano il suo nome;</w:t>
            </w:r>
          </w:p>
        </w:tc>
      </w:tr>
    </w:tbl>
    <w:p w14:paraId="2C9CA26B"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00FBDD6" w14:textId="77777777" w:rsidR="00B40836" w:rsidRPr="00782749" w:rsidRDefault="00B40836" w:rsidP="00B40836">
      <w:r w:rsidRPr="00837E43">
        <w:rPr>
          <w:rStyle w:val="HideTWBExt"/>
        </w:rPr>
        <w:t>&lt;/Amend&gt;</w:t>
      </w:r>
    </w:p>
    <w:p w14:paraId="5954055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257</w:t>
      </w:r>
      <w:r w:rsidRPr="00837E43">
        <w:rPr>
          <w:rStyle w:val="HideTWBExt"/>
          <w:b w:val="0"/>
        </w:rPr>
        <w:t>&lt;/NumAm&gt;</w:t>
      </w:r>
    </w:p>
    <w:p w14:paraId="075E6A60"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4C239115" w14:textId="77777777" w:rsidR="00B40836" w:rsidRPr="00782749" w:rsidRDefault="00B40836" w:rsidP="00B40836">
      <w:pPr>
        <w:pStyle w:val="NormalBold"/>
      </w:pPr>
      <w:r w:rsidRPr="00837E43">
        <w:rPr>
          <w:rStyle w:val="HideTWBExt"/>
          <w:b w:val="0"/>
        </w:rPr>
        <w:t>&lt;/RepeatBlock-By&gt;</w:t>
      </w:r>
    </w:p>
    <w:p w14:paraId="0B81B2E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9B97E26" w14:textId="77777777" w:rsidR="00B40836" w:rsidRPr="00782749" w:rsidRDefault="00B40836" w:rsidP="00B40836">
      <w:pPr>
        <w:pStyle w:val="NormalBold"/>
      </w:pPr>
      <w:r w:rsidRPr="00837E43">
        <w:rPr>
          <w:rStyle w:val="HideTWBExt"/>
          <w:b w:val="0"/>
        </w:rPr>
        <w:t>&lt;Article&gt;</w:t>
      </w:r>
      <w:r w:rsidRPr="00782749">
        <w:t>Paragrafo 12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0FE4B62" w14:textId="77777777" w:rsidTr="00C15081">
        <w:trPr>
          <w:trHeight w:hRule="exact" w:val="240"/>
          <w:jc w:val="center"/>
        </w:trPr>
        <w:tc>
          <w:tcPr>
            <w:tcW w:w="9752" w:type="dxa"/>
            <w:gridSpan w:val="2"/>
            <w:tcBorders>
              <w:top w:val="nil"/>
              <w:left w:val="nil"/>
              <w:bottom w:val="nil"/>
              <w:right w:val="nil"/>
            </w:tcBorders>
          </w:tcPr>
          <w:p w14:paraId="2C2921B1" w14:textId="77777777" w:rsidR="00B40836" w:rsidRPr="00782749" w:rsidRDefault="00B40836" w:rsidP="00C15081"/>
        </w:tc>
      </w:tr>
      <w:tr w:rsidR="00B40836" w:rsidRPr="00782749" w14:paraId="3AEEED40" w14:textId="77777777" w:rsidTr="00C15081">
        <w:trPr>
          <w:trHeight w:val="240"/>
          <w:jc w:val="center"/>
        </w:trPr>
        <w:tc>
          <w:tcPr>
            <w:tcW w:w="4876" w:type="dxa"/>
            <w:tcBorders>
              <w:top w:val="nil"/>
              <w:left w:val="nil"/>
              <w:bottom w:val="nil"/>
              <w:right w:val="nil"/>
            </w:tcBorders>
          </w:tcPr>
          <w:p w14:paraId="769EBE6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2FB3A0D" w14:textId="77777777" w:rsidR="00B40836" w:rsidRPr="00782749" w:rsidRDefault="00B40836" w:rsidP="00C15081">
            <w:pPr>
              <w:pStyle w:val="AmColumnHeading"/>
            </w:pPr>
            <w:r w:rsidRPr="00782749">
              <w:t>Emendamento</w:t>
            </w:r>
          </w:p>
        </w:tc>
      </w:tr>
      <w:tr w:rsidR="00B40836" w:rsidRPr="00782749" w14:paraId="51D57C3B" w14:textId="77777777" w:rsidTr="00C15081">
        <w:trPr>
          <w:jc w:val="center"/>
        </w:trPr>
        <w:tc>
          <w:tcPr>
            <w:tcW w:w="4876" w:type="dxa"/>
            <w:tcBorders>
              <w:top w:val="nil"/>
              <w:left w:val="nil"/>
              <w:bottom w:val="nil"/>
              <w:right w:val="nil"/>
            </w:tcBorders>
          </w:tcPr>
          <w:p w14:paraId="7B1072A2" w14:textId="77777777" w:rsidR="00B40836" w:rsidRPr="00782749" w:rsidRDefault="00B40836" w:rsidP="00C15081">
            <w:pPr>
              <w:pStyle w:val="Normal6a"/>
            </w:pPr>
          </w:p>
        </w:tc>
        <w:tc>
          <w:tcPr>
            <w:tcW w:w="4876" w:type="dxa"/>
            <w:tcBorders>
              <w:top w:val="nil"/>
              <w:left w:val="nil"/>
              <w:bottom w:val="nil"/>
              <w:right w:val="nil"/>
            </w:tcBorders>
          </w:tcPr>
          <w:p w14:paraId="410AAE82" w14:textId="77777777" w:rsidR="00B40836" w:rsidRPr="00782749" w:rsidRDefault="00B40836" w:rsidP="00C15081">
            <w:pPr>
              <w:pStyle w:val="Normal6a"/>
            </w:pPr>
            <w:r w:rsidRPr="00782749">
              <w:rPr>
                <w:b/>
                <w:i/>
              </w:rPr>
              <w:t>12 bis.</w:t>
            </w:r>
            <w:r w:rsidRPr="00782749">
              <w:tab/>
            </w:r>
            <w:r w:rsidRPr="00782749">
              <w:rPr>
                <w:b/>
                <w:i/>
              </w:rPr>
              <w:t xml:space="preserve">plaude all'elevata affluenza alle urne registrata alle elezioni locali tenutesi in Serbia il 29 marzo 2026 in diversi comuni, che rappresenta un segnale positivo della partecipazione dei cittadini e </w:t>
            </w:r>
            <w:r w:rsidRPr="00782749">
              <w:rPr>
                <w:b/>
                <w:i/>
              </w:rPr>
              <w:lastRenderedPageBreak/>
              <w:t>della loro volontà di prendere parte ai processi democratici;</w:t>
            </w:r>
          </w:p>
        </w:tc>
      </w:tr>
    </w:tbl>
    <w:p w14:paraId="060BB675"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A6363E0" w14:textId="77777777" w:rsidR="00B40836" w:rsidRPr="00782749" w:rsidRDefault="00B40836" w:rsidP="00B40836">
      <w:r w:rsidRPr="00837E43">
        <w:rPr>
          <w:rStyle w:val="HideTWBExt"/>
        </w:rPr>
        <w:t>&lt;/Amend&gt;</w:t>
      </w:r>
    </w:p>
    <w:p w14:paraId="3E019F1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258</w:t>
      </w:r>
      <w:r w:rsidRPr="00837E43">
        <w:rPr>
          <w:rStyle w:val="HideTWBExt"/>
          <w:b w:val="0"/>
        </w:rPr>
        <w:t>&lt;/NumAm&gt;</w:t>
      </w:r>
    </w:p>
    <w:p w14:paraId="5F412FA3" w14:textId="77777777" w:rsidR="00B40836" w:rsidRPr="00782749" w:rsidRDefault="00B40836" w:rsidP="00B40836">
      <w:pPr>
        <w:pStyle w:val="NormalBold"/>
      </w:pPr>
      <w:r w:rsidRPr="00837E43">
        <w:rPr>
          <w:rStyle w:val="HideTWBExt"/>
          <w:b w:val="0"/>
        </w:rPr>
        <w:t>&lt;RepeatBlock-By&gt;&lt;Members&gt;</w:t>
      </w:r>
      <w:r w:rsidRPr="00782749">
        <w:t>Rasa Juknevičienė, Miriam Lexmann</w:t>
      </w:r>
      <w:r w:rsidRPr="00837E43">
        <w:rPr>
          <w:rStyle w:val="HideTWBExt"/>
          <w:b w:val="0"/>
        </w:rPr>
        <w:t>&lt;/Members&gt;</w:t>
      </w:r>
    </w:p>
    <w:p w14:paraId="62CD6AD6" w14:textId="77777777" w:rsidR="00B40836" w:rsidRPr="00782749" w:rsidRDefault="00B40836" w:rsidP="00B40836">
      <w:pPr>
        <w:pStyle w:val="NormalBold"/>
      </w:pPr>
      <w:r w:rsidRPr="00837E43">
        <w:rPr>
          <w:rStyle w:val="HideTWBExt"/>
          <w:b w:val="0"/>
        </w:rPr>
        <w:t>&lt;/RepeatBlock-By&gt;</w:t>
      </w:r>
    </w:p>
    <w:p w14:paraId="7D887FC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89B3F5F" w14:textId="77777777" w:rsidR="00B40836" w:rsidRPr="00782749" w:rsidRDefault="00B40836" w:rsidP="00B40836">
      <w:pPr>
        <w:pStyle w:val="NormalBold"/>
      </w:pPr>
      <w:r w:rsidRPr="00837E43">
        <w:rPr>
          <w:rStyle w:val="HideTWBExt"/>
          <w:b w:val="0"/>
        </w:rPr>
        <w:t>&lt;Article&gt;</w:t>
      </w:r>
      <w:r w:rsidRPr="00782749">
        <w:t>Paragrafo 12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EB5C8BA" w14:textId="77777777" w:rsidTr="00C15081">
        <w:trPr>
          <w:trHeight w:hRule="exact" w:val="240"/>
          <w:jc w:val="center"/>
        </w:trPr>
        <w:tc>
          <w:tcPr>
            <w:tcW w:w="9752" w:type="dxa"/>
            <w:gridSpan w:val="2"/>
            <w:tcBorders>
              <w:top w:val="nil"/>
              <w:left w:val="nil"/>
              <w:bottom w:val="nil"/>
              <w:right w:val="nil"/>
            </w:tcBorders>
          </w:tcPr>
          <w:p w14:paraId="76DB1B5D" w14:textId="77777777" w:rsidR="00B40836" w:rsidRPr="00782749" w:rsidRDefault="00B40836" w:rsidP="00C15081"/>
        </w:tc>
      </w:tr>
      <w:tr w:rsidR="00B40836" w:rsidRPr="00782749" w14:paraId="3E7DC2CB" w14:textId="77777777" w:rsidTr="00C15081">
        <w:trPr>
          <w:trHeight w:val="240"/>
          <w:jc w:val="center"/>
        </w:trPr>
        <w:tc>
          <w:tcPr>
            <w:tcW w:w="4876" w:type="dxa"/>
            <w:tcBorders>
              <w:top w:val="nil"/>
              <w:left w:val="nil"/>
              <w:bottom w:val="nil"/>
              <w:right w:val="nil"/>
            </w:tcBorders>
          </w:tcPr>
          <w:p w14:paraId="2EE270D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00FF02D" w14:textId="77777777" w:rsidR="00B40836" w:rsidRPr="00782749" w:rsidRDefault="00B40836" w:rsidP="00C15081">
            <w:pPr>
              <w:pStyle w:val="AmColumnHeading"/>
            </w:pPr>
            <w:r w:rsidRPr="00782749">
              <w:t>Emendamento</w:t>
            </w:r>
          </w:p>
        </w:tc>
      </w:tr>
      <w:tr w:rsidR="00B40836" w:rsidRPr="00782749" w14:paraId="25211604" w14:textId="77777777" w:rsidTr="00C15081">
        <w:trPr>
          <w:jc w:val="center"/>
        </w:trPr>
        <w:tc>
          <w:tcPr>
            <w:tcW w:w="4876" w:type="dxa"/>
            <w:tcBorders>
              <w:top w:val="nil"/>
              <w:left w:val="nil"/>
              <w:bottom w:val="nil"/>
              <w:right w:val="nil"/>
            </w:tcBorders>
          </w:tcPr>
          <w:p w14:paraId="79A6B46B" w14:textId="77777777" w:rsidR="00B40836" w:rsidRPr="00782749" w:rsidRDefault="00B40836" w:rsidP="00C15081">
            <w:pPr>
              <w:pStyle w:val="Normal6a"/>
            </w:pPr>
          </w:p>
        </w:tc>
        <w:tc>
          <w:tcPr>
            <w:tcW w:w="4876" w:type="dxa"/>
            <w:tcBorders>
              <w:top w:val="nil"/>
              <w:left w:val="nil"/>
              <w:bottom w:val="nil"/>
              <w:right w:val="nil"/>
            </w:tcBorders>
          </w:tcPr>
          <w:p w14:paraId="0B646270" w14:textId="77777777" w:rsidR="00B40836" w:rsidRPr="00782749" w:rsidRDefault="00B40836" w:rsidP="00C15081">
            <w:pPr>
              <w:pStyle w:val="Normal6a"/>
            </w:pPr>
            <w:r w:rsidRPr="00782749">
              <w:rPr>
                <w:b/>
                <w:i/>
              </w:rPr>
              <w:t>12 bis.</w:t>
            </w:r>
            <w:r w:rsidRPr="00782749">
              <w:tab/>
            </w:r>
            <w:r w:rsidRPr="00782749">
              <w:rPr>
                <w:b/>
                <w:i/>
              </w:rPr>
              <w:t>esprime preoccupazione per il ruolo crescente della manipolazione delle informazioni e delle ingerenze da parte di attori stranieri (FIMI) nonché delle operazioni cibernetiche e ingerenze straniere nei processi elettorali democratici della Serbia;</w:t>
            </w:r>
          </w:p>
        </w:tc>
      </w:tr>
    </w:tbl>
    <w:p w14:paraId="01565B3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8F52211" w14:textId="77777777" w:rsidR="00B40836" w:rsidRPr="00782749" w:rsidRDefault="00B40836" w:rsidP="00B40836">
      <w:r w:rsidRPr="00837E43">
        <w:rPr>
          <w:rStyle w:val="HideTWBExt"/>
        </w:rPr>
        <w:t>&lt;/Amend&gt;</w:t>
      </w:r>
    </w:p>
    <w:p w14:paraId="6ADBD5B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259</w:t>
      </w:r>
      <w:r w:rsidRPr="00837E43">
        <w:rPr>
          <w:rStyle w:val="HideTWBExt"/>
          <w:b w:val="0"/>
        </w:rPr>
        <w:t>&lt;/NumAm&gt;</w:t>
      </w:r>
    </w:p>
    <w:p w14:paraId="0EA1CB09"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6FF6C2C0" w14:textId="77777777" w:rsidR="00B40836" w:rsidRPr="00782749" w:rsidRDefault="00B40836" w:rsidP="00B40836">
      <w:pPr>
        <w:pStyle w:val="NormalBold"/>
      </w:pPr>
      <w:r w:rsidRPr="00837E43">
        <w:rPr>
          <w:rStyle w:val="HideTWBExt"/>
          <w:b w:val="0"/>
        </w:rPr>
        <w:t>&lt;/RepeatBlock-By&gt;</w:t>
      </w:r>
    </w:p>
    <w:p w14:paraId="689A3F9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085E61D" w14:textId="77777777" w:rsidR="00B40836" w:rsidRPr="00782749" w:rsidRDefault="00B40836" w:rsidP="00B40836">
      <w:pPr>
        <w:pStyle w:val="NormalBold"/>
      </w:pPr>
      <w:r w:rsidRPr="00837E43">
        <w:rPr>
          <w:rStyle w:val="HideTWBExt"/>
          <w:b w:val="0"/>
        </w:rPr>
        <w:t>&lt;Article&gt;</w:t>
      </w:r>
      <w:r w:rsidRPr="00782749">
        <w:t>Paragrafo 12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5525E22" w14:textId="77777777" w:rsidTr="00C15081">
        <w:trPr>
          <w:trHeight w:hRule="exact" w:val="240"/>
          <w:jc w:val="center"/>
        </w:trPr>
        <w:tc>
          <w:tcPr>
            <w:tcW w:w="9752" w:type="dxa"/>
            <w:gridSpan w:val="2"/>
            <w:tcBorders>
              <w:top w:val="nil"/>
              <w:left w:val="nil"/>
              <w:bottom w:val="nil"/>
              <w:right w:val="nil"/>
            </w:tcBorders>
          </w:tcPr>
          <w:p w14:paraId="2BD995BE" w14:textId="77777777" w:rsidR="00B40836" w:rsidRPr="00782749" w:rsidRDefault="00B40836" w:rsidP="00C15081"/>
        </w:tc>
      </w:tr>
      <w:tr w:rsidR="00B40836" w:rsidRPr="00782749" w14:paraId="29395A66" w14:textId="77777777" w:rsidTr="00C15081">
        <w:trPr>
          <w:trHeight w:val="240"/>
          <w:jc w:val="center"/>
        </w:trPr>
        <w:tc>
          <w:tcPr>
            <w:tcW w:w="4876" w:type="dxa"/>
            <w:tcBorders>
              <w:top w:val="nil"/>
              <w:left w:val="nil"/>
              <w:bottom w:val="nil"/>
              <w:right w:val="nil"/>
            </w:tcBorders>
          </w:tcPr>
          <w:p w14:paraId="53F227F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BF3F637" w14:textId="77777777" w:rsidR="00B40836" w:rsidRPr="00782749" w:rsidRDefault="00B40836" w:rsidP="00C15081">
            <w:pPr>
              <w:pStyle w:val="AmColumnHeading"/>
            </w:pPr>
            <w:r w:rsidRPr="00782749">
              <w:t>Emendamento</w:t>
            </w:r>
          </w:p>
        </w:tc>
      </w:tr>
      <w:tr w:rsidR="00B40836" w:rsidRPr="00782749" w14:paraId="4553EE7D" w14:textId="77777777" w:rsidTr="00C15081">
        <w:trPr>
          <w:jc w:val="center"/>
        </w:trPr>
        <w:tc>
          <w:tcPr>
            <w:tcW w:w="4876" w:type="dxa"/>
            <w:tcBorders>
              <w:top w:val="nil"/>
              <w:left w:val="nil"/>
              <w:bottom w:val="nil"/>
              <w:right w:val="nil"/>
            </w:tcBorders>
          </w:tcPr>
          <w:p w14:paraId="184DBA4C" w14:textId="77777777" w:rsidR="00B40836" w:rsidRPr="00782749" w:rsidRDefault="00B40836" w:rsidP="00C15081">
            <w:pPr>
              <w:pStyle w:val="Normal6a"/>
            </w:pPr>
          </w:p>
        </w:tc>
        <w:tc>
          <w:tcPr>
            <w:tcW w:w="4876" w:type="dxa"/>
            <w:tcBorders>
              <w:top w:val="nil"/>
              <w:left w:val="nil"/>
              <w:bottom w:val="nil"/>
              <w:right w:val="nil"/>
            </w:tcBorders>
          </w:tcPr>
          <w:p w14:paraId="78F0B4C5" w14:textId="77777777" w:rsidR="00B40836" w:rsidRPr="00782749" w:rsidRDefault="00B40836" w:rsidP="00C15081">
            <w:pPr>
              <w:pStyle w:val="Normal6a"/>
            </w:pPr>
            <w:r w:rsidRPr="00782749">
              <w:rPr>
                <w:b/>
                <w:i/>
              </w:rPr>
              <w:t>12 ter.</w:t>
            </w:r>
            <w:r w:rsidRPr="00782749">
              <w:tab/>
            </w:r>
            <w:r w:rsidRPr="00782749">
              <w:rPr>
                <w:b/>
                <w:i/>
              </w:rPr>
              <w:t>ribadisce la propria disponibilità a sostenere l'Assemblea nazionale e i suoi membri nei processi democratici connessi al percorso europeo della Serbia, compreso il corretto funzionamento del parlamento in conformità del suo regolamento, utilizzando gli strumenti e le iniziative esistenti del Parlamento europeo a sostegno della democrazia;</w:t>
            </w:r>
          </w:p>
        </w:tc>
      </w:tr>
    </w:tbl>
    <w:p w14:paraId="3FF1143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EA25868" w14:textId="77777777" w:rsidR="00B40836" w:rsidRPr="00782749" w:rsidRDefault="00B40836" w:rsidP="00B40836">
      <w:r w:rsidRPr="00837E43">
        <w:rPr>
          <w:rStyle w:val="HideTWBExt"/>
        </w:rPr>
        <w:t>&lt;/Amend&gt;</w:t>
      </w:r>
    </w:p>
    <w:p w14:paraId="6DEFB4D6"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260</w:t>
      </w:r>
      <w:r w:rsidRPr="00837E43">
        <w:rPr>
          <w:rStyle w:val="HideTWBExt"/>
          <w:b w:val="0"/>
        </w:rPr>
        <w:t>&lt;/NumAm&gt;</w:t>
      </w:r>
    </w:p>
    <w:p w14:paraId="1FF9658A" w14:textId="77777777" w:rsidR="00B40836" w:rsidRPr="00782749" w:rsidRDefault="00B40836" w:rsidP="00B40836">
      <w:pPr>
        <w:pStyle w:val="NormalBold"/>
      </w:pPr>
      <w:r w:rsidRPr="00837E43">
        <w:rPr>
          <w:rStyle w:val="HideTWBExt"/>
          <w:b w:val="0"/>
        </w:rPr>
        <w:t>&lt;RepeatBlock-By&gt;&lt;Members&gt;</w:t>
      </w:r>
      <w:r w:rsidRPr="00782749">
        <w:t>Annamária Vicsek, Kinga Gál, António Tânger Corrêa</w:t>
      </w:r>
      <w:r w:rsidRPr="00837E43">
        <w:rPr>
          <w:rStyle w:val="HideTWBExt"/>
          <w:b w:val="0"/>
        </w:rPr>
        <w:t>&lt;/Members&gt;</w:t>
      </w:r>
    </w:p>
    <w:p w14:paraId="3DB912E9" w14:textId="77777777" w:rsidR="00B40836" w:rsidRPr="00782749" w:rsidRDefault="00B40836" w:rsidP="00B40836">
      <w:pPr>
        <w:pStyle w:val="NormalBold"/>
      </w:pPr>
      <w:r w:rsidRPr="00837E43">
        <w:rPr>
          <w:rStyle w:val="HideTWBExt"/>
          <w:b w:val="0"/>
        </w:rPr>
        <w:t>&lt;/RepeatBlock-By&gt;</w:t>
      </w:r>
    </w:p>
    <w:p w14:paraId="00173BD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65EFCEC" w14:textId="77777777" w:rsidR="00B40836" w:rsidRPr="00782749" w:rsidRDefault="00B40836" w:rsidP="00B40836">
      <w:pPr>
        <w:pStyle w:val="NormalBold"/>
      </w:pPr>
      <w:r w:rsidRPr="00837E43">
        <w:rPr>
          <w:rStyle w:val="HideTWBExt"/>
          <w:b w:val="0"/>
        </w:rPr>
        <w:t>&lt;Article&gt;</w:t>
      </w:r>
      <w:r w:rsidRPr="00782749">
        <w:t>Paragrafo 12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6ECAF30" w14:textId="77777777" w:rsidTr="00C15081">
        <w:trPr>
          <w:trHeight w:hRule="exact" w:val="240"/>
          <w:jc w:val="center"/>
        </w:trPr>
        <w:tc>
          <w:tcPr>
            <w:tcW w:w="9752" w:type="dxa"/>
            <w:gridSpan w:val="2"/>
            <w:tcBorders>
              <w:top w:val="nil"/>
              <w:left w:val="nil"/>
              <w:bottom w:val="nil"/>
              <w:right w:val="nil"/>
            </w:tcBorders>
          </w:tcPr>
          <w:p w14:paraId="5519B975" w14:textId="77777777" w:rsidR="00B40836" w:rsidRPr="00782749" w:rsidRDefault="00B40836" w:rsidP="00C15081"/>
        </w:tc>
      </w:tr>
      <w:tr w:rsidR="00B40836" w:rsidRPr="00782749" w14:paraId="5A9E0A60" w14:textId="77777777" w:rsidTr="00C15081">
        <w:trPr>
          <w:trHeight w:val="240"/>
          <w:jc w:val="center"/>
        </w:trPr>
        <w:tc>
          <w:tcPr>
            <w:tcW w:w="4876" w:type="dxa"/>
            <w:tcBorders>
              <w:top w:val="nil"/>
              <w:left w:val="nil"/>
              <w:bottom w:val="nil"/>
              <w:right w:val="nil"/>
            </w:tcBorders>
          </w:tcPr>
          <w:p w14:paraId="5109AB7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B03C4B3" w14:textId="77777777" w:rsidR="00B40836" w:rsidRPr="00782749" w:rsidRDefault="00B40836" w:rsidP="00C15081">
            <w:pPr>
              <w:pStyle w:val="AmColumnHeading"/>
            </w:pPr>
            <w:r w:rsidRPr="00782749">
              <w:t>Emendamento</w:t>
            </w:r>
          </w:p>
        </w:tc>
      </w:tr>
      <w:tr w:rsidR="00B40836" w:rsidRPr="00782749" w14:paraId="43560A29" w14:textId="77777777" w:rsidTr="00C15081">
        <w:trPr>
          <w:jc w:val="center"/>
        </w:trPr>
        <w:tc>
          <w:tcPr>
            <w:tcW w:w="4876" w:type="dxa"/>
            <w:tcBorders>
              <w:top w:val="nil"/>
              <w:left w:val="nil"/>
              <w:bottom w:val="nil"/>
              <w:right w:val="nil"/>
            </w:tcBorders>
          </w:tcPr>
          <w:p w14:paraId="7C00EEBF" w14:textId="77777777" w:rsidR="00B40836" w:rsidRPr="00782749" w:rsidRDefault="00B40836" w:rsidP="00C15081">
            <w:pPr>
              <w:pStyle w:val="Normal6a"/>
            </w:pPr>
          </w:p>
        </w:tc>
        <w:tc>
          <w:tcPr>
            <w:tcW w:w="4876" w:type="dxa"/>
            <w:tcBorders>
              <w:top w:val="nil"/>
              <w:left w:val="nil"/>
              <w:bottom w:val="nil"/>
              <w:right w:val="nil"/>
            </w:tcBorders>
          </w:tcPr>
          <w:p w14:paraId="4AD4087A" w14:textId="77777777" w:rsidR="00B40836" w:rsidRPr="00782749" w:rsidRDefault="00B40836" w:rsidP="00C15081">
            <w:pPr>
              <w:pStyle w:val="Normal6a"/>
            </w:pPr>
            <w:r w:rsidRPr="00782749">
              <w:rPr>
                <w:b/>
                <w:i/>
              </w:rPr>
              <w:t>12 ter.</w:t>
            </w:r>
            <w:r w:rsidRPr="00782749">
              <w:tab/>
            </w:r>
            <w:r w:rsidRPr="00782749">
              <w:rPr>
                <w:b/>
                <w:i/>
              </w:rPr>
              <w:t>ricorda che secondo la costituzione la legge sul finanziamento della provincia autonoma di Vojvodina avrebbe dovuto essere adottata entro la fine del 2008; incoraggia pertanto il governo a sottoporre la questione al parlamento senza ulteriori indugi;</w:t>
            </w:r>
          </w:p>
        </w:tc>
      </w:tr>
    </w:tbl>
    <w:p w14:paraId="56D0989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B79CC11" w14:textId="77777777" w:rsidR="00B40836" w:rsidRPr="00782749" w:rsidRDefault="00B40836" w:rsidP="00B40836">
      <w:r w:rsidRPr="00837E43">
        <w:rPr>
          <w:rStyle w:val="HideTWBExt"/>
        </w:rPr>
        <w:t>&lt;/Amend&gt;</w:t>
      </w:r>
    </w:p>
    <w:p w14:paraId="084E6DC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261</w:t>
      </w:r>
      <w:r w:rsidRPr="00837E43">
        <w:rPr>
          <w:rStyle w:val="HideTWBExt"/>
          <w:b w:val="0"/>
        </w:rPr>
        <w:t>&lt;/NumAm&gt;</w:t>
      </w:r>
    </w:p>
    <w:p w14:paraId="43D51E24" w14:textId="77777777" w:rsidR="00B40836" w:rsidRPr="00782749" w:rsidRDefault="00B40836" w:rsidP="00B40836">
      <w:pPr>
        <w:pStyle w:val="NormalBold"/>
      </w:pPr>
      <w:r w:rsidRPr="00837E43">
        <w:rPr>
          <w:rStyle w:val="HideTWBExt"/>
          <w:b w:val="0"/>
        </w:rPr>
        <w:t>&lt;RepeatBlock-By&gt;&lt;Members&gt;</w:t>
      </w:r>
      <w:r w:rsidRPr="00782749">
        <w:t>Rasa Juknevičienė, Miriam Lexmann</w:t>
      </w:r>
      <w:r w:rsidRPr="00837E43">
        <w:rPr>
          <w:rStyle w:val="HideTWBExt"/>
          <w:b w:val="0"/>
        </w:rPr>
        <w:t>&lt;/Members&gt;</w:t>
      </w:r>
    </w:p>
    <w:p w14:paraId="61F2182D" w14:textId="77777777" w:rsidR="00B40836" w:rsidRPr="00782749" w:rsidRDefault="00B40836" w:rsidP="00B40836">
      <w:pPr>
        <w:pStyle w:val="NormalBold"/>
      </w:pPr>
      <w:r w:rsidRPr="00837E43">
        <w:rPr>
          <w:rStyle w:val="HideTWBExt"/>
          <w:b w:val="0"/>
        </w:rPr>
        <w:t>&lt;/RepeatBlock-By&gt;</w:t>
      </w:r>
    </w:p>
    <w:p w14:paraId="1F96730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9C7B6F8" w14:textId="77777777" w:rsidR="00B40836" w:rsidRPr="00782749" w:rsidRDefault="00B40836" w:rsidP="00B40836">
      <w:pPr>
        <w:pStyle w:val="NormalBold"/>
      </w:pPr>
      <w:r w:rsidRPr="00837E43">
        <w:rPr>
          <w:rStyle w:val="HideTWBExt"/>
          <w:b w:val="0"/>
        </w:rPr>
        <w:t>&lt;Article&gt;</w:t>
      </w:r>
      <w:r w:rsidRPr="00782749">
        <w:t>Paragrafo 12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7EFFAD3" w14:textId="77777777" w:rsidTr="00C15081">
        <w:trPr>
          <w:trHeight w:hRule="exact" w:val="240"/>
          <w:jc w:val="center"/>
        </w:trPr>
        <w:tc>
          <w:tcPr>
            <w:tcW w:w="9752" w:type="dxa"/>
            <w:gridSpan w:val="2"/>
            <w:tcBorders>
              <w:top w:val="nil"/>
              <w:left w:val="nil"/>
              <w:bottom w:val="nil"/>
              <w:right w:val="nil"/>
            </w:tcBorders>
          </w:tcPr>
          <w:p w14:paraId="2DC349B9" w14:textId="77777777" w:rsidR="00B40836" w:rsidRPr="00782749" w:rsidRDefault="00B40836" w:rsidP="00C15081"/>
        </w:tc>
      </w:tr>
      <w:tr w:rsidR="00B40836" w:rsidRPr="00782749" w14:paraId="5C48E4C1" w14:textId="77777777" w:rsidTr="00C15081">
        <w:trPr>
          <w:trHeight w:val="240"/>
          <w:jc w:val="center"/>
        </w:trPr>
        <w:tc>
          <w:tcPr>
            <w:tcW w:w="4876" w:type="dxa"/>
            <w:tcBorders>
              <w:top w:val="nil"/>
              <w:left w:val="nil"/>
              <w:bottom w:val="nil"/>
              <w:right w:val="nil"/>
            </w:tcBorders>
          </w:tcPr>
          <w:p w14:paraId="0C76487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0C6F8F0" w14:textId="77777777" w:rsidR="00B40836" w:rsidRPr="00782749" w:rsidRDefault="00B40836" w:rsidP="00C15081">
            <w:pPr>
              <w:pStyle w:val="AmColumnHeading"/>
            </w:pPr>
            <w:r w:rsidRPr="00782749">
              <w:t>Emendamento</w:t>
            </w:r>
          </w:p>
        </w:tc>
      </w:tr>
      <w:tr w:rsidR="00B40836" w:rsidRPr="00782749" w14:paraId="426E652E" w14:textId="77777777" w:rsidTr="00C15081">
        <w:trPr>
          <w:jc w:val="center"/>
        </w:trPr>
        <w:tc>
          <w:tcPr>
            <w:tcW w:w="4876" w:type="dxa"/>
            <w:tcBorders>
              <w:top w:val="nil"/>
              <w:left w:val="nil"/>
              <w:bottom w:val="nil"/>
              <w:right w:val="nil"/>
            </w:tcBorders>
          </w:tcPr>
          <w:p w14:paraId="737CAA95" w14:textId="77777777" w:rsidR="00B40836" w:rsidRPr="00782749" w:rsidRDefault="00B40836" w:rsidP="00C15081">
            <w:pPr>
              <w:pStyle w:val="Normal6a"/>
            </w:pPr>
          </w:p>
        </w:tc>
        <w:tc>
          <w:tcPr>
            <w:tcW w:w="4876" w:type="dxa"/>
            <w:tcBorders>
              <w:top w:val="nil"/>
              <w:left w:val="nil"/>
              <w:bottom w:val="nil"/>
              <w:right w:val="nil"/>
            </w:tcBorders>
          </w:tcPr>
          <w:p w14:paraId="10A91A9B" w14:textId="77777777" w:rsidR="00B40836" w:rsidRPr="00782749" w:rsidRDefault="00B40836" w:rsidP="00C15081">
            <w:pPr>
              <w:pStyle w:val="Normal6a"/>
            </w:pPr>
            <w:r w:rsidRPr="00782749">
              <w:rPr>
                <w:b/>
                <w:i/>
              </w:rPr>
              <w:t>12 ter.</w:t>
            </w:r>
            <w:r w:rsidRPr="00782749">
              <w:tab/>
            </w:r>
            <w:r w:rsidRPr="00782749">
              <w:rPr>
                <w:b/>
                <w:i/>
              </w:rPr>
              <w:t>deplora il ritardo nella risposta e nell'assunzione di responsabilità delle autorità serbe a seguito del crollo della pensilina della stazione ferroviaria di Novi Sad il 1º novembre 2024, la lentezza del processo di indagine e la mancanza di trasparenza all'indomani della tragedia;</w:t>
            </w:r>
          </w:p>
        </w:tc>
      </w:tr>
    </w:tbl>
    <w:p w14:paraId="202C6A6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2F9EED1" w14:textId="77777777" w:rsidR="00B40836" w:rsidRPr="00782749" w:rsidRDefault="00B40836" w:rsidP="00B40836">
      <w:r w:rsidRPr="00837E43">
        <w:rPr>
          <w:rStyle w:val="HideTWBExt"/>
        </w:rPr>
        <w:t>&lt;/Amend&gt;</w:t>
      </w:r>
    </w:p>
    <w:p w14:paraId="670198E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262</w:t>
      </w:r>
      <w:r w:rsidRPr="00837E43">
        <w:rPr>
          <w:rStyle w:val="HideTWBExt"/>
          <w:b w:val="0"/>
        </w:rPr>
        <w:t>&lt;/NumAm&gt;</w:t>
      </w:r>
    </w:p>
    <w:p w14:paraId="43538725" w14:textId="77777777" w:rsidR="00B40836" w:rsidRPr="00782749" w:rsidRDefault="00B40836" w:rsidP="00B40836">
      <w:pPr>
        <w:pStyle w:val="NormalBold"/>
      </w:pPr>
      <w:r w:rsidRPr="00837E43">
        <w:rPr>
          <w:rStyle w:val="HideTWBExt"/>
          <w:b w:val="0"/>
        </w:rPr>
        <w:t>&lt;RepeatBlock-By&gt;&lt;Members&gt;</w:t>
      </w:r>
      <w:r w:rsidRPr="00782749">
        <w:t>Rasa Juknevičienė, Miriam Lexmann</w:t>
      </w:r>
      <w:r w:rsidRPr="00837E43">
        <w:rPr>
          <w:rStyle w:val="HideTWBExt"/>
          <w:b w:val="0"/>
        </w:rPr>
        <w:t>&lt;/Members&gt;</w:t>
      </w:r>
    </w:p>
    <w:p w14:paraId="76747D3D" w14:textId="77777777" w:rsidR="00B40836" w:rsidRPr="00782749" w:rsidRDefault="00B40836" w:rsidP="00B40836">
      <w:pPr>
        <w:pStyle w:val="NormalBold"/>
      </w:pPr>
      <w:r w:rsidRPr="00837E43">
        <w:rPr>
          <w:rStyle w:val="HideTWBExt"/>
          <w:b w:val="0"/>
        </w:rPr>
        <w:t>&lt;/RepeatBlock-By&gt;</w:t>
      </w:r>
    </w:p>
    <w:p w14:paraId="6DF5957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1736C92" w14:textId="77777777" w:rsidR="00B40836" w:rsidRPr="00782749" w:rsidRDefault="00B40836" w:rsidP="00B40836">
      <w:pPr>
        <w:pStyle w:val="NormalBold"/>
      </w:pPr>
      <w:r w:rsidRPr="00837E43">
        <w:rPr>
          <w:rStyle w:val="HideTWBExt"/>
          <w:b w:val="0"/>
        </w:rPr>
        <w:t>&lt;Article&gt;</w:t>
      </w:r>
      <w:r w:rsidRPr="00782749">
        <w:t>Paragrafo 12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48BC615" w14:textId="77777777" w:rsidTr="00C15081">
        <w:trPr>
          <w:trHeight w:hRule="exact" w:val="240"/>
          <w:jc w:val="center"/>
        </w:trPr>
        <w:tc>
          <w:tcPr>
            <w:tcW w:w="9752" w:type="dxa"/>
            <w:gridSpan w:val="2"/>
            <w:tcBorders>
              <w:top w:val="nil"/>
              <w:left w:val="nil"/>
              <w:bottom w:val="nil"/>
              <w:right w:val="nil"/>
            </w:tcBorders>
          </w:tcPr>
          <w:p w14:paraId="4418C008" w14:textId="77777777" w:rsidR="00B40836" w:rsidRPr="00782749" w:rsidRDefault="00B40836" w:rsidP="00C15081"/>
        </w:tc>
      </w:tr>
      <w:tr w:rsidR="00B40836" w:rsidRPr="00782749" w14:paraId="1CD7DA8F" w14:textId="77777777" w:rsidTr="00C15081">
        <w:trPr>
          <w:trHeight w:val="240"/>
          <w:jc w:val="center"/>
        </w:trPr>
        <w:tc>
          <w:tcPr>
            <w:tcW w:w="4876" w:type="dxa"/>
            <w:tcBorders>
              <w:top w:val="nil"/>
              <w:left w:val="nil"/>
              <w:bottom w:val="nil"/>
              <w:right w:val="nil"/>
            </w:tcBorders>
          </w:tcPr>
          <w:p w14:paraId="013AC40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67F4DC8" w14:textId="77777777" w:rsidR="00B40836" w:rsidRPr="00782749" w:rsidRDefault="00B40836" w:rsidP="00C15081">
            <w:pPr>
              <w:pStyle w:val="AmColumnHeading"/>
            </w:pPr>
            <w:r w:rsidRPr="00782749">
              <w:t>Emendamento</w:t>
            </w:r>
          </w:p>
        </w:tc>
      </w:tr>
      <w:tr w:rsidR="00B40836" w:rsidRPr="00782749" w14:paraId="2A0CAF1C" w14:textId="77777777" w:rsidTr="00C15081">
        <w:trPr>
          <w:jc w:val="center"/>
        </w:trPr>
        <w:tc>
          <w:tcPr>
            <w:tcW w:w="4876" w:type="dxa"/>
            <w:tcBorders>
              <w:top w:val="nil"/>
              <w:left w:val="nil"/>
              <w:bottom w:val="nil"/>
              <w:right w:val="nil"/>
            </w:tcBorders>
          </w:tcPr>
          <w:p w14:paraId="1FE86A48" w14:textId="77777777" w:rsidR="00B40836" w:rsidRPr="00782749" w:rsidRDefault="00B40836" w:rsidP="00C15081">
            <w:pPr>
              <w:pStyle w:val="Normal6a"/>
            </w:pPr>
          </w:p>
        </w:tc>
        <w:tc>
          <w:tcPr>
            <w:tcW w:w="4876" w:type="dxa"/>
            <w:tcBorders>
              <w:top w:val="nil"/>
              <w:left w:val="nil"/>
              <w:bottom w:val="nil"/>
              <w:right w:val="nil"/>
            </w:tcBorders>
          </w:tcPr>
          <w:p w14:paraId="324206D4" w14:textId="77777777" w:rsidR="00B40836" w:rsidRPr="00782749" w:rsidRDefault="00B40836" w:rsidP="00C15081">
            <w:pPr>
              <w:pStyle w:val="Normal6a"/>
            </w:pPr>
            <w:r w:rsidRPr="00782749">
              <w:rPr>
                <w:b/>
                <w:i/>
              </w:rPr>
              <w:t>12 quater.</w:t>
            </w:r>
            <w:r w:rsidRPr="00782749">
              <w:tab/>
            </w:r>
            <w:r w:rsidRPr="00782749">
              <w:rPr>
                <w:b/>
                <w:i/>
              </w:rPr>
              <w:t xml:space="preserve">esprime profonda </w:t>
            </w:r>
            <w:r w:rsidRPr="00782749">
              <w:rPr>
                <w:b/>
                <w:i/>
              </w:rPr>
              <w:lastRenderedPageBreak/>
              <w:t>preoccupazione per le questioni sistemiche evidenziate dalle proteste studentesche e da varie altre proteste in Serbia, ad esempio le questioni relative alle libertà civili, alla separazione dei poteri, alla corruzione, alla tutela dell'ambiente, alla trasparenza istituzionale e finanziaria, in particolare in relazione ai progetti infrastrutturali;</w:t>
            </w:r>
          </w:p>
        </w:tc>
      </w:tr>
    </w:tbl>
    <w:p w14:paraId="43A69293"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851DD3A" w14:textId="77777777" w:rsidR="00B40836" w:rsidRPr="00782749" w:rsidRDefault="00B40836" w:rsidP="00B40836">
      <w:r w:rsidRPr="00837E43">
        <w:rPr>
          <w:rStyle w:val="HideTWBExt"/>
        </w:rPr>
        <w:t>&lt;/Amend&gt;</w:t>
      </w:r>
    </w:p>
    <w:p w14:paraId="24EE06C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263</w:t>
      </w:r>
      <w:r w:rsidRPr="00837E43">
        <w:rPr>
          <w:rStyle w:val="HideTWBExt"/>
          <w:b w:val="0"/>
        </w:rPr>
        <w:t>&lt;/NumAm&gt;</w:t>
      </w:r>
    </w:p>
    <w:p w14:paraId="5A86216F"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66BD7ACF" w14:textId="77777777" w:rsidR="00B40836" w:rsidRPr="00782749" w:rsidRDefault="00B40836" w:rsidP="00B40836">
      <w:pPr>
        <w:pStyle w:val="NormalBold"/>
      </w:pPr>
      <w:r w:rsidRPr="00837E43">
        <w:rPr>
          <w:rStyle w:val="HideTWBExt"/>
          <w:b w:val="0"/>
        </w:rPr>
        <w:t>&lt;/RepeatBlock-By&gt;</w:t>
      </w:r>
    </w:p>
    <w:p w14:paraId="0E1D4F1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56FCA73" w14:textId="77777777" w:rsidR="00B40836" w:rsidRPr="00782749" w:rsidRDefault="00B40836" w:rsidP="00B40836">
      <w:pPr>
        <w:pStyle w:val="NormalBold"/>
      </w:pPr>
      <w:r w:rsidRPr="00837E43">
        <w:rPr>
          <w:rStyle w:val="HideTWBExt"/>
          <w:b w:val="0"/>
        </w:rPr>
        <w:t>&lt;Article&gt;</w:t>
      </w:r>
      <w:r w:rsidRPr="00782749">
        <w:t>Paragrafo 12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8D6A21A" w14:textId="77777777" w:rsidTr="00C15081">
        <w:trPr>
          <w:trHeight w:hRule="exact" w:val="240"/>
          <w:jc w:val="center"/>
        </w:trPr>
        <w:tc>
          <w:tcPr>
            <w:tcW w:w="9752" w:type="dxa"/>
            <w:gridSpan w:val="2"/>
            <w:tcBorders>
              <w:top w:val="nil"/>
              <w:left w:val="nil"/>
              <w:bottom w:val="nil"/>
              <w:right w:val="nil"/>
            </w:tcBorders>
          </w:tcPr>
          <w:p w14:paraId="7CB64DE1" w14:textId="77777777" w:rsidR="00B40836" w:rsidRPr="00782749" w:rsidRDefault="00B40836" w:rsidP="00C15081"/>
        </w:tc>
      </w:tr>
      <w:tr w:rsidR="00B40836" w:rsidRPr="00782749" w14:paraId="708139EB" w14:textId="77777777" w:rsidTr="00C15081">
        <w:trPr>
          <w:trHeight w:val="240"/>
          <w:jc w:val="center"/>
        </w:trPr>
        <w:tc>
          <w:tcPr>
            <w:tcW w:w="4876" w:type="dxa"/>
            <w:tcBorders>
              <w:top w:val="nil"/>
              <w:left w:val="nil"/>
              <w:bottom w:val="nil"/>
              <w:right w:val="nil"/>
            </w:tcBorders>
          </w:tcPr>
          <w:p w14:paraId="5D15B8E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56360B1" w14:textId="77777777" w:rsidR="00B40836" w:rsidRPr="00782749" w:rsidRDefault="00B40836" w:rsidP="00C15081">
            <w:pPr>
              <w:pStyle w:val="AmColumnHeading"/>
            </w:pPr>
            <w:r w:rsidRPr="00782749">
              <w:t>Emendamento</w:t>
            </w:r>
          </w:p>
        </w:tc>
      </w:tr>
      <w:tr w:rsidR="00B40836" w:rsidRPr="00782749" w14:paraId="7EC07B57" w14:textId="77777777" w:rsidTr="00C15081">
        <w:trPr>
          <w:jc w:val="center"/>
        </w:trPr>
        <w:tc>
          <w:tcPr>
            <w:tcW w:w="4876" w:type="dxa"/>
            <w:tcBorders>
              <w:top w:val="nil"/>
              <w:left w:val="nil"/>
              <w:bottom w:val="nil"/>
              <w:right w:val="nil"/>
            </w:tcBorders>
          </w:tcPr>
          <w:p w14:paraId="2897E17C" w14:textId="77777777" w:rsidR="00B40836" w:rsidRPr="00782749" w:rsidRDefault="00B40836" w:rsidP="00C15081">
            <w:pPr>
              <w:pStyle w:val="Normal6a"/>
            </w:pPr>
          </w:p>
        </w:tc>
        <w:tc>
          <w:tcPr>
            <w:tcW w:w="4876" w:type="dxa"/>
            <w:tcBorders>
              <w:top w:val="nil"/>
              <w:left w:val="nil"/>
              <w:bottom w:val="nil"/>
              <w:right w:val="nil"/>
            </w:tcBorders>
          </w:tcPr>
          <w:p w14:paraId="65B2284A" w14:textId="77777777" w:rsidR="00B40836" w:rsidRPr="00782749" w:rsidRDefault="00B40836" w:rsidP="00C15081">
            <w:pPr>
              <w:pStyle w:val="Normal6a"/>
            </w:pPr>
            <w:r w:rsidRPr="00782749">
              <w:rPr>
                <w:b/>
                <w:i/>
              </w:rPr>
              <w:t>12 quater.</w:t>
            </w:r>
            <w:r w:rsidRPr="00782749">
              <w:tab/>
            </w:r>
            <w:r w:rsidRPr="00782749">
              <w:rPr>
                <w:b/>
                <w:i/>
              </w:rPr>
              <w:t>deplora che l'interruzione delle attività parlamentari, associata alla modalità di campagna elettorale permanente e all'alto livello di polarizzazione, contribuisca alla mancanza di funzionalità dell'Assemblea nazionale;</w:t>
            </w:r>
          </w:p>
        </w:tc>
      </w:tr>
    </w:tbl>
    <w:p w14:paraId="3948BE5A"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6BB6560" w14:textId="77777777" w:rsidR="00B40836" w:rsidRPr="00782749" w:rsidRDefault="00B40836" w:rsidP="00B40836">
      <w:r w:rsidRPr="00837E43">
        <w:rPr>
          <w:rStyle w:val="HideTWBExt"/>
        </w:rPr>
        <w:t>&lt;/Amend&gt;</w:t>
      </w:r>
    </w:p>
    <w:p w14:paraId="11B6336D"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264</w:t>
      </w:r>
      <w:r w:rsidRPr="00837E43">
        <w:rPr>
          <w:rStyle w:val="HideTWBExt"/>
          <w:b w:val="0"/>
        </w:rPr>
        <w:t>&lt;/NumAm&gt;</w:t>
      </w:r>
    </w:p>
    <w:p w14:paraId="15DFA009"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3F0B3F07" w14:textId="77777777" w:rsidR="00B40836" w:rsidRPr="00782749" w:rsidRDefault="00B40836" w:rsidP="00B40836">
      <w:pPr>
        <w:pStyle w:val="NormalBold"/>
      </w:pPr>
      <w:r w:rsidRPr="00837E43">
        <w:rPr>
          <w:rStyle w:val="HideTWBExt"/>
          <w:b w:val="0"/>
        </w:rPr>
        <w:t>&lt;/RepeatBlock-By&gt;</w:t>
      </w:r>
    </w:p>
    <w:p w14:paraId="2D7DCD8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E419F29" w14:textId="77777777" w:rsidR="00B40836" w:rsidRPr="00782749" w:rsidRDefault="00B40836" w:rsidP="00B40836">
      <w:pPr>
        <w:pStyle w:val="NormalBold"/>
      </w:pPr>
      <w:r w:rsidRPr="00837E43">
        <w:rPr>
          <w:rStyle w:val="HideTWBExt"/>
          <w:b w:val="0"/>
        </w:rPr>
        <w:t>&lt;Article&gt;</w:t>
      </w:r>
      <w:r w:rsidRPr="00782749">
        <w:t>Paragrafo 12 quinquies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821F5AB" w14:textId="77777777" w:rsidTr="00C15081">
        <w:trPr>
          <w:trHeight w:hRule="exact" w:val="240"/>
          <w:jc w:val="center"/>
        </w:trPr>
        <w:tc>
          <w:tcPr>
            <w:tcW w:w="9752" w:type="dxa"/>
            <w:gridSpan w:val="2"/>
            <w:tcBorders>
              <w:top w:val="nil"/>
              <w:left w:val="nil"/>
              <w:bottom w:val="nil"/>
              <w:right w:val="nil"/>
            </w:tcBorders>
          </w:tcPr>
          <w:p w14:paraId="4683C4CE" w14:textId="77777777" w:rsidR="00B40836" w:rsidRPr="00782749" w:rsidRDefault="00B40836" w:rsidP="00C15081"/>
        </w:tc>
      </w:tr>
      <w:tr w:rsidR="00B40836" w:rsidRPr="00782749" w14:paraId="7A1A9B4F" w14:textId="77777777" w:rsidTr="00C15081">
        <w:trPr>
          <w:trHeight w:val="240"/>
          <w:jc w:val="center"/>
        </w:trPr>
        <w:tc>
          <w:tcPr>
            <w:tcW w:w="4876" w:type="dxa"/>
            <w:tcBorders>
              <w:top w:val="nil"/>
              <w:left w:val="nil"/>
              <w:bottom w:val="nil"/>
              <w:right w:val="nil"/>
            </w:tcBorders>
          </w:tcPr>
          <w:p w14:paraId="59DA6B0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B47BC96" w14:textId="77777777" w:rsidR="00B40836" w:rsidRPr="00782749" w:rsidRDefault="00B40836" w:rsidP="00C15081">
            <w:pPr>
              <w:pStyle w:val="AmColumnHeading"/>
            </w:pPr>
            <w:r w:rsidRPr="00782749">
              <w:t>Emendamento</w:t>
            </w:r>
          </w:p>
        </w:tc>
      </w:tr>
      <w:tr w:rsidR="00B40836" w:rsidRPr="00782749" w14:paraId="4B0DA78C" w14:textId="77777777" w:rsidTr="00C15081">
        <w:trPr>
          <w:jc w:val="center"/>
        </w:trPr>
        <w:tc>
          <w:tcPr>
            <w:tcW w:w="4876" w:type="dxa"/>
            <w:tcBorders>
              <w:top w:val="nil"/>
              <w:left w:val="nil"/>
              <w:bottom w:val="nil"/>
              <w:right w:val="nil"/>
            </w:tcBorders>
          </w:tcPr>
          <w:p w14:paraId="69C51737" w14:textId="77777777" w:rsidR="00B40836" w:rsidRPr="00782749" w:rsidRDefault="00B40836" w:rsidP="00C15081">
            <w:pPr>
              <w:pStyle w:val="Normal6a"/>
            </w:pPr>
          </w:p>
        </w:tc>
        <w:tc>
          <w:tcPr>
            <w:tcW w:w="4876" w:type="dxa"/>
            <w:tcBorders>
              <w:top w:val="nil"/>
              <w:left w:val="nil"/>
              <w:bottom w:val="nil"/>
              <w:right w:val="nil"/>
            </w:tcBorders>
          </w:tcPr>
          <w:p w14:paraId="49187A03" w14:textId="77777777" w:rsidR="00B40836" w:rsidRPr="00782749" w:rsidRDefault="00B40836" w:rsidP="00C15081">
            <w:pPr>
              <w:pStyle w:val="Normal6a"/>
            </w:pPr>
            <w:r w:rsidRPr="00782749">
              <w:rPr>
                <w:b/>
                <w:i/>
              </w:rPr>
              <w:t>12 quinquies.</w:t>
            </w:r>
            <w:r w:rsidRPr="00782749">
              <w:tab/>
            </w:r>
            <w:r w:rsidRPr="00782749">
              <w:rPr>
                <w:b/>
                <w:i/>
              </w:rPr>
              <w:t>esorta la Serbia a nominare un magistrato di collegamento presso l'Agenzia dell'Unione europea per la cooperazione giudiziaria penale (Eurojust) e a mantenere un'adeguata cooperazione giudiziaria;</w:t>
            </w:r>
          </w:p>
        </w:tc>
      </w:tr>
    </w:tbl>
    <w:p w14:paraId="65E17342"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50F9D2C" w14:textId="77777777" w:rsidR="00B40836" w:rsidRPr="00782749" w:rsidRDefault="00B40836" w:rsidP="00B40836">
      <w:r w:rsidRPr="00837E43">
        <w:rPr>
          <w:rStyle w:val="HideTWBExt"/>
        </w:rPr>
        <w:t>&lt;/Amend&gt;</w:t>
      </w:r>
    </w:p>
    <w:p w14:paraId="227E618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265</w:t>
      </w:r>
      <w:r w:rsidRPr="00837E43">
        <w:rPr>
          <w:rStyle w:val="HideTWBExt"/>
          <w:b w:val="0"/>
        </w:rPr>
        <w:t>&lt;/NumAm&gt;</w:t>
      </w:r>
    </w:p>
    <w:p w14:paraId="656FFC16"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1426D0DB"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30271483" w14:textId="77777777" w:rsidR="00B40836" w:rsidRPr="00782749" w:rsidRDefault="00B40836" w:rsidP="00B40836">
      <w:pPr>
        <w:pStyle w:val="NormalBold"/>
      </w:pPr>
      <w:r w:rsidRPr="00837E43">
        <w:rPr>
          <w:rStyle w:val="HideTWBExt"/>
          <w:b w:val="0"/>
        </w:rPr>
        <w:t>&lt;/RepeatBlock-By&gt;</w:t>
      </w:r>
    </w:p>
    <w:p w14:paraId="664AACD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9D5D0B4" w14:textId="77777777" w:rsidR="00B40836" w:rsidRPr="00782749" w:rsidRDefault="00B40836" w:rsidP="00B40836">
      <w:pPr>
        <w:pStyle w:val="NormalBold"/>
      </w:pPr>
      <w:r w:rsidRPr="00837E43">
        <w:rPr>
          <w:rStyle w:val="HideTWBExt"/>
          <w:b w:val="0"/>
        </w:rPr>
        <w:t>&lt;Article&gt;</w:t>
      </w:r>
      <w:r w:rsidRPr="00782749">
        <w:t>Paragrafo 12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8ED3676" w14:textId="77777777" w:rsidTr="00C15081">
        <w:trPr>
          <w:trHeight w:hRule="exact" w:val="240"/>
          <w:jc w:val="center"/>
        </w:trPr>
        <w:tc>
          <w:tcPr>
            <w:tcW w:w="9752" w:type="dxa"/>
            <w:gridSpan w:val="2"/>
            <w:tcBorders>
              <w:top w:val="nil"/>
              <w:left w:val="nil"/>
              <w:bottom w:val="nil"/>
              <w:right w:val="nil"/>
            </w:tcBorders>
          </w:tcPr>
          <w:p w14:paraId="7AB47B5A" w14:textId="77777777" w:rsidR="00B40836" w:rsidRPr="00782749" w:rsidRDefault="00B40836" w:rsidP="00C15081"/>
        </w:tc>
      </w:tr>
      <w:tr w:rsidR="00B40836" w:rsidRPr="00782749" w14:paraId="44B7D38E" w14:textId="77777777" w:rsidTr="00C15081">
        <w:trPr>
          <w:trHeight w:val="240"/>
          <w:jc w:val="center"/>
        </w:trPr>
        <w:tc>
          <w:tcPr>
            <w:tcW w:w="4876" w:type="dxa"/>
            <w:tcBorders>
              <w:top w:val="nil"/>
              <w:left w:val="nil"/>
              <w:bottom w:val="nil"/>
              <w:right w:val="nil"/>
            </w:tcBorders>
          </w:tcPr>
          <w:p w14:paraId="3F4F35F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CD7251E" w14:textId="77777777" w:rsidR="00B40836" w:rsidRPr="00782749" w:rsidRDefault="00B40836" w:rsidP="00C15081">
            <w:pPr>
              <w:pStyle w:val="AmColumnHeading"/>
            </w:pPr>
            <w:r w:rsidRPr="00782749">
              <w:t>Emendamento</w:t>
            </w:r>
          </w:p>
        </w:tc>
      </w:tr>
      <w:tr w:rsidR="00B40836" w:rsidRPr="00782749" w14:paraId="1633DEDB" w14:textId="77777777" w:rsidTr="00C15081">
        <w:trPr>
          <w:jc w:val="center"/>
        </w:trPr>
        <w:tc>
          <w:tcPr>
            <w:tcW w:w="4876" w:type="dxa"/>
            <w:tcBorders>
              <w:top w:val="nil"/>
              <w:left w:val="nil"/>
              <w:bottom w:val="nil"/>
              <w:right w:val="nil"/>
            </w:tcBorders>
          </w:tcPr>
          <w:p w14:paraId="5B3BB864" w14:textId="77777777" w:rsidR="00B40836" w:rsidRPr="00782749" w:rsidRDefault="00B40836" w:rsidP="00C15081">
            <w:pPr>
              <w:pStyle w:val="Normal6a"/>
            </w:pPr>
          </w:p>
        </w:tc>
        <w:tc>
          <w:tcPr>
            <w:tcW w:w="4876" w:type="dxa"/>
            <w:tcBorders>
              <w:top w:val="nil"/>
              <w:left w:val="nil"/>
              <w:bottom w:val="nil"/>
              <w:right w:val="nil"/>
            </w:tcBorders>
          </w:tcPr>
          <w:p w14:paraId="1D1DAAF3" w14:textId="77777777" w:rsidR="00B40836" w:rsidRPr="00782749" w:rsidRDefault="00B40836" w:rsidP="00C15081">
            <w:pPr>
              <w:pStyle w:val="Normal6a"/>
            </w:pPr>
            <w:r w:rsidRPr="00782749">
              <w:rPr>
                <w:b/>
                <w:i/>
              </w:rPr>
              <w:t>12 ter.</w:t>
            </w:r>
            <w:r w:rsidRPr="00782749">
              <w:tab/>
            </w:r>
            <w:r w:rsidRPr="00782749">
              <w:rPr>
                <w:b/>
                <w:i/>
              </w:rPr>
              <w:t>deplora il ritardo nella risposta e nell'assunzione di responsabilità delle autorità serbe a seguito del crollo della pensilina della stazione ferroviaria di Novi Sad il 1º novembre 2024, la lentezza del processo di indagine e la mancanza di trasparenza all'indomani della tragedia;</w:t>
            </w:r>
          </w:p>
        </w:tc>
      </w:tr>
    </w:tbl>
    <w:p w14:paraId="5EF9425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B72C1B9" w14:textId="77777777" w:rsidR="00B40836" w:rsidRPr="00782749" w:rsidRDefault="00B40836" w:rsidP="00B40836">
      <w:r w:rsidRPr="00837E43">
        <w:rPr>
          <w:rStyle w:val="HideTWBExt"/>
        </w:rPr>
        <w:t>&lt;/Amend&gt;</w:t>
      </w:r>
    </w:p>
    <w:p w14:paraId="3F032FF2"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266</w:t>
      </w:r>
      <w:r w:rsidRPr="00837E43">
        <w:rPr>
          <w:rStyle w:val="HideTWBExt"/>
          <w:b w:val="0"/>
        </w:rPr>
        <w:t>&lt;/NumAm&gt;</w:t>
      </w:r>
    </w:p>
    <w:p w14:paraId="78532C7B"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29DE5529"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5175BDB7" w14:textId="77777777" w:rsidR="00B40836" w:rsidRPr="00782749" w:rsidRDefault="00B40836" w:rsidP="00B40836">
      <w:pPr>
        <w:pStyle w:val="NormalBold"/>
      </w:pPr>
      <w:r w:rsidRPr="00837E43">
        <w:rPr>
          <w:rStyle w:val="HideTWBExt"/>
          <w:b w:val="0"/>
        </w:rPr>
        <w:t>&lt;/RepeatBlock-By&gt;</w:t>
      </w:r>
    </w:p>
    <w:p w14:paraId="2CFBFBA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9F3391F" w14:textId="77777777" w:rsidR="00B40836" w:rsidRPr="00782749" w:rsidRDefault="00B40836" w:rsidP="00B40836">
      <w:pPr>
        <w:pStyle w:val="NormalBold"/>
      </w:pPr>
      <w:r w:rsidRPr="00837E43">
        <w:rPr>
          <w:rStyle w:val="HideTWBExt"/>
          <w:b w:val="0"/>
        </w:rPr>
        <w:t>&lt;Article&gt;</w:t>
      </w:r>
      <w:r w:rsidRPr="00782749">
        <w:t>Paragrafo 12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2D6A9A9" w14:textId="77777777" w:rsidTr="00C15081">
        <w:trPr>
          <w:trHeight w:hRule="exact" w:val="240"/>
          <w:jc w:val="center"/>
        </w:trPr>
        <w:tc>
          <w:tcPr>
            <w:tcW w:w="9752" w:type="dxa"/>
            <w:gridSpan w:val="2"/>
            <w:tcBorders>
              <w:top w:val="nil"/>
              <w:left w:val="nil"/>
              <w:bottom w:val="nil"/>
              <w:right w:val="nil"/>
            </w:tcBorders>
          </w:tcPr>
          <w:p w14:paraId="62E33E37" w14:textId="77777777" w:rsidR="00B40836" w:rsidRPr="00782749" w:rsidRDefault="00B40836" w:rsidP="00C15081"/>
        </w:tc>
      </w:tr>
      <w:tr w:rsidR="00B40836" w:rsidRPr="00782749" w14:paraId="44D9E0BD" w14:textId="77777777" w:rsidTr="00C15081">
        <w:trPr>
          <w:trHeight w:val="240"/>
          <w:jc w:val="center"/>
        </w:trPr>
        <w:tc>
          <w:tcPr>
            <w:tcW w:w="4876" w:type="dxa"/>
            <w:tcBorders>
              <w:top w:val="nil"/>
              <w:left w:val="nil"/>
              <w:bottom w:val="nil"/>
              <w:right w:val="nil"/>
            </w:tcBorders>
          </w:tcPr>
          <w:p w14:paraId="40377E8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BFDDB7C" w14:textId="77777777" w:rsidR="00B40836" w:rsidRPr="00782749" w:rsidRDefault="00B40836" w:rsidP="00C15081">
            <w:pPr>
              <w:pStyle w:val="AmColumnHeading"/>
            </w:pPr>
            <w:r w:rsidRPr="00782749">
              <w:t>Emendamento</w:t>
            </w:r>
          </w:p>
        </w:tc>
      </w:tr>
      <w:tr w:rsidR="00B40836" w:rsidRPr="00782749" w14:paraId="5FEBAA28" w14:textId="77777777" w:rsidTr="00C15081">
        <w:trPr>
          <w:jc w:val="center"/>
        </w:trPr>
        <w:tc>
          <w:tcPr>
            <w:tcW w:w="4876" w:type="dxa"/>
            <w:tcBorders>
              <w:top w:val="nil"/>
              <w:left w:val="nil"/>
              <w:bottom w:val="nil"/>
              <w:right w:val="nil"/>
            </w:tcBorders>
          </w:tcPr>
          <w:p w14:paraId="758F9171" w14:textId="77777777" w:rsidR="00B40836" w:rsidRPr="00782749" w:rsidRDefault="00B40836" w:rsidP="00C15081">
            <w:pPr>
              <w:pStyle w:val="Normal6a"/>
            </w:pPr>
          </w:p>
        </w:tc>
        <w:tc>
          <w:tcPr>
            <w:tcW w:w="4876" w:type="dxa"/>
            <w:tcBorders>
              <w:top w:val="nil"/>
              <w:left w:val="nil"/>
              <w:bottom w:val="nil"/>
              <w:right w:val="nil"/>
            </w:tcBorders>
          </w:tcPr>
          <w:p w14:paraId="1FCB93A3" w14:textId="77777777" w:rsidR="00B40836" w:rsidRPr="00782749" w:rsidRDefault="00B40836" w:rsidP="00C15081">
            <w:pPr>
              <w:pStyle w:val="Normal6a"/>
            </w:pPr>
            <w:r w:rsidRPr="00782749">
              <w:rPr>
                <w:b/>
                <w:i/>
              </w:rPr>
              <w:t>12 quater.</w:t>
            </w:r>
            <w:r w:rsidRPr="00782749">
              <w:tab/>
            </w:r>
            <w:r w:rsidRPr="00782749">
              <w:rPr>
                <w:b/>
                <w:i/>
              </w:rPr>
              <w:t>esprime profonda preoccupazione per le questioni sistemiche evidenziate dalle proteste studentesche e da varie altre proteste in Serbia, ad esempio le questioni relative alle libertà civili, alla separazione dei poteri, alla corruzione, alla tutela dell'ambiente, alla trasparenza istituzionale e finanziaria, in particolare in relazione ai progetti infrastrutturali;</w:t>
            </w:r>
          </w:p>
        </w:tc>
      </w:tr>
    </w:tbl>
    <w:p w14:paraId="6EEBA77B"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185098D" w14:textId="77777777" w:rsidR="00B40836" w:rsidRPr="00782749" w:rsidRDefault="00B40836" w:rsidP="00B40836">
      <w:r w:rsidRPr="00837E43">
        <w:rPr>
          <w:rStyle w:val="HideTWBExt"/>
        </w:rPr>
        <w:t>&lt;/Amend&gt;</w:t>
      </w:r>
    </w:p>
    <w:p w14:paraId="3734563B"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267</w:t>
      </w:r>
      <w:r w:rsidRPr="00837E43">
        <w:rPr>
          <w:rStyle w:val="HideTWBExt"/>
          <w:b w:val="0"/>
        </w:rPr>
        <w:t>&lt;/NumAm&gt;</w:t>
      </w:r>
    </w:p>
    <w:p w14:paraId="6DDCF557"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50BCF7A0" w14:textId="77777777" w:rsidR="00B40836" w:rsidRPr="00782749" w:rsidRDefault="00B40836" w:rsidP="00B40836">
      <w:pPr>
        <w:pStyle w:val="NormalBold"/>
      </w:pPr>
      <w:r w:rsidRPr="00837E43">
        <w:rPr>
          <w:rStyle w:val="HideTWBExt"/>
          <w:b w:val="0"/>
        </w:rPr>
        <w:t>&lt;/RepeatBlock-By&gt;</w:t>
      </w:r>
    </w:p>
    <w:p w14:paraId="7C749A0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046D844" w14:textId="77777777" w:rsidR="00B40836" w:rsidRPr="00782749" w:rsidRDefault="00B40836" w:rsidP="00B40836">
      <w:pPr>
        <w:pStyle w:val="NormalBold"/>
      </w:pPr>
      <w:r w:rsidRPr="00837E43">
        <w:rPr>
          <w:rStyle w:val="HideTWBExt"/>
          <w:b w:val="0"/>
        </w:rPr>
        <w:t>&lt;Article&gt;</w:t>
      </w:r>
      <w:r w:rsidRPr="00782749">
        <w:t>Paragrafo 13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5DE1C2D" w14:textId="77777777" w:rsidTr="00C15081">
        <w:trPr>
          <w:trHeight w:hRule="exact" w:val="240"/>
          <w:jc w:val="center"/>
        </w:trPr>
        <w:tc>
          <w:tcPr>
            <w:tcW w:w="9752" w:type="dxa"/>
            <w:gridSpan w:val="2"/>
            <w:tcBorders>
              <w:top w:val="nil"/>
              <w:left w:val="nil"/>
              <w:bottom w:val="nil"/>
              <w:right w:val="nil"/>
            </w:tcBorders>
          </w:tcPr>
          <w:p w14:paraId="58E35FC6" w14:textId="77777777" w:rsidR="00B40836" w:rsidRPr="00782749" w:rsidRDefault="00B40836" w:rsidP="00C15081"/>
        </w:tc>
      </w:tr>
      <w:tr w:rsidR="00B40836" w:rsidRPr="00782749" w14:paraId="56F173F7" w14:textId="77777777" w:rsidTr="00C15081">
        <w:trPr>
          <w:trHeight w:val="240"/>
          <w:jc w:val="center"/>
        </w:trPr>
        <w:tc>
          <w:tcPr>
            <w:tcW w:w="4876" w:type="dxa"/>
            <w:tcBorders>
              <w:top w:val="nil"/>
              <w:left w:val="nil"/>
              <w:bottom w:val="nil"/>
              <w:right w:val="nil"/>
            </w:tcBorders>
          </w:tcPr>
          <w:p w14:paraId="54EBBDB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2DB023B" w14:textId="77777777" w:rsidR="00B40836" w:rsidRPr="00782749" w:rsidRDefault="00B40836" w:rsidP="00C15081">
            <w:pPr>
              <w:pStyle w:val="AmColumnHeading"/>
            </w:pPr>
            <w:r w:rsidRPr="00782749">
              <w:t>Emendamento</w:t>
            </w:r>
          </w:p>
        </w:tc>
      </w:tr>
      <w:tr w:rsidR="00B40836" w:rsidRPr="00782749" w14:paraId="443FC561" w14:textId="77777777" w:rsidTr="00C15081">
        <w:trPr>
          <w:jc w:val="center"/>
        </w:trPr>
        <w:tc>
          <w:tcPr>
            <w:tcW w:w="4876" w:type="dxa"/>
            <w:tcBorders>
              <w:top w:val="nil"/>
              <w:left w:val="nil"/>
              <w:bottom w:val="nil"/>
              <w:right w:val="nil"/>
            </w:tcBorders>
          </w:tcPr>
          <w:p w14:paraId="07FA9F2E" w14:textId="77777777" w:rsidR="00B40836" w:rsidRPr="00782749" w:rsidRDefault="00B40836" w:rsidP="00C15081">
            <w:pPr>
              <w:pStyle w:val="Normal6a"/>
            </w:pPr>
            <w:r w:rsidRPr="00782749">
              <w:t>13.</w:t>
            </w:r>
            <w:r w:rsidRPr="00782749">
              <w:tab/>
            </w:r>
            <w:r w:rsidRPr="00782749">
              <w:rPr>
                <w:b/>
                <w:i/>
              </w:rPr>
              <w:t>ribadisce il proprio sostegno al diritto di tutto</w:t>
            </w:r>
            <w:r w:rsidRPr="00782749">
              <w:t xml:space="preserve"> il popolo </w:t>
            </w:r>
            <w:r w:rsidRPr="00782749">
              <w:rPr>
                <w:b/>
                <w:i/>
              </w:rPr>
              <w:t>serbo, compresi gli studenti,</w:t>
            </w:r>
            <w:r w:rsidRPr="00782749">
              <w:t xml:space="preserve"> di protestare pacificamente </w:t>
            </w:r>
            <w:r w:rsidRPr="00782749">
              <w:rPr>
                <w:b/>
                <w:i/>
              </w:rPr>
              <w:t>per</w:t>
            </w:r>
            <w:r w:rsidRPr="00782749">
              <w:t xml:space="preserve"> chiedere l'assunzione di responsabilità e riforme </w:t>
            </w:r>
            <w:r w:rsidRPr="00782749">
              <w:rPr>
                <w:b/>
                <w:i/>
              </w:rPr>
              <w:t>democratiche direttamente connesse allo Stato di diritto</w:t>
            </w:r>
            <w:r w:rsidRPr="00782749">
              <w:t>;</w:t>
            </w:r>
          </w:p>
        </w:tc>
        <w:tc>
          <w:tcPr>
            <w:tcW w:w="4876" w:type="dxa"/>
            <w:tcBorders>
              <w:top w:val="nil"/>
              <w:left w:val="nil"/>
              <w:bottom w:val="nil"/>
              <w:right w:val="nil"/>
            </w:tcBorders>
          </w:tcPr>
          <w:p w14:paraId="34B95006" w14:textId="77777777" w:rsidR="00B40836" w:rsidRPr="00782749" w:rsidRDefault="00B40836" w:rsidP="00C15081">
            <w:pPr>
              <w:pStyle w:val="Normal6a"/>
            </w:pPr>
            <w:r w:rsidRPr="00782749">
              <w:t>13.</w:t>
            </w:r>
            <w:r w:rsidRPr="00782749">
              <w:tab/>
            </w:r>
            <w:r w:rsidRPr="00782749">
              <w:rPr>
                <w:b/>
                <w:i/>
              </w:rPr>
              <w:t xml:space="preserve">ricorda che, in una democrazia, </w:t>
            </w:r>
            <w:r w:rsidRPr="00782749">
              <w:t xml:space="preserve">il popolo </w:t>
            </w:r>
            <w:r w:rsidRPr="00782749">
              <w:rPr>
                <w:b/>
                <w:i/>
              </w:rPr>
              <w:t>ha la libertà di riunirsi e</w:t>
            </w:r>
            <w:r w:rsidRPr="00782749">
              <w:t xml:space="preserve"> di protestare pacificamente</w:t>
            </w:r>
            <w:r w:rsidRPr="00782749">
              <w:rPr>
                <w:b/>
                <w:i/>
              </w:rPr>
              <w:t xml:space="preserve"> contro le misure governative, nonché di</w:t>
            </w:r>
            <w:r w:rsidRPr="00782749">
              <w:t xml:space="preserve"> chiedere l'assunzione di responsabilità e riforme;</w:t>
            </w:r>
            <w:r w:rsidRPr="00782749">
              <w:rPr>
                <w:b/>
                <w:i/>
              </w:rPr>
              <w:t xml:space="preserve"> ricorda, tuttavia, che in una democrazia il potere è trasferito attraverso le elezioni e che i cittadini, le organizzazioni e i partiti politici devono rispettare i risultati delle stesse e non incitare a violente proteste di piazza;</w:t>
            </w:r>
          </w:p>
        </w:tc>
      </w:tr>
    </w:tbl>
    <w:p w14:paraId="5D83F3DA"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A2ED554" w14:textId="77777777" w:rsidR="00B40836" w:rsidRPr="00782749" w:rsidRDefault="00B40836" w:rsidP="00B40836">
      <w:r w:rsidRPr="00837E43">
        <w:rPr>
          <w:rStyle w:val="HideTWBExt"/>
        </w:rPr>
        <w:t>&lt;/Amend&gt;</w:t>
      </w:r>
    </w:p>
    <w:p w14:paraId="594BF4F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268</w:t>
      </w:r>
      <w:r w:rsidRPr="00837E43">
        <w:rPr>
          <w:rStyle w:val="HideTWBExt"/>
          <w:b w:val="0"/>
        </w:rPr>
        <w:t>&lt;/NumAm&gt;</w:t>
      </w:r>
    </w:p>
    <w:p w14:paraId="5200E4AB" w14:textId="77777777" w:rsidR="00B40836" w:rsidRPr="00782749" w:rsidRDefault="00B40836" w:rsidP="00B40836">
      <w:pPr>
        <w:pStyle w:val="NormalBold"/>
      </w:pPr>
      <w:r w:rsidRPr="00837E43">
        <w:rPr>
          <w:rStyle w:val="HideTWBExt"/>
          <w:b w:val="0"/>
        </w:rPr>
        <w:t>&lt;RepeatBlock-By&gt;&lt;Members&gt;</w:t>
      </w:r>
      <w:r w:rsidRPr="00782749">
        <w:t>Rasa Juknevičienė, Miriam Lexmann</w:t>
      </w:r>
      <w:r w:rsidRPr="00837E43">
        <w:rPr>
          <w:rStyle w:val="HideTWBExt"/>
          <w:b w:val="0"/>
        </w:rPr>
        <w:t>&lt;/Members&gt;</w:t>
      </w:r>
    </w:p>
    <w:p w14:paraId="07515E86" w14:textId="77777777" w:rsidR="00B40836" w:rsidRPr="00782749" w:rsidRDefault="00B40836" w:rsidP="00B40836">
      <w:pPr>
        <w:pStyle w:val="NormalBold"/>
      </w:pPr>
      <w:r w:rsidRPr="00837E43">
        <w:rPr>
          <w:rStyle w:val="HideTWBExt"/>
          <w:b w:val="0"/>
        </w:rPr>
        <w:t>&lt;/RepeatBlock-By&gt;</w:t>
      </w:r>
    </w:p>
    <w:p w14:paraId="57A3EB7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68CCADC" w14:textId="77777777" w:rsidR="00B40836" w:rsidRPr="00782749" w:rsidRDefault="00B40836" w:rsidP="00B40836">
      <w:pPr>
        <w:pStyle w:val="NormalBold"/>
      </w:pPr>
      <w:r w:rsidRPr="00837E43">
        <w:rPr>
          <w:rStyle w:val="HideTWBExt"/>
          <w:b w:val="0"/>
        </w:rPr>
        <w:t>&lt;Article&gt;</w:t>
      </w:r>
      <w:r w:rsidRPr="00782749">
        <w:t>Paragrafo 13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2ACDB15" w14:textId="77777777" w:rsidTr="00C15081">
        <w:trPr>
          <w:trHeight w:hRule="exact" w:val="240"/>
          <w:jc w:val="center"/>
        </w:trPr>
        <w:tc>
          <w:tcPr>
            <w:tcW w:w="9752" w:type="dxa"/>
            <w:gridSpan w:val="2"/>
            <w:tcBorders>
              <w:top w:val="nil"/>
              <w:left w:val="nil"/>
              <w:bottom w:val="nil"/>
              <w:right w:val="nil"/>
            </w:tcBorders>
          </w:tcPr>
          <w:p w14:paraId="224F2E38" w14:textId="77777777" w:rsidR="00B40836" w:rsidRPr="00782749" w:rsidRDefault="00B40836" w:rsidP="00C15081"/>
        </w:tc>
      </w:tr>
      <w:tr w:rsidR="00B40836" w:rsidRPr="00782749" w14:paraId="3832C498" w14:textId="77777777" w:rsidTr="00C15081">
        <w:trPr>
          <w:trHeight w:val="240"/>
          <w:jc w:val="center"/>
        </w:trPr>
        <w:tc>
          <w:tcPr>
            <w:tcW w:w="4876" w:type="dxa"/>
            <w:tcBorders>
              <w:top w:val="nil"/>
              <w:left w:val="nil"/>
              <w:bottom w:val="nil"/>
              <w:right w:val="nil"/>
            </w:tcBorders>
          </w:tcPr>
          <w:p w14:paraId="4C5D8C1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BD36768" w14:textId="77777777" w:rsidR="00B40836" w:rsidRPr="00782749" w:rsidRDefault="00B40836" w:rsidP="00C15081">
            <w:pPr>
              <w:pStyle w:val="AmColumnHeading"/>
            </w:pPr>
            <w:r w:rsidRPr="00782749">
              <w:t>Emendamento</w:t>
            </w:r>
          </w:p>
        </w:tc>
      </w:tr>
      <w:tr w:rsidR="00B40836" w:rsidRPr="00782749" w14:paraId="05609D19" w14:textId="77777777" w:rsidTr="00C15081">
        <w:trPr>
          <w:jc w:val="center"/>
        </w:trPr>
        <w:tc>
          <w:tcPr>
            <w:tcW w:w="4876" w:type="dxa"/>
            <w:tcBorders>
              <w:top w:val="nil"/>
              <w:left w:val="nil"/>
              <w:bottom w:val="nil"/>
              <w:right w:val="nil"/>
            </w:tcBorders>
          </w:tcPr>
          <w:p w14:paraId="0EACBD75" w14:textId="77777777" w:rsidR="00B40836" w:rsidRPr="00782749" w:rsidRDefault="00B40836" w:rsidP="00C15081">
            <w:pPr>
              <w:pStyle w:val="Normal6a"/>
            </w:pPr>
            <w:r w:rsidRPr="00782749">
              <w:t>13.</w:t>
            </w:r>
            <w:r w:rsidRPr="00782749">
              <w:tab/>
              <w:t>ribadisce il proprio sostegno al diritto di tutto il popolo serbo, compresi gli studenti, di protestare pacificamente per chiedere l'assunzione di responsabilità e riforme democratiche direttamente connesse allo Stato di diritto;</w:t>
            </w:r>
          </w:p>
        </w:tc>
        <w:tc>
          <w:tcPr>
            <w:tcW w:w="4876" w:type="dxa"/>
            <w:tcBorders>
              <w:top w:val="nil"/>
              <w:left w:val="nil"/>
              <w:bottom w:val="nil"/>
              <w:right w:val="nil"/>
            </w:tcBorders>
          </w:tcPr>
          <w:p w14:paraId="13ECFADD" w14:textId="77777777" w:rsidR="00B40836" w:rsidRPr="00782749" w:rsidRDefault="00B40836" w:rsidP="00C15081">
            <w:pPr>
              <w:pStyle w:val="Normal6a"/>
            </w:pPr>
            <w:r w:rsidRPr="00782749">
              <w:t>13.</w:t>
            </w:r>
            <w:r w:rsidRPr="00782749">
              <w:tab/>
              <w:t xml:space="preserve">ribadisce il proprio sostegno al diritto </w:t>
            </w:r>
            <w:r w:rsidRPr="00782749">
              <w:rPr>
                <w:b/>
                <w:i/>
              </w:rPr>
              <w:t>fondamentale</w:t>
            </w:r>
            <w:r w:rsidRPr="00782749">
              <w:t xml:space="preserve"> di tutto il popolo serbo, compresi gli studenti, di protestare pacificamente per chiedere l'assunzione di responsabilità e riforme democratiche direttamente connesse allo Stato di diritto; </w:t>
            </w:r>
            <w:r w:rsidRPr="00782749">
              <w:rPr>
                <w:b/>
                <w:i/>
              </w:rPr>
              <w:t>invita le autorità serbe a garantire la protezione dei partecipanti alle proteste pacifiche;</w:t>
            </w:r>
          </w:p>
        </w:tc>
      </w:tr>
    </w:tbl>
    <w:p w14:paraId="66776D0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E9E47B7" w14:textId="77777777" w:rsidR="00B40836" w:rsidRPr="00782749" w:rsidRDefault="00B40836" w:rsidP="00B40836">
      <w:r w:rsidRPr="00837E43">
        <w:rPr>
          <w:rStyle w:val="HideTWBExt"/>
        </w:rPr>
        <w:t>&lt;/Amend&gt;</w:t>
      </w:r>
    </w:p>
    <w:p w14:paraId="0516216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269</w:t>
      </w:r>
      <w:r w:rsidRPr="00837E43">
        <w:rPr>
          <w:rStyle w:val="HideTWBExt"/>
          <w:b w:val="0"/>
        </w:rPr>
        <w:t>&lt;/NumAm&gt;</w:t>
      </w:r>
    </w:p>
    <w:p w14:paraId="3D0CC2A3"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2D93CCF8"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1A2B1333" w14:textId="77777777" w:rsidR="00B40836" w:rsidRPr="00782749" w:rsidRDefault="00B40836" w:rsidP="00B40836">
      <w:pPr>
        <w:pStyle w:val="NormalBold"/>
      </w:pPr>
      <w:r w:rsidRPr="00837E43">
        <w:rPr>
          <w:rStyle w:val="HideTWBExt"/>
          <w:b w:val="0"/>
        </w:rPr>
        <w:lastRenderedPageBreak/>
        <w:t>&lt;/RepeatBlock-By&gt;</w:t>
      </w:r>
    </w:p>
    <w:p w14:paraId="018C3B7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BD2C11C" w14:textId="77777777" w:rsidR="00B40836" w:rsidRPr="00782749" w:rsidRDefault="00B40836" w:rsidP="00B40836">
      <w:pPr>
        <w:pStyle w:val="NormalBold"/>
      </w:pPr>
      <w:r w:rsidRPr="00837E43">
        <w:rPr>
          <w:rStyle w:val="HideTWBExt"/>
          <w:b w:val="0"/>
        </w:rPr>
        <w:t>&lt;Article&gt;</w:t>
      </w:r>
      <w:r w:rsidRPr="00782749">
        <w:t>Paragrafo 13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DF390A1" w14:textId="77777777" w:rsidTr="00C15081">
        <w:trPr>
          <w:trHeight w:hRule="exact" w:val="240"/>
          <w:jc w:val="center"/>
        </w:trPr>
        <w:tc>
          <w:tcPr>
            <w:tcW w:w="9752" w:type="dxa"/>
            <w:gridSpan w:val="2"/>
            <w:tcBorders>
              <w:top w:val="nil"/>
              <w:left w:val="nil"/>
              <w:bottom w:val="nil"/>
              <w:right w:val="nil"/>
            </w:tcBorders>
          </w:tcPr>
          <w:p w14:paraId="5F4750CC" w14:textId="77777777" w:rsidR="00B40836" w:rsidRPr="00782749" w:rsidRDefault="00B40836" w:rsidP="00C15081"/>
        </w:tc>
      </w:tr>
      <w:tr w:rsidR="00B40836" w:rsidRPr="00782749" w14:paraId="3053F750" w14:textId="77777777" w:rsidTr="00C15081">
        <w:trPr>
          <w:trHeight w:val="240"/>
          <w:jc w:val="center"/>
        </w:trPr>
        <w:tc>
          <w:tcPr>
            <w:tcW w:w="4876" w:type="dxa"/>
            <w:tcBorders>
              <w:top w:val="nil"/>
              <w:left w:val="nil"/>
              <w:bottom w:val="nil"/>
              <w:right w:val="nil"/>
            </w:tcBorders>
          </w:tcPr>
          <w:p w14:paraId="1400474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9BA6F7D" w14:textId="77777777" w:rsidR="00B40836" w:rsidRPr="00782749" w:rsidRDefault="00B40836" w:rsidP="00C15081">
            <w:pPr>
              <w:pStyle w:val="AmColumnHeading"/>
            </w:pPr>
            <w:r w:rsidRPr="00782749">
              <w:t>Emendamento</w:t>
            </w:r>
          </w:p>
        </w:tc>
      </w:tr>
      <w:tr w:rsidR="00B40836" w:rsidRPr="00782749" w14:paraId="58EDBD9B" w14:textId="77777777" w:rsidTr="00C15081">
        <w:trPr>
          <w:jc w:val="center"/>
        </w:trPr>
        <w:tc>
          <w:tcPr>
            <w:tcW w:w="4876" w:type="dxa"/>
            <w:tcBorders>
              <w:top w:val="nil"/>
              <w:left w:val="nil"/>
              <w:bottom w:val="nil"/>
              <w:right w:val="nil"/>
            </w:tcBorders>
          </w:tcPr>
          <w:p w14:paraId="204376EE" w14:textId="77777777" w:rsidR="00B40836" w:rsidRPr="00782749" w:rsidRDefault="00B40836" w:rsidP="00C15081">
            <w:pPr>
              <w:pStyle w:val="Normal6a"/>
            </w:pPr>
            <w:r w:rsidRPr="00782749">
              <w:t>13.</w:t>
            </w:r>
            <w:r w:rsidRPr="00782749">
              <w:tab/>
              <w:t>ribadisce il proprio sostegno al diritto di tutto il popolo serbo</w:t>
            </w:r>
            <w:r w:rsidRPr="00782749">
              <w:rPr>
                <w:b/>
                <w:i/>
              </w:rPr>
              <w:t>, compresi gli studenti,</w:t>
            </w:r>
            <w:r w:rsidRPr="00782749">
              <w:t xml:space="preserve"> di protestare pacificamente per chiedere l'assunzione di responsabilità e riforme democratiche direttamente connesse allo Stato di diritto;</w:t>
            </w:r>
          </w:p>
        </w:tc>
        <w:tc>
          <w:tcPr>
            <w:tcW w:w="4876" w:type="dxa"/>
            <w:tcBorders>
              <w:top w:val="nil"/>
              <w:left w:val="nil"/>
              <w:bottom w:val="nil"/>
              <w:right w:val="nil"/>
            </w:tcBorders>
          </w:tcPr>
          <w:p w14:paraId="57364B25" w14:textId="77777777" w:rsidR="00B40836" w:rsidRPr="00782749" w:rsidRDefault="00B40836" w:rsidP="00C15081">
            <w:pPr>
              <w:pStyle w:val="Normal6a"/>
            </w:pPr>
            <w:r w:rsidRPr="00782749">
              <w:t>13.</w:t>
            </w:r>
            <w:r w:rsidRPr="00782749">
              <w:tab/>
              <w:t xml:space="preserve">ribadisce il proprio sostegno al diritto </w:t>
            </w:r>
            <w:r w:rsidRPr="00782749">
              <w:rPr>
                <w:b/>
                <w:i/>
              </w:rPr>
              <w:t>fondamentale</w:t>
            </w:r>
            <w:r w:rsidRPr="00782749">
              <w:t xml:space="preserve"> di tutto il popolo serbo di protestare pacificamente per chiedere l'assunzione di responsabilità e riforme democratiche direttamente connesse allo Stato di diritto; </w:t>
            </w:r>
            <w:r w:rsidRPr="00782749">
              <w:rPr>
                <w:b/>
                <w:i/>
              </w:rPr>
              <w:t>invita le autorità serbe a garantire la protezione dei partecipanti alle proteste pacifiche;</w:t>
            </w:r>
          </w:p>
        </w:tc>
      </w:tr>
    </w:tbl>
    <w:p w14:paraId="338FC41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D638073" w14:textId="77777777" w:rsidR="00B40836" w:rsidRPr="00782749" w:rsidRDefault="00B40836" w:rsidP="00B40836">
      <w:r w:rsidRPr="00837E43">
        <w:rPr>
          <w:rStyle w:val="HideTWBExt"/>
        </w:rPr>
        <w:t>&lt;/Amend&gt;</w:t>
      </w:r>
    </w:p>
    <w:p w14:paraId="7545CE3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270</w:t>
      </w:r>
      <w:r w:rsidRPr="00837E43">
        <w:rPr>
          <w:rStyle w:val="HideTWBExt"/>
          <w:b w:val="0"/>
        </w:rPr>
        <w:t>&lt;/NumAm&gt;</w:t>
      </w:r>
    </w:p>
    <w:p w14:paraId="1204040C"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3F1BF688" w14:textId="77777777" w:rsidR="00B40836" w:rsidRPr="00782749" w:rsidRDefault="00B40836" w:rsidP="00B40836">
      <w:pPr>
        <w:pStyle w:val="NormalBold"/>
      </w:pPr>
      <w:r w:rsidRPr="00837E43">
        <w:rPr>
          <w:rStyle w:val="HideTWBExt"/>
          <w:b w:val="0"/>
        </w:rPr>
        <w:t>&lt;/RepeatBlock-By&gt;</w:t>
      </w:r>
    </w:p>
    <w:p w14:paraId="2ECDA5C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25CE1F7" w14:textId="77777777" w:rsidR="00B40836" w:rsidRPr="00782749" w:rsidRDefault="00B40836" w:rsidP="00B40836">
      <w:pPr>
        <w:pStyle w:val="NormalBold"/>
      </w:pPr>
      <w:r w:rsidRPr="00837E43">
        <w:rPr>
          <w:rStyle w:val="HideTWBExt"/>
          <w:b w:val="0"/>
        </w:rPr>
        <w:t>&lt;Article&gt;</w:t>
      </w:r>
      <w:r w:rsidRPr="00782749">
        <w:t>Paragrafo 13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99FC3B1" w14:textId="77777777" w:rsidTr="00C15081">
        <w:trPr>
          <w:trHeight w:hRule="exact" w:val="240"/>
          <w:jc w:val="center"/>
        </w:trPr>
        <w:tc>
          <w:tcPr>
            <w:tcW w:w="9752" w:type="dxa"/>
            <w:gridSpan w:val="2"/>
            <w:tcBorders>
              <w:top w:val="nil"/>
              <w:left w:val="nil"/>
              <w:bottom w:val="nil"/>
              <w:right w:val="nil"/>
            </w:tcBorders>
          </w:tcPr>
          <w:p w14:paraId="60557614" w14:textId="77777777" w:rsidR="00B40836" w:rsidRPr="00782749" w:rsidRDefault="00B40836" w:rsidP="00C15081"/>
        </w:tc>
      </w:tr>
      <w:tr w:rsidR="00B40836" w:rsidRPr="00782749" w14:paraId="66AE8931" w14:textId="77777777" w:rsidTr="00C15081">
        <w:trPr>
          <w:trHeight w:val="240"/>
          <w:jc w:val="center"/>
        </w:trPr>
        <w:tc>
          <w:tcPr>
            <w:tcW w:w="4876" w:type="dxa"/>
            <w:tcBorders>
              <w:top w:val="nil"/>
              <w:left w:val="nil"/>
              <w:bottom w:val="nil"/>
              <w:right w:val="nil"/>
            </w:tcBorders>
          </w:tcPr>
          <w:p w14:paraId="112342C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0C4BDB5" w14:textId="77777777" w:rsidR="00B40836" w:rsidRPr="00782749" w:rsidRDefault="00B40836" w:rsidP="00C15081">
            <w:pPr>
              <w:pStyle w:val="AmColumnHeading"/>
            </w:pPr>
            <w:r w:rsidRPr="00782749">
              <w:t>Emendamento</w:t>
            </w:r>
          </w:p>
        </w:tc>
      </w:tr>
      <w:tr w:rsidR="00B40836" w:rsidRPr="00782749" w14:paraId="0BD6F3D6" w14:textId="77777777" w:rsidTr="00C15081">
        <w:trPr>
          <w:jc w:val="center"/>
        </w:trPr>
        <w:tc>
          <w:tcPr>
            <w:tcW w:w="4876" w:type="dxa"/>
            <w:tcBorders>
              <w:top w:val="nil"/>
              <w:left w:val="nil"/>
              <w:bottom w:val="nil"/>
              <w:right w:val="nil"/>
            </w:tcBorders>
          </w:tcPr>
          <w:p w14:paraId="50D1FEBB" w14:textId="77777777" w:rsidR="00B40836" w:rsidRPr="00782749" w:rsidRDefault="00B40836" w:rsidP="00C15081">
            <w:pPr>
              <w:pStyle w:val="Normal6a"/>
            </w:pPr>
            <w:r w:rsidRPr="00782749">
              <w:t>13.</w:t>
            </w:r>
            <w:r w:rsidRPr="00782749">
              <w:tab/>
              <w:t xml:space="preserve">ribadisce il proprio sostegno al diritto di tutto il popolo serbo, compresi gli studenti, di </w:t>
            </w:r>
            <w:r w:rsidRPr="00782749">
              <w:rPr>
                <w:b/>
                <w:i/>
              </w:rPr>
              <w:t>protestare pacificamente</w:t>
            </w:r>
            <w:r w:rsidRPr="00782749">
              <w:t xml:space="preserve"> per chiedere l'assunzione di responsabilità e riforme democratiche direttamente connesse allo Stato di diritto;</w:t>
            </w:r>
          </w:p>
        </w:tc>
        <w:tc>
          <w:tcPr>
            <w:tcW w:w="4876" w:type="dxa"/>
            <w:tcBorders>
              <w:top w:val="nil"/>
              <w:left w:val="nil"/>
              <w:bottom w:val="nil"/>
              <w:right w:val="nil"/>
            </w:tcBorders>
          </w:tcPr>
          <w:p w14:paraId="23263549" w14:textId="77777777" w:rsidR="00B40836" w:rsidRPr="00782749" w:rsidRDefault="00B40836" w:rsidP="00C15081">
            <w:pPr>
              <w:pStyle w:val="Normal6a"/>
            </w:pPr>
            <w:r w:rsidRPr="00782749">
              <w:t>13.</w:t>
            </w:r>
            <w:r w:rsidRPr="00782749">
              <w:tab/>
              <w:t xml:space="preserve">ribadisce il proprio sostegno al diritto di tutto il popolo serbo, compresi gli studenti, di </w:t>
            </w:r>
            <w:r w:rsidRPr="00782749">
              <w:rPr>
                <w:b/>
                <w:i/>
              </w:rPr>
              <w:t>partecipare a tutte le forme di protesta pacifica, come le proteste diffuse tenutesi dal novembre 2024,</w:t>
            </w:r>
            <w:r w:rsidRPr="00782749">
              <w:t xml:space="preserve"> per chiedere l'assunzione di responsabilità e riforme democratiche direttamente connesse allo Stato di diritto;</w:t>
            </w:r>
          </w:p>
        </w:tc>
      </w:tr>
    </w:tbl>
    <w:p w14:paraId="505502B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68558270" w14:textId="77777777" w:rsidR="00B40836" w:rsidRPr="00782749" w:rsidRDefault="00B40836" w:rsidP="00B40836">
      <w:r w:rsidRPr="00837E43">
        <w:rPr>
          <w:rStyle w:val="HideTWBExt"/>
        </w:rPr>
        <w:t>&lt;/Amend&gt;</w:t>
      </w:r>
    </w:p>
    <w:p w14:paraId="61F104E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271</w:t>
      </w:r>
      <w:r w:rsidRPr="00837E43">
        <w:rPr>
          <w:rStyle w:val="HideTWBExt"/>
          <w:b w:val="0"/>
        </w:rPr>
        <w:t>&lt;/NumAm&gt;</w:t>
      </w:r>
    </w:p>
    <w:p w14:paraId="7655C0D2" w14:textId="77777777" w:rsidR="00B40836" w:rsidRPr="00782749" w:rsidRDefault="00B40836" w:rsidP="00B40836">
      <w:pPr>
        <w:pStyle w:val="NormalBold"/>
      </w:pPr>
      <w:r w:rsidRPr="00837E43">
        <w:rPr>
          <w:rStyle w:val="HideTWBExt"/>
          <w:b w:val="0"/>
        </w:rPr>
        <w:t>&lt;RepeatBlock-By&gt;&lt;Members&gt;</w:t>
      </w:r>
      <w:r w:rsidRPr="00782749">
        <w:t>Geadis Geadi, Emmanouil Fragkos, Galato Alexandraki</w:t>
      </w:r>
      <w:r w:rsidRPr="00837E43">
        <w:rPr>
          <w:rStyle w:val="HideTWBExt"/>
          <w:b w:val="0"/>
        </w:rPr>
        <w:t>&lt;/Members&gt;</w:t>
      </w:r>
    </w:p>
    <w:p w14:paraId="52D32D40" w14:textId="77777777" w:rsidR="00B40836" w:rsidRPr="00782749" w:rsidRDefault="00B40836" w:rsidP="00B40836">
      <w:pPr>
        <w:pStyle w:val="NormalBold"/>
      </w:pPr>
      <w:r w:rsidRPr="00837E43">
        <w:rPr>
          <w:rStyle w:val="HideTWBExt"/>
          <w:b w:val="0"/>
        </w:rPr>
        <w:t>&lt;/RepeatBlock-By&gt;</w:t>
      </w:r>
    </w:p>
    <w:p w14:paraId="0A7BDEE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D23C213" w14:textId="77777777" w:rsidR="00B40836" w:rsidRPr="00782749" w:rsidRDefault="00B40836" w:rsidP="00B40836">
      <w:pPr>
        <w:pStyle w:val="NormalBold"/>
      </w:pPr>
      <w:r w:rsidRPr="00837E43">
        <w:rPr>
          <w:rStyle w:val="HideTWBExt"/>
          <w:b w:val="0"/>
        </w:rPr>
        <w:t>&lt;Article&gt;</w:t>
      </w:r>
      <w:r w:rsidRPr="00782749">
        <w:t>Paragrafo 13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A4E3E6A" w14:textId="77777777" w:rsidTr="00C15081">
        <w:trPr>
          <w:trHeight w:hRule="exact" w:val="240"/>
          <w:jc w:val="center"/>
        </w:trPr>
        <w:tc>
          <w:tcPr>
            <w:tcW w:w="9752" w:type="dxa"/>
            <w:gridSpan w:val="2"/>
            <w:tcBorders>
              <w:top w:val="nil"/>
              <w:left w:val="nil"/>
              <w:bottom w:val="nil"/>
              <w:right w:val="nil"/>
            </w:tcBorders>
          </w:tcPr>
          <w:p w14:paraId="6FD93189" w14:textId="77777777" w:rsidR="00B40836" w:rsidRPr="00782749" w:rsidRDefault="00B40836" w:rsidP="00C15081"/>
        </w:tc>
      </w:tr>
      <w:tr w:rsidR="00B40836" w:rsidRPr="00782749" w14:paraId="1D27D316" w14:textId="77777777" w:rsidTr="00C15081">
        <w:trPr>
          <w:trHeight w:val="240"/>
          <w:jc w:val="center"/>
        </w:trPr>
        <w:tc>
          <w:tcPr>
            <w:tcW w:w="4876" w:type="dxa"/>
            <w:tcBorders>
              <w:top w:val="nil"/>
              <w:left w:val="nil"/>
              <w:bottom w:val="nil"/>
              <w:right w:val="nil"/>
            </w:tcBorders>
          </w:tcPr>
          <w:p w14:paraId="26BD6D3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C13581B" w14:textId="77777777" w:rsidR="00B40836" w:rsidRPr="00782749" w:rsidRDefault="00B40836" w:rsidP="00C15081">
            <w:pPr>
              <w:pStyle w:val="AmColumnHeading"/>
            </w:pPr>
            <w:r w:rsidRPr="00782749">
              <w:t>Emendamento</w:t>
            </w:r>
          </w:p>
        </w:tc>
      </w:tr>
      <w:tr w:rsidR="00B40836" w:rsidRPr="00782749" w14:paraId="33E81341" w14:textId="77777777" w:rsidTr="00C15081">
        <w:trPr>
          <w:jc w:val="center"/>
        </w:trPr>
        <w:tc>
          <w:tcPr>
            <w:tcW w:w="4876" w:type="dxa"/>
            <w:tcBorders>
              <w:top w:val="nil"/>
              <w:left w:val="nil"/>
              <w:bottom w:val="nil"/>
              <w:right w:val="nil"/>
            </w:tcBorders>
          </w:tcPr>
          <w:p w14:paraId="1BD9AD37" w14:textId="77777777" w:rsidR="00B40836" w:rsidRPr="00782749" w:rsidRDefault="00B40836" w:rsidP="00C15081">
            <w:pPr>
              <w:pStyle w:val="Normal6a"/>
            </w:pPr>
            <w:r w:rsidRPr="00782749">
              <w:t>13.</w:t>
            </w:r>
            <w:r w:rsidRPr="00782749">
              <w:tab/>
              <w:t xml:space="preserve">ribadisce il proprio sostegno al </w:t>
            </w:r>
            <w:r w:rsidRPr="00782749">
              <w:lastRenderedPageBreak/>
              <w:t>diritto di tutto il popolo serbo, compresi gli studenti, di protestare pacificamente per chiedere l'assunzione di responsabilità e riforme democratiche direttamente connesse allo Stato di diritto;</w:t>
            </w:r>
          </w:p>
        </w:tc>
        <w:tc>
          <w:tcPr>
            <w:tcW w:w="4876" w:type="dxa"/>
            <w:tcBorders>
              <w:top w:val="nil"/>
              <w:left w:val="nil"/>
              <w:bottom w:val="nil"/>
              <w:right w:val="nil"/>
            </w:tcBorders>
          </w:tcPr>
          <w:p w14:paraId="08D6CFA1" w14:textId="77777777" w:rsidR="00B40836" w:rsidRPr="00782749" w:rsidRDefault="00B40836" w:rsidP="00C15081">
            <w:pPr>
              <w:pStyle w:val="Normal6a"/>
            </w:pPr>
            <w:r w:rsidRPr="00782749">
              <w:lastRenderedPageBreak/>
              <w:t>13.</w:t>
            </w:r>
            <w:r w:rsidRPr="00782749">
              <w:tab/>
              <w:t xml:space="preserve">ribadisce il proprio sostegno al </w:t>
            </w:r>
            <w:r w:rsidRPr="00782749">
              <w:lastRenderedPageBreak/>
              <w:t>diritto di tutto il popolo serbo, compresi gli studenti, di protestare pacificamente per chiedere l'assunzione di responsabilità e riforme democratiche direttamente connesse allo Stato di diritto</w:t>
            </w:r>
            <w:r w:rsidRPr="00782749">
              <w:rPr>
                <w:b/>
                <w:i/>
              </w:rPr>
              <w:t>,</w:t>
            </w:r>
            <w:r w:rsidRPr="00782749">
              <w:t xml:space="preserve"> </w:t>
            </w:r>
            <w:r w:rsidRPr="00782749">
              <w:rPr>
                <w:b/>
                <w:i/>
              </w:rPr>
              <w:t>nonché l'allineamento del paese ai principi e ai valori europei</w:t>
            </w:r>
            <w:r w:rsidRPr="00782749">
              <w:t>;</w:t>
            </w:r>
          </w:p>
        </w:tc>
      </w:tr>
    </w:tbl>
    <w:p w14:paraId="69376E31"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E8B35E1" w14:textId="77777777" w:rsidR="00B40836" w:rsidRPr="00782749" w:rsidRDefault="00B40836" w:rsidP="00B40836">
      <w:r w:rsidRPr="00837E43">
        <w:rPr>
          <w:rStyle w:val="HideTWBExt"/>
        </w:rPr>
        <w:t>&lt;/Amend&gt;</w:t>
      </w:r>
    </w:p>
    <w:p w14:paraId="7750A1C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272</w:t>
      </w:r>
      <w:r w:rsidRPr="00837E43">
        <w:rPr>
          <w:rStyle w:val="HideTWBExt"/>
          <w:b w:val="0"/>
        </w:rPr>
        <w:t>&lt;/NumAm&gt;</w:t>
      </w:r>
    </w:p>
    <w:p w14:paraId="6B5BA1EA" w14:textId="77777777" w:rsidR="00B40836" w:rsidRPr="00782749" w:rsidRDefault="00B40836" w:rsidP="00B40836">
      <w:pPr>
        <w:pStyle w:val="NormalBold"/>
      </w:pPr>
      <w:r w:rsidRPr="00837E43">
        <w:rPr>
          <w:rStyle w:val="HideTWBExt"/>
          <w:b w:val="0"/>
        </w:rPr>
        <w:t>&lt;RepeatBlock-By&gt;&lt;Members&gt;</w:t>
      </w:r>
      <w:r w:rsidRPr="00782749">
        <w:t>Dan Barna, Helmut Brandstätter, Marjan Šarec, Marie-Agnes Strack-Zimmermann, Petras Auštrevičius, Lucia Yar</w:t>
      </w:r>
      <w:r w:rsidRPr="00837E43">
        <w:rPr>
          <w:rStyle w:val="HideTWBExt"/>
          <w:b w:val="0"/>
        </w:rPr>
        <w:t>&lt;/Members&gt;</w:t>
      </w:r>
    </w:p>
    <w:p w14:paraId="355F7EA0" w14:textId="77777777" w:rsidR="00B40836" w:rsidRPr="00782749" w:rsidRDefault="00B40836" w:rsidP="00B40836">
      <w:pPr>
        <w:pStyle w:val="NormalBold"/>
      </w:pPr>
      <w:r w:rsidRPr="00837E43">
        <w:rPr>
          <w:rStyle w:val="HideTWBExt"/>
          <w:b w:val="0"/>
        </w:rPr>
        <w:t>&lt;/RepeatBlock-By&gt;</w:t>
      </w:r>
    </w:p>
    <w:p w14:paraId="2B899A4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8EFE9E2" w14:textId="77777777" w:rsidR="00B40836" w:rsidRPr="00782749" w:rsidRDefault="00B40836" w:rsidP="00B40836">
      <w:pPr>
        <w:pStyle w:val="NormalBold"/>
      </w:pPr>
      <w:r w:rsidRPr="00837E43">
        <w:rPr>
          <w:rStyle w:val="HideTWBExt"/>
          <w:b w:val="0"/>
        </w:rPr>
        <w:t>&lt;Article&gt;</w:t>
      </w:r>
      <w:r w:rsidRPr="00782749">
        <w:t>Paragrafo 13</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7EC763C" w14:textId="77777777" w:rsidTr="00C15081">
        <w:trPr>
          <w:trHeight w:hRule="exact" w:val="240"/>
          <w:jc w:val="center"/>
        </w:trPr>
        <w:tc>
          <w:tcPr>
            <w:tcW w:w="9752" w:type="dxa"/>
            <w:gridSpan w:val="2"/>
            <w:tcBorders>
              <w:top w:val="nil"/>
              <w:left w:val="nil"/>
              <w:bottom w:val="nil"/>
              <w:right w:val="nil"/>
            </w:tcBorders>
          </w:tcPr>
          <w:p w14:paraId="06EC7260" w14:textId="77777777" w:rsidR="00B40836" w:rsidRPr="00782749" w:rsidRDefault="00B40836" w:rsidP="00C15081"/>
        </w:tc>
      </w:tr>
      <w:tr w:rsidR="00B40836" w:rsidRPr="00782749" w14:paraId="7701C1FB" w14:textId="77777777" w:rsidTr="00C15081">
        <w:trPr>
          <w:trHeight w:val="240"/>
          <w:jc w:val="center"/>
        </w:trPr>
        <w:tc>
          <w:tcPr>
            <w:tcW w:w="4876" w:type="dxa"/>
            <w:tcBorders>
              <w:top w:val="nil"/>
              <w:left w:val="nil"/>
              <w:bottom w:val="nil"/>
              <w:right w:val="nil"/>
            </w:tcBorders>
          </w:tcPr>
          <w:p w14:paraId="0580BFD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74BEE4D" w14:textId="77777777" w:rsidR="00B40836" w:rsidRPr="00782749" w:rsidRDefault="00B40836" w:rsidP="00C15081">
            <w:pPr>
              <w:pStyle w:val="AmColumnHeading"/>
            </w:pPr>
            <w:r w:rsidRPr="00782749">
              <w:t>Emendamento</w:t>
            </w:r>
          </w:p>
        </w:tc>
      </w:tr>
      <w:tr w:rsidR="00B40836" w:rsidRPr="00782749" w14:paraId="49055C2F" w14:textId="77777777" w:rsidTr="00C15081">
        <w:trPr>
          <w:jc w:val="center"/>
        </w:trPr>
        <w:tc>
          <w:tcPr>
            <w:tcW w:w="4876" w:type="dxa"/>
            <w:tcBorders>
              <w:top w:val="nil"/>
              <w:left w:val="nil"/>
              <w:bottom w:val="nil"/>
              <w:right w:val="nil"/>
            </w:tcBorders>
          </w:tcPr>
          <w:p w14:paraId="197BBB5D" w14:textId="77777777" w:rsidR="00B40836" w:rsidRPr="00782749" w:rsidRDefault="00B40836" w:rsidP="00C15081">
            <w:pPr>
              <w:pStyle w:val="Normal6a"/>
            </w:pPr>
            <w:r w:rsidRPr="00782749">
              <w:t>13.</w:t>
            </w:r>
            <w:r w:rsidRPr="00782749">
              <w:tab/>
              <w:t>ribadisce il proprio sostegno al diritto di tutto il popolo serbo, compresi gli studenti, di protestare pacificamente per chiedere l'assunzione di responsabilità e riforme democratiche direttamente connesse allo Stato di diritto;</w:t>
            </w:r>
          </w:p>
        </w:tc>
        <w:tc>
          <w:tcPr>
            <w:tcW w:w="4876" w:type="dxa"/>
            <w:tcBorders>
              <w:top w:val="nil"/>
              <w:left w:val="nil"/>
              <w:bottom w:val="nil"/>
              <w:right w:val="nil"/>
            </w:tcBorders>
          </w:tcPr>
          <w:p w14:paraId="3ACF97F5" w14:textId="77777777" w:rsidR="00B40836" w:rsidRPr="00782749" w:rsidRDefault="00B40836" w:rsidP="00C15081">
            <w:pPr>
              <w:pStyle w:val="Normal6a"/>
            </w:pPr>
            <w:r w:rsidRPr="00782749">
              <w:t>13.</w:t>
            </w:r>
            <w:r w:rsidRPr="00782749">
              <w:tab/>
              <w:t xml:space="preserve">ribadisce il proprio sostegno al diritto di tutto il popolo serbo, compresi gli studenti, di </w:t>
            </w:r>
            <w:r w:rsidRPr="00782749">
              <w:rPr>
                <w:b/>
                <w:i/>
              </w:rPr>
              <w:t>esprimere liberamente le proprie opinioni e</w:t>
            </w:r>
            <w:r w:rsidRPr="00782749">
              <w:t xml:space="preserve"> protestare pacificamente</w:t>
            </w:r>
            <w:r w:rsidRPr="00782749">
              <w:rPr>
                <w:b/>
                <w:i/>
              </w:rPr>
              <w:t>, anche</w:t>
            </w:r>
            <w:r w:rsidRPr="00782749">
              <w:t xml:space="preserve"> per chiedere l'assunzione di responsabilità e riforme democratiche direttamente connesse allo Stato di diritto;</w:t>
            </w:r>
          </w:p>
        </w:tc>
      </w:tr>
    </w:tbl>
    <w:p w14:paraId="6DAE4A2B"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2603E51" w14:textId="77777777" w:rsidR="00B40836" w:rsidRPr="00782749" w:rsidRDefault="00B40836" w:rsidP="00B40836">
      <w:r w:rsidRPr="00837E43">
        <w:rPr>
          <w:rStyle w:val="HideTWBExt"/>
        </w:rPr>
        <w:t>&lt;/Amend&gt;</w:t>
      </w:r>
    </w:p>
    <w:p w14:paraId="56C5B97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273</w:t>
      </w:r>
      <w:r w:rsidRPr="00837E43">
        <w:rPr>
          <w:rStyle w:val="HideTWBExt"/>
          <w:b w:val="0"/>
        </w:rPr>
        <w:t>&lt;/NumAm&gt;</w:t>
      </w:r>
    </w:p>
    <w:p w14:paraId="7A69647E" w14:textId="77777777" w:rsidR="00B40836" w:rsidRPr="00782749" w:rsidRDefault="00B40836" w:rsidP="00B40836">
      <w:pPr>
        <w:pStyle w:val="NormalBold"/>
      </w:pPr>
      <w:r w:rsidRPr="00837E43">
        <w:rPr>
          <w:rStyle w:val="HideTWBExt"/>
          <w:b w:val="0"/>
        </w:rPr>
        <w:t>&lt;RepeatBlock-By&gt;&lt;Members&gt;</w:t>
      </w:r>
      <w:r w:rsidRPr="00782749">
        <w:t>Cristian Terheş</w:t>
      </w:r>
      <w:r w:rsidRPr="00837E43">
        <w:rPr>
          <w:rStyle w:val="HideTWBExt"/>
          <w:b w:val="0"/>
        </w:rPr>
        <w:t>&lt;/Members&gt;</w:t>
      </w:r>
    </w:p>
    <w:p w14:paraId="38413A8C" w14:textId="77777777" w:rsidR="00B40836" w:rsidRPr="00782749" w:rsidRDefault="00B40836" w:rsidP="00B40836">
      <w:pPr>
        <w:pStyle w:val="NormalBold"/>
      </w:pPr>
      <w:r w:rsidRPr="00837E43">
        <w:rPr>
          <w:rStyle w:val="HideTWBExt"/>
          <w:b w:val="0"/>
        </w:rPr>
        <w:t>&lt;/RepeatBlock-By&gt;</w:t>
      </w:r>
    </w:p>
    <w:p w14:paraId="396FE19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42EBB7F" w14:textId="77777777" w:rsidR="00B40836" w:rsidRPr="00782749" w:rsidRDefault="00B40836" w:rsidP="00B40836">
      <w:pPr>
        <w:pStyle w:val="NormalBold"/>
      </w:pPr>
      <w:r w:rsidRPr="00837E43">
        <w:rPr>
          <w:rStyle w:val="HideTWBExt"/>
          <w:b w:val="0"/>
        </w:rPr>
        <w:t>&lt;Article&gt;</w:t>
      </w:r>
      <w:r w:rsidRPr="00782749">
        <w:t>Paragrafo 13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ADC4750" w14:textId="77777777" w:rsidTr="00C15081">
        <w:trPr>
          <w:trHeight w:hRule="exact" w:val="240"/>
          <w:jc w:val="center"/>
        </w:trPr>
        <w:tc>
          <w:tcPr>
            <w:tcW w:w="9752" w:type="dxa"/>
            <w:gridSpan w:val="2"/>
            <w:tcBorders>
              <w:top w:val="nil"/>
              <w:left w:val="nil"/>
              <w:bottom w:val="nil"/>
              <w:right w:val="nil"/>
            </w:tcBorders>
          </w:tcPr>
          <w:p w14:paraId="5FDBB5DA" w14:textId="77777777" w:rsidR="00B40836" w:rsidRPr="00782749" w:rsidRDefault="00B40836" w:rsidP="00C15081"/>
        </w:tc>
      </w:tr>
      <w:tr w:rsidR="00B40836" w:rsidRPr="00782749" w14:paraId="00ADF53A" w14:textId="77777777" w:rsidTr="00C15081">
        <w:trPr>
          <w:trHeight w:val="240"/>
          <w:jc w:val="center"/>
        </w:trPr>
        <w:tc>
          <w:tcPr>
            <w:tcW w:w="4876" w:type="dxa"/>
            <w:tcBorders>
              <w:top w:val="nil"/>
              <w:left w:val="nil"/>
              <w:bottom w:val="nil"/>
              <w:right w:val="nil"/>
            </w:tcBorders>
          </w:tcPr>
          <w:p w14:paraId="3FA876B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CE03715" w14:textId="77777777" w:rsidR="00B40836" w:rsidRPr="00782749" w:rsidRDefault="00B40836" w:rsidP="00C15081">
            <w:pPr>
              <w:pStyle w:val="AmColumnHeading"/>
            </w:pPr>
            <w:r w:rsidRPr="00782749">
              <w:t>Emendamento</w:t>
            </w:r>
          </w:p>
        </w:tc>
      </w:tr>
      <w:tr w:rsidR="00B40836" w:rsidRPr="00782749" w14:paraId="6F4AFD40" w14:textId="77777777" w:rsidTr="00C15081">
        <w:trPr>
          <w:jc w:val="center"/>
        </w:trPr>
        <w:tc>
          <w:tcPr>
            <w:tcW w:w="4876" w:type="dxa"/>
            <w:tcBorders>
              <w:top w:val="nil"/>
              <w:left w:val="nil"/>
              <w:bottom w:val="nil"/>
              <w:right w:val="nil"/>
            </w:tcBorders>
          </w:tcPr>
          <w:p w14:paraId="2CA56852" w14:textId="77777777" w:rsidR="00B40836" w:rsidRPr="00782749" w:rsidRDefault="00B40836" w:rsidP="00C15081">
            <w:pPr>
              <w:pStyle w:val="Normal6a"/>
            </w:pPr>
          </w:p>
        </w:tc>
        <w:tc>
          <w:tcPr>
            <w:tcW w:w="4876" w:type="dxa"/>
            <w:tcBorders>
              <w:top w:val="nil"/>
              <w:left w:val="nil"/>
              <w:bottom w:val="nil"/>
              <w:right w:val="nil"/>
            </w:tcBorders>
          </w:tcPr>
          <w:p w14:paraId="609FD8BF" w14:textId="77777777" w:rsidR="00B40836" w:rsidRPr="00782749" w:rsidRDefault="00B40836" w:rsidP="00C15081">
            <w:pPr>
              <w:pStyle w:val="Normal6a"/>
            </w:pPr>
            <w:r w:rsidRPr="00782749">
              <w:rPr>
                <w:b/>
                <w:i/>
              </w:rPr>
              <w:t>13 bis.</w:t>
            </w:r>
            <w:r w:rsidRPr="00782749">
              <w:tab/>
            </w:r>
            <w:r w:rsidRPr="00782749">
              <w:rPr>
                <w:b/>
                <w:i/>
              </w:rPr>
              <w:t xml:space="preserve">esprime preoccupazione per il ruolo di alcuni attori religiosi, in particolare la Chiesa ortodossa serba, nella diffusione di narrazioni allineate alla Federazione russa in alcune zone dei Balcani occidentali; osserva che, sebbene formalmente autocefala, la Chiesa </w:t>
            </w:r>
            <w:r w:rsidRPr="00782749">
              <w:rPr>
                <w:b/>
                <w:i/>
              </w:rPr>
              <w:lastRenderedPageBreak/>
              <w:t>ortodossa serba mantiene stretti legami con la Chiesa ortodossa russa, che ha sostenuto pubblicamente la politica estera della Russia, compresa la sua guerra di aggressione illegale nei confronti dell'Ucraina; osserva inoltre che tale influenza ha contribuito alla diffusione di narrazioni antioccidentali, alla promozione di agende nazionaliste e all'aggravarsi delle divisioni sociali, anche in relazione agli sviluppi politici osservati in Serbia, Montenegro e Bosnia-Erzegovina; evidenzia le relazioni secondo le quali le strutture religiose sono state strumentalizzate per conferire legittimità agli attori politici e alle posizioni allineate agli interessi russi, tra cui il sostegno alla retorica secessionista e all'opposizione all'integrazione euro-atlantica; sottolinea che tali attività sono coerenti con la dottrina militare russa approvata il 25 dicembre 2014 che ha sottolineato la protezione dei cosiddetti "valori spirituali e morali russi tradizionali" contro la percezione di un'influenza occidentale malevola</w:t>
            </w:r>
            <w:r w:rsidRPr="00782749">
              <w:rPr>
                <w:b/>
                <w:i/>
                <w:vertAlign w:val="superscript"/>
              </w:rPr>
              <w:t>1 bis</w:t>
            </w:r>
            <w:r w:rsidRPr="00782749">
              <w:rPr>
                <w:b/>
                <w:i/>
              </w:rPr>
              <w:t>, una dottrina che è stata successivamente integrata nella strategia di sicurezza nazionale della Federazione russa approvata dal presidente Vladimir Putin il 31 dicembre 2015, dimostrando in tal modo l'impiego da parte russa di narrazioni culturali e civili come strumenti di strategia geopolitica; rileva che tale approccio è stato ulteriormente rafforzato nella strategia di sicurezza nazionale del 2021, che ha reso la salvaguardia dei "valori tradizionali", la promozione del "mondo russo" e la protezione dei "compatrioti" all'estero priorità fondamentali in materia di sicurezza nazionale</w:t>
            </w:r>
            <w:r w:rsidRPr="00782749">
              <w:rPr>
                <w:b/>
                <w:i/>
                <w:vertAlign w:val="superscript"/>
              </w:rPr>
              <w:t>2 bis</w:t>
            </w:r>
            <w:r w:rsidRPr="00782749">
              <w:rPr>
                <w:b/>
                <w:i/>
              </w:rPr>
              <w:t>;</w:t>
            </w:r>
          </w:p>
        </w:tc>
      </w:tr>
      <w:tr w:rsidR="00B40836" w:rsidRPr="00782749" w14:paraId="341C5555" w14:textId="77777777" w:rsidTr="00C15081">
        <w:trPr>
          <w:jc w:val="center"/>
        </w:trPr>
        <w:tc>
          <w:tcPr>
            <w:tcW w:w="4876" w:type="dxa"/>
            <w:tcBorders>
              <w:top w:val="nil"/>
              <w:left w:val="nil"/>
              <w:bottom w:val="nil"/>
              <w:right w:val="nil"/>
            </w:tcBorders>
          </w:tcPr>
          <w:p w14:paraId="2AE26AF3" w14:textId="77777777" w:rsidR="00B40836" w:rsidRPr="00782749" w:rsidRDefault="00B40836" w:rsidP="00C15081"/>
        </w:tc>
        <w:tc>
          <w:tcPr>
            <w:tcW w:w="4876" w:type="dxa"/>
            <w:tcBorders>
              <w:top w:val="nil"/>
              <w:left w:val="nil"/>
              <w:bottom w:val="nil"/>
              <w:right w:val="nil"/>
            </w:tcBorders>
          </w:tcPr>
          <w:p w14:paraId="4B2DB8EE" w14:textId="77777777" w:rsidR="00B40836" w:rsidRPr="00782749" w:rsidRDefault="00B40836" w:rsidP="00C15081">
            <w:pPr>
              <w:pStyle w:val="Normal6a"/>
            </w:pPr>
            <w:r w:rsidRPr="00782749">
              <w:rPr>
                <w:b/>
                <w:i/>
              </w:rPr>
              <w:t>_________________</w:t>
            </w:r>
          </w:p>
        </w:tc>
      </w:tr>
      <w:tr w:rsidR="00B40836" w:rsidRPr="00782749" w14:paraId="7F950E3E" w14:textId="77777777" w:rsidTr="00C15081">
        <w:trPr>
          <w:jc w:val="center"/>
        </w:trPr>
        <w:tc>
          <w:tcPr>
            <w:tcW w:w="4876" w:type="dxa"/>
            <w:tcBorders>
              <w:top w:val="nil"/>
              <w:left w:val="nil"/>
              <w:bottom w:val="nil"/>
              <w:right w:val="nil"/>
            </w:tcBorders>
          </w:tcPr>
          <w:p w14:paraId="3E0273AC" w14:textId="77777777" w:rsidR="00B40836" w:rsidRPr="00782749" w:rsidRDefault="00B40836" w:rsidP="00C15081"/>
        </w:tc>
        <w:tc>
          <w:tcPr>
            <w:tcW w:w="4876" w:type="dxa"/>
            <w:tcBorders>
              <w:top w:val="nil"/>
              <w:left w:val="nil"/>
              <w:bottom w:val="nil"/>
              <w:right w:val="nil"/>
            </w:tcBorders>
          </w:tcPr>
          <w:p w14:paraId="7F1C667F" w14:textId="77777777" w:rsidR="00B40836" w:rsidRPr="00782749" w:rsidRDefault="00B40836" w:rsidP="00C15081">
            <w:pPr>
              <w:pStyle w:val="Normal6a"/>
            </w:pPr>
            <w:proofErr w:type="gramStart"/>
            <w:r w:rsidRPr="00782749">
              <w:rPr>
                <w:b/>
                <w:i/>
                <w:vertAlign w:val="superscript"/>
              </w:rPr>
              <w:t>2</w:t>
            </w:r>
            <w:proofErr w:type="gramEnd"/>
            <w:r w:rsidRPr="00782749">
              <w:rPr>
                <w:b/>
                <w:i/>
                <w:vertAlign w:val="superscript"/>
              </w:rPr>
              <w:t xml:space="preserve"> bis </w:t>
            </w:r>
            <w:r w:rsidRPr="00782749">
              <w:rPr>
                <w:b/>
                <w:i/>
              </w:rPr>
              <w:t xml:space="preserve">https://www.ndc.nato.int/fr/russias-updated-national-security-strategy/. </w:t>
            </w:r>
          </w:p>
        </w:tc>
      </w:tr>
    </w:tbl>
    <w:p w14:paraId="14506753"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B9885EF" w14:textId="77777777" w:rsidR="00B40836" w:rsidRPr="00782749" w:rsidRDefault="00B40836" w:rsidP="00B40836">
      <w:r w:rsidRPr="00837E43">
        <w:rPr>
          <w:rStyle w:val="HideTWBExt"/>
        </w:rPr>
        <w:lastRenderedPageBreak/>
        <w:t>&lt;/Amend&gt;</w:t>
      </w:r>
    </w:p>
    <w:p w14:paraId="535EF75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274</w:t>
      </w:r>
      <w:r w:rsidRPr="00837E43">
        <w:rPr>
          <w:rStyle w:val="HideTWBExt"/>
          <w:b w:val="0"/>
        </w:rPr>
        <w:t>&lt;/NumAm&gt;</w:t>
      </w:r>
    </w:p>
    <w:p w14:paraId="7D43D404" w14:textId="77777777" w:rsidR="00B40836" w:rsidRPr="00782749" w:rsidRDefault="00B40836" w:rsidP="00B40836">
      <w:pPr>
        <w:pStyle w:val="NormalBold"/>
      </w:pPr>
      <w:r w:rsidRPr="00837E43">
        <w:rPr>
          <w:rStyle w:val="HideTWBExt"/>
          <w:b w:val="0"/>
        </w:rPr>
        <w:t>&lt;RepeatBlock-By&gt;&lt;Members&gt;</w:t>
      </w:r>
      <w:r w:rsidRPr="00782749">
        <w:t>Annamária Vicsek, Kinga Gál, António Tânger Corrêa</w:t>
      </w:r>
      <w:r w:rsidRPr="00837E43">
        <w:rPr>
          <w:rStyle w:val="HideTWBExt"/>
          <w:b w:val="0"/>
        </w:rPr>
        <w:t>&lt;/Members&gt;</w:t>
      </w:r>
    </w:p>
    <w:p w14:paraId="2E29909F" w14:textId="77777777" w:rsidR="00B40836" w:rsidRPr="00782749" w:rsidRDefault="00B40836" w:rsidP="00B40836">
      <w:pPr>
        <w:pStyle w:val="NormalBold"/>
      </w:pPr>
      <w:r w:rsidRPr="00837E43">
        <w:rPr>
          <w:rStyle w:val="HideTWBExt"/>
          <w:b w:val="0"/>
        </w:rPr>
        <w:t>&lt;/RepeatBlock-By&gt;</w:t>
      </w:r>
    </w:p>
    <w:p w14:paraId="0B9DDE4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26544AD" w14:textId="77777777" w:rsidR="00B40836" w:rsidRPr="00782749" w:rsidRDefault="00B40836" w:rsidP="00B40836">
      <w:pPr>
        <w:pStyle w:val="NormalBold"/>
      </w:pPr>
      <w:r w:rsidRPr="00837E43">
        <w:rPr>
          <w:rStyle w:val="HideTWBExt"/>
          <w:b w:val="0"/>
        </w:rPr>
        <w:t>&lt;Article&gt;</w:t>
      </w:r>
      <w:r w:rsidRPr="00782749">
        <w:t>Paragrafo 13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9B68ADA" w14:textId="77777777" w:rsidTr="00C15081">
        <w:trPr>
          <w:trHeight w:hRule="exact" w:val="240"/>
          <w:jc w:val="center"/>
        </w:trPr>
        <w:tc>
          <w:tcPr>
            <w:tcW w:w="9752" w:type="dxa"/>
            <w:gridSpan w:val="2"/>
            <w:tcBorders>
              <w:top w:val="nil"/>
              <w:left w:val="nil"/>
              <w:bottom w:val="nil"/>
              <w:right w:val="nil"/>
            </w:tcBorders>
          </w:tcPr>
          <w:p w14:paraId="4208767E" w14:textId="77777777" w:rsidR="00B40836" w:rsidRPr="00782749" w:rsidRDefault="00B40836" w:rsidP="00C15081"/>
        </w:tc>
      </w:tr>
      <w:tr w:rsidR="00B40836" w:rsidRPr="00782749" w14:paraId="2D6E2BB9" w14:textId="77777777" w:rsidTr="00C15081">
        <w:trPr>
          <w:trHeight w:val="240"/>
          <w:jc w:val="center"/>
        </w:trPr>
        <w:tc>
          <w:tcPr>
            <w:tcW w:w="4876" w:type="dxa"/>
            <w:tcBorders>
              <w:top w:val="nil"/>
              <w:left w:val="nil"/>
              <w:bottom w:val="nil"/>
              <w:right w:val="nil"/>
            </w:tcBorders>
          </w:tcPr>
          <w:p w14:paraId="4AF9A72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68F95AE" w14:textId="77777777" w:rsidR="00B40836" w:rsidRPr="00782749" w:rsidRDefault="00B40836" w:rsidP="00C15081">
            <w:pPr>
              <w:pStyle w:val="AmColumnHeading"/>
            </w:pPr>
            <w:r w:rsidRPr="00782749">
              <w:t>Emendamento</w:t>
            </w:r>
          </w:p>
        </w:tc>
      </w:tr>
      <w:tr w:rsidR="00B40836" w:rsidRPr="00782749" w14:paraId="7F10BA39" w14:textId="77777777" w:rsidTr="00C15081">
        <w:trPr>
          <w:jc w:val="center"/>
        </w:trPr>
        <w:tc>
          <w:tcPr>
            <w:tcW w:w="4876" w:type="dxa"/>
            <w:tcBorders>
              <w:top w:val="nil"/>
              <w:left w:val="nil"/>
              <w:bottom w:val="nil"/>
              <w:right w:val="nil"/>
            </w:tcBorders>
          </w:tcPr>
          <w:p w14:paraId="7690272E" w14:textId="77777777" w:rsidR="00B40836" w:rsidRPr="00782749" w:rsidRDefault="00B40836" w:rsidP="00C15081">
            <w:pPr>
              <w:pStyle w:val="Normal6a"/>
            </w:pPr>
          </w:p>
        </w:tc>
        <w:tc>
          <w:tcPr>
            <w:tcW w:w="4876" w:type="dxa"/>
            <w:tcBorders>
              <w:top w:val="nil"/>
              <w:left w:val="nil"/>
              <w:bottom w:val="nil"/>
              <w:right w:val="nil"/>
            </w:tcBorders>
          </w:tcPr>
          <w:p w14:paraId="133BFAC9" w14:textId="77777777" w:rsidR="00B40836" w:rsidRPr="00782749" w:rsidRDefault="00B40836" w:rsidP="00C15081">
            <w:pPr>
              <w:pStyle w:val="Normal6a"/>
            </w:pPr>
            <w:r w:rsidRPr="00782749">
              <w:rPr>
                <w:b/>
                <w:i/>
              </w:rPr>
              <w:t>13 bis.</w:t>
            </w:r>
            <w:r w:rsidRPr="00782749">
              <w:tab/>
            </w:r>
            <w:r w:rsidRPr="00782749">
              <w:rPr>
                <w:b/>
                <w:i/>
              </w:rPr>
              <w:t>accoglie con favore i continui sforzi intrapresi dal governo serbo per rafforzare i consigli nazionali delle minoranze nazionali al fine di preservare e attuare i diritti delle stesse nei settori dell'istruzione, della cultura, dell'uso ufficiale delle lingue minoritarie e dei media delle e nelle lingue delle minoranze nazionali;</w:t>
            </w:r>
          </w:p>
        </w:tc>
      </w:tr>
    </w:tbl>
    <w:p w14:paraId="3FC5084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4DC6BE3" w14:textId="77777777" w:rsidR="00B40836" w:rsidRPr="00782749" w:rsidRDefault="00B40836" w:rsidP="00B40836">
      <w:r w:rsidRPr="00837E43">
        <w:rPr>
          <w:rStyle w:val="HideTWBExt"/>
        </w:rPr>
        <w:t>&lt;/Amend&gt;</w:t>
      </w:r>
    </w:p>
    <w:p w14:paraId="2FD9EB16"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275</w:t>
      </w:r>
      <w:r w:rsidRPr="00837E43">
        <w:rPr>
          <w:rStyle w:val="HideTWBExt"/>
          <w:b w:val="0"/>
        </w:rPr>
        <w:t>&lt;/NumAm&gt;</w:t>
      </w:r>
    </w:p>
    <w:p w14:paraId="561C89ED"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1FE42842" w14:textId="77777777" w:rsidR="00B40836" w:rsidRPr="00782749" w:rsidRDefault="00B40836" w:rsidP="00B40836">
      <w:pPr>
        <w:pStyle w:val="NormalBold"/>
      </w:pPr>
      <w:r w:rsidRPr="00837E43">
        <w:rPr>
          <w:rStyle w:val="HideTWBExt"/>
          <w:b w:val="0"/>
        </w:rPr>
        <w:t>&lt;/RepeatBlock-By&gt;</w:t>
      </w:r>
    </w:p>
    <w:p w14:paraId="0EE939A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456898D" w14:textId="77777777" w:rsidR="00B40836" w:rsidRPr="00782749" w:rsidRDefault="00B40836" w:rsidP="00B40836">
      <w:pPr>
        <w:pStyle w:val="NormalBold"/>
      </w:pPr>
      <w:r w:rsidRPr="00837E43">
        <w:rPr>
          <w:rStyle w:val="HideTWBExt"/>
          <w:b w:val="0"/>
        </w:rPr>
        <w:t>&lt;Article&gt;</w:t>
      </w:r>
      <w:r w:rsidRPr="00782749">
        <w:t>Paragrafo 13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03F1FD6" w14:textId="77777777" w:rsidTr="00C15081">
        <w:trPr>
          <w:trHeight w:hRule="exact" w:val="240"/>
          <w:jc w:val="center"/>
        </w:trPr>
        <w:tc>
          <w:tcPr>
            <w:tcW w:w="9752" w:type="dxa"/>
            <w:gridSpan w:val="2"/>
            <w:tcBorders>
              <w:top w:val="nil"/>
              <w:left w:val="nil"/>
              <w:bottom w:val="nil"/>
              <w:right w:val="nil"/>
            </w:tcBorders>
          </w:tcPr>
          <w:p w14:paraId="26E7A8B0" w14:textId="77777777" w:rsidR="00B40836" w:rsidRPr="00782749" w:rsidRDefault="00B40836" w:rsidP="00C15081"/>
        </w:tc>
      </w:tr>
      <w:tr w:rsidR="00B40836" w:rsidRPr="00782749" w14:paraId="17C810A3" w14:textId="77777777" w:rsidTr="00C15081">
        <w:trPr>
          <w:trHeight w:val="240"/>
          <w:jc w:val="center"/>
        </w:trPr>
        <w:tc>
          <w:tcPr>
            <w:tcW w:w="4876" w:type="dxa"/>
            <w:tcBorders>
              <w:top w:val="nil"/>
              <w:left w:val="nil"/>
              <w:bottom w:val="nil"/>
              <w:right w:val="nil"/>
            </w:tcBorders>
          </w:tcPr>
          <w:p w14:paraId="30B51B8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EEEBCA7" w14:textId="77777777" w:rsidR="00B40836" w:rsidRPr="00782749" w:rsidRDefault="00B40836" w:rsidP="00C15081">
            <w:pPr>
              <w:pStyle w:val="AmColumnHeading"/>
            </w:pPr>
            <w:r w:rsidRPr="00782749">
              <w:t>Emendamento</w:t>
            </w:r>
          </w:p>
        </w:tc>
      </w:tr>
      <w:tr w:rsidR="00B40836" w:rsidRPr="00782749" w14:paraId="2C1D1EC9" w14:textId="77777777" w:rsidTr="00C15081">
        <w:trPr>
          <w:jc w:val="center"/>
        </w:trPr>
        <w:tc>
          <w:tcPr>
            <w:tcW w:w="4876" w:type="dxa"/>
            <w:tcBorders>
              <w:top w:val="nil"/>
              <w:left w:val="nil"/>
              <w:bottom w:val="nil"/>
              <w:right w:val="nil"/>
            </w:tcBorders>
          </w:tcPr>
          <w:p w14:paraId="7132F901" w14:textId="77777777" w:rsidR="00B40836" w:rsidRPr="00782749" w:rsidRDefault="00B40836" w:rsidP="00C15081">
            <w:pPr>
              <w:pStyle w:val="Normal6a"/>
            </w:pPr>
          </w:p>
        </w:tc>
        <w:tc>
          <w:tcPr>
            <w:tcW w:w="4876" w:type="dxa"/>
            <w:tcBorders>
              <w:top w:val="nil"/>
              <w:left w:val="nil"/>
              <w:bottom w:val="nil"/>
              <w:right w:val="nil"/>
            </w:tcBorders>
          </w:tcPr>
          <w:p w14:paraId="4B87999E" w14:textId="77777777" w:rsidR="00B40836" w:rsidRPr="00782749" w:rsidRDefault="00B40836" w:rsidP="00C15081">
            <w:pPr>
              <w:pStyle w:val="Normal6a"/>
            </w:pPr>
            <w:r w:rsidRPr="00782749">
              <w:rPr>
                <w:b/>
                <w:i/>
              </w:rPr>
              <w:t>13 bis.</w:t>
            </w:r>
            <w:r w:rsidRPr="00782749">
              <w:tab/>
            </w:r>
            <w:r w:rsidRPr="00782749">
              <w:rPr>
                <w:b/>
                <w:i/>
              </w:rPr>
              <w:t>osserva che uno degli obiettivi più importanti del processo di integrazione europea è da sempre il corretto funzionamento delle istituzioni democratiche e che il tentativo di risolvere la questione nelle strade è contrario a tale soluzione istituzionale;</w:t>
            </w:r>
          </w:p>
        </w:tc>
      </w:tr>
    </w:tbl>
    <w:p w14:paraId="7432DD6F"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E65D20D" w14:textId="77777777" w:rsidR="00B40836" w:rsidRPr="00782749" w:rsidRDefault="00B40836" w:rsidP="00B40836">
      <w:r w:rsidRPr="00837E43">
        <w:rPr>
          <w:rStyle w:val="HideTWBExt"/>
        </w:rPr>
        <w:t>&lt;/Amend&gt;</w:t>
      </w:r>
    </w:p>
    <w:p w14:paraId="4A22C092"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276</w:t>
      </w:r>
      <w:r w:rsidRPr="00837E43">
        <w:rPr>
          <w:rStyle w:val="HideTWBExt"/>
          <w:b w:val="0"/>
        </w:rPr>
        <w:t>&lt;/NumAm&gt;</w:t>
      </w:r>
    </w:p>
    <w:p w14:paraId="32428CC9" w14:textId="77777777" w:rsidR="00B40836" w:rsidRPr="00782749" w:rsidRDefault="00B40836" w:rsidP="00B40836">
      <w:pPr>
        <w:pStyle w:val="NormalBold"/>
      </w:pPr>
      <w:r w:rsidRPr="00837E43">
        <w:rPr>
          <w:rStyle w:val="HideTWBExt"/>
          <w:b w:val="0"/>
        </w:rPr>
        <w:t>&lt;RepeatBlock-By&gt;&lt;Members&gt;</w:t>
      </w:r>
      <w:r w:rsidRPr="00782749">
        <w:t>Stanislav Stoyanov</w:t>
      </w:r>
      <w:r w:rsidRPr="00837E43">
        <w:rPr>
          <w:rStyle w:val="HideTWBExt"/>
          <w:b w:val="0"/>
        </w:rPr>
        <w:t>&lt;/Members&gt;</w:t>
      </w:r>
    </w:p>
    <w:p w14:paraId="3E1FDC80" w14:textId="77777777" w:rsidR="00B40836" w:rsidRPr="00782749" w:rsidRDefault="00B40836" w:rsidP="00B40836">
      <w:pPr>
        <w:pStyle w:val="NormalBold"/>
      </w:pPr>
      <w:r w:rsidRPr="00837E43">
        <w:rPr>
          <w:rStyle w:val="HideTWBExt"/>
          <w:b w:val="0"/>
        </w:rPr>
        <w:t>&lt;/RepeatBlock-By&gt;</w:t>
      </w:r>
    </w:p>
    <w:p w14:paraId="675B006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92B4A75" w14:textId="77777777" w:rsidR="00B40836" w:rsidRPr="00782749" w:rsidRDefault="00B40836" w:rsidP="00B40836">
      <w:pPr>
        <w:pStyle w:val="NormalBold"/>
      </w:pPr>
      <w:r w:rsidRPr="00837E43">
        <w:rPr>
          <w:rStyle w:val="HideTWBExt"/>
          <w:b w:val="0"/>
        </w:rPr>
        <w:t>&lt;Article&gt;</w:t>
      </w:r>
      <w:r w:rsidRPr="00782749">
        <w:t>Paragrafo 13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48B69F1" w14:textId="77777777" w:rsidTr="00C15081">
        <w:trPr>
          <w:trHeight w:hRule="exact" w:val="240"/>
          <w:jc w:val="center"/>
        </w:trPr>
        <w:tc>
          <w:tcPr>
            <w:tcW w:w="9752" w:type="dxa"/>
            <w:gridSpan w:val="2"/>
            <w:tcBorders>
              <w:top w:val="nil"/>
              <w:left w:val="nil"/>
              <w:bottom w:val="nil"/>
              <w:right w:val="nil"/>
            </w:tcBorders>
          </w:tcPr>
          <w:p w14:paraId="7CD43893" w14:textId="77777777" w:rsidR="00B40836" w:rsidRPr="00782749" w:rsidRDefault="00B40836" w:rsidP="00C15081"/>
        </w:tc>
      </w:tr>
      <w:tr w:rsidR="00B40836" w:rsidRPr="00782749" w14:paraId="45C4B75F" w14:textId="77777777" w:rsidTr="00C15081">
        <w:trPr>
          <w:trHeight w:val="240"/>
          <w:jc w:val="center"/>
        </w:trPr>
        <w:tc>
          <w:tcPr>
            <w:tcW w:w="4876" w:type="dxa"/>
            <w:tcBorders>
              <w:top w:val="nil"/>
              <w:left w:val="nil"/>
              <w:bottom w:val="nil"/>
              <w:right w:val="nil"/>
            </w:tcBorders>
          </w:tcPr>
          <w:p w14:paraId="236C3D3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A75016F" w14:textId="77777777" w:rsidR="00B40836" w:rsidRPr="00782749" w:rsidRDefault="00B40836" w:rsidP="00C15081">
            <w:pPr>
              <w:pStyle w:val="AmColumnHeading"/>
            </w:pPr>
            <w:r w:rsidRPr="00782749">
              <w:t>Emendamento</w:t>
            </w:r>
          </w:p>
        </w:tc>
      </w:tr>
      <w:tr w:rsidR="00B40836" w:rsidRPr="00782749" w14:paraId="22DAFDFA" w14:textId="77777777" w:rsidTr="00C15081">
        <w:trPr>
          <w:jc w:val="center"/>
        </w:trPr>
        <w:tc>
          <w:tcPr>
            <w:tcW w:w="4876" w:type="dxa"/>
            <w:tcBorders>
              <w:top w:val="nil"/>
              <w:left w:val="nil"/>
              <w:bottom w:val="nil"/>
              <w:right w:val="nil"/>
            </w:tcBorders>
          </w:tcPr>
          <w:p w14:paraId="26BB8C42" w14:textId="77777777" w:rsidR="00B40836" w:rsidRPr="00782749" w:rsidRDefault="00B40836" w:rsidP="00C15081">
            <w:pPr>
              <w:pStyle w:val="Normal6a"/>
            </w:pPr>
          </w:p>
        </w:tc>
        <w:tc>
          <w:tcPr>
            <w:tcW w:w="4876" w:type="dxa"/>
            <w:tcBorders>
              <w:top w:val="nil"/>
              <w:left w:val="nil"/>
              <w:bottom w:val="nil"/>
              <w:right w:val="nil"/>
            </w:tcBorders>
          </w:tcPr>
          <w:p w14:paraId="0400842A" w14:textId="77777777" w:rsidR="00B40836" w:rsidRPr="00782749" w:rsidRDefault="00B40836" w:rsidP="00C15081">
            <w:pPr>
              <w:pStyle w:val="Normal6a"/>
            </w:pPr>
            <w:r w:rsidRPr="00782749">
              <w:rPr>
                <w:b/>
                <w:i/>
              </w:rPr>
              <w:t>13 bis.</w:t>
            </w:r>
            <w:r w:rsidRPr="00782749">
              <w:tab/>
            </w:r>
            <w:r w:rsidRPr="00782749">
              <w:rPr>
                <w:b/>
                <w:i/>
              </w:rPr>
              <w:t>ricorda l'importanza tuttora rivestita dal corretto funzionamento e dall'indipendenza dei consigli nazionali delle minoranze;</w:t>
            </w:r>
          </w:p>
        </w:tc>
      </w:tr>
    </w:tbl>
    <w:p w14:paraId="464E149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C77FA15" w14:textId="77777777" w:rsidR="00B40836" w:rsidRPr="00782749" w:rsidRDefault="00B40836" w:rsidP="00B40836">
      <w:r w:rsidRPr="00837E43">
        <w:rPr>
          <w:rStyle w:val="HideTWBExt"/>
        </w:rPr>
        <w:t>&lt;/Amend&gt;</w:t>
      </w:r>
    </w:p>
    <w:p w14:paraId="2A7D09F6"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277</w:t>
      </w:r>
      <w:r w:rsidRPr="00837E43">
        <w:rPr>
          <w:rStyle w:val="HideTWBExt"/>
          <w:b w:val="0"/>
        </w:rPr>
        <w:t>&lt;/NumAm&gt;</w:t>
      </w:r>
    </w:p>
    <w:p w14:paraId="19F3EBF3" w14:textId="77777777" w:rsidR="00B40836" w:rsidRPr="00782749" w:rsidRDefault="00B40836" w:rsidP="00B40836">
      <w:pPr>
        <w:pStyle w:val="NormalBold"/>
      </w:pPr>
      <w:r w:rsidRPr="00837E43">
        <w:rPr>
          <w:rStyle w:val="HideTWBExt"/>
          <w:b w:val="0"/>
        </w:rPr>
        <w:t>&lt;RepeatBlock-By&gt;&lt;Members&gt;</w:t>
      </w:r>
      <w:r w:rsidRPr="00782749">
        <w:t>Cristian Terheş</w:t>
      </w:r>
      <w:r w:rsidRPr="00837E43">
        <w:rPr>
          <w:rStyle w:val="HideTWBExt"/>
          <w:b w:val="0"/>
        </w:rPr>
        <w:t>&lt;/Members&gt;</w:t>
      </w:r>
    </w:p>
    <w:p w14:paraId="3DAF8AFD" w14:textId="77777777" w:rsidR="00B40836" w:rsidRPr="00782749" w:rsidRDefault="00B40836" w:rsidP="00B40836">
      <w:pPr>
        <w:pStyle w:val="NormalBold"/>
      </w:pPr>
      <w:r w:rsidRPr="00837E43">
        <w:rPr>
          <w:rStyle w:val="HideTWBExt"/>
          <w:b w:val="0"/>
        </w:rPr>
        <w:t>&lt;/RepeatBlock-By&gt;</w:t>
      </w:r>
    </w:p>
    <w:p w14:paraId="1273F13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4F994A4" w14:textId="77777777" w:rsidR="00B40836" w:rsidRPr="00782749" w:rsidRDefault="00B40836" w:rsidP="00B40836">
      <w:pPr>
        <w:pStyle w:val="NormalBold"/>
      </w:pPr>
      <w:r w:rsidRPr="00837E43">
        <w:rPr>
          <w:rStyle w:val="HideTWBExt"/>
          <w:b w:val="0"/>
        </w:rPr>
        <w:t>&lt;Article&gt;</w:t>
      </w:r>
      <w:r w:rsidRPr="00782749">
        <w:t>Paragrafo 13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3CAA760" w14:textId="77777777" w:rsidTr="00C15081">
        <w:trPr>
          <w:trHeight w:hRule="exact" w:val="240"/>
          <w:jc w:val="center"/>
        </w:trPr>
        <w:tc>
          <w:tcPr>
            <w:tcW w:w="9752" w:type="dxa"/>
            <w:gridSpan w:val="2"/>
            <w:tcBorders>
              <w:top w:val="nil"/>
              <w:left w:val="nil"/>
              <w:bottom w:val="nil"/>
              <w:right w:val="nil"/>
            </w:tcBorders>
          </w:tcPr>
          <w:p w14:paraId="75C7F9E4" w14:textId="77777777" w:rsidR="00B40836" w:rsidRPr="00782749" w:rsidRDefault="00B40836" w:rsidP="00C15081"/>
        </w:tc>
      </w:tr>
      <w:tr w:rsidR="00B40836" w:rsidRPr="00782749" w14:paraId="7E3DB984" w14:textId="77777777" w:rsidTr="00C15081">
        <w:trPr>
          <w:trHeight w:val="240"/>
          <w:jc w:val="center"/>
        </w:trPr>
        <w:tc>
          <w:tcPr>
            <w:tcW w:w="4876" w:type="dxa"/>
            <w:tcBorders>
              <w:top w:val="nil"/>
              <w:left w:val="nil"/>
              <w:bottom w:val="nil"/>
              <w:right w:val="nil"/>
            </w:tcBorders>
          </w:tcPr>
          <w:p w14:paraId="6083D7F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D018450" w14:textId="77777777" w:rsidR="00B40836" w:rsidRPr="00782749" w:rsidRDefault="00B40836" w:rsidP="00C15081">
            <w:pPr>
              <w:pStyle w:val="AmColumnHeading"/>
            </w:pPr>
            <w:r w:rsidRPr="00782749">
              <w:t>Emendamento</w:t>
            </w:r>
          </w:p>
        </w:tc>
      </w:tr>
      <w:tr w:rsidR="00B40836" w:rsidRPr="00782749" w14:paraId="2728BAD0" w14:textId="77777777" w:rsidTr="00C15081">
        <w:trPr>
          <w:jc w:val="center"/>
        </w:trPr>
        <w:tc>
          <w:tcPr>
            <w:tcW w:w="4876" w:type="dxa"/>
            <w:tcBorders>
              <w:top w:val="nil"/>
              <w:left w:val="nil"/>
              <w:bottom w:val="nil"/>
              <w:right w:val="nil"/>
            </w:tcBorders>
          </w:tcPr>
          <w:p w14:paraId="2102EF98" w14:textId="77777777" w:rsidR="00B40836" w:rsidRPr="00782749" w:rsidRDefault="00B40836" w:rsidP="00C15081">
            <w:pPr>
              <w:pStyle w:val="Normal6a"/>
            </w:pPr>
          </w:p>
        </w:tc>
        <w:tc>
          <w:tcPr>
            <w:tcW w:w="4876" w:type="dxa"/>
            <w:tcBorders>
              <w:top w:val="nil"/>
              <w:left w:val="nil"/>
              <w:bottom w:val="nil"/>
              <w:right w:val="nil"/>
            </w:tcBorders>
          </w:tcPr>
          <w:p w14:paraId="08AE70C4" w14:textId="77777777" w:rsidR="00B40836" w:rsidRPr="00782749" w:rsidRDefault="00B40836" w:rsidP="00C15081">
            <w:pPr>
              <w:pStyle w:val="Normal6a"/>
            </w:pPr>
            <w:r w:rsidRPr="00782749">
              <w:rPr>
                <w:b/>
                <w:i/>
              </w:rPr>
              <w:t>13 ter.</w:t>
            </w:r>
            <w:r w:rsidRPr="00782749">
              <w:tab/>
            </w:r>
            <w:r w:rsidRPr="00782749">
              <w:rPr>
                <w:b/>
                <w:i/>
              </w:rPr>
              <w:t>esprime preoccupazione per le relazioni del Comitato di Helsinki per i diritti umani in Serbia</w:t>
            </w:r>
            <w:r w:rsidRPr="00782749">
              <w:rPr>
                <w:b/>
                <w:i/>
                <w:vertAlign w:val="superscript"/>
              </w:rPr>
              <w:t>2 bis</w:t>
            </w:r>
            <w:r w:rsidRPr="00782749">
              <w:rPr>
                <w:b/>
                <w:i/>
              </w:rPr>
              <w:t xml:space="preserve"> e del Dipartimento di Stato degli Stati Uniti</w:t>
            </w:r>
            <w:r w:rsidRPr="00782749">
              <w:rPr>
                <w:b/>
                <w:i/>
                <w:vertAlign w:val="superscript"/>
              </w:rPr>
              <w:t>3 bis</w:t>
            </w:r>
            <w:r w:rsidRPr="00782749">
              <w:rPr>
                <w:b/>
                <w:i/>
              </w:rPr>
              <w:t xml:space="preserve"> da cui si evince la crescente influenza politica della Chiesa ortodossa serba e la sua stretta cooperazione con le autorità statali, il che ha messo in discussione il carattere laico dello Stato e sollevato interrogativi sulla separazione tra la Chiesta e quest'ultimo; osserva che tale influenza è stata collegata alla difesa delle posizioni nazionaliste, alla resistenza ai valori democratici liberali e a una retorica in grado di influenzare la coesione sociale e i diritti delle minoranze; invita le autorità serbe a garantire che le istituzioni religiose, compresa la Chiesa ortodossa serba, rispettino il quadro costituzionale, promuovano il dialogo interreligioso, proteggano allo stesso modo i diritti di tutte le comunità religiose e non religiose e si astengano dal realizzare azioni che potrebbero compromettere i processi democratici, l'inclusione sociale o la pace regionale;</w:t>
            </w:r>
          </w:p>
        </w:tc>
      </w:tr>
      <w:tr w:rsidR="00B40836" w:rsidRPr="00782749" w14:paraId="352E13B6" w14:textId="77777777" w:rsidTr="00C15081">
        <w:trPr>
          <w:jc w:val="center"/>
        </w:trPr>
        <w:tc>
          <w:tcPr>
            <w:tcW w:w="4876" w:type="dxa"/>
            <w:tcBorders>
              <w:top w:val="nil"/>
              <w:left w:val="nil"/>
              <w:bottom w:val="nil"/>
              <w:right w:val="nil"/>
            </w:tcBorders>
          </w:tcPr>
          <w:p w14:paraId="60938C76" w14:textId="77777777" w:rsidR="00B40836" w:rsidRPr="00782749" w:rsidRDefault="00B40836" w:rsidP="00C15081"/>
        </w:tc>
        <w:tc>
          <w:tcPr>
            <w:tcW w:w="4876" w:type="dxa"/>
            <w:tcBorders>
              <w:top w:val="nil"/>
              <w:left w:val="nil"/>
              <w:bottom w:val="nil"/>
              <w:right w:val="nil"/>
            </w:tcBorders>
          </w:tcPr>
          <w:p w14:paraId="17806EF9" w14:textId="77777777" w:rsidR="00B40836" w:rsidRPr="00782749" w:rsidRDefault="00B40836" w:rsidP="00C15081">
            <w:pPr>
              <w:pStyle w:val="Normal6a"/>
            </w:pPr>
            <w:r w:rsidRPr="00782749">
              <w:rPr>
                <w:b/>
                <w:i/>
              </w:rPr>
              <w:t>_________________</w:t>
            </w:r>
          </w:p>
        </w:tc>
      </w:tr>
      <w:tr w:rsidR="00B40836" w:rsidRPr="00782749" w14:paraId="6DDE9B04" w14:textId="77777777" w:rsidTr="00C15081">
        <w:trPr>
          <w:jc w:val="center"/>
        </w:trPr>
        <w:tc>
          <w:tcPr>
            <w:tcW w:w="4876" w:type="dxa"/>
            <w:tcBorders>
              <w:top w:val="nil"/>
              <w:left w:val="nil"/>
              <w:bottom w:val="nil"/>
              <w:right w:val="nil"/>
            </w:tcBorders>
          </w:tcPr>
          <w:p w14:paraId="43B6EB02" w14:textId="77777777" w:rsidR="00B40836" w:rsidRPr="00782749" w:rsidRDefault="00B40836" w:rsidP="00C15081"/>
        </w:tc>
        <w:tc>
          <w:tcPr>
            <w:tcW w:w="4876" w:type="dxa"/>
            <w:tcBorders>
              <w:top w:val="nil"/>
              <w:left w:val="nil"/>
              <w:bottom w:val="nil"/>
              <w:right w:val="nil"/>
            </w:tcBorders>
          </w:tcPr>
          <w:p w14:paraId="5B6286EA" w14:textId="77777777" w:rsidR="00B40836" w:rsidRPr="00782749" w:rsidRDefault="00B40836" w:rsidP="00C15081">
            <w:pPr>
              <w:pStyle w:val="Normal6a"/>
            </w:pPr>
            <w:r w:rsidRPr="00782749">
              <w:rPr>
                <w:b/>
                <w:i/>
                <w:vertAlign w:val="superscript"/>
              </w:rPr>
              <w:t>2 bis</w:t>
            </w:r>
            <w:r w:rsidRPr="00782749">
              <w:t xml:space="preserve"> </w:t>
            </w:r>
            <w:r w:rsidRPr="00782749">
              <w:rPr>
                <w:b/>
                <w:i/>
              </w:rPr>
              <w:lastRenderedPageBreak/>
              <w:t>https://www.helsinki.org.rs/doc/1_SPC_eng.pdf.</w:t>
            </w:r>
          </w:p>
        </w:tc>
      </w:tr>
      <w:tr w:rsidR="00B40836" w:rsidRPr="00782749" w14:paraId="6972B596" w14:textId="77777777" w:rsidTr="00C15081">
        <w:trPr>
          <w:jc w:val="center"/>
        </w:trPr>
        <w:tc>
          <w:tcPr>
            <w:tcW w:w="4876" w:type="dxa"/>
            <w:tcBorders>
              <w:top w:val="nil"/>
              <w:left w:val="nil"/>
              <w:bottom w:val="nil"/>
              <w:right w:val="nil"/>
            </w:tcBorders>
          </w:tcPr>
          <w:p w14:paraId="0FEDEAC2" w14:textId="77777777" w:rsidR="00B40836" w:rsidRPr="00782749" w:rsidRDefault="00B40836" w:rsidP="00C15081"/>
        </w:tc>
        <w:tc>
          <w:tcPr>
            <w:tcW w:w="4876" w:type="dxa"/>
            <w:tcBorders>
              <w:top w:val="nil"/>
              <w:left w:val="nil"/>
              <w:bottom w:val="nil"/>
              <w:right w:val="nil"/>
            </w:tcBorders>
          </w:tcPr>
          <w:p w14:paraId="3553C328" w14:textId="77777777" w:rsidR="00B40836" w:rsidRPr="00782749" w:rsidRDefault="00B40836" w:rsidP="00C15081">
            <w:pPr>
              <w:pStyle w:val="Normal6a"/>
            </w:pPr>
            <w:r w:rsidRPr="00782749">
              <w:rPr>
                <w:b/>
                <w:i/>
                <w:vertAlign w:val="superscript"/>
              </w:rPr>
              <w:t>3 bis</w:t>
            </w:r>
            <w:r w:rsidRPr="00782749">
              <w:t xml:space="preserve"> </w:t>
            </w:r>
            <w:r w:rsidRPr="00782749">
              <w:rPr>
                <w:b/>
                <w:i/>
              </w:rPr>
              <w:t>https://www.state.gov/reports/2023-report-on-international-religious-freedom/serbia/.</w:t>
            </w:r>
          </w:p>
        </w:tc>
      </w:tr>
    </w:tbl>
    <w:p w14:paraId="70AD367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00EB664" w14:textId="77777777" w:rsidR="00B40836" w:rsidRPr="00782749" w:rsidRDefault="00B40836" w:rsidP="00B40836">
      <w:r w:rsidRPr="00837E43">
        <w:rPr>
          <w:rStyle w:val="HideTWBExt"/>
        </w:rPr>
        <w:t>&lt;/Amend&gt;</w:t>
      </w:r>
    </w:p>
    <w:p w14:paraId="0BE3AD0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278</w:t>
      </w:r>
      <w:r w:rsidRPr="00837E43">
        <w:rPr>
          <w:rStyle w:val="HideTWBExt"/>
          <w:b w:val="0"/>
        </w:rPr>
        <w:t>&lt;/NumAm&gt;</w:t>
      </w:r>
    </w:p>
    <w:p w14:paraId="3871288D" w14:textId="77777777" w:rsidR="00B40836" w:rsidRPr="00782749" w:rsidRDefault="00B40836" w:rsidP="00B40836">
      <w:pPr>
        <w:pStyle w:val="NormalBold"/>
      </w:pPr>
      <w:r w:rsidRPr="00837E43">
        <w:rPr>
          <w:rStyle w:val="HideTWBExt"/>
          <w:b w:val="0"/>
        </w:rPr>
        <w:t>&lt;RepeatBlock-By&gt;&lt;Members&gt;</w:t>
      </w:r>
      <w:r w:rsidRPr="00782749">
        <w:t>Annamária Vicsek, Kinga Gál, António Tânger Corrêa</w:t>
      </w:r>
      <w:r w:rsidRPr="00837E43">
        <w:rPr>
          <w:rStyle w:val="HideTWBExt"/>
          <w:b w:val="0"/>
        </w:rPr>
        <w:t>&lt;/Members&gt;</w:t>
      </w:r>
    </w:p>
    <w:p w14:paraId="682D889B" w14:textId="77777777" w:rsidR="00B40836" w:rsidRPr="00782749" w:rsidRDefault="00B40836" w:rsidP="00B40836">
      <w:pPr>
        <w:pStyle w:val="NormalBold"/>
      </w:pPr>
      <w:r w:rsidRPr="00837E43">
        <w:rPr>
          <w:rStyle w:val="HideTWBExt"/>
          <w:b w:val="0"/>
        </w:rPr>
        <w:t>&lt;/RepeatBlock-By&gt;</w:t>
      </w:r>
    </w:p>
    <w:p w14:paraId="35DE84E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49DE059" w14:textId="77777777" w:rsidR="00B40836" w:rsidRPr="00782749" w:rsidRDefault="00B40836" w:rsidP="00B40836">
      <w:pPr>
        <w:pStyle w:val="NormalBold"/>
      </w:pPr>
      <w:r w:rsidRPr="00837E43">
        <w:rPr>
          <w:rStyle w:val="HideTWBExt"/>
          <w:b w:val="0"/>
        </w:rPr>
        <w:t>&lt;Article&gt;</w:t>
      </w:r>
      <w:r w:rsidRPr="00782749">
        <w:t>Paragrafo 13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1B60011" w14:textId="77777777" w:rsidTr="00C15081">
        <w:trPr>
          <w:trHeight w:hRule="exact" w:val="240"/>
          <w:jc w:val="center"/>
        </w:trPr>
        <w:tc>
          <w:tcPr>
            <w:tcW w:w="9752" w:type="dxa"/>
            <w:gridSpan w:val="2"/>
            <w:tcBorders>
              <w:top w:val="nil"/>
              <w:left w:val="nil"/>
              <w:bottom w:val="nil"/>
              <w:right w:val="nil"/>
            </w:tcBorders>
          </w:tcPr>
          <w:p w14:paraId="27B479EB" w14:textId="77777777" w:rsidR="00B40836" w:rsidRPr="00782749" w:rsidRDefault="00B40836" w:rsidP="00C15081"/>
        </w:tc>
      </w:tr>
      <w:tr w:rsidR="00B40836" w:rsidRPr="00782749" w14:paraId="3BA5DA07" w14:textId="77777777" w:rsidTr="00C15081">
        <w:trPr>
          <w:trHeight w:val="240"/>
          <w:jc w:val="center"/>
        </w:trPr>
        <w:tc>
          <w:tcPr>
            <w:tcW w:w="4876" w:type="dxa"/>
            <w:tcBorders>
              <w:top w:val="nil"/>
              <w:left w:val="nil"/>
              <w:bottom w:val="nil"/>
              <w:right w:val="nil"/>
            </w:tcBorders>
          </w:tcPr>
          <w:p w14:paraId="4E2D61E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E11603D" w14:textId="77777777" w:rsidR="00B40836" w:rsidRPr="00782749" w:rsidRDefault="00B40836" w:rsidP="00C15081">
            <w:pPr>
              <w:pStyle w:val="AmColumnHeading"/>
            </w:pPr>
            <w:r w:rsidRPr="00782749">
              <w:t>Emendamento</w:t>
            </w:r>
          </w:p>
        </w:tc>
      </w:tr>
      <w:tr w:rsidR="00B40836" w:rsidRPr="00782749" w14:paraId="610DF6DA" w14:textId="77777777" w:rsidTr="00C15081">
        <w:trPr>
          <w:jc w:val="center"/>
        </w:trPr>
        <w:tc>
          <w:tcPr>
            <w:tcW w:w="4876" w:type="dxa"/>
            <w:tcBorders>
              <w:top w:val="nil"/>
              <w:left w:val="nil"/>
              <w:bottom w:val="nil"/>
              <w:right w:val="nil"/>
            </w:tcBorders>
          </w:tcPr>
          <w:p w14:paraId="64AA1E86" w14:textId="77777777" w:rsidR="00B40836" w:rsidRPr="00782749" w:rsidRDefault="00B40836" w:rsidP="00C15081">
            <w:pPr>
              <w:pStyle w:val="Normal6a"/>
            </w:pPr>
          </w:p>
        </w:tc>
        <w:tc>
          <w:tcPr>
            <w:tcW w:w="4876" w:type="dxa"/>
            <w:tcBorders>
              <w:top w:val="nil"/>
              <w:left w:val="nil"/>
              <w:bottom w:val="nil"/>
              <w:right w:val="nil"/>
            </w:tcBorders>
          </w:tcPr>
          <w:p w14:paraId="6D61EEAB" w14:textId="77777777" w:rsidR="00B40836" w:rsidRPr="00782749" w:rsidRDefault="00B40836" w:rsidP="00C15081">
            <w:pPr>
              <w:pStyle w:val="Normal6a"/>
            </w:pPr>
            <w:r w:rsidRPr="00782749">
              <w:rPr>
                <w:b/>
                <w:i/>
              </w:rPr>
              <w:t>13 ter.</w:t>
            </w:r>
            <w:r w:rsidRPr="00782749">
              <w:tab/>
            </w:r>
            <w:r w:rsidRPr="00782749">
              <w:rPr>
                <w:b/>
                <w:i/>
              </w:rPr>
              <w:t xml:space="preserve">invita la Serbia a continuare </w:t>
            </w:r>
            <w:proofErr w:type="gramStart"/>
            <w:r w:rsidRPr="00782749">
              <w:rPr>
                <w:b/>
                <w:i/>
              </w:rPr>
              <w:t>ad</w:t>
            </w:r>
            <w:proofErr w:type="gramEnd"/>
            <w:r w:rsidRPr="00782749">
              <w:rPr>
                <w:b/>
                <w:i/>
              </w:rPr>
              <w:t xml:space="preserve"> adottare misure per garantire che la composizione delle autorità statali, degli enti locali autonomi e di altre autorità pubbliche rifletta la composizione nazionale della popolazione nei rispettivi territori aumentando il numero di dipendenti appartenenti a minoranze nazionali al fine di garantire la diversità nazionale;</w:t>
            </w:r>
          </w:p>
        </w:tc>
      </w:tr>
    </w:tbl>
    <w:p w14:paraId="6FC3F63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BC980D5" w14:textId="77777777" w:rsidR="00B40836" w:rsidRPr="00782749" w:rsidRDefault="00B40836" w:rsidP="00B40836">
      <w:r w:rsidRPr="00837E43">
        <w:rPr>
          <w:rStyle w:val="HideTWBExt"/>
        </w:rPr>
        <w:t>&lt;/Amend&gt;</w:t>
      </w:r>
    </w:p>
    <w:p w14:paraId="22DBE40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279</w:t>
      </w:r>
      <w:r w:rsidRPr="00837E43">
        <w:rPr>
          <w:rStyle w:val="HideTWBExt"/>
          <w:b w:val="0"/>
        </w:rPr>
        <w:t>&lt;/NumAm&gt;</w:t>
      </w:r>
    </w:p>
    <w:p w14:paraId="68C71F6E" w14:textId="77777777" w:rsidR="00B40836" w:rsidRPr="00782749" w:rsidRDefault="00B40836" w:rsidP="00B40836">
      <w:pPr>
        <w:pStyle w:val="NormalBold"/>
      </w:pPr>
      <w:r w:rsidRPr="00837E43">
        <w:rPr>
          <w:rStyle w:val="HideTWBExt"/>
          <w:b w:val="0"/>
        </w:rPr>
        <w:t>&lt;RepeatBlock-By&gt;&lt;Members&gt;</w:t>
      </w:r>
      <w:r w:rsidRPr="00782749">
        <w:t>Stanislav Stoyanov</w:t>
      </w:r>
      <w:r w:rsidRPr="00837E43">
        <w:rPr>
          <w:rStyle w:val="HideTWBExt"/>
          <w:b w:val="0"/>
        </w:rPr>
        <w:t>&lt;/Members&gt;</w:t>
      </w:r>
    </w:p>
    <w:p w14:paraId="3A0D9EB8" w14:textId="77777777" w:rsidR="00B40836" w:rsidRPr="00782749" w:rsidRDefault="00B40836" w:rsidP="00B40836">
      <w:pPr>
        <w:pStyle w:val="NormalBold"/>
      </w:pPr>
      <w:r w:rsidRPr="00837E43">
        <w:rPr>
          <w:rStyle w:val="HideTWBExt"/>
          <w:b w:val="0"/>
        </w:rPr>
        <w:t>&lt;/RepeatBlock-By&gt;</w:t>
      </w:r>
    </w:p>
    <w:p w14:paraId="378ED7E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DFE8C31" w14:textId="77777777" w:rsidR="00B40836" w:rsidRPr="00782749" w:rsidRDefault="00B40836" w:rsidP="00B40836">
      <w:pPr>
        <w:pStyle w:val="NormalBold"/>
      </w:pPr>
      <w:r w:rsidRPr="00837E43">
        <w:rPr>
          <w:rStyle w:val="HideTWBExt"/>
          <w:b w:val="0"/>
        </w:rPr>
        <w:t>&lt;Article&gt;</w:t>
      </w:r>
      <w:r w:rsidRPr="00782749">
        <w:t>Paragrafo 13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1AAFF49" w14:textId="77777777" w:rsidTr="00C15081">
        <w:trPr>
          <w:trHeight w:hRule="exact" w:val="240"/>
          <w:jc w:val="center"/>
        </w:trPr>
        <w:tc>
          <w:tcPr>
            <w:tcW w:w="9752" w:type="dxa"/>
            <w:gridSpan w:val="2"/>
            <w:tcBorders>
              <w:top w:val="nil"/>
              <w:left w:val="nil"/>
              <w:bottom w:val="nil"/>
              <w:right w:val="nil"/>
            </w:tcBorders>
          </w:tcPr>
          <w:p w14:paraId="29551FA0" w14:textId="77777777" w:rsidR="00B40836" w:rsidRPr="00782749" w:rsidRDefault="00B40836" w:rsidP="00C15081"/>
        </w:tc>
      </w:tr>
      <w:tr w:rsidR="00B40836" w:rsidRPr="00782749" w14:paraId="37D7A65A" w14:textId="77777777" w:rsidTr="00C15081">
        <w:trPr>
          <w:trHeight w:val="240"/>
          <w:jc w:val="center"/>
        </w:trPr>
        <w:tc>
          <w:tcPr>
            <w:tcW w:w="4876" w:type="dxa"/>
            <w:tcBorders>
              <w:top w:val="nil"/>
              <w:left w:val="nil"/>
              <w:bottom w:val="nil"/>
              <w:right w:val="nil"/>
            </w:tcBorders>
          </w:tcPr>
          <w:p w14:paraId="58107C4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B7C3A5D" w14:textId="77777777" w:rsidR="00B40836" w:rsidRPr="00782749" w:rsidRDefault="00B40836" w:rsidP="00C15081">
            <w:pPr>
              <w:pStyle w:val="AmColumnHeading"/>
            </w:pPr>
            <w:r w:rsidRPr="00782749">
              <w:t>Emendamento</w:t>
            </w:r>
          </w:p>
        </w:tc>
      </w:tr>
      <w:tr w:rsidR="00B40836" w:rsidRPr="00782749" w14:paraId="6CE6C58E" w14:textId="77777777" w:rsidTr="00C15081">
        <w:trPr>
          <w:jc w:val="center"/>
        </w:trPr>
        <w:tc>
          <w:tcPr>
            <w:tcW w:w="4876" w:type="dxa"/>
            <w:tcBorders>
              <w:top w:val="nil"/>
              <w:left w:val="nil"/>
              <w:bottom w:val="nil"/>
              <w:right w:val="nil"/>
            </w:tcBorders>
          </w:tcPr>
          <w:p w14:paraId="671596BF" w14:textId="77777777" w:rsidR="00B40836" w:rsidRPr="00782749" w:rsidRDefault="00B40836" w:rsidP="00C15081">
            <w:pPr>
              <w:pStyle w:val="Normal6a"/>
            </w:pPr>
          </w:p>
        </w:tc>
        <w:tc>
          <w:tcPr>
            <w:tcW w:w="4876" w:type="dxa"/>
            <w:tcBorders>
              <w:top w:val="nil"/>
              <w:left w:val="nil"/>
              <w:bottom w:val="nil"/>
              <w:right w:val="nil"/>
            </w:tcBorders>
          </w:tcPr>
          <w:p w14:paraId="4245053D" w14:textId="77777777" w:rsidR="00B40836" w:rsidRPr="00782749" w:rsidRDefault="00B40836" w:rsidP="00C15081">
            <w:pPr>
              <w:pStyle w:val="Normal6a"/>
            </w:pPr>
            <w:r w:rsidRPr="00782749">
              <w:rPr>
                <w:b/>
                <w:i/>
              </w:rPr>
              <w:t>13 ter.</w:t>
            </w:r>
            <w:r w:rsidRPr="00782749">
              <w:tab/>
            </w:r>
            <w:r w:rsidRPr="00782749">
              <w:rPr>
                <w:b/>
                <w:i/>
              </w:rPr>
              <w:t>esorta la Serbia a completare il suo quadro istituzionale per la protezione delle persone appartenenti a minoranze e a garantirne l'effettiva attuazione, consentendo di realizzare miglioramenti misurabili nella tutela dei loro diritti in tutto il paese;</w:t>
            </w:r>
          </w:p>
        </w:tc>
      </w:tr>
    </w:tbl>
    <w:p w14:paraId="6C35D4F7"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837F5A6" w14:textId="77777777" w:rsidR="00B40836" w:rsidRPr="00782749" w:rsidRDefault="00B40836" w:rsidP="00B40836">
      <w:r w:rsidRPr="00837E43">
        <w:rPr>
          <w:rStyle w:val="HideTWBExt"/>
        </w:rPr>
        <w:t>&lt;/Amend&gt;</w:t>
      </w:r>
    </w:p>
    <w:p w14:paraId="4996A1A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280</w:t>
      </w:r>
      <w:r w:rsidRPr="00837E43">
        <w:rPr>
          <w:rStyle w:val="HideTWBExt"/>
          <w:b w:val="0"/>
        </w:rPr>
        <w:t>&lt;/NumAm&gt;</w:t>
      </w:r>
    </w:p>
    <w:p w14:paraId="32C46AB2" w14:textId="77777777" w:rsidR="00B40836" w:rsidRPr="00782749" w:rsidRDefault="00B40836" w:rsidP="00B40836">
      <w:pPr>
        <w:pStyle w:val="NormalBold"/>
      </w:pPr>
      <w:r w:rsidRPr="00837E43">
        <w:rPr>
          <w:rStyle w:val="HideTWBExt"/>
          <w:b w:val="0"/>
        </w:rPr>
        <w:t>&lt;RepeatBlock-By&gt;&lt;Members&gt;</w:t>
      </w:r>
      <w:r w:rsidRPr="00782749">
        <w:t>Cristian Terheş</w:t>
      </w:r>
      <w:r w:rsidRPr="00837E43">
        <w:rPr>
          <w:rStyle w:val="HideTWBExt"/>
          <w:b w:val="0"/>
        </w:rPr>
        <w:t>&lt;/Members&gt;</w:t>
      </w:r>
    </w:p>
    <w:p w14:paraId="343DFF23" w14:textId="77777777" w:rsidR="00B40836" w:rsidRPr="00782749" w:rsidRDefault="00B40836" w:rsidP="00B40836">
      <w:pPr>
        <w:pStyle w:val="NormalBold"/>
      </w:pPr>
      <w:r w:rsidRPr="00837E43">
        <w:rPr>
          <w:rStyle w:val="HideTWBExt"/>
          <w:b w:val="0"/>
        </w:rPr>
        <w:t>&lt;/RepeatBlock-By&gt;</w:t>
      </w:r>
    </w:p>
    <w:p w14:paraId="4971BEB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BADC2D4" w14:textId="77777777" w:rsidR="00B40836" w:rsidRPr="00782749" w:rsidRDefault="00B40836" w:rsidP="00B40836">
      <w:pPr>
        <w:pStyle w:val="NormalBold"/>
      </w:pPr>
      <w:r w:rsidRPr="00837E43">
        <w:rPr>
          <w:rStyle w:val="HideTWBExt"/>
          <w:b w:val="0"/>
        </w:rPr>
        <w:t>&lt;Article&gt;</w:t>
      </w:r>
      <w:r w:rsidRPr="00782749">
        <w:t>Paragrafo 13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87BFDE3" w14:textId="77777777" w:rsidTr="00C15081">
        <w:trPr>
          <w:trHeight w:hRule="exact" w:val="240"/>
          <w:jc w:val="center"/>
        </w:trPr>
        <w:tc>
          <w:tcPr>
            <w:tcW w:w="9752" w:type="dxa"/>
            <w:gridSpan w:val="2"/>
            <w:tcBorders>
              <w:top w:val="nil"/>
              <w:left w:val="nil"/>
              <w:bottom w:val="nil"/>
              <w:right w:val="nil"/>
            </w:tcBorders>
          </w:tcPr>
          <w:p w14:paraId="441804C6" w14:textId="77777777" w:rsidR="00B40836" w:rsidRPr="00782749" w:rsidRDefault="00B40836" w:rsidP="00C15081"/>
        </w:tc>
      </w:tr>
      <w:tr w:rsidR="00B40836" w:rsidRPr="00782749" w14:paraId="0A7F3F9B" w14:textId="77777777" w:rsidTr="00C15081">
        <w:trPr>
          <w:trHeight w:val="240"/>
          <w:jc w:val="center"/>
        </w:trPr>
        <w:tc>
          <w:tcPr>
            <w:tcW w:w="4876" w:type="dxa"/>
            <w:tcBorders>
              <w:top w:val="nil"/>
              <w:left w:val="nil"/>
              <w:bottom w:val="nil"/>
              <w:right w:val="nil"/>
            </w:tcBorders>
          </w:tcPr>
          <w:p w14:paraId="77C7E51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AADD989" w14:textId="77777777" w:rsidR="00B40836" w:rsidRPr="00782749" w:rsidRDefault="00B40836" w:rsidP="00C15081">
            <w:pPr>
              <w:pStyle w:val="AmColumnHeading"/>
            </w:pPr>
            <w:r w:rsidRPr="00782749">
              <w:t>Emendamento</w:t>
            </w:r>
          </w:p>
        </w:tc>
      </w:tr>
      <w:tr w:rsidR="00B40836" w:rsidRPr="00782749" w14:paraId="4BACC4FB" w14:textId="77777777" w:rsidTr="00C15081">
        <w:trPr>
          <w:jc w:val="center"/>
        </w:trPr>
        <w:tc>
          <w:tcPr>
            <w:tcW w:w="4876" w:type="dxa"/>
            <w:tcBorders>
              <w:top w:val="nil"/>
              <w:left w:val="nil"/>
              <w:bottom w:val="nil"/>
              <w:right w:val="nil"/>
            </w:tcBorders>
          </w:tcPr>
          <w:p w14:paraId="4EB7C0D3" w14:textId="77777777" w:rsidR="00B40836" w:rsidRPr="00782749" w:rsidRDefault="00B40836" w:rsidP="00C15081">
            <w:pPr>
              <w:pStyle w:val="Normal6a"/>
            </w:pPr>
          </w:p>
        </w:tc>
        <w:tc>
          <w:tcPr>
            <w:tcW w:w="4876" w:type="dxa"/>
            <w:tcBorders>
              <w:top w:val="nil"/>
              <w:left w:val="nil"/>
              <w:bottom w:val="nil"/>
              <w:right w:val="nil"/>
            </w:tcBorders>
          </w:tcPr>
          <w:p w14:paraId="7A6D3C3C" w14:textId="77777777" w:rsidR="00B40836" w:rsidRPr="00782749" w:rsidRDefault="00B40836" w:rsidP="00C15081">
            <w:pPr>
              <w:pStyle w:val="Normal6a"/>
            </w:pPr>
            <w:r w:rsidRPr="00782749">
              <w:rPr>
                <w:b/>
                <w:i/>
              </w:rPr>
              <w:t>13 quater.</w:t>
            </w:r>
            <w:r w:rsidRPr="00782749">
              <w:tab/>
            </w:r>
            <w:r w:rsidRPr="00782749">
              <w:rPr>
                <w:b/>
                <w:i/>
              </w:rPr>
              <w:t>invita le autorità serbe a garantire la parità di trattamento e il pieno riconoscimento di tutte le confessioni religiose nell'intero territorio della Repubblica di Serbia; osserva che, attualmente, all'eparchia di Dacia Felix della Chiesa ortodossa rumena è concesso lo status tradizionale esclusivamente all'interno della provincia autonoma della Vojvodina; esorta le autorità a estendere tale riconoscimento della diocesi di Dacia Felix in tutto il territorio della Serbia al fine di garantire il pieno esercizio della libertà di religione e di credo, nonché i diritti della minoranza rumena (Vlach), compreso l'accesso ai servizi religiosi, all'istruzione e alla vita culturale nella propria lingua madre, in linea con le norme europee e internazionali in materia di diritti delle minoranze e religiosi</w:t>
            </w:r>
            <w:r w:rsidRPr="00782749">
              <w:rPr>
                <w:b/>
                <w:i/>
                <w:vertAlign w:val="superscript"/>
              </w:rPr>
              <w:t>10 bis</w:t>
            </w:r>
            <w:r w:rsidRPr="00782749">
              <w:rPr>
                <w:b/>
                <w:i/>
              </w:rPr>
              <w:t xml:space="preserve">; invita inoltre le autorità competenti a garantire che le persone appartenenti alla comunità rumena (Vlach) nella valle del </w:t>
            </w:r>
            <w:proofErr w:type="spellStart"/>
            <w:r w:rsidRPr="00782749">
              <w:rPr>
                <w:b/>
                <w:i/>
              </w:rPr>
              <w:t>Timok</w:t>
            </w:r>
            <w:proofErr w:type="spellEnd"/>
            <w:r w:rsidRPr="00782749">
              <w:rPr>
                <w:b/>
                <w:i/>
              </w:rPr>
              <w:t xml:space="preserve"> possano celebrare i loro riti religiosi nella propria lingua madre e scegliere liberamente la loro giurisdizione ecclesiastica, compresa l'affiliazione alla diocesi di Dacia Felix, senza restrizioni o discriminazioni;</w:t>
            </w:r>
          </w:p>
        </w:tc>
      </w:tr>
      <w:tr w:rsidR="00B40836" w:rsidRPr="00782749" w14:paraId="6F643003" w14:textId="77777777" w:rsidTr="00C15081">
        <w:trPr>
          <w:jc w:val="center"/>
        </w:trPr>
        <w:tc>
          <w:tcPr>
            <w:tcW w:w="4876" w:type="dxa"/>
            <w:tcBorders>
              <w:top w:val="nil"/>
              <w:left w:val="nil"/>
              <w:bottom w:val="nil"/>
              <w:right w:val="nil"/>
            </w:tcBorders>
          </w:tcPr>
          <w:p w14:paraId="3E0D9C56" w14:textId="77777777" w:rsidR="00B40836" w:rsidRPr="00782749" w:rsidRDefault="00B40836" w:rsidP="00C15081"/>
        </w:tc>
        <w:tc>
          <w:tcPr>
            <w:tcW w:w="4876" w:type="dxa"/>
            <w:tcBorders>
              <w:top w:val="nil"/>
              <w:left w:val="nil"/>
              <w:bottom w:val="nil"/>
              <w:right w:val="nil"/>
            </w:tcBorders>
          </w:tcPr>
          <w:p w14:paraId="2B337033" w14:textId="77777777" w:rsidR="00B40836" w:rsidRPr="00782749" w:rsidRDefault="00B40836" w:rsidP="00C15081">
            <w:pPr>
              <w:pStyle w:val="Normal6a"/>
            </w:pPr>
            <w:r w:rsidRPr="00782749">
              <w:rPr>
                <w:b/>
                <w:i/>
              </w:rPr>
              <w:t>_________________</w:t>
            </w:r>
          </w:p>
        </w:tc>
      </w:tr>
      <w:tr w:rsidR="00B40836" w:rsidRPr="00782749" w14:paraId="2F6477F9" w14:textId="77777777" w:rsidTr="00C15081">
        <w:trPr>
          <w:jc w:val="center"/>
        </w:trPr>
        <w:tc>
          <w:tcPr>
            <w:tcW w:w="4876" w:type="dxa"/>
            <w:tcBorders>
              <w:top w:val="nil"/>
              <w:left w:val="nil"/>
              <w:bottom w:val="nil"/>
              <w:right w:val="nil"/>
            </w:tcBorders>
          </w:tcPr>
          <w:p w14:paraId="7192DAF9" w14:textId="77777777" w:rsidR="00B40836" w:rsidRPr="00782749" w:rsidRDefault="00B40836" w:rsidP="00C15081"/>
        </w:tc>
        <w:tc>
          <w:tcPr>
            <w:tcW w:w="4876" w:type="dxa"/>
            <w:tcBorders>
              <w:top w:val="nil"/>
              <w:left w:val="nil"/>
              <w:bottom w:val="nil"/>
              <w:right w:val="nil"/>
            </w:tcBorders>
          </w:tcPr>
          <w:p w14:paraId="29E77446" w14:textId="77777777" w:rsidR="00B40836" w:rsidRPr="00782749" w:rsidRDefault="00B40836" w:rsidP="00C15081">
            <w:pPr>
              <w:pStyle w:val="Normal6a"/>
            </w:pPr>
            <w:r w:rsidRPr="00782749">
              <w:rPr>
                <w:b/>
                <w:i/>
                <w:vertAlign w:val="superscript"/>
              </w:rPr>
              <w:t>10 bis</w:t>
            </w:r>
            <w:r w:rsidRPr="00782749">
              <w:t xml:space="preserve"> </w:t>
            </w:r>
            <w:r w:rsidRPr="00782749">
              <w:rPr>
                <w:b/>
                <w:i/>
              </w:rPr>
              <w:t>https://2021-2025.state.gov/reports/2023-report-on-international-religious-freedom/serbia/.</w:t>
            </w:r>
          </w:p>
        </w:tc>
      </w:tr>
    </w:tbl>
    <w:p w14:paraId="3C5B5D6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81C13DD" w14:textId="77777777" w:rsidR="00B40836" w:rsidRPr="00782749" w:rsidRDefault="00B40836" w:rsidP="00B40836">
      <w:r w:rsidRPr="00837E43">
        <w:rPr>
          <w:rStyle w:val="HideTWBExt"/>
        </w:rPr>
        <w:lastRenderedPageBreak/>
        <w:t>&lt;/Amend&gt;</w:t>
      </w:r>
    </w:p>
    <w:p w14:paraId="728E64F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281</w:t>
      </w:r>
      <w:r w:rsidRPr="00837E43">
        <w:rPr>
          <w:rStyle w:val="HideTWBExt"/>
          <w:b w:val="0"/>
        </w:rPr>
        <w:t>&lt;/NumAm&gt;</w:t>
      </w:r>
    </w:p>
    <w:p w14:paraId="5BC4D4D7" w14:textId="77777777" w:rsidR="00B40836" w:rsidRPr="00782749" w:rsidRDefault="00B40836" w:rsidP="00B40836">
      <w:pPr>
        <w:pStyle w:val="NormalBold"/>
      </w:pPr>
      <w:r w:rsidRPr="00837E43">
        <w:rPr>
          <w:rStyle w:val="HideTWBExt"/>
          <w:b w:val="0"/>
        </w:rPr>
        <w:t>&lt;RepeatBlock-By&gt;&lt;Members&gt;</w:t>
      </w:r>
      <w:r w:rsidRPr="00782749">
        <w:t>Cristian Terheş</w:t>
      </w:r>
      <w:r w:rsidRPr="00837E43">
        <w:rPr>
          <w:rStyle w:val="HideTWBExt"/>
          <w:b w:val="0"/>
        </w:rPr>
        <w:t>&lt;/Members&gt;</w:t>
      </w:r>
    </w:p>
    <w:p w14:paraId="29261CFD" w14:textId="77777777" w:rsidR="00B40836" w:rsidRPr="00782749" w:rsidRDefault="00B40836" w:rsidP="00B40836">
      <w:pPr>
        <w:pStyle w:val="NormalBold"/>
      </w:pPr>
      <w:r w:rsidRPr="00837E43">
        <w:rPr>
          <w:rStyle w:val="HideTWBExt"/>
          <w:b w:val="0"/>
        </w:rPr>
        <w:t>&lt;/RepeatBlock-By&gt;</w:t>
      </w:r>
    </w:p>
    <w:p w14:paraId="3632EA6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A58539A" w14:textId="77777777" w:rsidR="00B40836" w:rsidRPr="00782749" w:rsidRDefault="00B40836" w:rsidP="00B40836">
      <w:pPr>
        <w:pStyle w:val="NormalBold"/>
      </w:pPr>
      <w:r w:rsidRPr="00837E43">
        <w:rPr>
          <w:rStyle w:val="HideTWBExt"/>
          <w:b w:val="0"/>
        </w:rPr>
        <w:t>&lt;Article&gt;</w:t>
      </w:r>
      <w:r w:rsidRPr="00782749">
        <w:t>Paragrafo 13 quinquies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18FABF4" w14:textId="77777777" w:rsidTr="00C15081">
        <w:trPr>
          <w:trHeight w:hRule="exact" w:val="240"/>
          <w:jc w:val="center"/>
        </w:trPr>
        <w:tc>
          <w:tcPr>
            <w:tcW w:w="9752" w:type="dxa"/>
            <w:gridSpan w:val="2"/>
            <w:tcBorders>
              <w:top w:val="nil"/>
              <w:left w:val="nil"/>
              <w:bottom w:val="nil"/>
              <w:right w:val="nil"/>
            </w:tcBorders>
          </w:tcPr>
          <w:p w14:paraId="098C2C64" w14:textId="77777777" w:rsidR="00B40836" w:rsidRPr="00782749" w:rsidRDefault="00B40836" w:rsidP="00C15081"/>
        </w:tc>
      </w:tr>
      <w:tr w:rsidR="00B40836" w:rsidRPr="00782749" w14:paraId="45972707" w14:textId="77777777" w:rsidTr="00C15081">
        <w:trPr>
          <w:trHeight w:val="240"/>
          <w:jc w:val="center"/>
        </w:trPr>
        <w:tc>
          <w:tcPr>
            <w:tcW w:w="4876" w:type="dxa"/>
            <w:tcBorders>
              <w:top w:val="nil"/>
              <w:left w:val="nil"/>
              <w:bottom w:val="nil"/>
              <w:right w:val="nil"/>
            </w:tcBorders>
          </w:tcPr>
          <w:p w14:paraId="5FC48F3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2B85B67" w14:textId="77777777" w:rsidR="00B40836" w:rsidRPr="00782749" w:rsidRDefault="00B40836" w:rsidP="00C15081">
            <w:pPr>
              <w:pStyle w:val="AmColumnHeading"/>
            </w:pPr>
            <w:r w:rsidRPr="00782749">
              <w:t>Emendamento</w:t>
            </w:r>
          </w:p>
        </w:tc>
      </w:tr>
      <w:tr w:rsidR="00B40836" w:rsidRPr="00782749" w14:paraId="4EA1AFAC" w14:textId="77777777" w:rsidTr="00C15081">
        <w:trPr>
          <w:jc w:val="center"/>
        </w:trPr>
        <w:tc>
          <w:tcPr>
            <w:tcW w:w="4876" w:type="dxa"/>
            <w:tcBorders>
              <w:top w:val="nil"/>
              <w:left w:val="nil"/>
              <w:bottom w:val="nil"/>
              <w:right w:val="nil"/>
            </w:tcBorders>
          </w:tcPr>
          <w:p w14:paraId="52C1229D" w14:textId="77777777" w:rsidR="00B40836" w:rsidRPr="00782749" w:rsidRDefault="00B40836" w:rsidP="00C15081">
            <w:pPr>
              <w:pStyle w:val="Normal6a"/>
            </w:pPr>
          </w:p>
        </w:tc>
        <w:tc>
          <w:tcPr>
            <w:tcW w:w="4876" w:type="dxa"/>
            <w:tcBorders>
              <w:top w:val="nil"/>
              <w:left w:val="nil"/>
              <w:bottom w:val="nil"/>
              <w:right w:val="nil"/>
            </w:tcBorders>
          </w:tcPr>
          <w:p w14:paraId="5659D087" w14:textId="77777777" w:rsidR="00B40836" w:rsidRPr="00782749" w:rsidRDefault="00B40836" w:rsidP="00C15081">
            <w:pPr>
              <w:pStyle w:val="Normal6a"/>
            </w:pPr>
            <w:r w:rsidRPr="00782749">
              <w:rPr>
                <w:b/>
                <w:i/>
              </w:rPr>
              <w:t>13 quinquies.</w:t>
            </w:r>
            <w:r w:rsidRPr="00782749">
              <w:tab/>
            </w:r>
            <w:r w:rsidRPr="00782749">
              <w:rPr>
                <w:b/>
                <w:i/>
              </w:rPr>
              <w:t>ricorda che il diritto alla libera autoidentificazione e autodeterminazione è sancito dal diritto internazionale, anche attraverso i principi della Carta delle Nazioni Unite; ricorda che la Serbia, in quanto membro del Consiglio d'Europa, è vincolata dalle norme della Convenzione quadro per la protezione delle minoranze nazionali, che garantisce il diritto delle persone appartenenti a minoranze di scegliere liberamente la propria identità e di godere dei propri diritti culturali, linguistici e religiosi senza discriminazioni; ricorda inoltre che la Costituzione della Repubblica di Serbia garantisce la protezione delle minoranze nazionali, ivi compreso il diritto di preservarne l'identità, la lingua, la cultura e la religione; sottolinea che il rispetto dei diritti delle minoranze, compreso il principio dell'autoidentificazione, costituisce un elemento centrale dei criteri di adesione all'UE, in particolare nell'ambito dei criteri di Copenaghen e dell'acquis dell'UE;</w:t>
            </w:r>
          </w:p>
        </w:tc>
      </w:tr>
    </w:tbl>
    <w:p w14:paraId="2BDD312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FB36C93" w14:textId="77777777" w:rsidR="00B40836" w:rsidRPr="00782749" w:rsidRDefault="00B40836" w:rsidP="00B40836">
      <w:r w:rsidRPr="00837E43">
        <w:rPr>
          <w:rStyle w:val="HideTWBExt"/>
        </w:rPr>
        <w:t>&lt;/Amend&gt;</w:t>
      </w:r>
    </w:p>
    <w:p w14:paraId="5613FD8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282</w:t>
      </w:r>
      <w:r w:rsidRPr="00837E43">
        <w:rPr>
          <w:rStyle w:val="HideTWBExt"/>
          <w:b w:val="0"/>
        </w:rPr>
        <w:t>&lt;/NumAm&gt;</w:t>
      </w:r>
    </w:p>
    <w:p w14:paraId="57F311C4" w14:textId="77777777" w:rsidR="00B40836" w:rsidRPr="00782749" w:rsidRDefault="00B40836" w:rsidP="00B40836">
      <w:pPr>
        <w:pStyle w:val="NormalBold"/>
      </w:pPr>
      <w:r w:rsidRPr="00837E43">
        <w:rPr>
          <w:rStyle w:val="HideTWBExt"/>
          <w:b w:val="0"/>
        </w:rPr>
        <w:t>&lt;RepeatBlock-By&gt;&lt;Members&gt;</w:t>
      </w:r>
      <w:r w:rsidRPr="00782749">
        <w:t>Cristian Terheş</w:t>
      </w:r>
      <w:r w:rsidRPr="00837E43">
        <w:rPr>
          <w:rStyle w:val="HideTWBExt"/>
          <w:b w:val="0"/>
        </w:rPr>
        <w:t>&lt;/Members&gt;</w:t>
      </w:r>
    </w:p>
    <w:p w14:paraId="22FD7C99" w14:textId="77777777" w:rsidR="00B40836" w:rsidRPr="00782749" w:rsidRDefault="00B40836" w:rsidP="00B40836">
      <w:pPr>
        <w:pStyle w:val="NormalBold"/>
      </w:pPr>
      <w:r w:rsidRPr="00837E43">
        <w:rPr>
          <w:rStyle w:val="HideTWBExt"/>
          <w:b w:val="0"/>
        </w:rPr>
        <w:t>&lt;/RepeatBlock-By&gt;</w:t>
      </w:r>
    </w:p>
    <w:p w14:paraId="71A1BEB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51F4B99" w14:textId="77777777" w:rsidR="00B40836" w:rsidRPr="00782749" w:rsidRDefault="00B40836" w:rsidP="00B40836">
      <w:pPr>
        <w:pStyle w:val="NormalBold"/>
      </w:pPr>
      <w:r w:rsidRPr="00837E43">
        <w:rPr>
          <w:rStyle w:val="HideTWBExt"/>
          <w:b w:val="0"/>
        </w:rPr>
        <w:t>&lt;Article&gt;</w:t>
      </w:r>
      <w:r w:rsidRPr="00782749">
        <w:t>Paragrafo 13 sexies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F46047D" w14:textId="77777777" w:rsidTr="00C15081">
        <w:trPr>
          <w:trHeight w:hRule="exact" w:val="240"/>
          <w:jc w:val="center"/>
        </w:trPr>
        <w:tc>
          <w:tcPr>
            <w:tcW w:w="9752" w:type="dxa"/>
            <w:gridSpan w:val="2"/>
            <w:tcBorders>
              <w:top w:val="nil"/>
              <w:left w:val="nil"/>
              <w:bottom w:val="nil"/>
              <w:right w:val="nil"/>
            </w:tcBorders>
          </w:tcPr>
          <w:p w14:paraId="7CA41EFF" w14:textId="77777777" w:rsidR="00B40836" w:rsidRPr="00782749" w:rsidRDefault="00B40836" w:rsidP="00C15081"/>
        </w:tc>
      </w:tr>
      <w:tr w:rsidR="00B40836" w:rsidRPr="00782749" w14:paraId="5EF3C5D4" w14:textId="77777777" w:rsidTr="00C15081">
        <w:trPr>
          <w:trHeight w:val="240"/>
          <w:jc w:val="center"/>
        </w:trPr>
        <w:tc>
          <w:tcPr>
            <w:tcW w:w="4876" w:type="dxa"/>
            <w:tcBorders>
              <w:top w:val="nil"/>
              <w:left w:val="nil"/>
              <w:bottom w:val="nil"/>
              <w:right w:val="nil"/>
            </w:tcBorders>
          </w:tcPr>
          <w:p w14:paraId="7C26FFF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F363DF4" w14:textId="77777777" w:rsidR="00B40836" w:rsidRPr="00782749" w:rsidRDefault="00B40836" w:rsidP="00C15081">
            <w:pPr>
              <w:pStyle w:val="AmColumnHeading"/>
            </w:pPr>
            <w:r w:rsidRPr="00782749">
              <w:t>Emendamento</w:t>
            </w:r>
          </w:p>
        </w:tc>
      </w:tr>
      <w:tr w:rsidR="00B40836" w:rsidRPr="00782749" w14:paraId="65212726" w14:textId="77777777" w:rsidTr="00C15081">
        <w:trPr>
          <w:jc w:val="center"/>
        </w:trPr>
        <w:tc>
          <w:tcPr>
            <w:tcW w:w="4876" w:type="dxa"/>
            <w:tcBorders>
              <w:top w:val="nil"/>
              <w:left w:val="nil"/>
              <w:bottom w:val="nil"/>
              <w:right w:val="nil"/>
            </w:tcBorders>
          </w:tcPr>
          <w:p w14:paraId="48F95086" w14:textId="77777777" w:rsidR="00B40836" w:rsidRPr="00782749" w:rsidRDefault="00B40836" w:rsidP="00C15081">
            <w:pPr>
              <w:pStyle w:val="Normal6a"/>
            </w:pPr>
          </w:p>
        </w:tc>
        <w:tc>
          <w:tcPr>
            <w:tcW w:w="4876" w:type="dxa"/>
            <w:tcBorders>
              <w:top w:val="nil"/>
              <w:left w:val="nil"/>
              <w:bottom w:val="nil"/>
              <w:right w:val="nil"/>
            </w:tcBorders>
          </w:tcPr>
          <w:p w14:paraId="1F92FDD9" w14:textId="77777777" w:rsidR="00B40836" w:rsidRPr="00782749" w:rsidRDefault="00B40836" w:rsidP="00C15081">
            <w:pPr>
              <w:pStyle w:val="Normal6a"/>
            </w:pPr>
            <w:r w:rsidRPr="00782749">
              <w:rPr>
                <w:b/>
                <w:i/>
              </w:rPr>
              <w:t>13 sexies.</w:t>
            </w:r>
            <w:r w:rsidRPr="00782749">
              <w:tab/>
            </w:r>
            <w:r w:rsidRPr="00782749">
              <w:rPr>
                <w:b/>
                <w:i/>
              </w:rPr>
              <w:t>invita le autorità serbe ad astenersi dall'operare distinzioni artificiali tra Vlach e rumeni e a garantire pari riconoscimento e pieno godimento dei diritti linguistici, culturali**,** e religiosi per tutte le persone che si identificano come rumene o Vlach, in linea con i loro impegni internazionali ed europei;</w:t>
            </w:r>
          </w:p>
        </w:tc>
      </w:tr>
    </w:tbl>
    <w:p w14:paraId="43E7DB4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0D44A60" w14:textId="77777777" w:rsidR="00B40836" w:rsidRPr="00782749" w:rsidRDefault="00B40836" w:rsidP="00B40836">
      <w:r w:rsidRPr="00837E43">
        <w:rPr>
          <w:rStyle w:val="HideTWBExt"/>
        </w:rPr>
        <w:t>&lt;/Amend&gt;</w:t>
      </w:r>
    </w:p>
    <w:p w14:paraId="7D637392"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283</w:t>
      </w:r>
      <w:r w:rsidRPr="00837E43">
        <w:rPr>
          <w:rStyle w:val="HideTWBExt"/>
          <w:b w:val="0"/>
        </w:rPr>
        <w:t>&lt;/NumAm&gt;</w:t>
      </w:r>
    </w:p>
    <w:p w14:paraId="6B55A83D"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50242445" w14:textId="77777777" w:rsidR="00B40836" w:rsidRPr="00782749" w:rsidRDefault="00B40836" w:rsidP="00B40836">
      <w:pPr>
        <w:pStyle w:val="NormalBold"/>
      </w:pPr>
      <w:r w:rsidRPr="00837E43">
        <w:rPr>
          <w:rStyle w:val="HideTWBExt"/>
          <w:b w:val="0"/>
        </w:rPr>
        <w:t>&lt;/RepeatBlock-By&gt;</w:t>
      </w:r>
    </w:p>
    <w:p w14:paraId="15904B8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BAD3E92" w14:textId="77777777" w:rsidR="00B40836" w:rsidRPr="00782749" w:rsidRDefault="00B40836" w:rsidP="00B40836">
      <w:pPr>
        <w:pStyle w:val="NormalBold"/>
      </w:pPr>
      <w:r w:rsidRPr="00837E43">
        <w:rPr>
          <w:rStyle w:val="HideTWBExt"/>
          <w:b w:val="0"/>
        </w:rPr>
        <w:t>&lt;Article&gt;</w:t>
      </w:r>
      <w:r w:rsidRPr="00782749">
        <w:t>Paragrafo 14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54765FA" w14:textId="77777777" w:rsidTr="00C15081">
        <w:trPr>
          <w:trHeight w:hRule="exact" w:val="240"/>
          <w:jc w:val="center"/>
        </w:trPr>
        <w:tc>
          <w:tcPr>
            <w:tcW w:w="9752" w:type="dxa"/>
            <w:gridSpan w:val="2"/>
            <w:tcBorders>
              <w:top w:val="nil"/>
              <w:left w:val="nil"/>
              <w:bottom w:val="nil"/>
              <w:right w:val="nil"/>
            </w:tcBorders>
          </w:tcPr>
          <w:p w14:paraId="20465569" w14:textId="77777777" w:rsidR="00B40836" w:rsidRPr="00782749" w:rsidRDefault="00B40836" w:rsidP="00C15081"/>
        </w:tc>
      </w:tr>
      <w:tr w:rsidR="00B40836" w:rsidRPr="00782749" w14:paraId="7A90507E" w14:textId="77777777" w:rsidTr="00C15081">
        <w:trPr>
          <w:trHeight w:val="240"/>
          <w:jc w:val="center"/>
        </w:trPr>
        <w:tc>
          <w:tcPr>
            <w:tcW w:w="4876" w:type="dxa"/>
            <w:tcBorders>
              <w:top w:val="nil"/>
              <w:left w:val="nil"/>
              <w:bottom w:val="nil"/>
              <w:right w:val="nil"/>
            </w:tcBorders>
          </w:tcPr>
          <w:p w14:paraId="5F1FF093"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75D1F8D" w14:textId="77777777" w:rsidR="00B40836" w:rsidRPr="00782749" w:rsidRDefault="00B40836" w:rsidP="00C15081">
            <w:pPr>
              <w:pStyle w:val="AmColumnHeading"/>
            </w:pPr>
            <w:r w:rsidRPr="00782749">
              <w:t>Emendamento</w:t>
            </w:r>
          </w:p>
        </w:tc>
      </w:tr>
      <w:tr w:rsidR="00B40836" w:rsidRPr="00782749" w14:paraId="7E0003CA" w14:textId="77777777" w:rsidTr="00C15081">
        <w:trPr>
          <w:jc w:val="center"/>
        </w:trPr>
        <w:tc>
          <w:tcPr>
            <w:tcW w:w="4876" w:type="dxa"/>
            <w:tcBorders>
              <w:top w:val="nil"/>
              <w:left w:val="nil"/>
              <w:bottom w:val="nil"/>
              <w:right w:val="nil"/>
            </w:tcBorders>
          </w:tcPr>
          <w:p w14:paraId="0D6CDDAC" w14:textId="77777777" w:rsidR="00B40836" w:rsidRPr="00782749" w:rsidRDefault="00B40836" w:rsidP="00C15081">
            <w:pPr>
              <w:pStyle w:val="Normal6a"/>
            </w:pPr>
            <w:r w:rsidRPr="00782749">
              <w:rPr>
                <w:b/>
                <w:i/>
              </w:rPr>
              <w:t>14.</w:t>
            </w:r>
            <w:r w:rsidRPr="00782749">
              <w:tab/>
            </w:r>
            <w:r w:rsidRPr="00782749">
              <w:rPr>
                <w:b/>
                <w:i/>
              </w:rPr>
              <w:t>denuncia il fatto che nell'ultimo anno manifestanti pacifici, studenti, attivisti e giornalisti sono stati sottoposti a un'ampia gamma di misure repressive, tra cui un uso eccessivo della forza e violenza da parte della polizia, detenzioni e arresti arbitrari, esilio politico e altre forme di intimidazione; chiede sanzioni mirate nei confronti delle persone responsabili di gravi violazioni della legislazione e dei diritti umani in Serbia;</w:t>
            </w:r>
          </w:p>
        </w:tc>
        <w:tc>
          <w:tcPr>
            <w:tcW w:w="4876" w:type="dxa"/>
            <w:tcBorders>
              <w:top w:val="nil"/>
              <w:left w:val="nil"/>
              <w:bottom w:val="nil"/>
              <w:right w:val="nil"/>
            </w:tcBorders>
          </w:tcPr>
          <w:p w14:paraId="2480D88B" w14:textId="77777777" w:rsidR="00B40836" w:rsidRPr="00782749" w:rsidRDefault="00B40836" w:rsidP="00C15081">
            <w:pPr>
              <w:pStyle w:val="Normal6a"/>
            </w:pPr>
            <w:r w:rsidRPr="00782749">
              <w:rPr>
                <w:b/>
                <w:i/>
              </w:rPr>
              <w:t>soppresso</w:t>
            </w:r>
          </w:p>
        </w:tc>
      </w:tr>
    </w:tbl>
    <w:p w14:paraId="619E5E88"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39D74E1" w14:textId="77777777" w:rsidR="00B40836" w:rsidRPr="00782749" w:rsidRDefault="00B40836" w:rsidP="00B40836">
      <w:r w:rsidRPr="00837E43">
        <w:rPr>
          <w:rStyle w:val="HideTWBExt"/>
        </w:rPr>
        <w:t>&lt;/Amend&gt;</w:t>
      </w:r>
    </w:p>
    <w:p w14:paraId="081411C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284</w:t>
      </w:r>
      <w:r w:rsidRPr="00837E43">
        <w:rPr>
          <w:rStyle w:val="HideTWBExt"/>
          <w:b w:val="0"/>
        </w:rPr>
        <w:t>&lt;/NumAm&gt;</w:t>
      </w:r>
    </w:p>
    <w:p w14:paraId="04FB0D83"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2E4204A0"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35B84425" w14:textId="77777777" w:rsidR="00B40836" w:rsidRPr="00782749" w:rsidRDefault="00B40836" w:rsidP="00B40836">
      <w:pPr>
        <w:pStyle w:val="NormalBold"/>
      </w:pPr>
      <w:r w:rsidRPr="00837E43">
        <w:rPr>
          <w:rStyle w:val="HideTWBExt"/>
          <w:b w:val="0"/>
        </w:rPr>
        <w:t>&lt;/RepeatBlock-By&gt;</w:t>
      </w:r>
    </w:p>
    <w:p w14:paraId="791B06F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CE85063" w14:textId="77777777" w:rsidR="00B40836" w:rsidRPr="00782749" w:rsidRDefault="00B40836" w:rsidP="00B40836">
      <w:pPr>
        <w:pStyle w:val="NormalBold"/>
      </w:pPr>
      <w:r w:rsidRPr="00837E43">
        <w:rPr>
          <w:rStyle w:val="HideTWBExt"/>
          <w:b w:val="0"/>
        </w:rPr>
        <w:t>&lt;Article&gt;</w:t>
      </w:r>
      <w:r w:rsidRPr="00782749">
        <w:t>Paragrafo 14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1164845" w14:textId="77777777" w:rsidTr="00C15081">
        <w:trPr>
          <w:trHeight w:hRule="exact" w:val="240"/>
          <w:jc w:val="center"/>
        </w:trPr>
        <w:tc>
          <w:tcPr>
            <w:tcW w:w="9752" w:type="dxa"/>
            <w:gridSpan w:val="2"/>
            <w:tcBorders>
              <w:top w:val="nil"/>
              <w:left w:val="nil"/>
              <w:bottom w:val="nil"/>
              <w:right w:val="nil"/>
            </w:tcBorders>
          </w:tcPr>
          <w:p w14:paraId="1760A13C" w14:textId="77777777" w:rsidR="00B40836" w:rsidRPr="00782749" w:rsidRDefault="00B40836" w:rsidP="00C15081"/>
        </w:tc>
      </w:tr>
      <w:tr w:rsidR="00B40836" w:rsidRPr="00782749" w14:paraId="43E86946" w14:textId="77777777" w:rsidTr="00C15081">
        <w:trPr>
          <w:trHeight w:val="240"/>
          <w:jc w:val="center"/>
        </w:trPr>
        <w:tc>
          <w:tcPr>
            <w:tcW w:w="4876" w:type="dxa"/>
            <w:tcBorders>
              <w:top w:val="nil"/>
              <w:left w:val="nil"/>
              <w:bottom w:val="nil"/>
              <w:right w:val="nil"/>
            </w:tcBorders>
          </w:tcPr>
          <w:p w14:paraId="7EDF783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E1417F8" w14:textId="77777777" w:rsidR="00B40836" w:rsidRPr="00782749" w:rsidRDefault="00B40836" w:rsidP="00C15081">
            <w:pPr>
              <w:pStyle w:val="AmColumnHeading"/>
            </w:pPr>
            <w:r w:rsidRPr="00782749">
              <w:t>Emendamento</w:t>
            </w:r>
          </w:p>
        </w:tc>
      </w:tr>
      <w:tr w:rsidR="00B40836" w:rsidRPr="00782749" w14:paraId="6E020A3F" w14:textId="77777777" w:rsidTr="00C15081">
        <w:trPr>
          <w:jc w:val="center"/>
        </w:trPr>
        <w:tc>
          <w:tcPr>
            <w:tcW w:w="4876" w:type="dxa"/>
            <w:tcBorders>
              <w:top w:val="nil"/>
              <w:left w:val="nil"/>
              <w:bottom w:val="nil"/>
              <w:right w:val="nil"/>
            </w:tcBorders>
          </w:tcPr>
          <w:p w14:paraId="461B76A6" w14:textId="77777777" w:rsidR="00B40836" w:rsidRPr="00782749" w:rsidRDefault="00B40836" w:rsidP="00C15081">
            <w:pPr>
              <w:pStyle w:val="Normal6a"/>
            </w:pPr>
            <w:r w:rsidRPr="00782749">
              <w:t>14.</w:t>
            </w:r>
            <w:r w:rsidRPr="00782749">
              <w:tab/>
              <w:t xml:space="preserve">denuncia il fatto che nell'ultimo anno manifestanti pacifici, studenti, </w:t>
            </w:r>
            <w:r w:rsidRPr="00782749">
              <w:lastRenderedPageBreak/>
              <w:t>attivisti e giornalisti sono stati sottoposti a un'ampia gamma di misure repressive, tra cui un uso eccessivo della forza e violenza da parte della polizia, detenzioni e arresti arbitrari, esilio politico e altre forme di intimidazione; chiede sanzioni mirate nei confronti delle persone responsabili di gravi violazioni della legislazione e dei diritti umani in Serbia;</w:t>
            </w:r>
          </w:p>
        </w:tc>
        <w:tc>
          <w:tcPr>
            <w:tcW w:w="4876" w:type="dxa"/>
            <w:tcBorders>
              <w:top w:val="nil"/>
              <w:left w:val="nil"/>
              <w:bottom w:val="nil"/>
              <w:right w:val="nil"/>
            </w:tcBorders>
          </w:tcPr>
          <w:p w14:paraId="26A39E71" w14:textId="77777777" w:rsidR="00B40836" w:rsidRPr="00782749" w:rsidRDefault="00B40836" w:rsidP="00C15081">
            <w:pPr>
              <w:pStyle w:val="Normal6a"/>
            </w:pPr>
            <w:r w:rsidRPr="00782749">
              <w:lastRenderedPageBreak/>
              <w:t>14.</w:t>
            </w:r>
            <w:r w:rsidRPr="00782749">
              <w:tab/>
              <w:t xml:space="preserve">denuncia il fatto che nell'ultimo anno manifestanti pacifici, studenti, </w:t>
            </w:r>
            <w:r w:rsidRPr="00782749">
              <w:lastRenderedPageBreak/>
              <w:t>attivisti e giornalisti sono stati sottoposti a un'ampia gamma di misure repressive, tra cui un uso eccessivo della forza e violenza da parte della polizia, detenzioni e arresti arbitrari, esilio politico</w:t>
            </w:r>
            <w:r w:rsidRPr="00782749">
              <w:rPr>
                <w:b/>
                <w:i/>
              </w:rPr>
              <w:t>, sorveglianza illegale, vessazioni e intimidazioni online basate sul genere, anche attraverso la divulgazione non consensuale di materiale intimo, l'uso improprio dei dati personali nei registri pubblici a scopo di ritorsione contro manifestanti pacifici</w:t>
            </w:r>
            <w:r w:rsidRPr="00782749">
              <w:t xml:space="preserve"> e altre forme di intimidazione; chiede sanzioni mirate nei confronti delle persone responsabili di gravi violazioni della legislazione e dei diritti umani in Serbia; </w:t>
            </w:r>
            <w:r w:rsidRPr="00782749">
              <w:rPr>
                <w:b/>
                <w:i/>
              </w:rPr>
              <w:t>esorta l'UE a dare piena applicazione al suo regime di sanzioni in materia di diritti umani in risposta a violazioni gravi e sistemiche;</w:t>
            </w:r>
          </w:p>
        </w:tc>
      </w:tr>
    </w:tbl>
    <w:p w14:paraId="5F5011BD"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DC56D6F" w14:textId="77777777" w:rsidR="00B40836" w:rsidRPr="00782749" w:rsidRDefault="00B40836" w:rsidP="00B40836">
      <w:r w:rsidRPr="00837E43">
        <w:rPr>
          <w:rStyle w:val="HideTWBExt"/>
        </w:rPr>
        <w:t>&lt;/Amend&gt;</w:t>
      </w:r>
    </w:p>
    <w:p w14:paraId="7D490F2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285</w:t>
      </w:r>
      <w:r w:rsidRPr="00837E43">
        <w:rPr>
          <w:rStyle w:val="HideTWBExt"/>
          <w:b w:val="0"/>
        </w:rPr>
        <w:t>&lt;/NumAm&gt;</w:t>
      </w:r>
    </w:p>
    <w:p w14:paraId="76D663FD" w14:textId="77777777" w:rsidR="00B40836" w:rsidRPr="00782749" w:rsidRDefault="00B40836" w:rsidP="00B40836">
      <w:pPr>
        <w:pStyle w:val="NormalBold"/>
      </w:pPr>
      <w:r w:rsidRPr="00837E43">
        <w:rPr>
          <w:rStyle w:val="HideTWBExt"/>
          <w:b w:val="0"/>
        </w:rPr>
        <w:t>&lt;RepeatBlock-By&gt;&lt;Members&gt;</w:t>
      </w:r>
      <w:r w:rsidRPr="00782749">
        <w:t>Mircea-Gheorghe Hava</w:t>
      </w:r>
      <w:r w:rsidRPr="00837E43">
        <w:rPr>
          <w:rStyle w:val="HideTWBExt"/>
          <w:b w:val="0"/>
        </w:rPr>
        <w:t>&lt;/Members&gt;</w:t>
      </w:r>
    </w:p>
    <w:p w14:paraId="19C6DC9F" w14:textId="77777777" w:rsidR="00B40836" w:rsidRPr="00782749" w:rsidRDefault="00B40836" w:rsidP="00B40836">
      <w:pPr>
        <w:pStyle w:val="NormalBold"/>
      </w:pPr>
      <w:r w:rsidRPr="00837E43">
        <w:rPr>
          <w:rStyle w:val="HideTWBExt"/>
          <w:b w:val="0"/>
        </w:rPr>
        <w:t>&lt;/RepeatBlock-By&gt;</w:t>
      </w:r>
    </w:p>
    <w:p w14:paraId="7D0A6F0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452C414" w14:textId="77777777" w:rsidR="00B40836" w:rsidRPr="00782749" w:rsidRDefault="00B40836" w:rsidP="00B40836">
      <w:pPr>
        <w:pStyle w:val="NormalBold"/>
      </w:pPr>
      <w:r w:rsidRPr="00837E43">
        <w:rPr>
          <w:rStyle w:val="HideTWBExt"/>
          <w:b w:val="0"/>
        </w:rPr>
        <w:t>&lt;Article&gt;</w:t>
      </w:r>
      <w:r w:rsidRPr="00782749">
        <w:t>Paragrafo 14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004582E" w14:textId="77777777" w:rsidTr="00C15081">
        <w:trPr>
          <w:trHeight w:hRule="exact" w:val="240"/>
          <w:jc w:val="center"/>
        </w:trPr>
        <w:tc>
          <w:tcPr>
            <w:tcW w:w="9752" w:type="dxa"/>
            <w:gridSpan w:val="2"/>
            <w:tcBorders>
              <w:top w:val="nil"/>
              <w:left w:val="nil"/>
              <w:bottom w:val="nil"/>
              <w:right w:val="nil"/>
            </w:tcBorders>
          </w:tcPr>
          <w:p w14:paraId="4638E70B" w14:textId="77777777" w:rsidR="00B40836" w:rsidRPr="00782749" w:rsidRDefault="00B40836" w:rsidP="00C15081"/>
        </w:tc>
      </w:tr>
      <w:tr w:rsidR="00B40836" w:rsidRPr="00782749" w14:paraId="7AE27F4A" w14:textId="77777777" w:rsidTr="00C15081">
        <w:trPr>
          <w:trHeight w:val="240"/>
          <w:jc w:val="center"/>
        </w:trPr>
        <w:tc>
          <w:tcPr>
            <w:tcW w:w="4876" w:type="dxa"/>
            <w:tcBorders>
              <w:top w:val="nil"/>
              <w:left w:val="nil"/>
              <w:bottom w:val="nil"/>
              <w:right w:val="nil"/>
            </w:tcBorders>
          </w:tcPr>
          <w:p w14:paraId="11B7A59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D596E1F" w14:textId="77777777" w:rsidR="00B40836" w:rsidRPr="00782749" w:rsidRDefault="00B40836" w:rsidP="00C15081">
            <w:pPr>
              <w:pStyle w:val="AmColumnHeading"/>
            </w:pPr>
            <w:r w:rsidRPr="00782749">
              <w:t>Emendamento</w:t>
            </w:r>
          </w:p>
        </w:tc>
      </w:tr>
      <w:tr w:rsidR="00B40836" w:rsidRPr="00782749" w14:paraId="2514306D" w14:textId="77777777" w:rsidTr="00C15081">
        <w:trPr>
          <w:jc w:val="center"/>
        </w:trPr>
        <w:tc>
          <w:tcPr>
            <w:tcW w:w="4876" w:type="dxa"/>
            <w:tcBorders>
              <w:top w:val="nil"/>
              <w:left w:val="nil"/>
              <w:bottom w:val="nil"/>
              <w:right w:val="nil"/>
            </w:tcBorders>
          </w:tcPr>
          <w:p w14:paraId="5E3A2687" w14:textId="77777777" w:rsidR="00B40836" w:rsidRPr="00782749" w:rsidRDefault="00B40836" w:rsidP="00C15081">
            <w:pPr>
              <w:pStyle w:val="Normal6a"/>
            </w:pPr>
            <w:r w:rsidRPr="00782749">
              <w:t>14.</w:t>
            </w:r>
            <w:r w:rsidRPr="00782749">
              <w:tab/>
              <w:t xml:space="preserve">denuncia il fatto che nell'ultimo anno manifestanti pacifici, studenti, attivisti e giornalisti sono stati sottoposti a un'ampia gamma di misure repressive, tra cui un uso eccessivo della forza </w:t>
            </w:r>
            <w:r w:rsidRPr="00782749">
              <w:rPr>
                <w:b/>
                <w:i/>
              </w:rPr>
              <w:t>e violenza da parte della polizia</w:t>
            </w:r>
            <w:r w:rsidRPr="00782749">
              <w:t xml:space="preserve">, detenzioni </w:t>
            </w:r>
            <w:r w:rsidRPr="00782749">
              <w:rPr>
                <w:b/>
                <w:i/>
              </w:rPr>
              <w:t>e arresti arbitrari</w:t>
            </w:r>
            <w:r w:rsidRPr="00782749">
              <w:t xml:space="preserve">, </w:t>
            </w:r>
            <w:r w:rsidRPr="00782749">
              <w:rPr>
                <w:b/>
                <w:i/>
              </w:rPr>
              <w:t>esilio politico e altre forme di intimidazione</w:t>
            </w:r>
            <w:r w:rsidRPr="00782749">
              <w:t xml:space="preserve">; chiede </w:t>
            </w:r>
            <w:r w:rsidRPr="00782749">
              <w:rPr>
                <w:b/>
                <w:i/>
              </w:rPr>
              <w:t>sanzioni mirate</w:t>
            </w:r>
            <w:r w:rsidRPr="00782749">
              <w:t xml:space="preserve"> nei confronti delle persone responsabili di gravi violazioni </w:t>
            </w:r>
            <w:r w:rsidRPr="00782749">
              <w:rPr>
                <w:b/>
                <w:i/>
              </w:rPr>
              <w:t>della legislazione e</w:t>
            </w:r>
            <w:r w:rsidRPr="00782749">
              <w:t xml:space="preserve"> dei diritti umani in Serbia;</w:t>
            </w:r>
          </w:p>
        </w:tc>
        <w:tc>
          <w:tcPr>
            <w:tcW w:w="4876" w:type="dxa"/>
            <w:tcBorders>
              <w:top w:val="nil"/>
              <w:left w:val="nil"/>
              <w:bottom w:val="nil"/>
              <w:right w:val="nil"/>
            </w:tcBorders>
          </w:tcPr>
          <w:p w14:paraId="77E4F191" w14:textId="77777777" w:rsidR="00B40836" w:rsidRPr="00782749" w:rsidRDefault="00B40836" w:rsidP="00C15081">
            <w:pPr>
              <w:pStyle w:val="Normal6a"/>
            </w:pPr>
            <w:r w:rsidRPr="00782749">
              <w:t>14.</w:t>
            </w:r>
            <w:r w:rsidRPr="00782749">
              <w:tab/>
              <w:t xml:space="preserve">denuncia il fatto che nell'ultimo anno manifestanti pacifici, studenti, attivisti e giornalisti sono stati sottoposti a un'ampia gamma di misure repressive, tra cui un uso eccessivo della forza, detenzioni </w:t>
            </w:r>
            <w:r w:rsidRPr="00782749">
              <w:rPr>
                <w:b/>
                <w:i/>
              </w:rPr>
              <w:t>arbitrarie</w:t>
            </w:r>
            <w:r w:rsidRPr="00782749">
              <w:t xml:space="preserve">, </w:t>
            </w:r>
            <w:r w:rsidRPr="00782749">
              <w:rPr>
                <w:b/>
                <w:i/>
              </w:rPr>
              <w:t>intimidazioni ed espulsioni illecite</w:t>
            </w:r>
            <w:r w:rsidRPr="00782749">
              <w:t xml:space="preserve">; chiede </w:t>
            </w:r>
            <w:r w:rsidRPr="00782749">
              <w:rPr>
                <w:b/>
                <w:i/>
              </w:rPr>
              <w:t>indagini tempestive, indipendenti e imparziali e che i responsabili siano chiamati a rispondere delle loro azioni;</w:t>
            </w:r>
            <w:r w:rsidRPr="00782749">
              <w:t xml:space="preserve"> </w:t>
            </w:r>
            <w:r w:rsidRPr="00782749">
              <w:rPr>
                <w:b/>
                <w:i/>
              </w:rPr>
              <w:t>invita il Consiglio e gli Stati membri a esaminare, sulla base delle prove disponibili e conformemente ai quadri giuridici dell'UE applicabili, misure restrittive individuali</w:t>
            </w:r>
            <w:r w:rsidRPr="00782749">
              <w:t xml:space="preserve"> nei confronti delle persone responsabili di gravi violazioni dei diritti umani </w:t>
            </w:r>
            <w:r w:rsidRPr="00782749">
              <w:rPr>
                <w:b/>
                <w:i/>
              </w:rPr>
              <w:t xml:space="preserve">e dello Stato di </w:t>
            </w:r>
            <w:r w:rsidRPr="00782749">
              <w:rPr>
                <w:b/>
                <w:i/>
              </w:rPr>
              <w:lastRenderedPageBreak/>
              <w:t>diritto</w:t>
            </w:r>
            <w:r w:rsidRPr="00782749">
              <w:t xml:space="preserve"> in Serbia;</w:t>
            </w:r>
          </w:p>
        </w:tc>
      </w:tr>
    </w:tbl>
    <w:p w14:paraId="12929D0B"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{RO}</w:t>
      </w:r>
      <w:r w:rsidRPr="00782749">
        <w:t>ro</w:t>
      </w:r>
      <w:r w:rsidRPr="00837E43">
        <w:rPr>
          <w:rStyle w:val="HideTWBExt"/>
        </w:rPr>
        <w:t>&lt;/Original&gt;</w:t>
      </w:r>
    </w:p>
    <w:p w14:paraId="1D9F6180" w14:textId="77777777" w:rsidR="00B40836" w:rsidRPr="00782749" w:rsidRDefault="00B40836" w:rsidP="00B40836">
      <w:r w:rsidRPr="00837E43">
        <w:rPr>
          <w:rStyle w:val="HideTWBExt"/>
        </w:rPr>
        <w:t>&lt;/Amend&gt;</w:t>
      </w:r>
    </w:p>
    <w:p w14:paraId="3BA19BB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286</w:t>
      </w:r>
      <w:r w:rsidRPr="00837E43">
        <w:rPr>
          <w:rStyle w:val="HideTWBExt"/>
          <w:b w:val="0"/>
        </w:rPr>
        <w:t>&lt;/NumAm&gt;</w:t>
      </w:r>
    </w:p>
    <w:p w14:paraId="41DFAF52" w14:textId="77777777" w:rsidR="00B40836" w:rsidRPr="00782749" w:rsidRDefault="00B40836" w:rsidP="00B40836">
      <w:pPr>
        <w:pStyle w:val="NormalBold"/>
      </w:pPr>
      <w:r w:rsidRPr="00837E43">
        <w:rPr>
          <w:rStyle w:val="HideTWBExt"/>
          <w:b w:val="0"/>
        </w:rPr>
        <w:t>&lt;RepeatBlock-By&gt;&lt;Members&gt;</w:t>
      </w:r>
      <w:r w:rsidRPr="00782749">
        <w:t>Loucas Fourlas</w:t>
      </w:r>
      <w:r w:rsidRPr="00837E43">
        <w:rPr>
          <w:rStyle w:val="HideTWBExt"/>
          <w:b w:val="0"/>
        </w:rPr>
        <w:t>&lt;/Members&gt;</w:t>
      </w:r>
    </w:p>
    <w:p w14:paraId="3D55AF96" w14:textId="77777777" w:rsidR="00B40836" w:rsidRPr="00782749" w:rsidRDefault="00B40836" w:rsidP="00B40836">
      <w:pPr>
        <w:pStyle w:val="NormalBold"/>
      </w:pPr>
      <w:r w:rsidRPr="00837E43">
        <w:rPr>
          <w:rStyle w:val="HideTWBExt"/>
          <w:b w:val="0"/>
        </w:rPr>
        <w:t>&lt;/RepeatBlock-By&gt;</w:t>
      </w:r>
    </w:p>
    <w:p w14:paraId="1B3DDC5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F39EC90" w14:textId="77777777" w:rsidR="00B40836" w:rsidRPr="00782749" w:rsidRDefault="00B40836" w:rsidP="00B40836">
      <w:pPr>
        <w:pStyle w:val="NormalBold"/>
      </w:pPr>
      <w:r w:rsidRPr="00837E43">
        <w:rPr>
          <w:rStyle w:val="HideTWBExt"/>
          <w:b w:val="0"/>
        </w:rPr>
        <w:t>&lt;Article&gt;</w:t>
      </w:r>
      <w:r w:rsidRPr="00782749">
        <w:t>Paragrafo 14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D5A1A73" w14:textId="77777777" w:rsidTr="00C15081">
        <w:trPr>
          <w:trHeight w:hRule="exact" w:val="240"/>
          <w:jc w:val="center"/>
        </w:trPr>
        <w:tc>
          <w:tcPr>
            <w:tcW w:w="9752" w:type="dxa"/>
            <w:gridSpan w:val="2"/>
            <w:tcBorders>
              <w:top w:val="nil"/>
              <w:left w:val="nil"/>
              <w:bottom w:val="nil"/>
              <w:right w:val="nil"/>
            </w:tcBorders>
          </w:tcPr>
          <w:p w14:paraId="5C3521AF" w14:textId="77777777" w:rsidR="00B40836" w:rsidRPr="00782749" w:rsidRDefault="00B40836" w:rsidP="00C15081"/>
        </w:tc>
      </w:tr>
      <w:tr w:rsidR="00B40836" w:rsidRPr="00782749" w14:paraId="5F1258D7" w14:textId="77777777" w:rsidTr="00C15081">
        <w:trPr>
          <w:trHeight w:val="240"/>
          <w:jc w:val="center"/>
        </w:trPr>
        <w:tc>
          <w:tcPr>
            <w:tcW w:w="4876" w:type="dxa"/>
            <w:tcBorders>
              <w:top w:val="nil"/>
              <w:left w:val="nil"/>
              <w:bottom w:val="nil"/>
              <w:right w:val="nil"/>
            </w:tcBorders>
          </w:tcPr>
          <w:p w14:paraId="04B5B2D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99B1F73" w14:textId="77777777" w:rsidR="00B40836" w:rsidRPr="00782749" w:rsidRDefault="00B40836" w:rsidP="00C15081">
            <w:pPr>
              <w:pStyle w:val="AmColumnHeading"/>
            </w:pPr>
            <w:r w:rsidRPr="00782749">
              <w:t>Emendamento</w:t>
            </w:r>
          </w:p>
        </w:tc>
      </w:tr>
      <w:tr w:rsidR="00B40836" w:rsidRPr="00782749" w14:paraId="02E3574C" w14:textId="77777777" w:rsidTr="00C15081">
        <w:trPr>
          <w:jc w:val="center"/>
        </w:trPr>
        <w:tc>
          <w:tcPr>
            <w:tcW w:w="4876" w:type="dxa"/>
            <w:tcBorders>
              <w:top w:val="nil"/>
              <w:left w:val="nil"/>
              <w:bottom w:val="nil"/>
              <w:right w:val="nil"/>
            </w:tcBorders>
          </w:tcPr>
          <w:p w14:paraId="5DE716AE" w14:textId="77777777" w:rsidR="00B40836" w:rsidRPr="00782749" w:rsidRDefault="00B40836" w:rsidP="00C15081">
            <w:pPr>
              <w:pStyle w:val="Normal6a"/>
            </w:pPr>
            <w:r w:rsidRPr="00782749">
              <w:t>14.</w:t>
            </w:r>
            <w:r w:rsidRPr="00782749">
              <w:tab/>
              <w:t>denuncia il fatto che nell'ultimo anno manifestanti pacifici, studenti, attivisti e giornalisti sono stati sottoposti a un'ampia gamma di misure repressive, tra cui un uso eccessivo della forza e violenza da parte della polizia, detenzioni e arresti arbitrari, esilio politico e altre forme di intimidazione; chiede sanzioni mirate nei confronti delle persone responsabili di gravi violazioni della legislazione e dei diritti umani in Serbia;</w:t>
            </w:r>
          </w:p>
        </w:tc>
        <w:tc>
          <w:tcPr>
            <w:tcW w:w="4876" w:type="dxa"/>
            <w:tcBorders>
              <w:top w:val="nil"/>
              <w:left w:val="nil"/>
              <w:bottom w:val="nil"/>
              <w:right w:val="nil"/>
            </w:tcBorders>
          </w:tcPr>
          <w:p w14:paraId="055E049B" w14:textId="77777777" w:rsidR="00B40836" w:rsidRPr="00782749" w:rsidRDefault="00B40836" w:rsidP="00C15081">
            <w:pPr>
              <w:pStyle w:val="Normal6a"/>
            </w:pPr>
            <w:r w:rsidRPr="00782749">
              <w:t>14.</w:t>
            </w:r>
            <w:r w:rsidRPr="00782749">
              <w:tab/>
              <w:t>denuncia il fatto che nell'ultimo anno manifestanti pacifici, studenti, attivisti e giornalisti sono stati sottoposti a un'ampia gamma di misure repressive, tra cui un uso eccessivo della forza e violenza da parte della polizia, detenzioni e arresti arbitrari, esilio politico e altre forme di intimidazione; chiede sanzioni mirate nei confronti delle persone responsabili di gravi violazioni della legislazione e dei diritti umani in Serbia;</w:t>
            </w:r>
            <w:r w:rsidRPr="00782749">
              <w:rPr>
                <w:b/>
                <w:i/>
              </w:rPr>
              <w:t> ricorda che uno degli obiettivi più importanti del processo di integrazione europea è da sempre il corretto funzionamento delle istituzioni democratiche;</w:t>
            </w:r>
          </w:p>
        </w:tc>
      </w:tr>
    </w:tbl>
    <w:p w14:paraId="6698BFCC"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D02D001" w14:textId="77777777" w:rsidR="00B40836" w:rsidRPr="00782749" w:rsidRDefault="00B40836" w:rsidP="00B40836">
      <w:r w:rsidRPr="00837E43">
        <w:rPr>
          <w:rStyle w:val="HideTWBExt"/>
        </w:rPr>
        <w:t>&lt;/Amend&gt;</w:t>
      </w:r>
    </w:p>
    <w:p w14:paraId="141C356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287</w:t>
      </w:r>
      <w:r w:rsidRPr="00837E43">
        <w:rPr>
          <w:rStyle w:val="HideTWBExt"/>
          <w:b w:val="0"/>
        </w:rPr>
        <w:t>&lt;/NumAm&gt;</w:t>
      </w:r>
    </w:p>
    <w:p w14:paraId="19386FDB"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2527DF14" w14:textId="77777777" w:rsidR="00B40836" w:rsidRPr="00782749" w:rsidRDefault="00B40836" w:rsidP="00B40836">
      <w:pPr>
        <w:pStyle w:val="NormalBold"/>
      </w:pPr>
      <w:r w:rsidRPr="00837E43">
        <w:rPr>
          <w:rStyle w:val="HideTWBExt"/>
          <w:b w:val="0"/>
        </w:rPr>
        <w:t>&lt;/RepeatBlock-By&gt;</w:t>
      </w:r>
    </w:p>
    <w:p w14:paraId="05A5D6C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62DB2AA" w14:textId="77777777" w:rsidR="00B40836" w:rsidRPr="00782749" w:rsidRDefault="00B40836" w:rsidP="00B40836">
      <w:pPr>
        <w:pStyle w:val="NormalBold"/>
      </w:pPr>
      <w:r w:rsidRPr="00837E43">
        <w:rPr>
          <w:rStyle w:val="HideTWBExt"/>
          <w:b w:val="0"/>
        </w:rPr>
        <w:t>&lt;Article&gt;</w:t>
      </w:r>
      <w:r w:rsidRPr="00782749">
        <w:t>Paragrafo 14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A7661BB" w14:textId="77777777" w:rsidTr="00C15081">
        <w:trPr>
          <w:trHeight w:hRule="exact" w:val="240"/>
          <w:jc w:val="center"/>
        </w:trPr>
        <w:tc>
          <w:tcPr>
            <w:tcW w:w="9752" w:type="dxa"/>
            <w:gridSpan w:val="2"/>
            <w:tcBorders>
              <w:top w:val="nil"/>
              <w:left w:val="nil"/>
              <w:bottom w:val="nil"/>
              <w:right w:val="nil"/>
            </w:tcBorders>
          </w:tcPr>
          <w:p w14:paraId="622BEED6" w14:textId="77777777" w:rsidR="00B40836" w:rsidRPr="00782749" w:rsidRDefault="00B40836" w:rsidP="00C15081"/>
        </w:tc>
      </w:tr>
      <w:tr w:rsidR="00B40836" w:rsidRPr="00782749" w14:paraId="37212BEB" w14:textId="77777777" w:rsidTr="00C15081">
        <w:trPr>
          <w:trHeight w:val="240"/>
          <w:jc w:val="center"/>
        </w:trPr>
        <w:tc>
          <w:tcPr>
            <w:tcW w:w="4876" w:type="dxa"/>
            <w:tcBorders>
              <w:top w:val="nil"/>
              <w:left w:val="nil"/>
              <w:bottom w:val="nil"/>
              <w:right w:val="nil"/>
            </w:tcBorders>
          </w:tcPr>
          <w:p w14:paraId="3A90228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689FFA5" w14:textId="77777777" w:rsidR="00B40836" w:rsidRPr="00782749" w:rsidRDefault="00B40836" w:rsidP="00C15081">
            <w:pPr>
              <w:pStyle w:val="AmColumnHeading"/>
            </w:pPr>
            <w:r w:rsidRPr="00782749">
              <w:t>Emendamento</w:t>
            </w:r>
          </w:p>
        </w:tc>
      </w:tr>
      <w:tr w:rsidR="00B40836" w:rsidRPr="00782749" w14:paraId="053E201C" w14:textId="77777777" w:rsidTr="00C15081">
        <w:trPr>
          <w:jc w:val="center"/>
        </w:trPr>
        <w:tc>
          <w:tcPr>
            <w:tcW w:w="4876" w:type="dxa"/>
            <w:tcBorders>
              <w:top w:val="nil"/>
              <w:left w:val="nil"/>
              <w:bottom w:val="nil"/>
              <w:right w:val="nil"/>
            </w:tcBorders>
          </w:tcPr>
          <w:p w14:paraId="0E9E9B15" w14:textId="77777777" w:rsidR="00B40836" w:rsidRPr="00782749" w:rsidRDefault="00B40836" w:rsidP="00C15081">
            <w:pPr>
              <w:pStyle w:val="Normal6a"/>
            </w:pPr>
            <w:r w:rsidRPr="00782749">
              <w:t>14.</w:t>
            </w:r>
            <w:r w:rsidRPr="00782749">
              <w:tab/>
            </w:r>
            <w:r w:rsidRPr="00782749">
              <w:rPr>
                <w:b/>
                <w:i/>
              </w:rPr>
              <w:t>denuncia</w:t>
            </w:r>
            <w:r w:rsidRPr="00782749">
              <w:t xml:space="preserve"> il fatto che nell'ultimo anno manifestanti pacifici, studenti, attivisti e giornalisti sono stati sottoposti a un'ampia gamma di misure repressive, tra cui un uso eccessivo della forza e violenza da parte della polizia, detenzioni e arresti arbitrari, esilio politico e altre forme di </w:t>
            </w:r>
            <w:r w:rsidRPr="00782749">
              <w:lastRenderedPageBreak/>
              <w:t xml:space="preserve">intimidazione; </w:t>
            </w:r>
            <w:r w:rsidRPr="00782749">
              <w:rPr>
                <w:b/>
                <w:i/>
              </w:rPr>
              <w:t>chiede</w:t>
            </w:r>
            <w:r w:rsidRPr="00782749">
              <w:t xml:space="preserve"> sanzioni mirate nei confronti delle persone responsabili di gravi violazioni della legislazione e dei diritti umani in Serbia;</w:t>
            </w:r>
          </w:p>
        </w:tc>
        <w:tc>
          <w:tcPr>
            <w:tcW w:w="4876" w:type="dxa"/>
            <w:tcBorders>
              <w:top w:val="nil"/>
              <w:left w:val="nil"/>
              <w:bottom w:val="nil"/>
              <w:right w:val="nil"/>
            </w:tcBorders>
          </w:tcPr>
          <w:p w14:paraId="75B03DC2" w14:textId="77777777" w:rsidR="00B40836" w:rsidRPr="00782749" w:rsidRDefault="00B40836" w:rsidP="00C15081">
            <w:pPr>
              <w:pStyle w:val="Normal6a"/>
            </w:pPr>
            <w:r w:rsidRPr="00782749">
              <w:lastRenderedPageBreak/>
              <w:t>14.</w:t>
            </w:r>
            <w:r w:rsidRPr="00782749">
              <w:tab/>
            </w:r>
            <w:r w:rsidRPr="00782749">
              <w:rPr>
                <w:b/>
                <w:i/>
              </w:rPr>
              <w:t>condanna fermamente</w:t>
            </w:r>
            <w:r w:rsidRPr="00782749">
              <w:t xml:space="preserve"> il fatto che nell'ultimo anno manifestanti pacifici, studenti, attivisti e giornalisti sono stati sottoposti a un'ampia gamma di misure repressive, tra cui un uso eccessivo della forza e violenza da parte della polizia, detenzioni e arresti arbitrari, esilio politico </w:t>
            </w:r>
            <w:r w:rsidRPr="00782749">
              <w:lastRenderedPageBreak/>
              <w:t xml:space="preserve">e altre forme di intimidazione; </w:t>
            </w:r>
            <w:r w:rsidRPr="00782749">
              <w:rPr>
                <w:b/>
                <w:i/>
              </w:rPr>
              <w:t>ritiene che il governo serbo sia direttamente responsabile di atti di oppressione contro i manifestanti, compresa la violenza;</w:t>
            </w:r>
            <w:r w:rsidRPr="00782749">
              <w:t xml:space="preserve"> </w:t>
            </w:r>
            <w:r w:rsidRPr="00782749">
              <w:rPr>
                <w:b/>
                <w:i/>
              </w:rPr>
              <w:t>insiste sulla necessità di</w:t>
            </w:r>
            <w:r w:rsidRPr="00782749">
              <w:t xml:space="preserve"> sanzioni mirate nei confronti delle persone responsabili di gravi violazioni della legislazione e dei diritti umani in Serbia;</w:t>
            </w:r>
          </w:p>
        </w:tc>
      </w:tr>
    </w:tbl>
    <w:p w14:paraId="3B62838D"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4D5D8699" w14:textId="77777777" w:rsidR="00B40836" w:rsidRPr="00782749" w:rsidRDefault="00B40836" w:rsidP="00B40836">
      <w:r w:rsidRPr="00837E43">
        <w:rPr>
          <w:rStyle w:val="HideTWBExt"/>
        </w:rPr>
        <w:t>&lt;/Amend&gt;</w:t>
      </w:r>
    </w:p>
    <w:p w14:paraId="105A4A8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288</w:t>
      </w:r>
      <w:r w:rsidRPr="00837E43">
        <w:rPr>
          <w:rStyle w:val="HideTWBExt"/>
          <w:b w:val="0"/>
        </w:rPr>
        <w:t>&lt;/NumAm&gt;</w:t>
      </w:r>
    </w:p>
    <w:p w14:paraId="72EA3645"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1E30E05E" w14:textId="77777777" w:rsidR="00B40836" w:rsidRPr="00782749" w:rsidRDefault="00B40836" w:rsidP="00B40836">
      <w:pPr>
        <w:pStyle w:val="NormalBold"/>
      </w:pPr>
      <w:r w:rsidRPr="00837E43">
        <w:rPr>
          <w:rStyle w:val="HideTWBExt"/>
          <w:b w:val="0"/>
        </w:rPr>
        <w:t>&lt;/RepeatBlock-By&gt;</w:t>
      </w:r>
    </w:p>
    <w:p w14:paraId="541C2DD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816A98E" w14:textId="77777777" w:rsidR="00B40836" w:rsidRPr="00782749" w:rsidRDefault="00B40836" w:rsidP="00B40836">
      <w:pPr>
        <w:pStyle w:val="NormalBold"/>
      </w:pPr>
      <w:r w:rsidRPr="00837E43">
        <w:rPr>
          <w:rStyle w:val="HideTWBExt"/>
          <w:b w:val="0"/>
        </w:rPr>
        <w:t>&lt;Article&gt;</w:t>
      </w:r>
      <w:r w:rsidRPr="00782749">
        <w:t>Paragrafo 14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2D09716" w14:textId="77777777" w:rsidTr="00C15081">
        <w:trPr>
          <w:trHeight w:hRule="exact" w:val="240"/>
          <w:jc w:val="center"/>
        </w:trPr>
        <w:tc>
          <w:tcPr>
            <w:tcW w:w="9752" w:type="dxa"/>
            <w:gridSpan w:val="2"/>
            <w:tcBorders>
              <w:top w:val="nil"/>
              <w:left w:val="nil"/>
              <w:bottom w:val="nil"/>
              <w:right w:val="nil"/>
            </w:tcBorders>
          </w:tcPr>
          <w:p w14:paraId="7873855F" w14:textId="77777777" w:rsidR="00B40836" w:rsidRPr="00782749" w:rsidRDefault="00B40836" w:rsidP="00C15081"/>
        </w:tc>
      </w:tr>
      <w:tr w:rsidR="00B40836" w:rsidRPr="00782749" w14:paraId="510F3886" w14:textId="77777777" w:rsidTr="00C15081">
        <w:trPr>
          <w:trHeight w:val="240"/>
          <w:jc w:val="center"/>
        </w:trPr>
        <w:tc>
          <w:tcPr>
            <w:tcW w:w="4876" w:type="dxa"/>
            <w:tcBorders>
              <w:top w:val="nil"/>
              <w:left w:val="nil"/>
              <w:bottom w:val="nil"/>
              <w:right w:val="nil"/>
            </w:tcBorders>
          </w:tcPr>
          <w:p w14:paraId="1740C6F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B1EA0E5" w14:textId="77777777" w:rsidR="00B40836" w:rsidRPr="00782749" w:rsidRDefault="00B40836" w:rsidP="00C15081">
            <w:pPr>
              <w:pStyle w:val="AmColumnHeading"/>
            </w:pPr>
            <w:r w:rsidRPr="00782749">
              <w:t>Emendamento</w:t>
            </w:r>
          </w:p>
        </w:tc>
      </w:tr>
      <w:tr w:rsidR="00B40836" w:rsidRPr="00782749" w14:paraId="670E90AC" w14:textId="77777777" w:rsidTr="00C15081">
        <w:trPr>
          <w:jc w:val="center"/>
        </w:trPr>
        <w:tc>
          <w:tcPr>
            <w:tcW w:w="4876" w:type="dxa"/>
            <w:tcBorders>
              <w:top w:val="nil"/>
              <w:left w:val="nil"/>
              <w:bottom w:val="nil"/>
              <w:right w:val="nil"/>
            </w:tcBorders>
          </w:tcPr>
          <w:p w14:paraId="4FF84385" w14:textId="77777777" w:rsidR="00B40836" w:rsidRPr="00782749" w:rsidRDefault="00B40836" w:rsidP="00C15081">
            <w:pPr>
              <w:pStyle w:val="Normal6a"/>
            </w:pPr>
            <w:r w:rsidRPr="00782749">
              <w:t>14.</w:t>
            </w:r>
            <w:r w:rsidRPr="00782749">
              <w:tab/>
            </w:r>
            <w:r w:rsidRPr="00782749">
              <w:rPr>
                <w:b/>
                <w:i/>
              </w:rPr>
              <w:t>denuncia il fatto</w:t>
            </w:r>
            <w:r w:rsidRPr="00782749">
              <w:t xml:space="preserve"> che nell'ultimo anno </w:t>
            </w:r>
            <w:r w:rsidRPr="00782749">
              <w:rPr>
                <w:b/>
                <w:i/>
              </w:rPr>
              <w:t>manifestanti pacifici, studenti, attivisti e giornalisti sono stati sottoposti a un'ampia gamma di misure repressive, tra cui un uso eccessivo della forza e violenza da parte della polizia, detenzioni e arresti arbitrari, esilio politico e altre forme di intimidazione; chiede sanzioni mirate nei confronti delle persone responsabili di gravi</w:t>
            </w:r>
            <w:r w:rsidRPr="00782749">
              <w:t xml:space="preserve"> violazioni </w:t>
            </w:r>
            <w:r w:rsidRPr="00782749">
              <w:rPr>
                <w:b/>
                <w:i/>
              </w:rPr>
              <w:t>della legislazione e dei diritti umani in Serbia</w:t>
            </w:r>
            <w:r w:rsidRPr="00782749">
              <w:t>;</w:t>
            </w:r>
          </w:p>
        </w:tc>
        <w:tc>
          <w:tcPr>
            <w:tcW w:w="4876" w:type="dxa"/>
            <w:tcBorders>
              <w:top w:val="nil"/>
              <w:left w:val="nil"/>
              <w:bottom w:val="nil"/>
              <w:right w:val="nil"/>
            </w:tcBorders>
          </w:tcPr>
          <w:p w14:paraId="0243332A" w14:textId="77777777" w:rsidR="00B40836" w:rsidRPr="00782749" w:rsidRDefault="00B40836" w:rsidP="00C15081">
            <w:pPr>
              <w:pStyle w:val="Normal6a"/>
            </w:pPr>
            <w:r w:rsidRPr="00782749">
              <w:t>14.</w:t>
            </w:r>
            <w:r w:rsidRPr="00782749">
              <w:tab/>
            </w:r>
            <w:r w:rsidRPr="00782749">
              <w:rPr>
                <w:b/>
                <w:i/>
              </w:rPr>
              <w:t>osserva</w:t>
            </w:r>
            <w:r w:rsidRPr="00782749">
              <w:t xml:space="preserve"> che nell'ultimo anno </w:t>
            </w:r>
            <w:r w:rsidRPr="00782749">
              <w:rPr>
                <w:b/>
                <w:i/>
              </w:rPr>
              <w:t>la Serbia ha registrato una crisi politica di vasta portata caratterizzata da manifestazioni di massa, violente proteste di piazza, blocchi stradali,</w:t>
            </w:r>
            <w:r w:rsidRPr="00782749">
              <w:t xml:space="preserve"> violazioni </w:t>
            </w:r>
            <w:r w:rsidRPr="00782749">
              <w:rPr>
                <w:b/>
                <w:i/>
              </w:rPr>
              <w:t>della proprietà pubblica e reciproche accuse di ricorrere alla violenza e di minare le istituzioni pubbliche, che ha perturbato la vita quotidiana e le attività governative;</w:t>
            </w:r>
          </w:p>
        </w:tc>
      </w:tr>
    </w:tbl>
    <w:p w14:paraId="34D0FC1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063D486" w14:textId="77777777" w:rsidR="00B40836" w:rsidRPr="00782749" w:rsidRDefault="00B40836" w:rsidP="00B40836">
      <w:r w:rsidRPr="00837E43">
        <w:rPr>
          <w:rStyle w:val="HideTWBExt"/>
        </w:rPr>
        <w:t>&lt;/Amend&gt;</w:t>
      </w:r>
    </w:p>
    <w:p w14:paraId="4916FD9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289</w:t>
      </w:r>
      <w:r w:rsidRPr="00837E43">
        <w:rPr>
          <w:rStyle w:val="HideTWBExt"/>
          <w:b w:val="0"/>
        </w:rPr>
        <w:t>&lt;/NumAm&gt;</w:t>
      </w:r>
    </w:p>
    <w:p w14:paraId="120B868A" w14:textId="77777777" w:rsidR="00B40836" w:rsidRPr="00782749" w:rsidRDefault="00B40836" w:rsidP="00B40836">
      <w:pPr>
        <w:pStyle w:val="NormalBold"/>
      </w:pPr>
      <w:r w:rsidRPr="00837E43">
        <w:rPr>
          <w:rStyle w:val="HideTWBExt"/>
          <w:b w:val="0"/>
        </w:rPr>
        <w:t>&lt;RepeatBlock-By&gt;&lt;Members&gt;</w:t>
      </w:r>
      <w:r w:rsidRPr="00782749">
        <w:t>Hans Neuhoff</w:t>
      </w:r>
      <w:r w:rsidRPr="00837E43">
        <w:rPr>
          <w:rStyle w:val="HideTWBExt"/>
          <w:b w:val="0"/>
        </w:rPr>
        <w:t>&lt;/Members&gt;</w:t>
      </w:r>
    </w:p>
    <w:p w14:paraId="5F351933" w14:textId="77777777" w:rsidR="00B40836" w:rsidRPr="00782749" w:rsidRDefault="00B40836" w:rsidP="00B40836">
      <w:pPr>
        <w:pStyle w:val="NormalBold"/>
      </w:pPr>
      <w:r w:rsidRPr="00837E43">
        <w:rPr>
          <w:rStyle w:val="HideTWBExt"/>
          <w:b w:val="0"/>
        </w:rPr>
        <w:t>&lt;/RepeatBlock-By&gt;</w:t>
      </w:r>
    </w:p>
    <w:p w14:paraId="131494C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79CEC5E" w14:textId="77777777" w:rsidR="00B40836" w:rsidRPr="00782749" w:rsidRDefault="00B40836" w:rsidP="00B40836">
      <w:pPr>
        <w:pStyle w:val="NormalBold"/>
      </w:pPr>
      <w:r w:rsidRPr="00837E43">
        <w:rPr>
          <w:rStyle w:val="HideTWBExt"/>
          <w:b w:val="0"/>
        </w:rPr>
        <w:t>&lt;Article&gt;</w:t>
      </w:r>
      <w:r w:rsidRPr="00782749">
        <w:t>Paragrafo 14</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5D98049" w14:textId="77777777" w:rsidTr="00C15081">
        <w:trPr>
          <w:trHeight w:hRule="exact" w:val="240"/>
          <w:jc w:val="center"/>
        </w:trPr>
        <w:tc>
          <w:tcPr>
            <w:tcW w:w="9752" w:type="dxa"/>
            <w:gridSpan w:val="2"/>
            <w:tcBorders>
              <w:top w:val="nil"/>
              <w:left w:val="nil"/>
              <w:bottom w:val="nil"/>
              <w:right w:val="nil"/>
            </w:tcBorders>
          </w:tcPr>
          <w:p w14:paraId="7A248399" w14:textId="77777777" w:rsidR="00B40836" w:rsidRPr="00782749" w:rsidRDefault="00B40836" w:rsidP="00C15081"/>
        </w:tc>
      </w:tr>
      <w:tr w:rsidR="00B40836" w:rsidRPr="00782749" w14:paraId="49387940" w14:textId="77777777" w:rsidTr="00C15081">
        <w:trPr>
          <w:trHeight w:val="240"/>
          <w:jc w:val="center"/>
        </w:trPr>
        <w:tc>
          <w:tcPr>
            <w:tcW w:w="4876" w:type="dxa"/>
            <w:tcBorders>
              <w:top w:val="nil"/>
              <w:left w:val="nil"/>
              <w:bottom w:val="nil"/>
              <w:right w:val="nil"/>
            </w:tcBorders>
          </w:tcPr>
          <w:p w14:paraId="641B6C8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B1F4220" w14:textId="77777777" w:rsidR="00B40836" w:rsidRPr="00782749" w:rsidRDefault="00B40836" w:rsidP="00C15081">
            <w:pPr>
              <w:pStyle w:val="AmColumnHeading"/>
            </w:pPr>
            <w:r w:rsidRPr="00782749">
              <w:t>Emendamento</w:t>
            </w:r>
          </w:p>
        </w:tc>
      </w:tr>
      <w:tr w:rsidR="00B40836" w:rsidRPr="00782749" w14:paraId="71EA8983" w14:textId="77777777" w:rsidTr="00C15081">
        <w:trPr>
          <w:jc w:val="center"/>
        </w:trPr>
        <w:tc>
          <w:tcPr>
            <w:tcW w:w="4876" w:type="dxa"/>
            <w:tcBorders>
              <w:top w:val="nil"/>
              <w:left w:val="nil"/>
              <w:bottom w:val="nil"/>
              <w:right w:val="nil"/>
            </w:tcBorders>
          </w:tcPr>
          <w:p w14:paraId="16906BDD" w14:textId="77777777" w:rsidR="00B40836" w:rsidRPr="00782749" w:rsidRDefault="00B40836" w:rsidP="00C15081">
            <w:pPr>
              <w:pStyle w:val="Normal6a"/>
            </w:pPr>
            <w:r w:rsidRPr="00782749">
              <w:t>14.</w:t>
            </w:r>
            <w:r w:rsidRPr="00782749">
              <w:tab/>
            </w:r>
            <w:r w:rsidRPr="00782749">
              <w:rPr>
                <w:b/>
                <w:i/>
              </w:rPr>
              <w:t xml:space="preserve">denuncia il fatto che nell'ultimo anno manifestanti pacifici, studenti, attivisti e giornalisti sono stati sottoposti a un'ampia gamma di misure repressive, tra </w:t>
            </w:r>
            <w:r w:rsidRPr="00782749">
              <w:rPr>
                <w:b/>
                <w:i/>
              </w:rPr>
              <w:lastRenderedPageBreak/>
              <w:t>cui un</w:t>
            </w:r>
            <w:r w:rsidRPr="00782749">
              <w:t xml:space="preserve"> uso eccessivo della forza </w:t>
            </w:r>
            <w:r w:rsidRPr="00782749">
              <w:rPr>
                <w:b/>
                <w:i/>
              </w:rPr>
              <w:t>e violenza da parte della polizia, detenzioni e arresti arbitrari, esilio politico e altre forme di intimidazione; chiede sanzioni mirate</w:t>
            </w:r>
            <w:r w:rsidRPr="00782749">
              <w:t xml:space="preserve"> nei confronti delle persone </w:t>
            </w:r>
            <w:r w:rsidRPr="00782749">
              <w:rPr>
                <w:b/>
                <w:i/>
              </w:rPr>
              <w:t>responsabili di gravi</w:t>
            </w:r>
            <w:r w:rsidRPr="00782749">
              <w:t xml:space="preserve"> violazioni </w:t>
            </w:r>
            <w:r w:rsidRPr="00782749">
              <w:rPr>
                <w:b/>
                <w:i/>
              </w:rPr>
              <w:t xml:space="preserve">della legislazione e dei </w:t>
            </w:r>
            <w:r w:rsidRPr="00782749">
              <w:t xml:space="preserve">diritti </w:t>
            </w:r>
            <w:r w:rsidRPr="00782749">
              <w:rPr>
                <w:b/>
                <w:i/>
              </w:rPr>
              <w:t>umani in Serbia</w:t>
            </w:r>
            <w:r w:rsidRPr="00782749">
              <w:t>;</w:t>
            </w:r>
          </w:p>
        </w:tc>
        <w:tc>
          <w:tcPr>
            <w:tcW w:w="4876" w:type="dxa"/>
            <w:tcBorders>
              <w:top w:val="nil"/>
              <w:left w:val="nil"/>
              <w:bottom w:val="nil"/>
              <w:right w:val="nil"/>
            </w:tcBorders>
          </w:tcPr>
          <w:p w14:paraId="3D86A812" w14:textId="77777777" w:rsidR="00B40836" w:rsidRPr="00782749" w:rsidRDefault="00B40836" w:rsidP="00C15081">
            <w:pPr>
              <w:pStyle w:val="Normal6a"/>
            </w:pPr>
            <w:r w:rsidRPr="00782749">
              <w:lastRenderedPageBreak/>
              <w:t>14.</w:t>
            </w:r>
            <w:r w:rsidRPr="00782749">
              <w:tab/>
            </w:r>
            <w:r w:rsidRPr="00782749">
              <w:rPr>
                <w:b/>
                <w:i/>
              </w:rPr>
              <w:t xml:space="preserve">chiede l'avvio di indagini imparziali e trasparenti su tutte le accuse credibili di </w:t>
            </w:r>
            <w:r w:rsidRPr="00782749">
              <w:t xml:space="preserve">uso eccessivo della forza </w:t>
            </w:r>
            <w:r w:rsidRPr="00782749">
              <w:rPr>
                <w:b/>
                <w:i/>
              </w:rPr>
              <w:t xml:space="preserve">nei confronti di manifestanti, giornalisti e </w:t>
            </w:r>
            <w:r w:rsidRPr="00782749">
              <w:rPr>
                <w:b/>
                <w:i/>
              </w:rPr>
              <w:lastRenderedPageBreak/>
              <w:t xml:space="preserve">attivisti; sottolinea che qualsiasi misura restrittiva messa in atto </w:t>
            </w:r>
            <w:r w:rsidRPr="00782749">
              <w:t xml:space="preserve">nei confronti delle persone </w:t>
            </w:r>
            <w:r w:rsidRPr="00782749">
              <w:rPr>
                <w:b/>
                <w:i/>
              </w:rPr>
              <w:t>deve fondarsi su prove tangibili e avvalorate individualmente di</w:t>
            </w:r>
            <w:r w:rsidRPr="00782749">
              <w:t xml:space="preserve"> violazioni </w:t>
            </w:r>
            <w:r w:rsidRPr="00782749">
              <w:rPr>
                <w:b/>
                <w:i/>
              </w:rPr>
              <w:t>specifiche che siano state rilevate mediante un adeguato procedimento giudiziario, in conformità con lo Stato di diritto e le norme dell'UE in materia di</w:t>
            </w:r>
            <w:r w:rsidRPr="00782749">
              <w:t xml:space="preserve"> diritti </w:t>
            </w:r>
            <w:r w:rsidRPr="00782749">
              <w:rPr>
                <w:b/>
                <w:i/>
              </w:rPr>
              <w:t>fondamentali; si oppone all'introduzione di misure punitive basate esclusivamente su valutazioni politiche</w:t>
            </w:r>
            <w:r w:rsidRPr="00782749">
              <w:t>;</w:t>
            </w:r>
          </w:p>
        </w:tc>
      </w:tr>
    </w:tbl>
    <w:p w14:paraId="4DAA51A9"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A0BAFF7" w14:textId="77777777" w:rsidR="00B40836" w:rsidRPr="00782749" w:rsidRDefault="00B40836" w:rsidP="00B40836">
      <w:r w:rsidRPr="00837E43">
        <w:rPr>
          <w:rStyle w:val="HideTWBExt"/>
        </w:rPr>
        <w:t>&lt;/Amend&gt;</w:t>
      </w:r>
    </w:p>
    <w:p w14:paraId="74A2D08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290</w:t>
      </w:r>
      <w:r w:rsidRPr="00837E43">
        <w:rPr>
          <w:rStyle w:val="HideTWBExt"/>
          <w:b w:val="0"/>
        </w:rPr>
        <w:t>&lt;/NumAm&gt;</w:t>
      </w:r>
    </w:p>
    <w:p w14:paraId="2526E6E5" w14:textId="77777777" w:rsidR="00B40836" w:rsidRPr="00782749" w:rsidRDefault="00B40836" w:rsidP="00B40836">
      <w:pPr>
        <w:pStyle w:val="NormalBold"/>
      </w:pPr>
      <w:r w:rsidRPr="00837E43">
        <w:rPr>
          <w:rStyle w:val="HideTWBExt"/>
          <w:b w:val="0"/>
        </w:rPr>
        <w:t>&lt;RepeatBlock-By&gt;&lt;Members&gt;</w:t>
      </w:r>
      <w:r w:rsidRPr="00782749">
        <w:t>Cristian Terheş</w:t>
      </w:r>
      <w:r w:rsidRPr="00837E43">
        <w:rPr>
          <w:rStyle w:val="HideTWBExt"/>
          <w:b w:val="0"/>
        </w:rPr>
        <w:t>&lt;/Members&gt;</w:t>
      </w:r>
    </w:p>
    <w:p w14:paraId="6074B1D6" w14:textId="77777777" w:rsidR="00B40836" w:rsidRPr="00782749" w:rsidRDefault="00B40836" w:rsidP="00B40836">
      <w:pPr>
        <w:pStyle w:val="NormalBold"/>
      </w:pPr>
      <w:r w:rsidRPr="00837E43">
        <w:rPr>
          <w:rStyle w:val="HideTWBExt"/>
          <w:b w:val="0"/>
        </w:rPr>
        <w:t>&lt;/RepeatBlock-By&gt;</w:t>
      </w:r>
    </w:p>
    <w:p w14:paraId="77D745F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8A506A7" w14:textId="77777777" w:rsidR="00B40836" w:rsidRPr="00782749" w:rsidRDefault="00B40836" w:rsidP="00B40836">
      <w:pPr>
        <w:pStyle w:val="NormalBold"/>
      </w:pPr>
      <w:r w:rsidRPr="00837E43">
        <w:rPr>
          <w:rStyle w:val="HideTWBExt"/>
          <w:b w:val="0"/>
        </w:rPr>
        <w:t>&lt;Article&gt;</w:t>
      </w:r>
      <w:r w:rsidRPr="00782749">
        <w:t>Paragrafo 14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EC3B2AD" w14:textId="77777777" w:rsidTr="00C15081">
        <w:trPr>
          <w:trHeight w:hRule="exact" w:val="240"/>
          <w:jc w:val="center"/>
        </w:trPr>
        <w:tc>
          <w:tcPr>
            <w:tcW w:w="9752" w:type="dxa"/>
            <w:gridSpan w:val="2"/>
            <w:tcBorders>
              <w:top w:val="nil"/>
              <w:left w:val="nil"/>
              <w:bottom w:val="nil"/>
              <w:right w:val="nil"/>
            </w:tcBorders>
          </w:tcPr>
          <w:p w14:paraId="0DFD055E" w14:textId="77777777" w:rsidR="00B40836" w:rsidRPr="00782749" w:rsidRDefault="00B40836" w:rsidP="00C15081"/>
        </w:tc>
      </w:tr>
      <w:tr w:rsidR="00B40836" w:rsidRPr="00782749" w14:paraId="755CD1F6" w14:textId="77777777" w:rsidTr="00C15081">
        <w:trPr>
          <w:trHeight w:val="240"/>
          <w:jc w:val="center"/>
        </w:trPr>
        <w:tc>
          <w:tcPr>
            <w:tcW w:w="4876" w:type="dxa"/>
            <w:tcBorders>
              <w:top w:val="nil"/>
              <w:left w:val="nil"/>
              <w:bottom w:val="nil"/>
              <w:right w:val="nil"/>
            </w:tcBorders>
          </w:tcPr>
          <w:p w14:paraId="74AA744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A3BDB67" w14:textId="77777777" w:rsidR="00B40836" w:rsidRPr="00782749" w:rsidRDefault="00B40836" w:rsidP="00C15081">
            <w:pPr>
              <w:pStyle w:val="AmColumnHeading"/>
            </w:pPr>
            <w:r w:rsidRPr="00782749">
              <w:t>Emendamento</w:t>
            </w:r>
          </w:p>
        </w:tc>
      </w:tr>
      <w:tr w:rsidR="00B40836" w:rsidRPr="00782749" w14:paraId="6B527399" w14:textId="77777777" w:rsidTr="00C15081">
        <w:trPr>
          <w:jc w:val="center"/>
        </w:trPr>
        <w:tc>
          <w:tcPr>
            <w:tcW w:w="4876" w:type="dxa"/>
            <w:tcBorders>
              <w:top w:val="nil"/>
              <w:left w:val="nil"/>
              <w:bottom w:val="nil"/>
              <w:right w:val="nil"/>
            </w:tcBorders>
          </w:tcPr>
          <w:p w14:paraId="04EFB884" w14:textId="77777777" w:rsidR="00B40836" w:rsidRPr="00782749" w:rsidRDefault="00B40836" w:rsidP="00C15081">
            <w:pPr>
              <w:pStyle w:val="Normal6a"/>
            </w:pPr>
          </w:p>
        </w:tc>
        <w:tc>
          <w:tcPr>
            <w:tcW w:w="4876" w:type="dxa"/>
            <w:tcBorders>
              <w:top w:val="nil"/>
              <w:left w:val="nil"/>
              <w:bottom w:val="nil"/>
              <w:right w:val="nil"/>
            </w:tcBorders>
          </w:tcPr>
          <w:p w14:paraId="7B865406" w14:textId="77777777" w:rsidR="00B40836" w:rsidRPr="00782749" w:rsidRDefault="00B40836" w:rsidP="00C15081">
            <w:pPr>
              <w:pStyle w:val="Normal6a"/>
            </w:pPr>
            <w:r w:rsidRPr="00782749">
              <w:rPr>
                <w:b/>
                <w:i/>
              </w:rPr>
              <w:t>14 bis.</w:t>
            </w:r>
            <w:r w:rsidRPr="00782749">
              <w:tab/>
            </w:r>
            <w:r w:rsidRPr="00782749">
              <w:rPr>
                <w:b/>
                <w:i/>
              </w:rPr>
              <w:t>osserva che, come indicato nella relazione del Dipartimento di Stato degli Stati Uniti sulla tratta di esseri umani del 2025</w:t>
            </w:r>
            <w:r w:rsidRPr="00782749">
              <w:rPr>
                <w:b/>
                <w:i/>
                <w:vertAlign w:val="superscript"/>
              </w:rPr>
              <w:t>1 bis</w:t>
            </w:r>
            <w:r w:rsidRPr="00782749">
              <w:rPr>
                <w:b/>
                <w:i/>
              </w:rPr>
              <w:t xml:space="preserve">, le autorità competenti in Serbia non soddisfano pienamente le norme minime per l'eliminazione della tratta di esseri umani, sebbene dimostrino di aver compiuto maggiori sforzi rispetto al precedente periodo di riferimento e siano state promosse al livello 2; riconosce i progressi evidenziati nella relazione, tra cui un maggior numero di condanne, indagini su presunte complicità ufficiali, una migliore identificazione delle vittime, l'adozione di procedure operative standard da parte del Centro per la protezione delle vittime della tratta e un aumento dei finanziamenti destinati ai servizi di sostegno alle vittime; esprime tuttavia preoccupazione per il fatto che la relazione individui anche carenze persistenti, tra cui una diminuzione delle azioni penali, il continuo ricorso a reati che comportano sanzioni più lievi, l'insufficienza nell'identificazione e nel </w:t>
            </w:r>
            <w:r w:rsidRPr="00782749">
              <w:rPr>
                <w:b/>
                <w:i/>
              </w:rPr>
              <w:lastRenderedPageBreak/>
              <w:t>controllo proattivi delle vittime tra i gruppi vulnerabili, l'inadeguatezza dell'assistenza specializzata destinata alle vittime minorenni, la persecuzione delle vittime che commettono atti illeciti come conseguenza diretta della tratta, una cooperazione limitata con la società civile e progressi insufficienti nell'affrontare casi complessi di sfruttamento lavorativo; invita le autorità a porre rimedio a tali carenze rafforzando gli approcci incentrati sulle vittime, garantendo azioni penali efficaci e dissuasive, migliorando il coordinamento interistituzionale e intensificando la cooperazione con la società civile, in linea con le norme internazionali;</w:t>
            </w:r>
          </w:p>
        </w:tc>
      </w:tr>
      <w:tr w:rsidR="00B40836" w:rsidRPr="00782749" w14:paraId="0AE61C1C" w14:textId="77777777" w:rsidTr="00C15081">
        <w:trPr>
          <w:jc w:val="center"/>
        </w:trPr>
        <w:tc>
          <w:tcPr>
            <w:tcW w:w="4876" w:type="dxa"/>
            <w:tcBorders>
              <w:top w:val="nil"/>
              <w:left w:val="nil"/>
              <w:bottom w:val="nil"/>
              <w:right w:val="nil"/>
            </w:tcBorders>
          </w:tcPr>
          <w:p w14:paraId="55299384" w14:textId="77777777" w:rsidR="00B40836" w:rsidRPr="00782749" w:rsidRDefault="00B40836" w:rsidP="00C15081"/>
        </w:tc>
        <w:tc>
          <w:tcPr>
            <w:tcW w:w="4876" w:type="dxa"/>
            <w:tcBorders>
              <w:top w:val="nil"/>
              <w:left w:val="nil"/>
              <w:bottom w:val="nil"/>
              <w:right w:val="nil"/>
            </w:tcBorders>
          </w:tcPr>
          <w:p w14:paraId="370D0E30" w14:textId="77777777" w:rsidR="00B40836" w:rsidRPr="00782749" w:rsidRDefault="00B40836" w:rsidP="00C15081">
            <w:pPr>
              <w:pStyle w:val="Normal6a"/>
            </w:pPr>
            <w:r w:rsidRPr="00782749">
              <w:rPr>
                <w:b/>
                <w:i/>
              </w:rPr>
              <w:t>_________________</w:t>
            </w:r>
          </w:p>
        </w:tc>
      </w:tr>
      <w:tr w:rsidR="00B40836" w:rsidRPr="00782749" w14:paraId="349EBBFF" w14:textId="77777777" w:rsidTr="00C15081">
        <w:trPr>
          <w:jc w:val="center"/>
        </w:trPr>
        <w:tc>
          <w:tcPr>
            <w:tcW w:w="4876" w:type="dxa"/>
            <w:tcBorders>
              <w:top w:val="nil"/>
              <w:left w:val="nil"/>
              <w:bottom w:val="nil"/>
              <w:right w:val="nil"/>
            </w:tcBorders>
          </w:tcPr>
          <w:p w14:paraId="38D11B64" w14:textId="77777777" w:rsidR="00B40836" w:rsidRPr="00782749" w:rsidRDefault="00B40836" w:rsidP="00C15081"/>
        </w:tc>
        <w:tc>
          <w:tcPr>
            <w:tcW w:w="4876" w:type="dxa"/>
            <w:tcBorders>
              <w:top w:val="nil"/>
              <w:left w:val="nil"/>
              <w:bottom w:val="nil"/>
              <w:right w:val="nil"/>
            </w:tcBorders>
          </w:tcPr>
          <w:p w14:paraId="49148E2A" w14:textId="77777777" w:rsidR="00B40836" w:rsidRPr="00782749" w:rsidRDefault="00B40836" w:rsidP="00C15081">
            <w:pPr>
              <w:pStyle w:val="Normal6a"/>
            </w:pPr>
            <w:r w:rsidRPr="00782749">
              <w:rPr>
                <w:b/>
                <w:i/>
                <w:vertAlign w:val="superscript"/>
              </w:rPr>
              <w:t>1 bis</w:t>
            </w:r>
            <w:r w:rsidRPr="00782749">
              <w:t xml:space="preserve"> </w:t>
            </w:r>
            <w:r w:rsidRPr="00782749">
              <w:rPr>
                <w:b/>
                <w:i/>
              </w:rPr>
              <w:t>https://www.state.gov/reports/2025-trafficking-in-persons-report/serbia/.</w:t>
            </w:r>
          </w:p>
        </w:tc>
      </w:tr>
    </w:tbl>
    <w:p w14:paraId="489EFE3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68ADF32" w14:textId="77777777" w:rsidR="00B40836" w:rsidRPr="00782749" w:rsidRDefault="00B40836" w:rsidP="00B40836">
      <w:r w:rsidRPr="00837E43">
        <w:rPr>
          <w:rStyle w:val="HideTWBExt"/>
        </w:rPr>
        <w:t>&lt;/Amend&gt;</w:t>
      </w:r>
    </w:p>
    <w:p w14:paraId="0300F3B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291</w:t>
      </w:r>
      <w:r w:rsidRPr="00837E43">
        <w:rPr>
          <w:rStyle w:val="HideTWBExt"/>
          <w:b w:val="0"/>
        </w:rPr>
        <w:t>&lt;/NumAm&gt;</w:t>
      </w:r>
    </w:p>
    <w:p w14:paraId="56927079"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4AF1A641"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3383E35B" w14:textId="77777777" w:rsidR="00B40836" w:rsidRPr="00782749" w:rsidRDefault="00B40836" w:rsidP="00B40836">
      <w:pPr>
        <w:pStyle w:val="NormalBold"/>
      </w:pPr>
      <w:r w:rsidRPr="00837E43">
        <w:rPr>
          <w:rStyle w:val="HideTWBExt"/>
          <w:b w:val="0"/>
        </w:rPr>
        <w:t>&lt;/RepeatBlock-By&gt;</w:t>
      </w:r>
    </w:p>
    <w:p w14:paraId="65B5E86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EA2C404" w14:textId="77777777" w:rsidR="00B40836" w:rsidRPr="00782749" w:rsidRDefault="00B40836" w:rsidP="00B40836">
      <w:pPr>
        <w:pStyle w:val="NormalBold"/>
      </w:pPr>
      <w:r w:rsidRPr="00837E43">
        <w:rPr>
          <w:rStyle w:val="HideTWBExt"/>
          <w:b w:val="0"/>
        </w:rPr>
        <w:t>&lt;Article&gt;</w:t>
      </w:r>
      <w:r w:rsidRPr="00782749">
        <w:t>Paragrafo 14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F3CC012" w14:textId="77777777" w:rsidTr="00C15081">
        <w:trPr>
          <w:trHeight w:hRule="exact" w:val="240"/>
          <w:jc w:val="center"/>
        </w:trPr>
        <w:tc>
          <w:tcPr>
            <w:tcW w:w="9752" w:type="dxa"/>
            <w:gridSpan w:val="2"/>
            <w:tcBorders>
              <w:top w:val="nil"/>
              <w:left w:val="nil"/>
              <w:bottom w:val="nil"/>
              <w:right w:val="nil"/>
            </w:tcBorders>
          </w:tcPr>
          <w:p w14:paraId="15469131" w14:textId="77777777" w:rsidR="00B40836" w:rsidRPr="00782749" w:rsidRDefault="00B40836" w:rsidP="00C15081"/>
        </w:tc>
      </w:tr>
      <w:tr w:rsidR="00B40836" w:rsidRPr="00782749" w14:paraId="5FD9E213" w14:textId="77777777" w:rsidTr="00C15081">
        <w:trPr>
          <w:trHeight w:val="240"/>
          <w:jc w:val="center"/>
        </w:trPr>
        <w:tc>
          <w:tcPr>
            <w:tcW w:w="4876" w:type="dxa"/>
            <w:tcBorders>
              <w:top w:val="nil"/>
              <w:left w:val="nil"/>
              <w:bottom w:val="nil"/>
              <w:right w:val="nil"/>
            </w:tcBorders>
          </w:tcPr>
          <w:p w14:paraId="68A14003"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D21AC41" w14:textId="77777777" w:rsidR="00B40836" w:rsidRPr="00782749" w:rsidRDefault="00B40836" w:rsidP="00C15081">
            <w:pPr>
              <w:pStyle w:val="AmColumnHeading"/>
            </w:pPr>
            <w:r w:rsidRPr="00782749">
              <w:t>Emendamento</w:t>
            </w:r>
          </w:p>
        </w:tc>
      </w:tr>
      <w:tr w:rsidR="00B40836" w:rsidRPr="00782749" w14:paraId="0FCBC73F" w14:textId="77777777" w:rsidTr="00C15081">
        <w:trPr>
          <w:jc w:val="center"/>
        </w:trPr>
        <w:tc>
          <w:tcPr>
            <w:tcW w:w="4876" w:type="dxa"/>
            <w:tcBorders>
              <w:top w:val="nil"/>
              <w:left w:val="nil"/>
              <w:bottom w:val="nil"/>
              <w:right w:val="nil"/>
            </w:tcBorders>
          </w:tcPr>
          <w:p w14:paraId="44C2D00A" w14:textId="77777777" w:rsidR="00B40836" w:rsidRPr="00782749" w:rsidRDefault="00B40836" w:rsidP="00C15081">
            <w:pPr>
              <w:pStyle w:val="Normal6a"/>
            </w:pPr>
          </w:p>
        </w:tc>
        <w:tc>
          <w:tcPr>
            <w:tcW w:w="4876" w:type="dxa"/>
            <w:tcBorders>
              <w:top w:val="nil"/>
              <w:left w:val="nil"/>
              <w:bottom w:val="nil"/>
              <w:right w:val="nil"/>
            </w:tcBorders>
          </w:tcPr>
          <w:p w14:paraId="00B3E102" w14:textId="77777777" w:rsidR="00B40836" w:rsidRPr="00782749" w:rsidRDefault="00B40836" w:rsidP="00C15081">
            <w:pPr>
              <w:pStyle w:val="Normal6a"/>
            </w:pPr>
            <w:r w:rsidRPr="00782749">
              <w:rPr>
                <w:b/>
                <w:i/>
              </w:rPr>
              <w:t>14 bis.</w:t>
            </w:r>
            <w:r w:rsidRPr="00782749">
              <w:tab/>
            </w:r>
            <w:r w:rsidRPr="00782749">
              <w:rPr>
                <w:b/>
                <w:i/>
              </w:rPr>
              <w:t xml:space="preserve">deplora profondamente e denuncia inequivocabilmente le dichiarazioni pubbliche rilasciate dal ministro dell'Informazione e delle telecomunicazioni Boris Bratina secondo cui la polizia serba dovrebbe usare la forza letale contro gli studenti, che rappresentano un grave incitamento alla violenza e una flagrante violazione dei diritti fondamentali, dei principi democratici e dello Stato di diritto; chiede le dimissioni immediate dello stesso ministro e insiste sul fatto che le autorità competenti devono garantire l'avvio di </w:t>
            </w:r>
            <w:r w:rsidRPr="00782749">
              <w:rPr>
                <w:b/>
                <w:i/>
              </w:rPr>
              <w:lastRenderedPageBreak/>
              <w:t>indagini rapide, approfondite e indipendenti, che conducano all'applicazione di sanzioni adeguate;</w:t>
            </w:r>
          </w:p>
        </w:tc>
      </w:tr>
    </w:tbl>
    <w:p w14:paraId="17A7743D"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E22F78E" w14:textId="77777777" w:rsidR="00B40836" w:rsidRPr="00782749" w:rsidRDefault="00B40836" w:rsidP="00B40836">
      <w:r w:rsidRPr="00837E43">
        <w:rPr>
          <w:rStyle w:val="HideTWBExt"/>
        </w:rPr>
        <w:t>&lt;/Amend&gt;</w:t>
      </w:r>
    </w:p>
    <w:p w14:paraId="7BB0FE5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292</w:t>
      </w:r>
      <w:r w:rsidRPr="00837E43">
        <w:rPr>
          <w:rStyle w:val="HideTWBExt"/>
          <w:b w:val="0"/>
        </w:rPr>
        <w:t>&lt;/NumAm&gt;</w:t>
      </w:r>
    </w:p>
    <w:p w14:paraId="501B796C" w14:textId="77777777" w:rsidR="00B40836" w:rsidRPr="00782749" w:rsidRDefault="00B40836" w:rsidP="00B40836">
      <w:pPr>
        <w:pStyle w:val="NormalBold"/>
      </w:pPr>
      <w:r w:rsidRPr="00837E43">
        <w:rPr>
          <w:rStyle w:val="HideTWBExt"/>
          <w:b w:val="0"/>
        </w:rPr>
        <w:t>&lt;RepeatBlock-By&gt;&lt;Members&gt;</w:t>
      </w:r>
      <w:r w:rsidRPr="00782749">
        <w:t>Lucia Yar, Marie-Agnes Strack-Zimmermann, Dan Barna, Marjan Šarec, Helmut Brandstätter, Petras Auštrevičius, Michał Kobosko</w:t>
      </w:r>
      <w:r w:rsidRPr="00837E43">
        <w:rPr>
          <w:rStyle w:val="HideTWBExt"/>
          <w:b w:val="0"/>
        </w:rPr>
        <w:t>&lt;/Members&gt;</w:t>
      </w:r>
    </w:p>
    <w:p w14:paraId="490E0843" w14:textId="77777777" w:rsidR="00B40836" w:rsidRPr="00782749" w:rsidRDefault="00B40836" w:rsidP="00B40836">
      <w:pPr>
        <w:pStyle w:val="NormalBold"/>
      </w:pPr>
      <w:r w:rsidRPr="00837E43">
        <w:rPr>
          <w:rStyle w:val="HideTWBExt"/>
          <w:b w:val="0"/>
        </w:rPr>
        <w:t>&lt;/RepeatBlock-By&gt;</w:t>
      </w:r>
    </w:p>
    <w:p w14:paraId="3A5FDEF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AFA51ED" w14:textId="77777777" w:rsidR="00B40836" w:rsidRPr="00782749" w:rsidRDefault="00B40836" w:rsidP="00B40836">
      <w:pPr>
        <w:pStyle w:val="NormalBold"/>
      </w:pPr>
      <w:r w:rsidRPr="00837E43">
        <w:rPr>
          <w:rStyle w:val="HideTWBExt"/>
          <w:b w:val="0"/>
        </w:rPr>
        <w:t>&lt;Article&gt;</w:t>
      </w:r>
      <w:r w:rsidRPr="00782749">
        <w:t>Paragrafo 14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F4CCB64" w14:textId="77777777" w:rsidTr="00C15081">
        <w:trPr>
          <w:trHeight w:hRule="exact" w:val="240"/>
          <w:jc w:val="center"/>
        </w:trPr>
        <w:tc>
          <w:tcPr>
            <w:tcW w:w="9752" w:type="dxa"/>
            <w:gridSpan w:val="2"/>
            <w:tcBorders>
              <w:top w:val="nil"/>
              <w:left w:val="nil"/>
              <w:bottom w:val="nil"/>
              <w:right w:val="nil"/>
            </w:tcBorders>
          </w:tcPr>
          <w:p w14:paraId="4025A58C" w14:textId="77777777" w:rsidR="00B40836" w:rsidRPr="00782749" w:rsidRDefault="00B40836" w:rsidP="00C15081"/>
        </w:tc>
      </w:tr>
      <w:tr w:rsidR="00B40836" w:rsidRPr="00782749" w14:paraId="1E577F40" w14:textId="77777777" w:rsidTr="00C15081">
        <w:trPr>
          <w:trHeight w:val="240"/>
          <w:jc w:val="center"/>
        </w:trPr>
        <w:tc>
          <w:tcPr>
            <w:tcW w:w="4876" w:type="dxa"/>
            <w:tcBorders>
              <w:top w:val="nil"/>
              <w:left w:val="nil"/>
              <w:bottom w:val="nil"/>
              <w:right w:val="nil"/>
            </w:tcBorders>
          </w:tcPr>
          <w:p w14:paraId="4023ABD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3855D42" w14:textId="77777777" w:rsidR="00B40836" w:rsidRPr="00782749" w:rsidRDefault="00B40836" w:rsidP="00C15081">
            <w:pPr>
              <w:pStyle w:val="AmColumnHeading"/>
            </w:pPr>
            <w:r w:rsidRPr="00782749">
              <w:t>Emendamento</w:t>
            </w:r>
          </w:p>
        </w:tc>
      </w:tr>
      <w:tr w:rsidR="00B40836" w:rsidRPr="00782749" w14:paraId="6C5D8133" w14:textId="77777777" w:rsidTr="00C15081">
        <w:trPr>
          <w:jc w:val="center"/>
        </w:trPr>
        <w:tc>
          <w:tcPr>
            <w:tcW w:w="4876" w:type="dxa"/>
            <w:tcBorders>
              <w:top w:val="nil"/>
              <w:left w:val="nil"/>
              <w:bottom w:val="nil"/>
              <w:right w:val="nil"/>
            </w:tcBorders>
          </w:tcPr>
          <w:p w14:paraId="1DB97EA9" w14:textId="77777777" w:rsidR="00B40836" w:rsidRPr="00782749" w:rsidRDefault="00B40836" w:rsidP="00C15081">
            <w:pPr>
              <w:pStyle w:val="Normal6a"/>
            </w:pPr>
          </w:p>
        </w:tc>
        <w:tc>
          <w:tcPr>
            <w:tcW w:w="4876" w:type="dxa"/>
            <w:tcBorders>
              <w:top w:val="nil"/>
              <w:left w:val="nil"/>
              <w:bottom w:val="nil"/>
              <w:right w:val="nil"/>
            </w:tcBorders>
          </w:tcPr>
          <w:p w14:paraId="703CED03" w14:textId="77777777" w:rsidR="00B40836" w:rsidRPr="00782749" w:rsidRDefault="00B40836" w:rsidP="00C15081">
            <w:pPr>
              <w:pStyle w:val="Normal6a"/>
            </w:pPr>
            <w:r w:rsidRPr="00782749">
              <w:rPr>
                <w:b/>
                <w:i/>
              </w:rPr>
              <w:t>14 bis.</w:t>
            </w:r>
            <w:r w:rsidRPr="00782749">
              <w:tab/>
            </w:r>
            <w:r w:rsidRPr="00782749">
              <w:rPr>
                <w:b/>
                <w:i/>
              </w:rPr>
              <w:t>condanna gli attacchi diretti a membri delle minoranze nazionali, tra cui slovacchi, rumeni, bulgari e croati, e l'impiego di insulti di natura etnica da parte dei media filogovernativi; invita le autorità serbe a garantire la piena tutela dei diritti delle minoranze nazionali e a indagare su tutti i reati a sfondo etnico, nonché a perseguirne i responsabili;</w:t>
            </w:r>
          </w:p>
        </w:tc>
      </w:tr>
    </w:tbl>
    <w:p w14:paraId="5A327E2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E1DBAE3" w14:textId="77777777" w:rsidR="00B40836" w:rsidRPr="00782749" w:rsidRDefault="00B40836" w:rsidP="00B40836">
      <w:r w:rsidRPr="00837E43">
        <w:rPr>
          <w:rStyle w:val="HideTWBExt"/>
        </w:rPr>
        <w:t>&lt;/Amend&gt;</w:t>
      </w:r>
    </w:p>
    <w:p w14:paraId="7F5EA1CC"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293</w:t>
      </w:r>
      <w:r w:rsidRPr="00837E43">
        <w:rPr>
          <w:rStyle w:val="HideTWBExt"/>
          <w:b w:val="0"/>
        </w:rPr>
        <w:t>&lt;/NumAm&gt;</w:t>
      </w:r>
    </w:p>
    <w:p w14:paraId="6C721993" w14:textId="77777777" w:rsidR="00B40836" w:rsidRPr="00782749" w:rsidRDefault="00B40836" w:rsidP="00B40836">
      <w:pPr>
        <w:pStyle w:val="NormalBold"/>
      </w:pPr>
      <w:r w:rsidRPr="00837E43">
        <w:rPr>
          <w:rStyle w:val="HideTWBExt"/>
          <w:b w:val="0"/>
        </w:rPr>
        <w:t>&lt;RepeatBlock-By&gt;&lt;Members&gt;</w:t>
      </w:r>
      <w:r w:rsidRPr="00782749">
        <w:t>Helmut Brandstätter</w:t>
      </w:r>
      <w:r w:rsidRPr="00837E43">
        <w:rPr>
          <w:rStyle w:val="HideTWBExt"/>
          <w:b w:val="0"/>
        </w:rPr>
        <w:t>&lt;/Members&gt;</w:t>
      </w:r>
    </w:p>
    <w:p w14:paraId="704C1004" w14:textId="77777777" w:rsidR="00B40836" w:rsidRPr="00782749" w:rsidRDefault="00B40836" w:rsidP="00B40836">
      <w:pPr>
        <w:pStyle w:val="NormalBold"/>
      </w:pPr>
      <w:r w:rsidRPr="00837E43">
        <w:rPr>
          <w:rStyle w:val="HideTWBExt"/>
          <w:b w:val="0"/>
        </w:rPr>
        <w:t>&lt;/RepeatBlock-By&gt;</w:t>
      </w:r>
    </w:p>
    <w:p w14:paraId="310F4DC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327D3E3" w14:textId="77777777" w:rsidR="00B40836" w:rsidRPr="00782749" w:rsidRDefault="00B40836" w:rsidP="00B40836">
      <w:pPr>
        <w:pStyle w:val="NormalBold"/>
      </w:pPr>
      <w:r w:rsidRPr="00837E43">
        <w:rPr>
          <w:rStyle w:val="HideTWBExt"/>
          <w:b w:val="0"/>
        </w:rPr>
        <w:t>&lt;Article&gt;</w:t>
      </w:r>
      <w:r w:rsidRPr="00782749">
        <w:t>Paragrafo 14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EDF6A57" w14:textId="77777777" w:rsidTr="00C15081">
        <w:trPr>
          <w:trHeight w:hRule="exact" w:val="240"/>
          <w:jc w:val="center"/>
        </w:trPr>
        <w:tc>
          <w:tcPr>
            <w:tcW w:w="9752" w:type="dxa"/>
            <w:gridSpan w:val="2"/>
            <w:tcBorders>
              <w:top w:val="nil"/>
              <w:left w:val="nil"/>
              <w:bottom w:val="nil"/>
              <w:right w:val="nil"/>
            </w:tcBorders>
          </w:tcPr>
          <w:p w14:paraId="19F88A54" w14:textId="77777777" w:rsidR="00B40836" w:rsidRPr="00782749" w:rsidRDefault="00B40836" w:rsidP="00C15081"/>
        </w:tc>
      </w:tr>
      <w:tr w:rsidR="00B40836" w:rsidRPr="00782749" w14:paraId="2EB3E31A" w14:textId="77777777" w:rsidTr="00C15081">
        <w:trPr>
          <w:trHeight w:val="240"/>
          <w:jc w:val="center"/>
        </w:trPr>
        <w:tc>
          <w:tcPr>
            <w:tcW w:w="4876" w:type="dxa"/>
            <w:tcBorders>
              <w:top w:val="nil"/>
              <w:left w:val="nil"/>
              <w:bottom w:val="nil"/>
              <w:right w:val="nil"/>
            </w:tcBorders>
          </w:tcPr>
          <w:p w14:paraId="0BFF83C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46FC3B5" w14:textId="77777777" w:rsidR="00B40836" w:rsidRPr="00782749" w:rsidRDefault="00B40836" w:rsidP="00C15081">
            <w:pPr>
              <w:pStyle w:val="AmColumnHeading"/>
            </w:pPr>
            <w:r w:rsidRPr="00782749">
              <w:t>Emendamento</w:t>
            </w:r>
          </w:p>
        </w:tc>
      </w:tr>
      <w:tr w:rsidR="00B40836" w:rsidRPr="00782749" w14:paraId="769070A6" w14:textId="77777777" w:rsidTr="00C15081">
        <w:trPr>
          <w:jc w:val="center"/>
        </w:trPr>
        <w:tc>
          <w:tcPr>
            <w:tcW w:w="4876" w:type="dxa"/>
            <w:tcBorders>
              <w:top w:val="nil"/>
              <w:left w:val="nil"/>
              <w:bottom w:val="nil"/>
              <w:right w:val="nil"/>
            </w:tcBorders>
          </w:tcPr>
          <w:p w14:paraId="461C28F2" w14:textId="77777777" w:rsidR="00B40836" w:rsidRPr="00782749" w:rsidRDefault="00B40836" w:rsidP="00C15081">
            <w:pPr>
              <w:pStyle w:val="Normal6a"/>
            </w:pPr>
          </w:p>
        </w:tc>
        <w:tc>
          <w:tcPr>
            <w:tcW w:w="4876" w:type="dxa"/>
            <w:tcBorders>
              <w:top w:val="nil"/>
              <w:left w:val="nil"/>
              <w:bottom w:val="nil"/>
              <w:right w:val="nil"/>
            </w:tcBorders>
          </w:tcPr>
          <w:p w14:paraId="415BB736" w14:textId="77777777" w:rsidR="00B40836" w:rsidRPr="00782749" w:rsidRDefault="00B40836" w:rsidP="00C15081">
            <w:pPr>
              <w:pStyle w:val="Normal6a"/>
            </w:pPr>
            <w:r w:rsidRPr="00782749">
              <w:rPr>
                <w:b/>
                <w:i/>
              </w:rPr>
              <w:t>14 bis.</w:t>
            </w:r>
            <w:r w:rsidRPr="00782749">
              <w:tab/>
            </w:r>
            <w:r w:rsidRPr="00782749">
              <w:rPr>
                <w:b/>
                <w:i/>
              </w:rPr>
              <w:t>condanna l'ondata di violenza scatenata da bande organizzate informalmente che operano con impunità, attaccano i manifestanti e, secondo i resoconti dei media, hanno stretti legami con il partito SNS;</w:t>
            </w:r>
          </w:p>
        </w:tc>
      </w:tr>
    </w:tbl>
    <w:p w14:paraId="1E3E8EF0"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0FE3FC3" w14:textId="77777777" w:rsidR="00B40836" w:rsidRPr="00782749" w:rsidRDefault="00B40836" w:rsidP="00B40836">
      <w:r w:rsidRPr="00837E43">
        <w:rPr>
          <w:rStyle w:val="HideTWBExt"/>
        </w:rPr>
        <w:t>&lt;/Amend&gt;</w:t>
      </w:r>
    </w:p>
    <w:p w14:paraId="7C0D11D9"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294</w:t>
      </w:r>
      <w:r w:rsidRPr="00837E43">
        <w:rPr>
          <w:rStyle w:val="HideTWBExt"/>
          <w:b w:val="0"/>
        </w:rPr>
        <w:t>&lt;/NumAm&gt;</w:t>
      </w:r>
    </w:p>
    <w:p w14:paraId="1C72BCAD"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78BD02A6" w14:textId="77777777" w:rsidR="00B40836" w:rsidRPr="00782749" w:rsidRDefault="00B40836" w:rsidP="00B40836">
      <w:pPr>
        <w:pStyle w:val="NormalBold"/>
      </w:pPr>
      <w:r w:rsidRPr="00837E43">
        <w:rPr>
          <w:rStyle w:val="HideTWBExt"/>
          <w:b w:val="0"/>
        </w:rPr>
        <w:t>&lt;/RepeatBlock-By&gt;</w:t>
      </w:r>
    </w:p>
    <w:p w14:paraId="061B974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B87A475" w14:textId="77777777" w:rsidR="00B40836" w:rsidRPr="00782749" w:rsidRDefault="00B40836" w:rsidP="00B40836">
      <w:pPr>
        <w:pStyle w:val="NormalBold"/>
      </w:pPr>
      <w:r w:rsidRPr="00837E43">
        <w:rPr>
          <w:rStyle w:val="HideTWBExt"/>
          <w:b w:val="0"/>
        </w:rPr>
        <w:t>&lt;Article&gt;</w:t>
      </w:r>
      <w:r w:rsidRPr="00782749">
        <w:t>Paragrafo 15</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8C15791" w14:textId="77777777" w:rsidTr="00C15081">
        <w:trPr>
          <w:trHeight w:hRule="exact" w:val="240"/>
          <w:jc w:val="center"/>
        </w:trPr>
        <w:tc>
          <w:tcPr>
            <w:tcW w:w="9752" w:type="dxa"/>
            <w:gridSpan w:val="2"/>
            <w:tcBorders>
              <w:top w:val="nil"/>
              <w:left w:val="nil"/>
              <w:bottom w:val="nil"/>
              <w:right w:val="nil"/>
            </w:tcBorders>
          </w:tcPr>
          <w:p w14:paraId="4DBD0DA5" w14:textId="77777777" w:rsidR="00B40836" w:rsidRPr="00782749" w:rsidRDefault="00B40836" w:rsidP="00C15081"/>
        </w:tc>
      </w:tr>
      <w:tr w:rsidR="00B40836" w:rsidRPr="00782749" w14:paraId="69B518B4" w14:textId="77777777" w:rsidTr="00C15081">
        <w:trPr>
          <w:trHeight w:val="240"/>
          <w:jc w:val="center"/>
        </w:trPr>
        <w:tc>
          <w:tcPr>
            <w:tcW w:w="4876" w:type="dxa"/>
            <w:tcBorders>
              <w:top w:val="nil"/>
              <w:left w:val="nil"/>
              <w:bottom w:val="nil"/>
              <w:right w:val="nil"/>
            </w:tcBorders>
          </w:tcPr>
          <w:p w14:paraId="5C4953B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41D0E2A" w14:textId="77777777" w:rsidR="00B40836" w:rsidRPr="00782749" w:rsidRDefault="00B40836" w:rsidP="00C15081">
            <w:pPr>
              <w:pStyle w:val="AmColumnHeading"/>
            </w:pPr>
            <w:r w:rsidRPr="00782749">
              <w:t>Emendamento</w:t>
            </w:r>
          </w:p>
        </w:tc>
      </w:tr>
      <w:tr w:rsidR="00B40836" w:rsidRPr="00782749" w14:paraId="74AA1E04" w14:textId="77777777" w:rsidTr="00C15081">
        <w:trPr>
          <w:jc w:val="center"/>
        </w:trPr>
        <w:tc>
          <w:tcPr>
            <w:tcW w:w="4876" w:type="dxa"/>
            <w:tcBorders>
              <w:top w:val="nil"/>
              <w:left w:val="nil"/>
              <w:bottom w:val="nil"/>
              <w:right w:val="nil"/>
            </w:tcBorders>
          </w:tcPr>
          <w:p w14:paraId="63819B1D" w14:textId="77777777" w:rsidR="00B40836" w:rsidRPr="00782749" w:rsidRDefault="00B40836" w:rsidP="00C15081">
            <w:pPr>
              <w:pStyle w:val="Normal6a"/>
            </w:pPr>
            <w:r w:rsidRPr="00782749">
              <w:rPr>
                <w:b/>
                <w:i/>
              </w:rPr>
              <w:t>15.</w:t>
            </w:r>
            <w:r w:rsidRPr="00782749">
              <w:tab/>
            </w:r>
            <w:r w:rsidRPr="00782749">
              <w:rPr>
                <w:b/>
                <w:i/>
              </w:rPr>
              <w:t>chiede l'avvio di indagini urgenti, imparziali e trasparenti su tutte le accuse di ricorso non necessario e sproporzionato alla forza e di sorveglianza illegale dei manifestanti;</w:t>
            </w:r>
          </w:p>
        </w:tc>
        <w:tc>
          <w:tcPr>
            <w:tcW w:w="4876" w:type="dxa"/>
            <w:tcBorders>
              <w:top w:val="nil"/>
              <w:left w:val="nil"/>
              <w:bottom w:val="nil"/>
              <w:right w:val="nil"/>
            </w:tcBorders>
          </w:tcPr>
          <w:p w14:paraId="7E288CAF" w14:textId="77777777" w:rsidR="00B40836" w:rsidRPr="00782749" w:rsidRDefault="00B40836" w:rsidP="00C15081">
            <w:pPr>
              <w:pStyle w:val="Normal6a"/>
            </w:pPr>
            <w:r w:rsidRPr="00782749">
              <w:rPr>
                <w:b/>
                <w:i/>
              </w:rPr>
              <w:t>soppresso</w:t>
            </w:r>
          </w:p>
        </w:tc>
      </w:tr>
    </w:tbl>
    <w:p w14:paraId="3D4E76D0"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630F10B" w14:textId="77777777" w:rsidR="00B40836" w:rsidRPr="00782749" w:rsidRDefault="00B40836" w:rsidP="00B40836">
      <w:r w:rsidRPr="00837E43">
        <w:rPr>
          <w:rStyle w:val="HideTWBExt"/>
        </w:rPr>
        <w:t>&lt;/Amend&gt;</w:t>
      </w:r>
    </w:p>
    <w:p w14:paraId="6019F81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295</w:t>
      </w:r>
      <w:r w:rsidRPr="00837E43">
        <w:rPr>
          <w:rStyle w:val="HideTWBExt"/>
          <w:b w:val="0"/>
        </w:rPr>
        <w:t>&lt;/NumAm&gt;</w:t>
      </w:r>
    </w:p>
    <w:p w14:paraId="5F4E8D60"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6392769C"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04DD3D9B" w14:textId="77777777" w:rsidR="00B40836" w:rsidRPr="00782749" w:rsidRDefault="00B40836" w:rsidP="00B40836">
      <w:pPr>
        <w:pStyle w:val="NormalBold"/>
      </w:pPr>
      <w:r w:rsidRPr="00837E43">
        <w:rPr>
          <w:rStyle w:val="HideTWBExt"/>
          <w:b w:val="0"/>
        </w:rPr>
        <w:t>&lt;/RepeatBlock-By&gt;</w:t>
      </w:r>
    </w:p>
    <w:p w14:paraId="36910B3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569429B" w14:textId="77777777" w:rsidR="00B40836" w:rsidRPr="00782749" w:rsidRDefault="00B40836" w:rsidP="00B40836">
      <w:pPr>
        <w:pStyle w:val="NormalBold"/>
      </w:pPr>
      <w:r w:rsidRPr="00837E43">
        <w:rPr>
          <w:rStyle w:val="HideTWBExt"/>
          <w:b w:val="0"/>
        </w:rPr>
        <w:t>&lt;Article&gt;</w:t>
      </w:r>
      <w:r w:rsidRPr="00782749">
        <w:t>Paragrafo 15</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892765F" w14:textId="77777777" w:rsidTr="00C15081">
        <w:trPr>
          <w:trHeight w:hRule="exact" w:val="240"/>
          <w:jc w:val="center"/>
        </w:trPr>
        <w:tc>
          <w:tcPr>
            <w:tcW w:w="9752" w:type="dxa"/>
            <w:gridSpan w:val="2"/>
            <w:tcBorders>
              <w:top w:val="nil"/>
              <w:left w:val="nil"/>
              <w:bottom w:val="nil"/>
              <w:right w:val="nil"/>
            </w:tcBorders>
          </w:tcPr>
          <w:p w14:paraId="622D2287" w14:textId="77777777" w:rsidR="00B40836" w:rsidRPr="00782749" w:rsidRDefault="00B40836" w:rsidP="00C15081"/>
        </w:tc>
      </w:tr>
      <w:tr w:rsidR="00B40836" w:rsidRPr="00782749" w14:paraId="5DC50A08" w14:textId="77777777" w:rsidTr="00C15081">
        <w:trPr>
          <w:trHeight w:val="240"/>
          <w:jc w:val="center"/>
        </w:trPr>
        <w:tc>
          <w:tcPr>
            <w:tcW w:w="4876" w:type="dxa"/>
            <w:tcBorders>
              <w:top w:val="nil"/>
              <w:left w:val="nil"/>
              <w:bottom w:val="nil"/>
              <w:right w:val="nil"/>
            </w:tcBorders>
          </w:tcPr>
          <w:p w14:paraId="25D418D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4C9D389" w14:textId="77777777" w:rsidR="00B40836" w:rsidRPr="00782749" w:rsidRDefault="00B40836" w:rsidP="00C15081">
            <w:pPr>
              <w:pStyle w:val="AmColumnHeading"/>
            </w:pPr>
            <w:r w:rsidRPr="00782749">
              <w:t>Emendamento</w:t>
            </w:r>
          </w:p>
        </w:tc>
      </w:tr>
      <w:tr w:rsidR="00B40836" w:rsidRPr="00782749" w14:paraId="40FE3A80" w14:textId="77777777" w:rsidTr="00C15081">
        <w:trPr>
          <w:jc w:val="center"/>
        </w:trPr>
        <w:tc>
          <w:tcPr>
            <w:tcW w:w="4876" w:type="dxa"/>
            <w:tcBorders>
              <w:top w:val="nil"/>
              <w:left w:val="nil"/>
              <w:bottom w:val="nil"/>
              <w:right w:val="nil"/>
            </w:tcBorders>
          </w:tcPr>
          <w:p w14:paraId="6B1EB7E2" w14:textId="77777777" w:rsidR="00B40836" w:rsidRPr="00782749" w:rsidRDefault="00B40836" w:rsidP="00C15081">
            <w:pPr>
              <w:pStyle w:val="Normal6a"/>
            </w:pPr>
            <w:r w:rsidRPr="00782749">
              <w:t>15.</w:t>
            </w:r>
            <w:r w:rsidRPr="00782749">
              <w:tab/>
              <w:t>chiede l'avvio di indagini urgenti, imparziali e trasparenti su tutte le accuse di ricorso non necessario e sproporzionato alla forza e di sorveglianza illegale dei manifestanti;</w:t>
            </w:r>
          </w:p>
        </w:tc>
        <w:tc>
          <w:tcPr>
            <w:tcW w:w="4876" w:type="dxa"/>
            <w:tcBorders>
              <w:top w:val="nil"/>
              <w:left w:val="nil"/>
              <w:bottom w:val="nil"/>
              <w:right w:val="nil"/>
            </w:tcBorders>
          </w:tcPr>
          <w:p w14:paraId="14815749" w14:textId="77777777" w:rsidR="00B40836" w:rsidRPr="00782749" w:rsidRDefault="00B40836" w:rsidP="00C15081">
            <w:pPr>
              <w:pStyle w:val="Normal6a"/>
            </w:pPr>
            <w:r w:rsidRPr="00782749">
              <w:t>15.</w:t>
            </w:r>
            <w:r w:rsidRPr="00782749">
              <w:tab/>
              <w:t xml:space="preserve">chiede l'avvio di indagini urgenti, imparziali e trasparenti su tutte le accuse di ricorso non necessario e sproporzionato alla forza e di sorveglianza illegale dei manifestanti; </w:t>
            </w:r>
            <w:r w:rsidRPr="00782749">
              <w:rPr>
                <w:b/>
                <w:i/>
              </w:rPr>
              <w:t>invita le autorità serbe a porre fine agli attacchi diretti a persone che svolgono attività legittime e a garantire il pieno rispetto dei diritti politici;</w:t>
            </w:r>
          </w:p>
        </w:tc>
      </w:tr>
    </w:tbl>
    <w:p w14:paraId="7417161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4B674A6" w14:textId="77777777" w:rsidR="00B40836" w:rsidRPr="00782749" w:rsidRDefault="00B40836" w:rsidP="00B40836">
      <w:r w:rsidRPr="00837E43">
        <w:rPr>
          <w:rStyle w:val="HideTWBExt"/>
        </w:rPr>
        <w:t>&lt;/Amend&gt;</w:t>
      </w:r>
    </w:p>
    <w:p w14:paraId="525493F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296</w:t>
      </w:r>
      <w:r w:rsidRPr="00837E43">
        <w:rPr>
          <w:rStyle w:val="HideTWBExt"/>
          <w:b w:val="0"/>
        </w:rPr>
        <w:t>&lt;/NumAm&gt;</w:t>
      </w:r>
    </w:p>
    <w:p w14:paraId="11BCE7E3"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1718A6B1" w14:textId="77777777" w:rsidR="00B40836" w:rsidRPr="00782749" w:rsidRDefault="00B40836" w:rsidP="00B40836">
      <w:pPr>
        <w:pStyle w:val="NormalBold"/>
      </w:pPr>
      <w:r w:rsidRPr="00837E43">
        <w:rPr>
          <w:rStyle w:val="HideTWBExt"/>
          <w:b w:val="0"/>
        </w:rPr>
        <w:t>&lt;/RepeatBlock-By&gt;</w:t>
      </w:r>
    </w:p>
    <w:p w14:paraId="27BF82C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90817A0" w14:textId="77777777" w:rsidR="00B40836" w:rsidRPr="00782749" w:rsidRDefault="00B40836" w:rsidP="00B40836">
      <w:pPr>
        <w:pStyle w:val="NormalBold"/>
      </w:pPr>
      <w:r w:rsidRPr="00837E43">
        <w:rPr>
          <w:rStyle w:val="HideTWBExt"/>
          <w:b w:val="0"/>
        </w:rPr>
        <w:t>&lt;Article&gt;</w:t>
      </w:r>
      <w:r w:rsidRPr="00782749">
        <w:t>Paragrafo 15</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F0A5D0E" w14:textId="77777777" w:rsidTr="00C15081">
        <w:trPr>
          <w:trHeight w:hRule="exact" w:val="240"/>
          <w:jc w:val="center"/>
        </w:trPr>
        <w:tc>
          <w:tcPr>
            <w:tcW w:w="9752" w:type="dxa"/>
            <w:gridSpan w:val="2"/>
            <w:tcBorders>
              <w:top w:val="nil"/>
              <w:left w:val="nil"/>
              <w:bottom w:val="nil"/>
              <w:right w:val="nil"/>
            </w:tcBorders>
          </w:tcPr>
          <w:p w14:paraId="467F5C72" w14:textId="77777777" w:rsidR="00B40836" w:rsidRPr="00782749" w:rsidRDefault="00B40836" w:rsidP="00C15081"/>
        </w:tc>
      </w:tr>
      <w:tr w:rsidR="00B40836" w:rsidRPr="00782749" w14:paraId="1A6650D0" w14:textId="77777777" w:rsidTr="00C15081">
        <w:trPr>
          <w:trHeight w:val="240"/>
          <w:jc w:val="center"/>
        </w:trPr>
        <w:tc>
          <w:tcPr>
            <w:tcW w:w="4876" w:type="dxa"/>
            <w:tcBorders>
              <w:top w:val="nil"/>
              <w:left w:val="nil"/>
              <w:bottom w:val="nil"/>
              <w:right w:val="nil"/>
            </w:tcBorders>
          </w:tcPr>
          <w:p w14:paraId="6BA09B2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B6E1D4A" w14:textId="77777777" w:rsidR="00B40836" w:rsidRPr="00782749" w:rsidRDefault="00B40836" w:rsidP="00C15081">
            <w:pPr>
              <w:pStyle w:val="AmColumnHeading"/>
            </w:pPr>
            <w:r w:rsidRPr="00782749">
              <w:t>Emendamento</w:t>
            </w:r>
          </w:p>
        </w:tc>
      </w:tr>
      <w:tr w:rsidR="00B40836" w:rsidRPr="00782749" w14:paraId="5FFE1580" w14:textId="77777777" w:rsidTr="00C15081">
        <w:trPr>
          <w:jc w:val="center"/>
        </w:trPr>
        <w:tc>
          <w:tcPr>
            <w:tcW w:w="4876" w:type="dxa"/>
            <w:tcBorders>
              <w:top w:val="nil"/>
              <w:left w:val="nil"/>
              <w:bottom w:val="nil"/>
              <w:right w:val="nil"/>
            </w:tcBorders>
          </w:tcPr>
          <w:p w14:paraId="6237067D" w14:textId="77777777" w:rsidR="00B40836" w:rsidRPr="00782749" w:rsidRDefault="00B40836" w:rsidP="00C15081">
            <w:pPr>
              <w:pStyle w:val="Normal6a"/>
            </w:pPr>
            <w:r w:rsidRPr="00782749">
              <w:lastRenderedPageBreak/>
              <w:t>15.</w:t>
            </w:r>
            <w:r w:rsidRPr="00782749">
              <w:tab/>
              <w:t xml:space="preserve">chiede l'avvio di indagini urgenti, imparziali e trasparenti </w:t>
            </w:r>
            <w:r w:rsidRPr="00782749">
              <w:rPr>
                <w:b/>
                <w:i/>
              </w:rPr>
              <w:t>su tutte le</w:t>
            </w:r>
            <w:r w:rsidRPr="00782749">
              <w:t xml:space="preserve"> accuse di ricorso non necessario e sproporzionato alla forza e di sorveglianza illegale dei manifestanti;</w:t>
            </w:r>
          </w:p>
        </w:tc>
        <w:tc>
          <w:tcPr>
            <w:tcW w:w="4876" w:type="dxa"/>
            <w:tcBorders>
              <w:top w:val="nil"/>
              <w:left w:val="nil"/>
              <w:bottom w:val="nil"/>
              <w:right w:val="nil"/>
            </w:tcBorders>
          </w:tcPr>
          <w:p w14:paraId="7400DBD3" w14:textId="77777777" w:rsidR="00B40836" w:rsidRPr="00782749" w:rsidRDefault="00B40836" w:rsidP="00C15081">
            <w:pPr>
              <w:pStyle w:val="Normal6a"/>
            </w:pPr>
            <w:r w:rsidRPr="00782749">
              <w:t>15.</w:t>
            </w:r>
            <w:r w:rsidRPr="00782749">
              <w:tab/>
              <w:t>chiede l'avvio di indagini urgenti, imparziali e trasparenti</w:t>
            </w:r>
            <w:r w:rsidRPr="00782749">
              <w:rPr>
                <w:b/>
                <w:i/>
              </w:rPr>
              <w:t xml:space="preserve"> sulle </w:t>
            </w:r>
            <w:r w:rsidRPr="00782749">
              <w:t xml:space="preserve">accuse </w:t>
            </w:r>
            <w:r w:rsidRPr="00782749">
              <w:rPr>
                <w:b/>
                <w:i/>
              </w:rPr>
              <w:t>gravi</w:t>
            </w:r>
            <w:r w:rsidRPr="00782749">
              <w:t xml:space="preserve"> di ricorso non necessario e sproporzionato alla forza e di sorveglianza illegale dei manifestanti </w:t>
            </w:r>
            <w:r w:rsidRPr="00782749">
              <w:rPr>
                <w:b/>
                <w:i/>
              </w:rPr>
              <w:t>e sui casi di violenza nei confronti di agenti di polizia e altri funzionali pubblici, nonché su quelli di distruzione di beni pubblici</w:t>
            </w:r>
            <w:r w:rsidRPr="00782749">
              <w:t>;</w:t>
            </w:r>
          </w:p>
        </w:tc>
      </w:tr>
    </w:tbl>
    <w:p w14:paraId="318BC66A"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A478E19" w14:textId="77777777" w:rsidR="00B40836" w:rsidRPr="00782749" w:rsidRDefault="00B40836" w:rsidP="00B40836">
      <w:r w:rsidRPr="00837E43">
        <w:rPr>
          <w:rStyle w:val="HideTWBExt"/>
        </w:rPr>
        <w:t>&lt;/Amend&gt;</w:t>
      </w:r>
    </w:p>
    <w:p w14:paraId="76FD171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297</w:t>
      </w:r>
      <w:r w:rsidRPr="00837E43">
        <w:rPr>
          <w:rStyle w:val="HideTWBExt"/>
          <w:b w:val="0"/>
        </w:rPr>
        <w:t>&lt;/NumAm&gt;</w:t>
      </w:r>
    </w:p>
    <w:p w14:paraId="666C3D20"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6171D80E" w14:textId="77777777" w:rsidR="00B40836" w:rsidRPr="00782749" w:rsidRDefault="00B40836" w:rsidP="00B40836">
      <w:pPr>
        <w:pStyle w:val="NormalBold"/>
      </w:pPr>
      <w:r w:rsidRPr="00837E43">
        <w:rPr>
          <w:rStyle w:val="HideTWBExt"/>
          <w:b w:val="0"/>
        </w:rPr>
        <w:t>&lt;/RepeatBlock-By&gt;</w:t>
      </w:r>
    </w:p>
    <w:p w14:paraId="677A6C5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E9B7550" w14:textId="77777777" w:rsidR="00B40836" w:rsidRPr="00782749" w:rsidRDefault="00B40836" w:rsidP="00B40836">
      <w:pPr>
        <w:pStyle w:val="NormalBold"/>
      </w:pPr>
      <w:r w:rsidRPr="00837E43">
        <w:rPr>
          <w:rStyle w:val="HideTWBExt"/>
          <w:b w:val="0"/>
        </w:rPr>
        <w:t>&lt;Article&gt;</w:t>
      </w:r>
      <w:r w:rsidRPr="00782749">
        <w:t>Paragrafo 15</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B1B6E14" w14:textId="77777777" w:rsidTr="00C15081">
        <w:trPr>
          <w:trHeight w:hRule="exact" w:val="240"/>
          <w:jc w:val="center"/>
        </w:trPr>
        <w:tc>
          <w:tcPr>
            <w:tcW w:w="9752" w:type="dxa"/>
            <w:gridSpan w:val="2"/>
            <w:tcBorders>
              <w:top w:val="nil"/>
              <w:left w:val="nil"/>
              <w:bottom w:val="nil"/>
              <w:right w:val="nil"/>
            </w:tcBorders>
          </w:tcPr>
          <w:p w14:paraId="0CF055E2" w14:textId="77777777" w:rsidR="00B40836" w:rsidRPr="00782749" w:rsidRDefault="00B40836" w:rsidP="00C15081"/>
        </w:tc>
      </w:tr>
      <w:tr w:rsidR="00B40836" w:rsidRPr="00782749" w14:paraId="49590C11" w14:textId="77777777" w:rsidTr="00C15081">
        <w:trPr>
          <w:trHeight w:val="240"/>
          <w:jc w:val="center"/>
        </w:trPr>
        <w:tc>
          <w:tcPr>
            <w:tcW w:w="4876" w:type="dxa"/>
            <w:tcBorders>
              <w:top w:val="nil"/>
              <w:left w:val="nil"/>
              <w:bottom w:val="nil"/>
              <w:right w:val="nil"/>
            </w:tcBorders>
          </w:tcPr>
          <w:p w14:paraId="665AF13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9E3F5C9" w14:textId="77777777" w:rsidR="00B40836" w:rsidRPr="00782749" w:rsidRDefault="00B40836" w:rsidP="00C15081">
            <w:pPr>
              <w:pStyle w:val="AmColumnHeading"/>
            </w:pPr>
            <w:r w:rsidRPr="00782749">
              <w:t>Emendamento</w:t>
            </w:r>
          </w:p>
        </w:tc>
      </w:tr>
      <w:tr w:rsidR="00B40836" w:rsidRPr="00782749" w14:paraId="29E21E2C" w14:textId="77777777" w:rsidTr="00C15081">
        <w:trPr>
          <w:jc w:val="center"/>
        </w:trPr>
        <w:tc>
          <w:tcPr>
            <w:tcW w:w="4876" w:type="dxa"/>
            <w:tcBorders>
              <w:top w:val="nil"/>
              <w:left w:val="nil"/>
              <w:bottom w:val="nil"/>
              <w:right w:val="nil"/>
            </w:tcBorders>
          </w:tcPr>
          <w:p w14:paraId="7830BF2A" w14:textId="77777777" w:rsidR="00B40836" w:rsidRPr="00782749" w:rsidRDefault="00B40836" w:rsidP="00C15081">
            <w:pPr>
              <w:pStyle w:val="Normal6a"/>
            </w:pPr>
            <w:r w:rsidRPr="00782749">
              <w:t>15.</w:t>
            </w:r>
            <w:r w:rsidRPr="00782749">
              <w:tab/>
            </w:r>
            <w:r w:rsidRPr="00782749">
              <w:rPr>
                <w:b/>
                <w:i/>
              </w:rPr>
              <w:t>chiede l'</w:t>
            </w:r>
            <w:r w:rsidRPr="00782749">
              <w:t xml:space="preserve">avvio di indagini urgenti, imparziali e trasparenti su tutte le accuse di ricorso non necessario e sproporzionato alla forza e di sorveglianza illegale </w:t>
            </w:r>
            <w:r w:rsidRPr="00782749">
              <w:rPr>
                <w:b/>
                <w:i/>
              </w:rPr>
              <w:t>dei manifestanti</w:t>
            </w:r>
            <w:r w:rsidRPr="00782749">
              <w:t>;</w:t>
            </w:r>
          </w:p>
        </w:tc>
        <w:tc>
          <w:tcPr>
            <w:tcW w:w="4876" w:type="dxa"/>
            <w:tcBorders>
              <w:top w:val="nil"/>
              <w:left w:val="nil"/>
              <w:bottom w:val="nil"/>
              <w:right w:val="nil"/>
            </w:tcBorders>
          </w:tcPr>
          <w:p w14:paraId="0122AA0B" w14:textId="77777777" w:rsidR="00B40836" w:rsidRPr="00782749" w:rsidRDefault="00B40836" w:rsidP="00C15081">
            <w:pPr>
              <w:pStyle w:val="Normal6a"/>
            </w:pPr>
            <w:r w:rsidRPr="00782749">
              <w:t>15.</w:t>
            </w:r>
            <w:r w:rsidRPr="00782749">
              <w:tab/>
            </w:r>
            <w:r w:rsidRPr="00782749">
              <w:rPr>
                <w:b/>
                <w:i/>
              </w:rPr>
              <w:t>insiste sull'</w:t>
            </w:r>
            <w:r w:rsidRPr="00782749">
              <w:t xml:space="preserve">avvio di indagini urgenti, imparziali e trasparenti su tutte le accuse di ricorso non necessario e sproporzionato alla forza </w:t>
            </w:r>
            <w:r w:rsidRPr="00782749">
              <w:rPr>
                <w:b/>
                <w:i/>
              </w:rPr>
              <w:t>contro i manifestanti, comprese le accuse di ricorso a un'arma sonica,</w:t>
            </w:r>
            <w:r w:rsidRPr="00782749">
              <w:t xml:space="preserve"> e di sorveglianza illegale;</w:t>
            </w:r>
          </w:p>
        </w:tc>
      </w:tr>
    </w:tbl>
    <w:p w14:paraId="62AC3DF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04D26372" w14:textId="77777777" w:rsidR="00B40836" w:rsidRPr="00782749" w:rsidRDefault="00B40836" w:rsidP="00B40836">
      <w:r w:rsidRPr="00837E43">
        <w:rPr>
          <w:rStyle w:val="HideTWBExt"/>
        </w:rPr>
        <w:t>&lt;/Amend&gt;</w:t>
      </w:r>
    </w:p>
    <w:p w14:paraId="4694DB1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298</w:t>
      </w:r>
      <w:r w:rsidRPr="00837E43">
        <w:rPr>
          <w:rStyle w:val="HideTWBExt"/>
          <w:b w:val="0"/>
        </w:rPr>
        <w:t>&lt;/NumAm&gt;</w:t>
      </w:r>
    </w:p>
    <w:p w14:paraId="57A53D65"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79312F31"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6EEC7364" w14:textId="77777777" w:rsidR="00B40836" w:rsidRPr="00782749" w:rsidRDefault="00B40836" w:rsidP="00B40836">
      <w:pPr>
        <w:pStyle w:val="NormalBold"/>
      </w:pPr>
      <w:r w:rsidRPr="00837E43">
        <w:rPr>
          <w:rStyle w:val="HideTWBExt"/>
          <w:b w:val="0"/>
        </w:rPr>
        <w:t>&lt;/RepeatBlock-By&gt;</w:t>
      </w:r>
    </w:p>
    <w:p w14:paraId="0013C8A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204815D" w14:textId="77777777" w:rsidR="00B40836" w:rsidRPr="00782749" w:rsidRDefault="00B40836" w:rsidP="00B40836">
      <w:pPr>
        <w:pStyle w:val="NormalBold"/>
      </w:pPr>
      <w:r w:rsidRPr="00837E43">
        <w:rPr>
          <w:rStyle w:val="HideTWBExt"/>
          <w:b w:val="0"/>
        </w:rPr>
        <w:t>&lt;Article&gt;</w:t>
      </w:r>
      <w:r w:rsidRPr="00782749">
        <w:t>Paragrafo 15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EF61298" w14:textId="77777777" w:rsidTr="00C15081">
        <w:trPr>
          <w:trHeight w:hRule="exact" w:val="240"/>
          <w:jc w:val="center"/>
        </w:trPr>
        <w:tc>
          <w:tcPr>
            <w:tcW w:w="9752" w:type="dxa"/>
            <w:gridSpan w:val="2"/>
            <w:tcBorders>
              <w:top w:val="nil"/>
              <w:left w:val="nil"/>
              <w:bottom w:val="nil"/>
              <w:right w:val="nil"/>
            </w:tcBorders>
          </w:tcPr>
          <w:p w14:paraId="51E37B17" w14:textId="77777777" w:rsidR="00B40836" w:rsidRPr="00782749" w:rsidRDefault="00B40836" w:rsidP="00C15081"/>
        </w:tc>
      </w:tr>
      <w:tr w:rsidR="00B40836" w:rsidRPr="00782749" w14:paraId="09B36C6C" w14:textId="77777777" w:rsidTr="00C15081">
        <w:trPr>
          <w:trHeight w:val="240"/>
          <w:jc w:val="center"/>
        </w:trPr>
        <w:tc>
          <w:tcPr>
            <w:tcW w:w="4876" w:type="dxa"/>
            <w:tcBorders>
              <w:top w:val="nil"/>
              <w:left w:val="nil"/>
              <w:bottom w:val="nil"/>
              <w:right w:val="nil"/>
            </w:tcBorders>
          </w:tcPr>
          <w:p w14:paraId="61340E6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51AA187" w14:textId="77777777" w:rsidR="00B40836" w:rsidRPr="00782749" w:rsidRDefault="00B40836" w:rsidP="00C15081">
            <w:pPr>
              <w:pStyle w:val="AmColumnHeading"/>
            </w:pPr>
            <w:r w:rsidRPr="00782749">
              <w:t>Emendamento</w:t>
            </w:r>
          </w:p>
        </w:tc>
      </w:tr>
      <w:tr w:rsidR="00B40836" w:rsidRPr="00782749" w14:paraId="34E0FFA2" w14:textId="77777777" w:rsidTr="00C15081">
        <w:trPr>
          <w:jc w:val="center"/>
        </w:trPr>
        <w:tc>
          <w:tcPr>
            <w:tcW w:w="4876" w:type="dxa"/>
            <w:tcBorders>
              <w:top w:val="nil"/>
              <w:left w:val="nil"/>
              <w:bottom w:val="nil"/>
              <w:right w:val="nil"/>
            </w:tcBorders>
          </w:tcPr>
          <w:p w14:paraId="43531D70" w14:textId="77777777" w:rsidR="00B40836" w:rsidRPr="00782749" w:rsidRDefault="00B40836" w:rsidP="00C15081">
            <w:pPr>
              <w:pStyle w:val="Normal6a"/>
            </w:pPr>
          </w:p>
        </w:tc>
        <w:tc>
          <w:tcPr>
            <w:tcW w:w="4876" w:type="dxa"/>
            <w:tcBorders>
              <w:top w:val="nil"/>
              <w:left w:val="nil"/>
              <w:bottom w:val="nil"/>
              <w:right w:val="nil"/>
            </w:tcBorders>
          </w:tcPr>
          <w:p w14:paraId="669D1FFC" w14:textId="77777777" w:rsidR="00B40836" w:rsidRPr="00782749" w:rsidRDefault="00B40836" w:rsidP="00C15081">
            <w:pPr>
              <w:pStyle w:val="Normal6a"/>
            </w:pPr>
            <w:r w:rsidRPr="00782749">
              <w:rPr>
                <w:b/>
                <w:i/>
              </w:rPr>
              <w:t>15 bis.</w:t>
            </w:r>
            <w:r w:rsidRPr="00782749">
              <w:tab/>
            </w:r>
            <w:r w:rsidRPr="00782749">
              <w:rPr>
                <w:b/>
                <w:i/>
              </w:rPr>
              <w:t xml:space="preserve">rimane profondamente allarmato per le segnalazioni secondo cui le autorità serbe avrebbero utilizzato spyware illegali per sorvegliare attivisti, giornalisti, membri della società civile e cittadini, compresi gli agricoltori, ed è profondamente preoccupato per l'assenza </w:t>
            </w:r>
            <w:r w:rsidRPr="00782749">
              <w:rPr>
                <w:b/>
                <w:i/>
              </w:rPr>
              <w:lastRenderedPageBreak/>
              <w:t>di adeguate risposte di controllo istituzionale o indipendente ai casi di utilizzo di spyware, come documentato da Amnesty International, SHARE Foundation e altre organizzazioni della società civile; invita il governo della Serbia a porre immediatamente fine a tali pratiche, a indagare approfonditamente su tutti i casi pertinenti e a chiamare i responsabili a rispondere delle proprie azioni; esorta la Commissione europea a dare seguito a tali incidenti e a fare pressione sulle autorità serbe affinché garantiscano un'indagine esaustiva e indipendente;</w:t>
            </w:r>
          </w:p>
        </w:tc>
      </w:tr>
    </w:tbl>
    <w:p w14:paraId="36BBB1B5"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99D4E02" w14:textId="77777777" w:rsidR="00B40836" w:rsidRPr="00782749" w:rsidRDefault="00B40836" w:rsidP="00B40836">
      <w:r w:rsidRPr="00837E43">
        <w:rPr>
          <w:rStyle w:val="HideTWBExt"/>
        </w:rPr>
        <w:t>&lt;/Amend&gt;</w:t>
      </w:r>
    </w:p>
    <w:p w14:paraId="7D80541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299</w:t>
      </w:r>
      <w:r w:rsidRPr="00837E43">
        <w:rPr>
          <w:rStyle w:val="HideTWBExt"/>
          <w:b w:val="0"/>
        </w:rPr>
        <w:t>&lt;/NumAm&gt;</w:t>
      </w:r>
    </w:p>
    <w:p w14:paraId="3F27F6E3" w14:textId="77777777" w:rsidR="00B40836" w:rsidRPr="00782749" w:rsidRDefault="00B40836" w:rsidP="00B40836">
      <w:pPr>
        <w:pStyle w:val="NormalBold"/>
      </w:pPr>
      <w:r w:rsidRPr="00837E43">
        <w:rPr>
          <w:rStyle w:val="HideTWBExt"/>
          <w:b w:val="0"/>
        </w:rPr>
        <w:t>&lt;RepeatBlock-By&gt;&lt;Members&gt;</w:t>
      </w:r>
      <w:r w:rsidRPr="00782749">
        <w:t>Cristian Terheş</w:t>
      </w:r>
      <w:r w:rsidRPr="00837E43">
        <w:rPr>
          <w:rStyle w:val="HideTWBExt"/>
          <w:b w:val="0"/>
        </w:rPr>
        <w:t>&lt;/Members&gt;</w:t>
      </w:r>
    </w:p>
    <w:p w14:paraId="7B374332" w14:textId="77777777" w:rsidR="00B40836" w:rsidRPr="00782749" w:rsidRDefault="00B40836" w:rsidP="00B40836">
      <w:pPr>
        <w:pStyle w:val="NormalBold"/>
      </w:pPr>
      <w:r w:rsidRPr="00837E43">
        <w:rPr>
          <w:rStyle w:val="HideTWBExt"/>
          <w:b w:val="0"/>
        </w:rPr>
        <w:t>&lt;/RepeatBlock-By&gt;</w:t>
      </w:r>
    </w:p>
    <w:p w14:paraId="1219C21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1388A36" w14:textId="77777777" w:rsidR="00B40836" w:rsidRPr="00782749" w:rsidRDefault="00B40836" w:rsidP="00B40836">
      <w:pPr>
        <w:pStyle w:val="NormalBold"/>
      </w:pPr>
      <w:r w:rsidRPr="00837E43">
        <w:rPr>
          <w:rStyle w:val="HideTWBExt"/>
          <w:b w:val="0"/>
        </w:rPr>
        <w:t>&lt;Article&gt;</w:t>
      </w:r>
      <w:r w:rsidRPr="00782749">
        <w:t>Paragrafo 15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0CA261C" w14:textId="77777777" w:rsidTr="00C15081">
        <w:trPr>
          <w:trHeight w:hRule="exact" w:val="240"/>
          <w:jc w:val="center"/>
        </w:trPr>
        <w:tc>
          <w:tcPr>
            <w:tcW w:w="9752" w:type="dxa"/>
            <w:gridSpan w:val="2"/>
            <w:tcBorders>
              <w:top w:val="nil"/>
              <w:left w:val="nil"/>
              <w:bottom w:val="nil"/>
              <w:right w:val="nil"/>
            </w:tcBorders>
          </w:tcPr>
          <w:p w14:paraId="711AEB84" w14:textId="77777777" w:rsidR="00B40836" w:rsidRPr="00782749" w:rsidRDefault="00B40836" w:rsidP="00C15081"/>
        </w:tc>
      </w:tr>
      <w:tr w:rsidR="00B40836" w:rsidRPr="00782749" w14:paraId="7524F998" w14:textId="77777777" w:rsidTr="00C15081">
        <w:trPr>
          <w:trHeight w:val="240"/>
          <w:jc w:val="center"/>
        </w:trPr>
        <w:tc>
          <w:tcPr>
            <w:tcW w:w="4876" w:type="dxa"/>
            <w:tcBorders>
              <w:top w:val="nil"/>
              <w:left w:val="nil"/>
              <w:bottom w:val="nil"/>
              <w:right w:val="nil"/>
            </w:tcBorders>
          </w:tcPr>
          <w:p w14:paraId="5624C8A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C3194C4" w14:textId="77777777" w:rsidR="00B40836" w:rsidRPr="00782749" w:rsidRDefault="00B40836" w:rsidP="00C15081">
            <w:pPr>
              <w:pStyle w:val="AmColumnHeading"/>
            </w:pPr>
            <w:r w:rsidRPr="00782749">
              <w:t>Emendamento</w:t>
            </w:r>
          </w:p>
        </w:tc>
      </w:tr>
      <w:tr w:rsidR="00B40836" w:rsidRPr="00782749" w14:paraId="01F15B7E" w14:textId="77777777" w:rsidTr="00C15081">
        <w:trPr>
          <w:jc w:val="center"/>
        </w:trPr>
        <w:tc>
          <w:tcPr>
            <w:tcW w:w="4876" w:type="dxa"/>
            <w:tcBorders>
              <w:top w:val="nil"/>
              <w:left w:val="nil"/>
              <w:bottom w:val="nil"/>
              <w:right w:val="nil"/>
            </w:tcBorders>
          </w:tcPr>
          <w:p w14:paraId="2688269E" w14:textId="77777777" w:rsidR="00B40836" w:rsidRPr="00782749" w:rsidRDefault="00B40836" w:rsidP="00C15081">
            <w:pPr>
              <w:pStyle w:val="Normal6a"/>
            </w:pPr>
          </w:p>
        </w:tc>
        <w:tc>
          <w:tcPr>
            <w:tcW w:w="4876" w:type="dxa"/>
            <w:tcBorders>
              <w:top w:val="nil"/>
              <w:left w:val="nil"/>
              <w:bottom w:val="nil"/>
              <w:right w:val="nil"/>
            </w:tcBorders>
          </w:tcPr>
          <w:p w14:paraId="503E528A" w14:textId="77777777" w:rsidR="00B40836" w:rsidRPr="00782749" w:rsidRDefault="00B40836" w:rsidP="00C15081">
            <w:pPr>
              <w:pStyle w:val="Normal6a"/>
            </w:pPr>
            <w:r w:rsidRPr="00782749">
              <w:rPr>
                <w:b/>
                <w:i/>
              </w:rPr>
              <w:t>15 bis.</w:t>
            </w:r>
            <w:r w:rsidRPr="00782749">
              <w:tab/>
            </w:r>
            <w:r w:rsidRPr="00782749">
              <w:rPr>
                <w:b/>
                <w:i/>
              </w:rPr>
              <w:t>invita la Repubblica di Serbia a rispettare e tutelare pienamente i diritti delle persone appartenenti a minoranze nazionali, compresi quelli di utilizzare la propria lingua madre nella vita privata e pubblica, nell'istruzione, nei riti religiosi, nei media e nella pubblica amministrazione, in linea con le norme internazionali ed europee in materia di protezione delle minoranze; esorta le autorità serbe ad assicurare l'effettiva attuazione delle garanzie giuridiche esistenti e a rafforzare i meccanismi istituzionali per la tutela dei diritti delle minoranze, ivi inclusi un accesso adeguato all'istruzione nelle lingue minoritarie, la rappresentanza nelle istituzioni pubbliche e il sostegno all'identità culturale e religiosa;</w:t>
            </w:r>
          </w:p>
        </w:tc>
      </w:tr>
    </w:tbl>
    <w:p w14:paraId="234F9EB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088467F" w14:textId="77777777" w:rsidR="00B40836" w:rsidRPr="00782749" w:rsidRDefault="00B40836" w:rsidP="00B40836">
      <w:r w:rsidRPr="00837E43">
        <w:rPr>
          <w:rStyle w:val="HideTWBExt"/>
        </w:rPr>
        <w:lastRenderedPageBreak/>
        <w:t>&lt;/Amend&gt;</w:t>
      </w:r>
    </w:p>
    <w:p w14:paraId="7EB0B97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300</w:t>
      </w:r>
      <w:r w:rsidRPr="00837E43">
        <w:rPr>
          <w:rStyle w:val="HideTWBExt"/>
          <w:b w:val="0"/>
        </w:rPr>
        <w:t>&lt;/NumAm&gt;</w:t>
      </w:r>
    </w:p>
    <w:p w14:paraId="5CC8282E" w14:textId="77777777" w:rsidR="00B40836" w:rsidRPr="00782749" w:rsidRDefault="00B40836" w:rsidP="00B40836">
      <w:pPr>
        <w:pStyle w:val="NormalBold"/>
      </w:pPr>
      <w:r w:rsidRPr="00837E43">
        <w:rPr>
          <w:rStyle w:val="HideTWBExt"/>
          <w:b w:val="0"/>
        </w:rPr>
        <w:t>&lt;RepeatBlock-By&gt;&lt;Members&gt;</w:t>
      </w:r>
      <w:r w:rsidRPr="00782749">
        <w:t>Nathalie Loiseau, Dan Barna, Petras Auštrevičius, Lucia Yar</w:t>
      </w:r>
      <w:r w:rsidRPr="00837E43">
        <w:rPr>
          <w:rStyle w:val="HideTWBExt"/>
          <w:b w:val="0"/>
        </w:rPr>
        <w:t>&lt;/Members&gt;</w:t>
      </w:r>
    </w:p>
    <w:p w14:paraId="05BA42A8" w14:textId="77777777" w:rsidR="00B40836" w:rsidRPr="00782749" w:rsidRDefault="00B40836" w:rsidP="00B40836">
      <w:pPr>
        <w:pStyle w:val="NormalBold"/>
      </w:pPr>
      <w:r w:rsidRPr="00837E43">
        <w:rPr>
          <w:rStyle w:val="HideTWBExt"/>
          <w:b w:val="0"/>
        </w:rPr>
        <w:t>&lt;/RepeatBlock-By&gt;</w:t>
      </w:r>
    </w:p>
    <w:p w14:paraId="559BE79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9118844" w14:textId="77777777" w:rsidR="00B40836" w:rsidRPr="00782749" w:rsidRDefault="00B40836" w:rsidP="00B40836">
      <w:pPr>
        <w:pStyle w:val="NormalBold"/>
      </w:pPr>
      <w:r w:rsidRPr="00837E43">
        <w:rPr>
          <w:rStyle w:val="HideTWBExt"/>
          <w:b w:val="0"/>
        </w:rPr>
        <w:t>&lt;Article&gt;</w:t>
      </w:r>
      <w:r w:rsidRPr="00782749">
        <w:t>Paragrafo 15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73EE3A0" w14:textId="77777777" w:rsidTr="00C15081">
        <w:trPr>
          <w:trHeight w:hRule="exact" w:val="240"/>
          <w:jc w:val="center"/>
        </w:trPr>
        <w:tc>
          <w:tcPr>
            <w:tcW w:w="9752" w:type="dxa"/>
            <w:gridSpan w:val="2"/>
            <w:tcBorders>
              <w:top w:val="nil"/>
              <w:left w:val="nil"/>
              <w:bottom w:val="nil"/>
              <w:right w:val="nil"/>
            </w:tcBorders>
          </w:tcPr>
          <w:p w14:paraId="10A579D0" w14:textId="77777777" w:rsidR="00B40836" w:rsidRPr="00782749" w:rsidRDefault="00B40836" w:rsidP="00C15081"/>
        </w:tc>
      </w:tr>
      <w:tr w:rsidR="00B40836" w:rsidRPr="00782749" w14:paraId="6A4E59F9" w14:textId="77777777" w:rsidTr="00C15081">
        <w:trPr>
          <w:trHeight w:val="240"/>
          <w:jc w:val="center"/>
        </w:trPr>
        <w:tc>
          <w:tcPr>
            <w:tcW w:w="4876" w:type="dxa"/>
            <w:tcBorders>
              <w:top w:val="nil"/>
              <w:left w:val="nil"/>
              <w:bottom w:val="nil"/>
              <w:right w:val="nil"/>
            </w:tcBorders>
          </w:tcPr>
          <w:p w14:paraId="02AF3A6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76073FC" w14:textId="77777777" w:rsidR="00B40836" w:rsidRPr="00782749" w:rsidRDefault="00B40836" w:rsidP="00C15081">
            <w:pPr>
              <w:pStyle w:val="AmColumnHeading"/>
            </w:pPr>
            <w:r w:rsidRPr="00782749">
              <w:t>Emendamento</w:t>
            </w:r>
          </w:p>
        </w:tc>
      </w:tr>
      <w:tr w:rsidR="00B40836" w:rsidRPr="00782749" w14:paraId="7DBCF9C8" w14:textId="77777777" w:rsidTr="00C15081">
        <w:trPr>
          <w:jc w:val="center"/>
        </w:trPr>
        <w:tc>
          <w:tcPr>
            <w:tcW w:w="4876" w:type="dxa"/>
            <w:tcBorders>
              <w:top w:val="nil"/>
              <w:left w:val="nil"/>
              <w:bottom w:val="nil"/>
              <w:right w:val="nil"/>
            </w:tcBorders>
          </w:tcPr>
          <w:p w14:paraId="5ADE849D" w14:textId="77777777" w:rsidR="00B40836" w:rsidRPr="00782749" w:rsidRDefault="00B40836" w:rsidP="00C15081">
            <w:pPr>
              <w:pStyle w:val="Normal6a"/>
            </w:pPr>
          </w:p>
        </w:tc>
        <w:tc>
          <w:tcPr>
            <w:tcW w:w="4876" w:type="dxa"/>
            <w:tcBorders>
              <w:top w:val="nil"/>
              <w:left w:val="nil"/>
              <w:bottom w:val="nil"/>
              <w:right w:val="nil"/>
            </w:tcBorders>
          </w:tcPr>
          <w:p w14:paraId="25926F1A" w14:textId="77777777" w:rsidR="00B40836" w:rsidRPr="00782749" w:rsidRDefault="00B40836" w:rsidP="00C15081">
            <w:pPr>
              <w:pStyle w:val="Normal6a"/>
            </w:pPr>
            <w:r w:rsidRPr="00782749">
              <w:rPr>
                <w:b/>
                <w:i/>
              </w:rPr>
              <w:t>15 bis.</w:t>
            </w:r>
            <w:r w:rsidRPr="00782749">
              <w:tab/>
            </w:r>
            <w:r w:rsidRPr="00782749">
              <w:rPr>
                <w:b/>
                <w:i/>
              </w:rPr>
              <w:t>osserva che la Serbia sta acquistando hardware e software cinesi a prezzi ridotti al fine di rafforzare la sorveglianza dei suoi cittadini, in particolare mediante la diffusione di ampi sistemi di videosorveglianza e il riconoscimento facciale avanzato negli spazi pubblici grazie alla cooperazione con Huawei nell'ambito del progetto "Safe City", attuato a Belgrado;</w:t>
            </w:r>
          </w:p>
        </w:tc>
      </w:tr>
    </w:tbl>
    <w:p w14:paraId="55C7567B"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B4D8B04" w14:textId="77777777" w:rsidR="00B40836" w:rsidRPr="00782749" w:rsidRDefault="00B40836" w:rsidP="00B40836">
      <w:r w:rsidRPr="00837E43">
        <w:rPr>
          <w:rStyle w:val="HideTWBExt"/>
        </w:rPr>
        <w:t>&lt;/Amend&gt;</w:t>
      </w:r>
    </w:p>
    <w:p w14:paraId="403E4CA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301</w:t>
      </w:r>
      <w:r w:rsidRPr="00837E43">
        <w:rPr>
          <w:rStyle w:val="HideTWBExt"/>
          <w:b w:val="0"/>
        </w:rPr>
        <w:t>&lt;/NumAm&gt;</w:t>
      </w:r>
    </w:p>
    <w:p w14:paraId="310F2C8F" w14:textId="77777777" w:rsidR="00B40836" w:rsidRPr="00782749" w:rsidRDefault="00B40836" w:rsidP="00B40836">
      <w:pPr>
        <w:pStyle w:val="NormalBold"/>
      </w:pPr>
      <w:r w:rsidRPr="00837E43">
        <w:rPr>
          <w:rStyle w:val="HideTWBExt"/>
          <w:b w:val="0"/>
        </w:rPr>
        <w:t>&lt;RepeatBlock-By&gt;&lt;Members&gt;</w:t>
      </w:r>
      <w:r w:rsidRPr="00782749">
        <w:t>Marie-Agnes Strack-Zimmermann, Dan Barna, Lucia Yar, Marjan Šarec, Petras Auštrevičius, Helmut Brandstätter</w:t>
      </w:r>
      <w:r w:rsidRPr="00837E43">
        <w:rPr>
          <w:rStyle w:val="HideTWBExt"/>
          <w:b w:val="0"/>
        </w:rPr>
        <w:t>&lt;/Members&gt;</w:t>
      </w:r>
    </w:p>
    <w:p w14:paraId="2E2D42E4" w14:textId="77777777" w:rsidR="00B40836" w:rsidRPr="00782749" w:rsidRDefault="00B40836" w:rsidP="00B40836">
      <w:pPr>
        <w:pStyle w:val="NormalBold"/>
      </w:pPr>
      <w:r w:rsidRPr="00837E43">
        <w:rPr>
          <w:rStyle w:val="HideTWBExt"/>
          <w:b w:val="0"/>
        </w:rPr>
        <w:t>&lt;/RepeatBlock-By&gt;</w:t>
      </w:r>
    </w:p>
    <w:p w14:paraId="196BEF9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CD3F1C9" w14:textId="77777777" w:rsidR="00B40836" w:rsidRPr="00782749" w:rsidRDefault="00B40836" w:rsidP="00B40836">
      <w:pPr>
        <w:pStyle w:val="NormalBold"/>
      </w:pPr>
      <w:r w:rsidRPr="00837E43">
        <w:rPr>
          <w:rStyle w:val="HideTWBExt"/>
          <w:b w:val="0"/>
        </w:rPr>
        <w:t>&lt;Article&gt;</w:t>
      </w:r>
      <w:r w:rsidRPr="00782749">
        <w:t>Paragrafo 15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844D430" w14:textId="77777777" w:rsidTr="00C15081">
        <w:trPr>
          <w:trHeight w:hRule="exact" w:val="240"/>
          <w:jc w:val="center"/>
        </w:trPr>
        <w:tc>
          <w:tcPr>
            <w:tcW w:w="9752" w:type="dxa"/>
            <w:gridSpan w:val="2"/>
            <w:tcBorders>
              <w:top w:val="nil"/>
              <w:left w:val="nil"/>
              <w:bottom w:val="nil"/>
              <w:right w:val="nil"/>
            </w:tcBorders>
          </w:tcPr>
          <w:p w14:paraId="49EF9C1D" w14:textId="77777777" w:rsidR="00B40836" w:rsidRPr="00782749" w:rsidRDefault="00B40836" w:rsidP="00C15081"/>
        </w:tc>
      </w:tr>
      <w:tr w:rsidR="00B40836" w:rsidRPr="00782749" w14:paraId="55D5F7E6" w14:textId="77777777" w:rsidTr="00C15081">
        <w:trPr>
          <w:trHeight w:val="240"/>
          <w:jc w:val="center"/>
        </w:trPr>
        <w:tc>
          <w:tcPr>
            <w:tcW w:w="4876" w:type="dxa"/>
            <w:tcBorders>
              <w:top w:val="nil"/>
              <w:left w:val="nil"/>
              <w:bottom w:val="nil"/>
              <w:right w:val="nil"/>
            </w:tcBorders>
          </w:tcPr>
          <w:p w14:paraId="538CEC2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04BC51E" w14:textId="77777777" w:rsidR="00B40836" w:rsidRPr="00782749" w:rsidRDefault="00B40836" w:rsidP="00C15081">
            <w:pPr>
              <w:pStyle w:val="AmColumnHeading"/>
            </w:pPr>
            <w:r w:rsidRPr="00782749">
              <w:t>Emendamento</w:t>
            </w:r>
          </w:p>
        </w:tc>
      </w:tr>
      <w:tr w:rsidR="00B40836" w:rsidRPr="00782749" w14:paraId="1414AA9E" w14:textId="77777777" w:rsidTr="00C15081">
        <w:trPr>
          <w:jc w:val="center"/>
        </w:trPr>
        <w:tc>
          <w:tcPr>
            <w:tcW w:w="4876" w:type="dxa"/>
            <w:tcBorders>
              <w:top w:val="nil"/>
              <w:left w:val="nil"/>
              <w:bottom w:val="nil"/>
              <w:right w:val="nil"/>
            </w:tcBorders>
          </w:tcPr>
          <w:p w14:paraId="0C9410E5" w14:textId="77777777" w:rsidR="00B40836" w:rsidRPr="00782749" w:rsidRDefault="00B40836" w:rsidP="00C15081">
            <w:pPr>
              <w:pStyle w:val="Normal6a"/>
            </w:pPr>
          </w:p>
        </w:tc>
        <w:tc>
          <w:tcPr>
            <w:tcW w:w="4876" w:type="dxa"/>
            <w:tcBorders>
              <w:top w:val="nil"/>
              <w:left w:val="nil"/>
              <w:bottom w:val="nil"/>
              <w:right w:val="nil"/>
            </w:tcBorders>
          </w:tcPr>
          <w:p w14:paraId="2758C89B" w14:textId="77777777" w:rsidR="00B40836" w:rsidRPr="00782749" w:rsidRDefault="00B40836" w:rsidP="00C15081">
            <w:pPr>
              <w:pStyle w:val="Normal6a"/>
            </w:pPr>
            <w:r w:rsidRPr="00782749">
              <w:rPr>
                <w:b/>
                <w:i/>
              </w:rPr>
              <w:t>15 bis.</w:t>
            </w:r>
            <w:r w:rsidRPr="00782749">
              <w:tab/>
            </w:r>
            <w:r w:rsidRPr="00782749">
              <w:rPr>
                <w:b/>
                <w:i/>
              </w:rPr>
              <w:t>esprime preoccupazione per il fatto che le accuse relative all'uso di un cannone sonoro il 15 marzo 2025, durante la più grande protesta di massa che ha avuto luogo nella storia della Serbia, non solo non sono state ancora oggetto di indagini, ma sono state ripetutamente liquidate dal governo come false senza prove che lo dimostrassero, esercitando in tal modo pressioni sulla magistratura;</w:t>
            </w:r>
          </w:p>
        </w:tc>
      </w:tr>
    </w:tbl>
    <w:p w14:paraId="77E22DBC"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B018A4C" w14:textId="77777777" w:rsidR="00B40836" w:rsidRPr="00782749" w:rsidRDefault="00B40836" w:rsidP="00B40836">
      <w:r w:rsidRPr="00837E43">
        <w:rPr>
          <w:rStyle w:val="HideTWBExt"/>
        </w:rPr>
        <w:t>&lt;/Amend&gt;</w:t>
      </w:r>
    </w:p>
    <w:p w14:paraId="45F0AF88"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302</w:t>
      </w:r>
      <w:r w:rsidRPr="00837E43">
        <w:rPr>
          <w:rStyle w:val="HideTWBExt"/>
          <w:b w:val="0"/>
        </w:rPr>
        <w:t>&lt;/NumAm&gt;</w:t>
      </w:r>
    </w:p>
    <w:p w14:paraId="3D8ABBF7" w14:textId="77777777" w:rsidR="00B40836" w:rsidRPr="00782749" w:rsidRDefault="00B40836" w:rsidP="00B40836">
      <w:pPr>
        <w:pStyle w:val="NormalBold"/>
      </w:pPr>
      <w:r w:rsidRPr="00837E43">
        <w:rPr>
          <w:rStyle w:val="HideTWBExt"/>
          <w:b w:val="0"/>
        </w:rPr>
        <w:t>&lt;RepeatBlock-By&gt;&lt;Members&gt;</w:t>
      </w:r>
      <w:r w:rsidRPr="00782749">
        <w:t>Petras Auštrevičius, Lucia Yar, Dan Barna, Nathalie Loiseau</w:t>
      </w:r>
      <w:r w:rsidRPr="00837E43">
        <w:rPr>
          <w:rStyle w:val="HideTWBExt"/>
          <w:b w:val="0"/>
        </w:rPr>
        <w:t>&lt;/Members&gt;</w:t>
      </w:r>
    </w:p>
    <w:p w14:paraId="0E59B81E" w14:textId="77777777" w:rsidR="00B40836" w:rsidRPr="00782749" w:rsidRDefault="00B40836" w:rsidP="00B40836">
      <w:pPr>
        <w:pStyle w:val="NormalBold"/>
      </w:pPr>
      <w:r w:rsidRPr="00837E43">
        <w:rPr>
          <w:rStyle w:val="HideTWBExt"/>
          <w:b w:val="0"/>
        </w:rPr>
        <w:t>&lt;/RepeatBlock-By&gt;</w:t>
      </w:r>
    </w:p>
    <w:p w14:paraId="22F9120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835095B" w14:textId="77777777" w:rsidR="00B40836" w:rsidRPr="00782749" w:rsidRDefault="00B40836" w:rsidP="00B40836">
      <w:pPr>
        <w:pStyle w:val="NormalBold"/>
      </w:pPr>
      <w:r w:rsidRPr="00837E43">
        <w:rPr>
          <w:rStyle w:val="HideTWBExt"/>
          <w:b w:val="0"/>
        </w:rPr>
        <w:t>&lt;Article&gt;</w:t>
      </w:r>
      <w:r w:rsidRPr="00782749">
        <w:t>Paragrafo 15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2AD6428" w14:textId="77777777" w:rsidTr="00C15081">
        <w:trPr>
          <w:trHeight w:hRule="exact" w:val="240"/>
          <w:jc w:val="center"/>
        </w:trPr>
        <w:tc>
          <w:tcPr>
            <w:tcW w:w="9752" w:type="dxa"/>
            <w:gridSpan w:val="2"/>
            <w:tcBorders>
              <w:top w:val="nil"/>
              <w:left w:val="nil"/>
              <w:bottom w:val="nil"/>
              <w:right w:val="nil"/>
            </w:tcBorders>
          </w:tcPr>
          <w:p w14:paraId="35B4C319" w14:textId="77777777" w:rsidR="00B40836" w:rsidRPr="00782749" w:rsidRDefault="00B40836" w:rsidP="00C15081"/>
        </w:tc>
      </w:tr>
      <w:tr w:rsidR="00B40836" w:rsidRPr="00782749" w14:paraId="5CBA7B3F" w14:textId="77777777" w:rsidTr="00C15081">
        <w:trPr>
          <w:trHeight w:val="240"/>
          <w:jc w:val="center"/>
        </w:trPr>
        <w:tc>
          <w:tcPr>
            <w:tcW w:w="4876" w:type="dxa"/>
            <w:tcBorders>
              <w:top w:val="nil"/>
              <w:left w:val="nil"/>
              <w:bottom w:val="nil"/>
              <w:right w:val="nil"/>
            </w:tcBorders>
          </w:tcPr>
          <w:p w14:paraId="00E836B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787B869" w14:textId="77777777" w:rsidR="00B40836" w:rsidRPr="00782749" w:rsidRDefault="00B40836" w:rsidP="00C15081">
            <w:pPr>
              <w:pStyle w:val="AmColumnHeading"/>
            </w:pPr>
            <w:r w:rsidRPr="00782749">
              <w:t>Emendamento</w:t>
            </w:r>
          </w:p>
        </w:tc>
      </w:tr>
      <w:tr w:rsidR="00B40836" w:rsidRPr="00782749" w14:paraId="724AFEC1" w14:textId="77777777" w:rsidTr="00C15081">
        <w:trPr>
          <w:jc w:val="center"/>
        </w:trPr>
        <w:tc>
          <w:tcPr>
            <w:tcW w:w="4876" w:type="dxa"/>
            <w:tcBorders>
              <w:top w:val="nil"/>
              <w:left w:val="nil"/>
              <w:bottom w:val="nil"/>
              <w:right w:val="nil"/>
            </w:tcBorders>
          </w:tcPr>
          <w:p w14:paraId="791702CA" w14:textId="77777777" w:rsidR="00B40836" w:rsidRPr="00782749" w:rsidRDefault="00B40836" w:rsidP="00C15081">
            <w:pPr>
              <w:pStyle w:val="Normal6a"/>
            </w:pPr>
          </w:p>
        </w:tc>
        <w:tc>
          <w:tcPr>
            <w:tcW w:w="4876" w:type="dxa"/>
            <w:tcBorders>
              <w:top w:val="nil"/>
              <w:left w:val="nil"/>
              <w:bottom w:val="nil"/>
              <w:right w:val="nil"/>
            </w:tcBorders>
          </w:tcPr>
          <w:p w14:paraId="02D2F699" w14:textId="77777777" w:rsidR="00B40836" w:rsidRPr="00782749" w:rsidRDefault="00B40836" w:rsidP="00C15081">
            <w:pPr>
              <w:pStyle w:val="Normal6a"/>
            </w:pPr>
            <w:r w:rsidRPr="00782749">
              <w:rPr>
                <w:b/>
                <w:i/>
              </w:rPr>
              <w:t>15 bis.</w:t>
            </w:r>
            <w:r w:rsidRPr="00782749">
              <w:tab/>
            </w:r>
            <w:r w:rsidRPr="00782749">
              <w:rPr>
                <w:b/>
                <w:i/>
              </w:rPr>
              <w:t>condanna le violenze segnalate di recente durante le elezioni locali, tenutesi il 29 marzo 2026; esprime profonda preoccupazione per gli attacchi perpetrati a giornalisti e studenti attivisti, le segnalazioni di voti di scambio, l'uso improprio di risorse pubbliche e le insolite modifiche alle liste elettorali;</w:t>
            </w:r>
          </w:p>
        </w:tc>
      </w:tr>
    </w:tbl>
    <w:p w14:paraId="421C34A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F1C522A" w14:textId="77777777" w:rsidR="00B40836" w:rsidRPr="00782749" w:rsidRDefault="00B40836" w:rsidP="00B40836">
      <w:r w:rsidRPr="00837E43">
        <w:rPr>
          <w:rStyle w:val="HideTWBExt"/>
        </w:rPr>
        <w:t>&lt;/Amend&gt;</w:t>
      </w:r>
    </w:p>
    <w:p w14:paraId="4E2E2C6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303</w:t>
      </w:r>
      <w:r w:rsidRPr="00837E43">
        <w:rPr>
          <w:rStyle w:val="HideTWBExt"/>
          <w:b w:val="0"/>
        </w:rPr>
        <w:t>&lt;/NumAm&gt;</w:t>
      </w:r>
    </w:p>
    <w:p w14:paraId="5C6B7949" w14:textId="77777777" w:rsidR="00B40836" w:rsidRPr="00782749" w:rsidRDefault="00B40836" w:rsidP="00B40836">
      <w:pPr>
        <w:pStyle w:val="NormalBold"/>
      </w:pPr>
      <w:r w:rsidRPr="00837E43">
        <w:rPr>
          <w:rStyle w:val="HideTWBExt"/>
          <w:b w:val="0"/>
        </w:rPr>
        <w:t>&lt;RepeatBlock-By&gt;&lt;Members&gt;</w:t>
      </w:r>
      <w:r w:rsidRPr="00782749">
        <w:t>Helmut Brandstätter</w:t>
      </w:r>
      <w:r w:rsidRPr="00837E43">
        <w:rPr>
          <w:rStyle w:val="HideTWBExt"/>
          <w:b w:val="0"/>
        </w:rPr>
        <w:t>&lt;/Members&gt;</w:t>
      </w:r>
    </w:p>
    <w:p w14:paraId="2218D2FE" w14:textId="77777777" w:rsidR="00B40836" w:rsidRPr="00782749" w:rsidRDefault="00B40836" w:rsidP="00B40836">
      <w:pPr>
        <w:pStyle w:val="NormalBold"/>
      </w:pPr>
      <w:r w:rsidRPr="00837E43">
        <w:rPr>
          <w:rStyle w:val="HideTWBExt"/>
          <w:b w:val="0"/>
        </w:rPr>
        <w:t>&lt;/RepeatBlock-By&gt;</w:t>
      </w:r>
    </w:p>
    <w:p w14:paraId="2D631C3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E3E1776" w14:textId="77777777" w:rsidR="00B40836" w:rsidRPr="00782749" w:rsidRDefault="00B40836" w:rsidP="00B40836">
      <w:pPr>
        <w:pStyle w:val="NormalBold"/>
      </w:pPr>
      <w:r w:rsidRPr="00837E43">
        <w:rPr>
          <w:rStyle w:val="HideTWBExt"/>
          <w:b w:val="0"/>
        </w:rPr>
        <w:t>&lt;Article&gt;</w:t>
      </w:r>
      <w:r w:rsidRPr="00782749">
        <w:t>Paragrafo 15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DA2F77B" w14:textId="77777777" w:rsidTr="00C15081">
        <w:trPr>
          <w:trHeight w:hRule="exact" w:val="240"/>
          <w:jc w:val="center"/>
        </w:trPr>
        <w:tc>
          <w:tcPr>
            <w:tcW w:w="9752" w:type="dxa"/>
            <w:gridSpan w:val="2"/>
            <w:tcBorders>
              <w:top w:val="nil"/>
              <w:left w:val="nil"/>
              <w:bottom w:val="nil"/>
              <w:right w:val="nil"/>
            </w:tcBorders>
          </w:tcPr>
          <w:p w14:paraId="3F16ED86" w14:textId="77777777" w:rsidR="00B40836" w:rsidRPr="00782749" w:rsidRDefault="00B40836" w:rsidP="00C15081"/>
        </w:tc>
      </w:tr>
      <w:tr w:rsidR="00B40836" w:rsidRPr="00782749" w14:paraId="05103DCF" w14:textId="77777777" w:rsidTr="00C15081">
        <w:trPr>
          <w:trHeight w:val="240"/>
          <w:jc w:val="center"/>
        </w:trPr>
        <w:tc>
          <w:tcPr>
            <w:tcW w:w="4876" w:type="dxa"/>
            <w:tcBorders>
              <w:top w:val="nil"/>
              <w:left w:val="nil"/>
              <w:bottom w:val="nil"/>
              <w:right w:val="nil"/>
            </w:tcBorders>
          </w:tcPr>
          <w:p w14:paraId="1FFD26A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DC120B2" w14:textId="77777777" w:rsidR="00B40836" w:rsidRPr="00782749" w:rsidRDefault="00B40836" w:rsidP="00C15081">
            <w:pPr>
              <w:pStyle w:val="AmColumnHeading"/>
            </w:pPr>
            <w:r w:rsidRPr="00782749">
              <w:t>Emendamento</w:t>
            </w:r>
          </w:p>
        </w:tc>
      </w:tr>
      <w:tr w:rsidR="00B40836" w:rsidRPr="00782749" w14:paraId="579B332E" w14:textId="77777777" w:rsidTr="00C15081">
        <w:trPr>
          <w:jc w:val="center"/>
        </w:trPr>
        <w:tc>
          <w:tcPr>
            <w:tcW w:w="4876" w:type="dxa"/>
            <w:tcBorders>
              <w:top w:val="nil"/>
              <w:left w:val="nil"/>
              <w:bottom w:val="nil"/>
              <w:right w:val="nil"/>
            </w:tcBorders>
          </w:tcPr>
          <w:p w14:paraId="5B1FEC50" w14:textId="77777777" w:rsidR="00B40836" w:rsidRPr="00782749" w:rsidRDefault="00B40836" w:rsidP="00C15081">
            <w:pPr>
              <w:pStyle w:val="Normal6a"/>
            </w:pPr>
          </w:p>
        </w:tc>
        <w:tc>
          <w:tcPr>
            <w:tcW w:w="4876" w:type="dxa"/>
            <w:tcBorders>
              <w:top w:val="nil"/>
              <w:left w:val="nil"/>
              <w:bottom w:val="nil"/>
              <w:right w:val="nil"/>
            </w:tcBorders>
          </w:tcPr>
          <w:p w14:paraId="72B9A927" w14:textId="77777777" w:rsidR="00B40836" w:rsidRPr="00782749" w:rsidRDefault="00B40836" w:rsidP="00C15081">
            <w:pPr>
              <w:pStyle w:val="Normal6a"/>
            </w:pPr>
            <w:r w:rsidRPr="00782749">
              <w:rPr>
                <w:b/>
                <w:i/>
              </w:rPr>
              <w:t>15 bis.</w:t>
            </w:r>
            <w:r w:rsidRPr="00782749">
              <w:tab/>
            </w:r>
            <w:r w:rsidRPr="00782749">
              <w:rPr>
                <w:b/>
                <w:i/>
              </w:rPr>
              <w:t>chiede indagini urgenti, imparziali e trasparenti sul presunto uso di armi sonore illegali durante una delle più grandi manifestazioni antigovernative mai avvenute in Serbia, che generano caos e dispersione tra la folla e sono in grado di provocare problemi di salute, in particolare per le donne incinte e i loro bambini;</w:t>
            </w:r>
          </w:p>
        </w:tc>
      </w:tr>
    </w:tbl>
    <w:p w14:paraId="780748D8"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A827E34" w14:textId="77777777" w:rsidR="00B40836" w:rsidRPr="00782749" w:rsidRDefault="00B40836" w:rsidP="00B40836">
      <w:r w:rsidRPr="00837E43">
        <w:rPr>
          <w:rStyle w:val="HideTWBExt"/>
        </w:rPr>
        <w:t>&lt;/Amend&gt;</w:t>
      </w:r>
    </w:p>
    <w:p w14:paraId="3217637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304</w:t>
      </w:r>
      <w:r w:rsidRPr="00837E43">
        <w:rPr>
          <w:rStyle w:val="HideTWBExt"/>
          <w:b w:val="0"/>
        </w:rPr>
        <w:t>&lt;/NumAm&gt;</w:t>
      </w:r>
    </w:p>
    <w:p w14:paraId="464EC1D6"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566F1C23" w14:textId="77777777" w:rsidR="00B40836" w:rsidRPr="00782749" w:rsidRDefault="00B40836" w:rsidP="00B40836">
      <w:pPr>
        <w:pStyle w:val="NormalBold"/>
      </w:pPr>
      <w:r w:rsidRPr="00837E43">
        <w:rPr>
          <w:rStyle w:val="HideTWBExt"/>
          <w:b w:val="0"/>
        </w:rPr>
        <w:t>&lt;/RepeatBlock-By&gt;</w:t>
      </w:r>
    </w:p>
    <w:p w14:paraId="7F974C0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A4D4053" w14:textId="77777777" w:rsidR="00B40836" w:rsidRPr="00782749" w:rsidRDefault="00B40836" w:rsidP="00B40836">
      <w:pPr>
        <w:pStyle w:val="NormalBold"/>
      </w:pPr>
      <w:r w:rsidRPr="00837E43">
        <w:rPr>
          <w:rStyle w:val="HideTWBExt"/>
          <w:b w:val="0"/>
        </w:rPr>
        <w:t>&lt;Article&gt;</w:t>
      </w:r>
      <w:r w:rsidRPr="00782749">
        <w:t>Paragrafo 15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48F9664" w14:textId="77777777" w:rsidTr="00C15081">
        <w:trPr>
          <w:trHeight w:hRule="exact" w:val="240"/>
          <w:jc w:val="center"/>
        </w:trPr>
        <w:tc>
          <w:tcPr>
            <w:tcW w:w="9752" w:type="dxa"/>
            <w:gridSpan w:val="2"/>
            <w:tcBorders>
              <w:top w:val="nil"/>
              <w:left w:val="nil"/>
              <w:bottom w:val="nil"/>
              <w:right w:val="nil"/>
            </w:tcBorders>
          </w:tcPr>
          <w:p w14:paraId="30A99395" w14:textId="77777777" w:rsidR="00B40836" w:rsidRPr="00782749" w:rsidRDefault="00B40836" w:rsidP="00C15081"/>
        </w:tc>
      </w:tr>
      <w:tr w:rsidR="00B40836" w:rsidRPr="00782749" w14:paraId="7071B82A" w14:textId="77777777" w:rsidTr="00C15081">
        <w:trPr>
          <w:trHeight w:val="240"/>
          <w:jc w:val="center"/>
        </w:trPr>
        <w:tc>
          <w:tcPr>
            <w:tcW w:w="4876" w:type="dxa"/>
            <w:tcBorders>
              <w:top w:val="nil"/>
              <w:left w:val="nil"/>
              <w:bottom w:val="nil"/>
              <w:right w:val="nil"/>
            </w:tcBorders>
          </w:tcPr>
          <w:p w14:paraId="43895D4F" w14:textId="77777777" w:rsidR="00B40836" w:rsidRPr="00782749" w:rsidRDefault="00B40836" w:rsidP="00C15081">
            <w:pPr>
              <w:pStyle w:val="AmColumnHeading"/>
            </w:pPr>
            <w:r w:rsidRPr="00782749">
              <w:lastRenderedPageBreak/>
              <w:t>Proposta di risoluzione</w:t>
            </w:r>
          </w:p>
        </w:tc>
        <w:tc>
          <w:tcPr>
            <w:tcW w:w="4876" w:type="dxa"/>
            <w:tcBorders>
              <w:top w:val="nil"/>
              <w:left w:val="nil"/>
              <w:bottom w:val="nil"/>
              <w:right w:val="nil"/>
            </w:tcBorders>
          </w:tcPr>
          <w:p w14:paraId="07CD7798" w14:textId="77777777" w:rsidR="00B40836" w:rsidRPr="00782749" w:rsidRDefault="00B40836" w:rsidP="00C15081">
            <w:pPr>
              <w:pStyle w:val="AmColumnHeading"/>
            </w:pPr>
            <w:r w:rsidRPr="00782749">
              <w:t>Emendamento</w:t>
            </w:r>
          </w:p>
        </w:tc>
      </w:tr>
      <w:tr w:rsidR="00B40836" w:rsidRPr="00782749" w14:paraId="64E80EA3" w14:textId="77777777" w:rsidTr="00C15081">
        <w:trPr>
          <w:jc w:val="center"/>
        </w:trPr>
        <w:tc>
          <w:tcPr>
            <w:tcW w:w="4876" w:type="dxa"/>
            <w:tcBorders>
              <w:top w:val="nil"/>
              <w:left w:val="nil"/>
              <w:bottom w:val="nil"/>
              <w:right w:val="nil"/>
            </w:tcBorders>
          </w:tcPr>
          <w:p w14:paraId="55B31B11" w14:textId="77777777" w:rsidR="00B40836" w:rsidRPr="00782749" w:rsidRDefault="00B40836" w:rsidP="00C15081">
            <w:pPr>
              <w:pStyle w:val="Normal6a"/>
            </w:pPr>
          </w:p>
        </w:tc>
        <w:tc>
          <w:tcPr>
            <w:tcW w:w="4876" w:type="dxa"/>
            <w:tcBorders>
              <w:top w:val="nil"/>
              <w:left w:val="nil"/>
              <w:bottom w:val="nil"/>
              <w:right w:val="nil"/>
            </w:tcBorders>
          </w:tcPr>
          <w:p w14:paraId="53224619" w14:textId="77777777" w:rsidR="00B40836" w:rsidRPr="00782749" w:rsidRDefault="00B40836" w:rsidP="00C15081">
            <w:pPr>
              <w:pStyle w:val="Normal6a"/>
            </w:pPr>
            <w:r w:rsidRPr="00782749">
              <w:rPr>
                <w:b/>
                <w:i/>
              </w:rPr>
              <w:t>15 bis.</w:t>
            </w:r>
            <w:r w:rsidRPr="00782749">
              <w:tab/>
            </w:r>
            <w:r w:rsidRPr="00782749">
              <w:rPr>
                <w:b/>
                <w:i/>
              </w:rPr>
              <w:t>condanna fermamente le inaccettabili dichiarazioni del ministro dell'Informazione e delle telecomunicazioni della Serbia, rilasciate il 4 aprile 2026, in merito alla violenza della polizia contro i cittadini;</w:t>
            </w:r>
          </w:p>
        </w:tc>
      </w:tr>
    </w:tbl>
    <w:p w14:paraId="3586701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186D2EA" w14:textId="77777777" w:rsidR="00B40836" w:rsidRPr="00782749" w:rsidRDefault="00B40836" w:rsidP="00B40836">
      <w:r w:rsidRPr="00837E43">
        <w:rPr>
          <w:rStyle w:val="HideTWBExt"/>
        </w:rPr>
        <w:t>&lt;/Amend&gt;</w:t>
      </w:r>
    </w:p>
    <w:p w14:paraId="707FB90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305</w:t>
      </w:r>
      <w:r w:rsidRPr="00837E43">
        <w:rPr>
          <w:rStyle w:val="HideTWBExt"/>
          <w:b w:val="0"/>
        </w:rPr>
        <w:t>&lt;/NumAm&gt;</w:t>
      </w:r>
    </w:p>
    <w:p w14:paraId="6EE9472F"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065CBE9A"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2F08DC68" w14:textId="77777777" w:rsidR="00B40836" w:rsidRPr="00782749" w:rsidRDefault="00B40836" w:rsidP="00B40836">
      <w:pPr>
        <w:pStyle w:val="NormalBold"/>
      </w:pPr>
      <w:r w:rsidRPr="00837E43">
        <w:rPr>
          <w:rStyle w:val="HideTWBExt"/>
          <w:b w:val="0"/>
        </w:rPr>
        <w:t>&lt;/RepeatBlock-By&gt;</w:t>
      </w:r>
    </w:p>
    <w:p w14:paraId="01FC600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9FD4CCE" w14:textId="77777777" w:rsidR="00B40836" w:rsidRPr="00782749" w:rsidRDefault="00B40836" w:rsidP="00B40836">
      <w:pPr>
        <w:pStyle w:val="NormalBold"/>
      </w:pPr>
      <w:r w:rsidRPr="00837E43">
        <w:rPr>
          <w:rStyle w:val="HideTWBExt"/>
          <w:b w:val="0"/>
        </w:rPr>
        <w:t>&lt;Article&gt;</w:t>
      </w:r>
      <w:r w:rsidRPr="00782749">
        <w:t>Paragrafo 15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252D0AC" w14:textId="77777777" w:rsidTr="00C15081">
        <w:trPr>
          <w:trHeight w:hRule="exact" w:val="240"/>
          <w:jc w:val="center"/>
        </w:trPr>
        <w:tc>
          <w:tcPr>
            <w:tcW w:w="9752" w:type="dxa"/>
            <w:gridSpan w:val="2"/>
            <w:tcBorders>
              <w:top w:val="nil"/>
              <w:left w:val="nil"/>
              <w:bottom w:val="nil"/>
              <w:right w:val="nil"/>
            </w:tcBorders>
          </w:tcPr>
          <w:p w14:paraId="15784745" w14:textId="77777777" w:rsidR="00B40836" w:rsidRPr="00782749" w:rsidRDefault="00B40836" w:rsidP="00C15081"/>
        </w:tc>
      </w:tr>
      <w:tr w:rsidR="00B40836" w:rsidRPr="00782749" w14:paraId="07D0A224" w14:textId="77777777" w:rsidTr="00C15081">
        <w:trPr>
          <w:trHeight w:val="240"/>
          <w:jc w:val="center"/>
        </w:trPr>
        <w:tc>
          <w:tcPr>
            <w:tcW w:w="4876" w:type="dxa"/>
            <w:tcBorders>
              <w:top w:val="nil"/>
              <w:left w:val="nil"/>
              <w:bottom w:val="nil"/>
              <w:right w:val="nil"/>
            </w:tcBorders>
          </w:tcPr>
          <w:p w14:paraId="7E1C2F9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A59F31F" w14:textId="77777777" w:rsidR="00B40836" w:rsidRPr="00782749" w:rsidRDefault="00B40836" w:rsidP="00C15081">
            <w:pPr>
              <w:pStyle w:val="AmColumnHeading"/>
            </w:pPr>
            <w:r w:rsidRPr="00782749">
              <w:t>Emendamento</w:t>
            </w:r>
          </w:p>
        </w:tc>
      </w:tr>
      <w:tr w:rsidR="00B40836" w:rsidRPr="00782749" w14:paraId="685D08C7" w14:textId="77777777" w:rsidTr="00C15081">
        <w:trPr>
          <w:jc w:val="center"/>
        </w:trPr>
        <w:tc>
          <w:tcPr>
            <w:tcW w:w="4876" w:type="dxa"/>
            <w:tcBorders>
              <w:top w:val="nil"/>
              <w:left w:val="nil"/>
              <w:bottom w:val="nil"/>
              <w:right w:val="nil"/>
            </w:tcBorders>
          </w:tcPr>
          <w:p w14:paraId="69E8E331" w14:textId="77777777" w:rsidR="00B40836" w:rsidRPr="00782749" w:rsidRDefault="00B40836" w:rsidP="00C15081">
            <w:pPr>
              <w:pStyle w:val="Normal6a"/>
            </w:pPr>
          </w:p>
        </w:tc>
        <w:tc>
          <w:tcPr>
            <w:tcW w:w="4876" w:type="dxa"/>
            <w:tcBorders>
              <w:top w:val="nil"/>
              <w:left w:val="nil"/>
              <w:bottom w:val="nil"/>
              <w:right w:val="nil"/>
            </w:tcBorders>
          </w:tcPr>
          <w:p w14:paraId="2660BDC5" w14:textId="77777777" w:rsidR="00B40836" w:rsidRPr="00782749" w:rsidRDefault="00B40836" w:rsidP="00C15081">
            <w:pPr>
              <w:pStyle w:val="Normal6a"/>
            </w:pPr>
            <w:r w:rsidRPr="00782749">
              <w:rPr>
                <w:b/>
                <w:i/>
              </w:rPr>
              <w:t>15 ter.</w:t>
            </w:r>
            <w:r w:rsidRPr="00782749">
              <w:tab/>
            </w:r>
            <w:r w:rsidRPr="00782749">
              <w:rPr>
                <w:b/>
                <w:i/>
              </w:rPr>
              <w:t>esprime profonda preoccupazione per le accuse credibili relative all'uso di un'arma acustica contro manifestanti pacifici; prende atto dell'assenza di un'indagine rapida e trasparente su tale episodio; ricorda la misura provvisoria emessa dal Consiglio d'Europa nell'aprile 2025 relativa alla protezione dei manifestanti e sottolinea che l'assenza di indagini su tali accuse può costituire una violazione della Convenzione europea dei diritti dell'uomo; invita le autorità serbe a condurre un'indagine immediata e imparziale e a garantire l'assunzione di responsabilità;</w:t>
            </w:r>
          </w:p>
        </w:tc>
      </w:tr>
    </w:tbl>
    <w:p w14:paraId="5426AEC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B0CFFFB" w14:textId="77777777" w:rsidR="00B40836" w:rsidRPr="00782749" w:rsidRDefault="00B40836" w:rsidP="00B40836">
      <w:r w:rsidRPr="00837E43">
        <w:rPr>
          <w:rStyle w:val="HideTWBExt"/>
        </w:rPr>
        <w:t>&lt;/Amend&gt;</w:t>
      </w:r>
    </w:p>
    <w:p w14:paraId="3441724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306</w:t>
      </w:r>
      <w:r w:rsidRPr="00837E43">
        <w:rPr>
          <w:rStyle w:val="HideTWBExt"/>
          <w:b w:val="0"/>
        </w:rPr>
        <w:t>&lt;/NumAm&gt;</w:t>
      </w:r>
    </w:p>
    <w:p w14:paraId="4DCA1629" w14:textId="77777777" w:rsidR="00B40836" w:rsidRPr="00782749" w:rsidRDefault="00B40836" w:rsidP="00B40836">
      <w:pPr>
        <w:pStyle w:val="NormalBold"/>
      </w:pPr>
      <w:r w:rsidRPr="00837E43">
        <w:rPr>
          <w:rStyle w:val="HideTWBExt"/>
          <w:b w:val="0"/>
        </w:rPr>
        <w:t>&lt;RepeatBlock-By&gt;&lt;Members&gt;</w:t>
      </w:r>
      <w:r w:rsidRPr="00782749">
        <w:t>Nathalie Loiseau, Dan Barna, Petras Auštrevičius, Lucia Yar</w:t>
      </w:r>
      <w:r w:rsidRPr="00837E43">
        <w:rPr>
          <w:rStyle w:val="HideTWBExt"/>
          <w:b w:val="0"/>
        </w:rPr>
        <w:t>&lt;/Members&gt;</w:t>
      </w:r>
    </w:p>
    <w:p w14:paraId="5CC11336" w14:textId="77777777" w:rsidR="00B40836" w:rsidRPr="00782749" w:rsidRDefault="00B40836" w:rsidP="00B40836">
      <w:pPr>
        <w:pStyle w:val="NormalBold"/>
      </w:pPr>
      <w:r w:rsidRPr="00837E43">
        <w:rPr>
          <w:rStyle w:val="HideTWBExt"/>
          <w:b w:val="0"/>
        </w:rPr>
        <w:t>&lt;/RepeatBlock-By&gt;</w:t>
      </w:r>
    </w:p>
    <w:p w14:paraId="760AE32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AB9DFAF" w14:textId="77777777" w:rsidR="00B40836" w:rsidRPr="00782749" w:rsidRDefault="00B40836" w:rsidP="00B40836">
      <w:pPr>
        <w:pStyle w:val="NormalBold"/>
      </w:pPr>
      <w:r w:rsidRPr="00837E43">
        <w:rPr>
          <w:rStyle w:val="HideTWBExt"/>
          <w:b w:val="0"/>
        </w:rPr>
        <w:t>&lt;Article&gt;</w:t>
      </w:r>
      <w:r w:rsidRPr="00782749">
        <w:t>Paragrafo 15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9918AC0" w14:textId="77777777" w:rsidTr="00C15081">
        <w:trPr>
          <w:trHeight w:hRule="exact" w:val="240"/>
          <w:jc w:val="center"/>
        </w:trPr>
        <w:tc>
          <w:tcPr>
            <w:tcW w:w="9752" w:type="dxa"/>
            <w:gridSpan w:val="2"/>
            <w:tcBorders>
              <w:top w:val="nil"/>
              <w:left w:val="nil"/>
              <w:bottom w:val="nil"/>
              <w:right w:val="nil"/>
            </w:tcBorders>
          </w:tcPr>
          <w:p w14:paraId="67C7082D" w14:textId="77777777" w:rsidR="00B40836" w:rsidRPr="00782749" w:rsidRDefault="00B40836" w:rsidP="00C15081"/>
        </w:tc>
      </w:tr>
      <w:tr w:rsidR="00B40836" w:rsidRPr="00782749" w14:paraId="7AC26920" w14:textId="77777777" w:rsidTr="00C15081">
        <w:trPr>
          <w:trHeight w:val="240"/>
          <w:jc w:val="center"/>
        </w:trPr>
        <w:tc>
          <w:tcPr>
            <w:tcW w:w="4876" w:type="dxa"/>
            <w:tcBorders>
              <w:top w:val="nil"/>
              <w:left w:val="nil"/>
              <w:bottom w:val="nil"/>
              <w:right w:val="nil"/>
            </w:tcBorders>
          </w:tcPr>
          <w:p w14:paraId="3F84D0E0" w14:textId="77777777" w:rsidR="00B40836" w:rsidRPr="00782749" w:rsidRDefault="00B40836" w:rsidP="00C15081">
            <w:pPr>
              <w:pStyle w:val="AmColumnHeading"/>
            </w:pPr>
            <w:r w:rsidRPr="00782749">
              <w:lastRenderedPageBreak/>
              <w:t>Proposta di risoluzione</w:t>
            </w:r>
          </w:p>
        </w:tc>
        <w:tc>
          <w:tcPr>
            <w:tcW w:w="4876" w:type="dxa"/>
            <w:tcBorders>
              <w:top w:val="nil"/>
              <w:left w:val="nil"/>
              <w:bottom w:val="nil"/>
              <w:right w:val="nil"/>
            </w:tcBorders>
          </w:tcPr>
          <w:p w14:paraId="654DF525" w14:textId="77777777" w:rsidR="00B40836" w:rsidRPr="00782749" w:rsidRDefault="00B40836" w:rsidP="00C15081">
            <w:pPr>
              <w:pStyle w:val="AmColumnHeading"/>
            </w:pPr>
            <w:r w:rsidRPr="00782749">
              <w:t>Emendamento</w:t>
            </w:r>
          </w:p>
        </w:tc>
      </w:tr>
      <w:tr w:rsidR="00B40836" w:rsidRPr="00782749" w14:paraId="468D62B6" w14:textId="77777777" w:rsidTr="00C15081">
        <w:trPr>
          <w:jc w:val="center"/>
        </w:trPr>
        <w:tc>
          <w:tcPr>
            <w:tcW w:w="4876" w:type="dxa"/>
            <w:tcBorders>
              <w:top w:val="nil"/>
              <w:left w:val="nil"/>
              <w:bottom w:val="nil"/>
              <w:right w:val="nil"/>
            </w:tcBorders>
          </w:tcPr>
          <w:p w14:paraId="0F47E4EB" w14:textId="77777777" w:rsidR="00B40836" w:rsidRPr="00782749" w:rsidRDefault="00B40836" w:rsidP="00C15081">
            <w:pPr>
              <w:pStyle w:val="Normal6a"/>
            </w:pPr>
          </w:p>
        </w:tc>
        <w:tc>
          <w:tcPr>
            <w:tcW w:w="4876" w:type="dxa"/>
            <w:tcBorders>
              <w:top w:val="nil"/>
              <w:left w:val="nil"/>
              <w:bottom w:val="nil"/>
              <w:right w:val="nil"/>
            </w:tcBorders>
          </w:tcPr>
          <w:p w14:paraId="5425BB40" w14:textId="77777777" w:rsidR="00B40836" w:rsidRPr="00782749" w:rsidRDefault="00B40836" w:rsidP="00C15081">
            <w:pPr>
              <w:pStyle w:val="Normal6a"/>
            </w:pPr>
            <w:r w:rsidRPr="00782749">
              <w:rPr>
                <w:b/>
                <w:i/>
              </w:rPr>
              <w:t>15 ter.</w:t>
            </w:r>
            <w:r w:rsidRPr="00782749">
              <w:tab/>
            </w:r>
            <w:r w:rsidRPr="00782749">
              <w:rPr>
                <w:b/>
                <w:i/>
              </w:rPr>
              <w:t>esprime profonda preoccupazione per le segnalazioni secondo cui le autorità serbe avrebbero utilizzato i fondi di preadesione dell'UE per acquistare software biometrici e forensi da "Papilon", una società russa soggetta a sanzioni dell'UE, anche dopo la sua inclusione nel pacchetto di sanzioni nel dicembre 2023 per l'acquisto di aggiornamenti; invita la Commissione a garantire il pieno rispetto delle misure restrittive dell'UE in tutti i programmi finanziati dall'UE e a introdurre garanzie più rigorose per assicurare che l'assistenza finanziaria dell'UE non vada a beneficio delle entità sanzionate;</w:t>
            </w:r>
          </w:p>
        </w:tc>
      </w:tr>
    </w:tbl>
    <w:p w14:paraId="3910BF80"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28F741B" w14:textId="77777777" w:rsidR="00B40836" w:rsidRPr="00782749" w:rsidRDefault="00B40836" w:rsidP="00B40836">
      <w:r w:rsidRPr="00837E43">
        <w:rPr>
          <w:rStyle w:val="HideTWBExt"/>
        </w:rPr>
        <w:t>&lt;/Amend&gt;</w:t>
      </w:r>
    </w:p>
    <w:p w14:paraId="71E6595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307</w:t>
      </w:r>
      <w:r w:rsidRPr="00837E43">
        <w:rPr>
          <w:rStyle w:val="HideTWBExt"/>
          <w:b w:val="0"/>
        </w:rPr>
        <w:t>&lt;/NumAm&gt;</w:t>
      </w:r>
    </w:p>
    <w:p w14:paraId="2CFE9AE7" w14:textId="77777777" w:rsidR="00B40836" w:rsidRPr="00782749" w:rsidRDefault="00B40836" w:rsidP="00B40836">
      <w:pPr>
        <w:pStyle w:val="NormalBold"/>
      </w:pPr>
      <w:r w:rsidRPr="00837E43">
        <w:rPr>
          <w:rStyle w:val="HideTWBExt"/>
          <w:b w:val="0"/>
        </w:rPr>
        <w:t>&lt;RepeatBlock-By&gt;&lt;Members&gt;</w:t>
      </w:r>
      <w:r w:rsidRPr="00782749">
        <w:t>Cristian Terheş</w:t>
      </w:r>
      <w:r w:rsidRPr="00837E43">
        <w:rPr>
          <w:rStyle w:val="HideTWBExt"/>
          <w:b w:val="0"/>
        </w:rPr>
        <w:t>&lt;/Members&gt;</w:t>
      </w:r>
    </w:p>
    <w:p w14:paraId="3E89553A" w14:textId="77777777" w:rsidR="00B40836" w:rsidRPr="00782749" w:rsidRDefault="00B40836" w:rsidP="00B40836">
      <w:pPr>
        <w:pStyle w:val="NormalBold"/>
      </w:pPr>
      <w:r w:rsidRPr="00837E43">
        <w:rPr>
          <w:rStyle w:val="HideTWBExt"/>
          <w:b w:val="0"/>
        </w:rPr>
        <w:t>&lt;/RepeatBlock-By&gt;</w:t>
      </w:r>
    </w:p>
    <w:p w14:paraId="35976C9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D2D7A28" w14:textId="77777777" w:rsidR="00B40836" w:rsidRPr="00782749" w:rsidRDefault="00B40836" w:rsidP="00B40836">
      <w:pPr>
        <w:pStyle w:val="NormalBold"/>
      </w:pPr>
      <w:r w:rsidRPr="00837E43">
        <w:rPr>
          <w:rStyle w:val="HideTWBExt"/>
          <w:b w:val="0"/>
        </w:rPr>
        <w:t>&lt;Article&gt;</w:t>
      </w:r>
      <w:r w:rsidRPr="00782749">
        <w:t>Paragrafo 15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92A30FA" w14:textId="77777777" w:rsidTr="00C15081">
        <w:trPr>
          <w:trHeight w:hRule="exact" w:val="240"/>
          <w:jc w:val="center"/>
        </w:trPr>
        <w:tc>
          <w:tcPr>
            <w:tcW w:w="9752" w:type="dxa"/>
            <w:gridSpan w:val="2"/>
            <w:tcBorders>
              <w:top w:val="nil"/>
              <w:left w:val="nil"/>
              <w:bottom w:val="nil"/>
              <w:right w:val="nil"/>
            </w:tcBorders>
          </w:tcPr>
          <w:p w14:paraId="24B404D5" w14:textId="77777777" w:rsidR="00B40836" w:rsidRPr="00782749" w:rsidRDefault="00B40836" w:rsidP="00C15081"/>
        </w:tc>
      </w:tr>
      <w:tr w:rsidR="00B40836" w:rsidRPr="00782749" w14:paraId="7F11A363" w14:textId="77777777" w:rsidTr="00C15081">
        <w:trPr>
          <w:trHeight w:val="240"/>
          <w:jc w:val="center"/>
        </w:trPr>
        <w:tc>
          <w:tcPr>
            <w:tcW w:w="4876" w:type="dxa"/>
            <w:tcBorders>
              <w:top w:val="nil"/>
              <w:left w:val="nil"/>
              <w:bottom w:val="nil"/>
              <w:right w:val="nil"/>
            </w:tcBorders>
          </w:tcPr>
          <w:p w14:paraId="52A5B93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AC051DF" w14:textId="77777777" w:rsidR="00B40836" w:rsidRPr="00782749" w:rsidRDefault="00B40836" w:rsidP="00C15081">
            <w:pPr>
              <w:pStyle w:val="AmColumnHeading"/>
            </w:pPr>
            <w:r w:rsidRPr="00782749">
              <w:t>Emendamento</w:t>
            </w:r>
          </w:p>
        </w:tc>
      </w:tr>
      <w:tr w:rsidR="00B40836" w:rsidRPr="00782749" w14:paraId="76A06D97" w14:textId="77777777" w:rsidTr="00C15081">
        <w:trPr>
          <w:jc w:val="center"/>
        </w:trPr>
        <w:tc>
          <w:tcPr>
            <w:tcW w:w="4876" w:type="dxa"/>
            <w:tcBorders>
              <w:top w:val="nil"/>
              <w:left w:val="nil"/>
              <w:bottom w:val="nil"/>
              <w:right w:val="nil"/>
            </w:tcBorders>
          </w:tcPr>
          <w:p w14:paraId="62B602D3" w14:textId="77777777" w:rsidR="00B40836" w:rsidRPr="00782749" w:rsidRDefault="00B40836" w:rsidP="00C15081">
            <w:pPr>
              <w:pStyle w:val="Normal6a"/>
            </w:pPr>
          </w:p>
        </w:tc>
        <w:tc>
          <w:tcPr>
            <w:tcW w:w="4876" w:type="dxa"/>
            <w:tcBorders>
              <w:top w:val="nil"/>
              <w:left w:val="nil"/>
              <w:bottom w:val="nil"/>
              <w:right w:val="nil"/>
            </w:tcBorders>
          </w:tcPr>
          <w:p w14:paraId="7B974E36" w14:textId="77777777" w:rsidR="00B40836" w:rsidRPr="00782749" w:rsidRDefault="00B40836" w:rsidP="00C15081">
            <w:pPr>
              <w:pStyle w:val="Normal6a"/>
            </w:pPr>
            <w:r w:rsidRPr="00782749">
              <w:rPr>
                <w:b/>
                <w:i/>
              </w:rPr>
              <w:t>15 ter.</w:t>
            </w:r>
            <w:r w:rsidRPr="00782749">
              <w:tab/>
            </w:r>
            <w:r w:rsidRPr="00782749">
              <w:rPr>
                <w:b/>
                <w:i/>
              </w:rPr>
              <w:t xml:space="preserve">sottolinea la situazione della minoranza rumena (Vlach) in Serbia e invita le autorità </w:t>
            </w:r>
            <w:proofErr w:type="gramStart"/>
            <w:r w:rsidRPr="00782749">
              <w:rPr>
                <w:b/>
                <w:i/>
              </w:rPr>
              <w:t>ad</w:t>
            </w:r>
            <w:proofErr w:type="gramEnd"/>
            <w:r w:rsidRPr="00782749">
              <w:rPr>
                <w:b/>
                <w:i/>
              </w:rPr>
              <w:t xml:space="preserve"> adottare tutte le misure necessarie per garantire il pieno godimento dei diritti linguistici, educativi e culturali senza discriminazioni, anche agevolando l'accesso all'istruzione, ai servizi religiosi e ai media in lingua rumena, proteggendo il patrimonio culturale e religioso e promuovendo politiche inclusive che salvaguardino la loro identità e partecipazione alla vita pubblica;</w:t>
            </w:r>
          </w:p>
        </w:tc>
      </w:tr>
    </w:tbl>
    <w:p w14:paraId="0399435A"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9B99329" w14:textId="77777777" w:rsidR="00B40836" w:rsidRPr="00782749" w:rsidRDefault="00B40836" w:rsidP="00B40836">
      <w:r w:rsidRPr="00837E43">
        <w:rPr>
          <w:rStyle w:val="HideTWBExt"/>
        </w:rPr>
        <w:t>&lt;/Amend&gt;</w:t>
      </w:r>
    </w:p>
    <w:p w14:paraId="3FB1F99B"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308</w:t>
      </w:r>
      <w:r w:rsidRPr="00837E43">
        <w:rPr>
          <w:rStyle w:val="HideTWBExt"/>
          <w:b w:val="0"/>
        </w:rPr>
        <w:t>&lt;/NumAm&gt;</w:t>
      </w:r>
    </w:p>
    <w:p w14:paraId="29C1979C" w14:textId="77777777" w:rsidR="00B40836" w:rsidRPr="00782749" w:rsidRDefault="00B40836" w:rsidP="00B40836">
      <w:pPr>
        <w:pStyle w:val="NormalBold"/>
      </w:pPr>
      <w:r w:rsidRPr="00837E43">
        <w:rPr>
          <w:rStyle w:val="HideTWBExt"/>
          <w:b w:val="0"/>
        </w:rPr>
        <w:t>&lt;RepeatBlock-By&gt;&lt;Members&gt;</w:t>
      </w:r>
      <w:r w:rsidRPr="00782749">
        <w:t>Helmut Brandstätter</w:t>
      </w:r>
      <w:r w:rsidRPr="00837E43">
        <w:rPr>
          <w:rStyle w:val="HideTWBExt"/>
          <w:b w:val="0"/>
        </w:rPr>
        <w:t>&lt;/Members&gt;</w:t>
      </w:r>
    </w:p>
    <w:p w14:paraId="02E20F85" w14:textId="77777777" w:rsidR="00B40836" w:rsidRPr="00782749" w:rsidRDefault="00B40836" w:rsidP="00B40836">
      <w:pPr>
        <w:pStyle w:val="NormalBold"/>
      </w:pPr>
      <w:r w:rsidRPr="00837E43">
        <w:rPr>
          <w:rStyle w:val="HideTWBExt"/>
          <w:b w:val="0"/>
        </w:rPr>
        <w:t>&lt;/RepeatBlock-By&gt;</w:t>
      </w:r>
    </w:p>
    <w:p w14:paraId="357A1E9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8F5107B" w14:textId="77777777" w:rsidR="00B40836" w:rsidRPr="00782749" w:rsidRDefault="00B40836" w:rsidP="00B40836">
      <w:pPr>
        <w:pStyle w:val="NormalBold"/>
      </w:pPr>
      <w:r w:rsidRPr="00837E43">
        <w:rPr>
          <w:rStyle w:val="HideTWBExt"/>
          <w:b w:val="0"/>
        </w:rPr>
        <w:t>&lt;Article&gt;</w:t>
      </w:r>
      <w:r w:rsidRPr="00782749">
        <w:t>Paragrafo 15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C9EBE6D" w14:textId="77777777" w:rsidTr="00C15081">
        <w:trPr>
          <w:trHeight w:hRule="exact" w:val="240"/>
          <w:jc w:val="center"/>
        </w:trPr>
        <w:tc>
          <w:tcPr>
            <w:tcW w:w="9752" w:type="dxa"/>
            <w:gridSpan w:val="2"/>
            <w:tcBorders>
              <w:top w:val="nil"/>
              <w:left w:val="nil"/>
              <w:bottom w:val="nil"/>
              <w:right w:val="nil"/>
            </w:tcBorders>
          </w:tcPr>
          <w:p w14:paraId="5C8605F0" w14:textId="77777777" w:rsidR="00B40836" w:rsidRPr="00782749" w:rsidRDefault="00B40836" w:rsidP="00C15081"/>
        </w:tc>
      </w:tr>
      <w:tr w:rsidR="00B40836" w:rsidRPr="00782749" w14:paraId="159B9A97" w14:textId="77777777" w:rsidTr="00C15081">
        <w:trPr>
          <w:trHeight w:val="240"/>
          <w:jc w:val="center"/>
        </w:trPr>
        <w:tc>
          <w:tcPr>
            <w:tcW w:w="4876" w:type="dxa"/>
            <w:tcBorders>
              <w:top w:val="nil"/>
              <w:left w:val="nil"/>
              <w:bottom w:val="nil"/>
              <w:right w:val="nil"/>
            </w:tcBorders>
          </w:tcPr>
          <w:p w14:paraId="10FC273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478B3EF" w14:textId="77777777" w:rsidR="00B40836" w:rsidRPr="00782749" w:rsidRDefault="00B40836" w:rsidP="00C15081">
            <w:pPr>
              <w:pStyle w:val="AmColumnHeading"/>
            </w:pPr>
            <w:r w:rsidRPr="00782749">
              <w:t>Emendamento</w:t>
            </w:r>
          </w:p>
        </w:tc>
      </w:tr>
      <w:tr w:rsidR="00B40836" w:rsidRPr="00782749" w14:paraId="54520578" w14:textId="77777777" w:rsidTr="00C15081">
        <w:trPr>
          <w:jc w:val="center"/>
        </w:trPr>
        <w:tc>
          <w:tcPr>
            <w:tcW w:w="4876" w:type="dxa"/>
            <w:tcBorders>
              <w:top w:val="nil"/>
              <w:left w:val="nil"/>
              <w:bottom w:val="nil"/>
              <w:right w:val="nil"/>
            </w:tcBorders>
          </w:tcPr>
          <w:p w14:paraId="0D864044" w14:textId="77777777" w:rsidR="00B40836" w:rsidRPr="00782749" w:rsidRDefault="00B40836" w:rsidP="00C15081">
            <w:pPr>
              <w:pStyle w:val="Normal6a"/>
            </w:pPr>
          </w:p>
        </w:tc>
        <w:tc>
          <w:tcPr>
            <w:tcW w:w="4876" w:type="dxa"/>
            <w:tcBorders>
              <w:top w:val="nil"/>
              <w:left w:val="nil"/>
              <w:bottom w:val="nil"/>
              <w:right w:val="nil"/>
            </w:tcBorders>
          </w:tcPr>
          <w:p w14:paraId="725C2706" w14:textId="77777777" w:rsidR="00B40836" w:rsidRPr="00782749" w:rsidRDefault="00B40836" w:rsidP="00C15081">
            <w:pPr>
              <w:pStyle w:val="Normal6a"/>
            </w:pPr>
            <w:r w:rsidRPr="00782749">
              <w:rPr>
                <w:b/>
                <w:i/>
              </w:rPr>
              <w:t>15 ter.</w:t>
            </w:r>
            <w:r w:rsidRPr="00782749">
              <w:tab/>
            </w:r>
            <w:r w:rsidRPr="00782749">
              <w:rPr>
                <w:b/>
                <w:i/>
              </w:rPr>
              <w:t>è allarmato per le segnalazioni secondo cui i funzionari dell'intelligence serba avrebbero testato cannoni sonori su cani in collaborazione con il Servizio federale di sicurezza russo (FSB) due settimane dopo lo svolgimento di una manifestazione antigovernativa a Belgrado che è stata interrotta da quella che i manifestanti hanno descritto come un'esplosione acustica paralizzante;</w:t>
            </w:r>
          </w:p>
        </w:tc>
      </w:tr>
    </w:tbl>
    <w:p w14:paraId="69A8A2D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57BC835" w14:textId="77777777" w:rsidR="00B40836" w:rsidRPr="00782749" w:rsidRDefault="00B40836" w:rsidP="00B40836">
      <w:r w:rsidRPr="00837E43">
        <w:rPr>
          <w:rStyle w:val="HideTWBExt"/>
        </w:rPr>
        <w:t>&lt;/Amend&gt;</w:t>
      </w:r>
    </w:p>
    <w:p w14:paraId="35A8715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309</w:t>
      </w:r>
      <w:r w:rsidRPr="00837E43">
        <w:rPr>
          <w:rStyle w:val="HideTWBExt"/>
          <w:b w:val="0"/>
        </w:rPr>
        <w:t>&lt;/NumAm&gt;</w:t>
      </w:r>
    </w:p>
    <w:p w14:paraId="1A121A23" w14:textId="77777777" w:rsidR="00B40836" w:rsidRPr="00782749" w:rsidRDefault="00B40836" w:rsidP="00B40836">
      <w:pPr>
        <w:pStyle w:val="NormalBold"/>
      </w:pPr>
      <w:r w:rsidRPr="00837E43">
        <w:rPr>
          <w:rStyle w:val="HideTWBExt"/>
          <w:b w:val="0"/>
        </w:rPr>
        <w:t>&lt;RepeatBlock-By&gt;&lt;Members&gt;</w:t>
      </w:r>
      <w:r w:rsidRPr="00782749">
        <w:t>Helmut Brandstätter</w:t>
      </w:r>
      <w:r w:rsidRPr="00837E43">
        <w:rPr>
          <w:rStyle w:val="HideTWBExt"/>
          <w:b w:val="0"/>
        </w:rPr>
        <w:t>&lt;/Members&gt;</w:t>
      </w:r>
    </w:p>
    <w:p w14:paraId="43817546" w14:textId="77777777" w:rsidR="00B40836" w:rsidRPr="00782749" w:rsidRDefault="00B40836" w:rsidP="00B40836">
      <w:pPr>
        <w:pStyle w:val="NormalBold"/>
      </w:pPr>
      <w:r w:rsidRPr="00837E43">
        <w:rPr>
          <w:rStyle w:val="HideTWBExt"/>
          <w:b w:val="0"/>
        </w:rPr>
        <w:t>&lt;/RepeatBlock-By&gt;</w:t>
      </w:r>
    </w:p>
    <w:p w14:paraId="587CDFF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9A9B36B" w14:textId="77777777" w:rsidR="00B40836" w:rsidRPr="00782749" w:rsidRDefault="00B40836" w:rsidP="00B40836">
      <w:pPr>
        <w:pStyle w:val="NormalBold"/>
      </w:pPr>
      <w:r w:rsidRPr="00837E43">
        <w:rPr>
          <w:rStyle w:val="HideTWBExt"/>
          <w:b w:val="0"/>
        </w:rPr>
        <w:t>&lt;Article&gt;</w:t>
      </w:r>
      <w:r w:rsidRPr="00782749">
        <w:t>Paragrafo 15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A26A1D5" w14:textId="77777777" w:rsidTr="00C15081">
        <w:trPr>
          <w:trHeight w:hRule="exact" w:val="240"/>
          <w:jc w:val="center"/>
        </w:trPr>
        <w:tc>
          <w:tcPr>
            <w:tcW w:w="9752" w:type="dxa"/>
            <w:gridSpan w:val="2"/>
            <w:tcBorders>
              <w:top w:val="nil"/>
              <w:left w:val="nil"/>
              <w:bottom w:val="nil"/>
              <w:right w:val="nil"/>
            </w:tcBorders>
          </w:tcPr>
          <w:p w14:paraId="0E54E6CB" w14:textId="77777777" w:rsidR="00B40836" w:rsidRPr="00782749" w:rsidRDefault="00B40836" w:rsidP="00C15081"/>
        </w:tc>
      </w:tr>
      <w:tr w:rsidR="00B40836" w:rsidRPr="00782749" w14:paraId="1CEE86E5" w14:textId="77777777" w:rsidTr="00C15081">
        <w:trPr>
          <w:trHeight w:val="240"/>
          <w:jc w:val="center"/>
        </w:trPr>
        <w:tc>
          <w:tcPr>
            <w:tcW w:w="4876" w:type="dxa"/>
            <w:tcBorders>
              <w:top w:val="nil"/>
              <w:left w:val="nil"/>
              <w:bottom w:val="nil"/>
              <w:right w:val="nil"/>
            </w:tcBorders>
          </w:tcPr>
          <w:p w14:paraId="671B490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CCDC440" w14:textId="77777777" w:rsidR="00B40836" w:rsidRPr="00782749" w:rsidRDefault="00B40836" w:rsidP="00C15081">
            <w:pPr>
              <w:pStyle w:val="AmColumnHeading"/>
            </w:pPr>
            <w:r w:rsidRPr="00782749">
              <w:t>Emendamento</w:t>
            </w:r>
          </w:p>
        </w:tc>
      </w:tr>
      <w:tr w:rsidR="00B40836" w:rsidRPr="00782749" w14:paraId="4CA32B56" w14:textId="77777777" w:rsidTr="00C15081">
        <w:trPr>
          <w:jc w:val="center"/>
        </w:trPr>
        <w:tc>
          <w:tcPr>
            <w:tcW w:w="4876" w:type="dxa"/>
            <w:tcBorders>
              <w:top w:val="nil"/>
              <w:left w:val="nil"/>
              <w:bottom w:val="nil"/>
              <w:right w:val="nil"/>
            </w:tcBorders>
          </w:tcPr>
          <w:p w14:paraId="05B9C926" w14:textId="77777777" w:rsidR="00B40836" w:rsidRPr="00782749" w:rsidRDefault="00B40836" w:rsidP="00C15081">
            <w:pPr>
              <w:pStyle w:val="Normal6a"/>
            </w:pPr>
          </w:p>
        </w:tc>
        <w:tc>
          <w:tcPr>
            <w:tcW w:w="4876" w:type="dxa"/>
            <w:tcBorders>
              <w:top w:val="nil"/>
              <w:left w:val="nil"/>
              <w:bottom w:val="nil"/>
              <w:right w:val="nil"/>
            </w:tcBorders>
          </w:tcPr>
          <w:p w14:paraId="436674FF" w14:textId="77777777" w:rsidR="00B40836" w:rsidRPr="00782749" w:rsidRDefault="00B40836" w:rsidP="00C15081">
            <w:pPr>
              <w:pStyle w:val="Normal6a"/>
            </w:pPr>
            <w:r w:rsidRPr="00782749">
              <w:rPr>
                <w:b/>
                <w:i/>
              </w:rPr>
              <w:t>15 quater.</w:t>
            </w:r>
            <w:r w:rsidRPr="00782749">
              <w:tab/>
            </w:r>
            <w:r w:rsidRPr="00782749">
              <w:rPr>
                <w:b/>
                <w:i/>
              </w:rPr>
              <w:t xml:space="preserve">condanna il fatto che la Serbia diventi la principale base utilizzata dai servizi di intelligence russi per svolgere attività di sabotaggio in Europa; ricorda che tre cittadini serbi sono stati condannati per aver lanciato teste di maiale davanti ad alcune moschee di Parigi, per aver attaccato il Memoriale dell'Olocausto e tre sinagoghe parigine nel maggio 2025, nonché per gli incidenti associati alla loro pubblicazione di adesivi che invitavano a onorare la memoria delle vittime del genocidio armeno a Parigi nell'aprile 2025 e per aver collocato scheletri di plastica davanti alla Porta di Brandeburgo a Berlino nel luglio 2025 con l'intenzione di incitare all'odio religioso ed etnico e destabilizzare i </w:t>
            </w:r>
            <w:r w:rsidRPr="00782749">
              <w:rPr>
                <w:b/>
                <w:i/>
              </w:rPr>
              <w:lastRenderedPageBreak/>
              <w:t>membri dell'UE; ribadisce che tali tentativi di sabotaggio e di ingerenza si estendono ai paesi candidati all'adesione all'UE, anche fornendo addestramento militare a oltre 70 persone sul territorio serbo per preparare la partecipazione a rivolte in vista delle elezioni parlamentari della Moldova;</w:t>
            </w:r>
          </w:p>
        </w:tc>
      </w:tr>
    </w:tbl>
    <w:p w14:paraId="2AC24DC6"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B2E5C00" w14:textId="77777777" w:rsidR="00B40836" w:rsidRPr="00782749" w:rsidRDefault="00B40836" w:rsidP="00B40836">
      <w:r w:rsidRPr="00837E43">
        <w:rPr>
          <w:rStyle w:val="HideTWBExt"/>
        </w:rPr>
        <w:t>&lt;/Amend&gt;</w:t>
      </w:r>
    </w:p>
    <w:p w14:paraId="115FFC0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310</w:t>
      </w:r>
      <w:r w:rsidRPr="00837E43">
        <w:rPr>
          <w:rStyle w:val="HideTWBExt"/>
          <w:b w:val="0"/>
        </w:rPr>
        <w:t>&lt;/NumAm&gt;</w:t>
      </w:r>
    </w:p>
    <w:p w14:paraId="2A549929" w14:textId="77777777" w:rsidR="00B40836" w:rsidRPr="00782749" w:rsidRDefault="00B40836" w:rsidP="00B40836">
      <w:pPr>
        <w:pStyle w:val="NormalBold"/>
      </w:pPr>
      <w:r w:rsidRPr="00837E43">
        <w:rPr>
          <w:rStyle w:val="HideTWBExt"/>
          <w:b w:val="0"/>
        </w:rPr>
        <w:t>&lt;RepeatBlock-By&gt;&lt;Members&gt;</w:t>
      </w:r>
      <w:r w:rsidRPr="00782749">
        <w:t>Rasa Juknevičienė, Miriam Lexmann</w:t>
      </w:r>
      <w:r w:rsidRPr="00837E43">
        <w:rPr>
          <w:rStyle w:val="HideTWBExt"/>
          <w:b w:val="0"/>
        </w:rPr>
        <w:t>&lt;/Members&gt;</w:t>
      </w:r>
    </w:p>
    <w:p w14:paraId="0A84785A" w14:textId="77777777" w:rsidR="00B40836" w:rsidRPr="00782749" w:rsidRDefault="00B40836" w:rsidP="00B40836">
      <w:pPr>
        <w:pStyle w:val="NormalBold"/>
      </w:pPr>
      <w:r w:rsidRPr="00837E43">
        <w:rPr>
          <w:rStyle w:val="HideTWBExt"/>
          <w:b w:val="0"/>
        </w:rPr>
        <w:t>&lt;/RepeatBlock-By&gt;</w:t>
      </w:r>
    </w:p>
    <w:p w14:paraId="1709C43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CBA2872" w14:textId="77777777" w:rsidR="00B40836" w:rsidRPr="00782749" w:rsidRDefault="00B40836" w:rsidP="00B40836">
      <w:pPr>
        <w:pStyle w:val="NormalBold"/>
      </w:pPr>
      <w:r w:rsidRPr="00837E43">
        <w:rPr>
          <w:rStyle w:val="HideTWBExt"/>
          <w:b w:val="0"/>
        </w:rPr>
        <w:t>&lt;Article&gt;</w:t>
      </w:r>
      <w:r w:rsidRPr="00782749">
        <w:t>Paragrafo 16</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CDE11EE" w14:textId="77777777" w:rsidTr="00C15081">
        <w:trPr>
          <w:trHeight w:hRule="exact" w:val="240"/>
          <w:jc w:val="center"/>
        </w:trPr>
        <w:tc>
          <w:tcPr>
            <w:tcW w:w="9752" w:type="dxa"/>
            <w:gridSpan w:val="2"/>
            <w:tcBorders>
              <w:top w:val="nil"/>
              <w:left w:val="nil"/>
              <w:bottom w:val="nil"/>
              <w:right w:val="nil"/>
            </w:tcBorders>
          </w:tcPr>
          <w:p w14:paraId="3CAE7C29" w14:textId="77777777" w:rsidR="00B40836" w:rsidRPr="00782749" w:rsidRDefault="00B40836" w:rsidP="00C15081"/>
        </w:tc>
      </w:tr>
      <w:tr w:rsidR="00B40836" w:rsidRPr="00782749" w14:paraId="747864BC" w14:textId="77777777" w:rsidTr="00C15081">
        <w:trPr>
          <w:trHeight w:val="240"/>
          <w:jc w:val="center"/>
        </w:trPr>
        <w:tc>
          <w:tcPr>
            <w:tcW w:w="4876" w:type="dxa"/>
            <w:tcBorders>
              <w:top w:val="nil"/>
              <w:left w:val="nil"/>
              <w:bottom w:val="nil"/>
              <w:right w:val="nil"/>
            </w:tcBorders>
          </w:tcPr>
          <w:p w14:paraId="3E62938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6C37BFC" w14:textId="77777777" w:rsidR="00B40836" w:rsidRPr="00782749" w:rsidRDefault="00B40836" w:rsidP="00C15081">
            <w:pPr>
              <w:pStyle w:val="AmColumnHeading"/>
            </w:pPr>
            <w:r w:rsidRPr="00782749">
              <w:t>Emendamento</w:t>
            </w:r>
          </w:p>
        </w:tc>
      </w:tr>
      <w:tr w:rsidR="00B40836" w:rsidRPr="00782749" w14:paraId="61B1C34D" w14:textId="77777777" w:rsidTr="00C15081">
        <w:trPr>
          <w:jc w:val="center"/>
        </w:trPr>
        <w:tc>
          <w:tcPr>
            <w:tcW w:w="4876" w:type="dxa"/>
            <w:tcBorders>
              <w:top w:val="nil"/>
              <w:left w:val="nil"/>
              <w:bottom w:val="nil"/>
              <w:right w:val="nil"/>
            </w:tcBorders>
          </w:tcPr>
          <w:p w14:paraId="49BD799B" w14:textId="77777777" w:rsidR="00B40836" w:rsidRPr="00782749" w:rsidRDefault="00B40836" w:rsidP="00C15081">
            <w:pPr>
              <w:pStyle w:val="Normal6a"/>
            </w:pPr>
            <w:r w:rsidRPr="00782749">
              <w:t>16.</w:t>
            </w:r>
            <w:r w:rsidRPr="00782749">
              <w:tab/>
              <w:t>esprime profonda preoccupazione per l'intensificarsi degli attacchi verbali, delle campagne diffamatorie e delle pressioni nei confronti delle organizzazioni della società civile che difendono lo Stato di diritto; condanna il deterioramento delle condizioni di lavoro dei giornalisti e dei media; esorta la Serbia a invertire il regresso rispetto alla libertà di espressione;</w:t>
            </w:r>
          </w:p>
        </w:tc>
        <w:tc>
          <w:tcPr>
            <w:tcW w:w="4876" w:type="dxa"/>
            <w:tcBorders>
              <w:top w:val="nil"/>
              <w:left w:val="nil"/>
              <w:bottom w:val="nil"/>
              <w:right w:val="nil"/>
            </w:tcBorders>
          </w:tcPr>
          <w:p w14:paraId="04EF0C26" w14:textId="77777777" w:rsidR="00B40836" w:rsidRPr="00782749" w:rsidRDefault="00B40836" w:rsidP="00C15081">
            <w:pPr>
              <w:pStyle w:val="Normal6a"/>
            </w:pPr>
            <w:r w:rsidRPr="00782749">
              <w:t>16.</w:t>
            </w:r>
            <w:r w:rsidRPr="00782749">
              <w:tab/>
              <w:t xml:space="preserve">esprime profonda preoccupazione per l'intensificarsi degli attacchi verbali, delle campagne diffamatorie e delle pressioni nei confronti delle organizzazioni della società civile che difendono lo Stato di diritto; condanna il deterioramento delle condizioni di lavoro dei giornalisti e dei media; esorta la Serbia a invertire il regresso rispetto alla libertà di espressione; </w:t>
            </w:r>
            <w:r w:rsidRPr="00782749">
              <w:rPr>
                <w:b/>
                <w:i/>
              </w:rPr>
              <w:t xml:space="preserve">invita le autorità a garantire un ambiente sicuro per la società civile, dove possa agire liberamente, e ad astenersi dall'intraprendere qualsiasi azione che ne comprometta l'indipendenza e il lavoro; esprime ulteriore preoccupazione per il fatto che le organizzazioni della società civile in Serbia affrontano problemi sempre maggiori, tra cui condizioni restrittive, vincoli di finanziamento, incursioni della polizia e altre forme di intimidazione da parte delle autorità statali; sottolinea l'importanza di un quadro che permetta alle organizzazioni della società civile dinamiche e attive a livello locale di operare liberamente e di partecipare all'elaborazione delle politiche, inclusi i processi di integrazione nell'UE, in maniera inclusiva e </w:t>
            </w:r>
            <w:r w:rsidRPr="00782749">
              <w:rPr>
                <w:b/>
                <w:i/>
              </w:rPr>
              <w:lastRenderedPageBreak/>
              <w:t>significativa; si rammarica del fatto che le persone che detengono il potere attualmente non forniscano tale quadro, in particolare per quanto riguarda le organizzazioni impegnate nel sostegno alla democrazia e nell'osservazione elettorale;</w:t>
            </w:r>
          </w:p>
        </w:tc>
      </w:tr>
    </w:tbl>
    <w:p w14:paraId="7B9E5555"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43CA175" w14:textId="77777777" w:rsidR="00B40836" w:rsidRPr="00782749" w:rsidRDefault="00B40836" w:rsidP="00B40836">
      <w:r w:rsidRPr="00837E43">
        <w:rPr>
          <w:rStyle w:val="HideTWBExt"/>
        </w:rPr>
        <w:t>&lt;/Amend&gt;</w:t>
      </w:r>
    </w:p>
    <w:p w14:paraId="54033D1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311</w:t>
      </w:r>
      <w:r w:rsidRPr="00837E43">
        <w:rPr>
          <w:rStyle w:val="HideTWBExt"/>
          <w:b w:val="0"/>
        </w:rPr>
        <w:t>&lt;/NumAm&gt;</w:t>
      </w:r>
    </w:p>
    <w:p w14:paraId="1B4BD2EF" w14:textId="77777777" w:rsidR="00B40836" w:rsidRPr="00782749" w:rsidRDefault="00B40836" w:rsidP="00B40836">
      <w:pPr>
        <w:pStyle w:val="NormalBold"/>
      </w:pPr>
      <w:r w:rsidRPr="00837E43">
        <w:rPr>
          <w:rStyle w:val="HideTWBExt"/>
          <w:b w:val="0"/>
        </w:rPr>
        <w:t>&lt;RepeatBlock-By&gt;&lt;Members&gt;</w:t>
      </w:r>
      <w:r w:rsidRPr="00782749">
        <w:t>Lucia Yar, Marie-Agnes Strack-Zimmermann, Dan Barna, Marjan Šarec, Helmut Brandstätter, Petras Auštrevičius, Michał Kobosko</w:t>
      </w:r>
      <w:r w:rsidRPr="00837E43">
        <w:rPr>
          <w:rStyle w:val="HideTWBExt"/>
          <w:b w:val="0"/>
        </w:rPr>
        <w:t>&lt;/Members&gt;</w:t>
      </w:r>
    </w:p>
    <w:p w14:paraId="46E7DA83" w14:textId="77777777" w:rsidR="00B40836" w:rsidRPr="00782749" w:rsidRDefault="00B40836" w:rsidP="00B40836">
      <w:pPr>
        <w:pStyle w:val="NormalBold"/>
      </w:pPr>
      <w:r w:rsidRPr="00837E43">
        <w:rPr>
          <w:rStyle w:val="HideTWBExt"/>
          <w:b w:val="0"/>
        </w:rPr>
        <w:t>&lt;/RepeatBlock-By&gt;</w:t>
      </w:r>
    </w:p>
    <w:p w14:paraId="47B6BC9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86CCC82" w14:textId="77777777" w:rsidR="00B40836" w:rsidRPr="00782749" w:rsidRDefault="00B40836" w:rsidP="00B40836">
      <w:pPr>
        <w:pStyle w:val="NormalBold"/>
      </w:pPr>
      <w:r w:rsidRPr="00837E43">
        <w:rPr>
          <w:rStyle w:val="HideTWBExt"/>
          <w:b w:val="0"/>
        </w:rPr>
        <w:t>&lt;Article&gt;</w:t>
      </w:r>
      <w:r w:rsidRPr="00782749">
        <w:t>Paragrafo 16</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81DD7B6" w14:textId="77777777" w:rsidTr="00C15081">
        <w:trPr>
          <w:trHeight w:hRule="exact" w:val="240"/>
          <w:jc w:val="center"/>
        </w:trPr>
        <w:tc>
          <w:tcPr>
            <w:tcW w:w="9752" w:type="dxa"/>
            <w:gridSpan w:val="2"/>
            <w:tcBorders>
              <w:top w:val="nil"/>
              <w:left w:val="nil"/>
              <w:bottom w:val="nil"/>
              <w:right w:val="nil"/>
            </w:tcBorders>
          </w:tcPr>
          <w:p w14:paraId="10EE7C28" w14:textId="77777777" w:rsidR="00B40836" w:rsidRPr="00782749" w:rsidRDefault="00B40836" w:rsidP="00C15081"/>
        </w:tc>
      </w:tr>
      <w:tr w:rsidR="00B40836" w:rsidRPr="00782749" w14:paraId="7A18F72F" w14:textId="77777777" w:rsidTr="00C15081">
        <w:trPr>
          <w:trHeight w:val="240"/>
          <w:jc w:val="center"/>
        </w:trPr>
        <w:tc>
          <w:tcPr>
            <w:tcW w:w="4876" w:type="dxa"/>
            <w:tcBorders>
              <w:top w:val="nil"/>
              <w:left w:val="nil"/>
              <w:bottom w:val="nil"/>
              <w:right w:val="nil"/>
            </w:tcBorders>
          </w:tcPr>
          <w:p w14:paraId="1BE9180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84C16F1" w14:textId="77777777" w:rsidR="00B40836" w:rsidRPr="00782749" w:rsidRDefault="00B40836" w:rsidP="00C15081">
            <w:pPr>
              <w:pStyle w:val="AmColumnHeading"/>
            </w:pPr>
            <w:r w:rsidRPr="00782749">
              <w:t>Emendamento</w:t>
            </w:r>
          </w:p>
        </w:tc>
      </w:tr>
      <w:tr w:rsidR="00B40836" w:rsidRPr="00782749" w14:paraId="78F96B28" w14:textId="77777777" w:rsidTr="00C15081">
        <w:trPr>
          <w:jc w:val="center"/>
        </w:trPr>
        <w:tc>
          <w:tcPr>
            <w:tcW w:w="4876" w:type="dxa"/>
            <w:tcBorders>
              <w:top w:val="nil"/>
              <w:left w:val="nil"/>
              <w:bottom w:val="nil"/>
              <w:right w:val="nil"/>
            </w:tcBorders>
          </w:tcPr>
          <w:p w14:paraId="2ACFCBE6" w14:textId="77777777" w:rsidR="00B40836" w:rsidRPr="00782749" w:rsidRDefault="00B40836" w:rsidP="00C15081">
            <w:pPr>
              <w:pStyle w:val="Normal6a"/>
            </w:pPr>
            <w:r w:rsidRPr="00782749">
              <w:t>16.</w:t>
            </w:r>
            <w:r w:rsidRPr="00782749">
              <w:tab/>
              <w:t>esprime profonda preoccupazione per l'intensificarsi degli attacchi verbali, delle campagne diffamatorie e delle pressioni nei confronti delle organizzazioni della società civile che difendono lo Stato di diritto; condanna il deterioramento delle condizioni di lavoro dei giornalisti e dei media; esorta la Serbia a invertire il regresso rispetto alla libertà di espressione;</w:t>
            </w:r>
          </w:p>
        </w:tc>
        <w:tc>
          <w:tcPr>
            <w:tcW w:w="4876" w:type="dxa"/>
            <w:tcBorders>
              <w:top w:val="nil"/>
              <w:left w:val="nil"/>
              <w:bottom w:val="nil"/>
              <w:right w:val="nil"/>
            </w:tcBorders>
          </w:tcPr>
          <w:p w14:paraId="00CDF9EB" w14:textId="77777777" w:rsidR="00B40836" w:rsidRPr="00782749" w:rsidRDefault="00B40836" w:rsidP="00C15081">
            <w:pPr>
              <w:pStyle w:val="Normal6a"/>
            </w:pPr>
            <w:r w:rsidRPr="00782749">
              <w:t>16.</w:t>
            </w:r>
            <w:r w:rsidRPr="00782749">
              <w:tab/>
              <w:t xml:space="preserve">esprime profonda preoccupazione per l'intensificarsi degli attacchi verbali, delle campagne diffamatorie e delle pressioni nei confronti delle organizzazioni della società civile che difendono lo Stato di diritto; condanna il deterioramento delle condizioni di lavoro dei giornalisti e dei media; esorta la Serbia a invertire il regresso rispetto alla libertà di espressione; </w:t>
            </w:r>
            <w:r w:rsidRPr="00782749">
              <w:rPr>
                <w:b/>
                <w:i/>
              </w:rPr>
              <w:t xml:space="preserve">osserva con preoccupazione che la Serbia ha raggiunto il suo peggior punteggio di sempre nell'indice sulla libertà di stampa nel mondo del 2025, collocandosi al 96° posto su 180 paesi e al penultimo in Europa; esprime profonda preoccupazione per il ricorso ad azioni legali strategiche tese a bloccare la partecipazione pubblica e alla sorveglianza arbitraria dei giornalisti, anche attraverso l'impiego di strumenti come lo spyware Pegasus contro giornalisti d'inchiesta e attivisti della società civile, come documentato da Amnesty International; sottolinea che tali pratiche sono incompatibili con i valori e gli obblighi di un paese candidato all'adesione all'UE ed esorta la Serbia a invertire il regresso rispetto alla libertà di </w:t>
            </w:r>
            <w:r w:rsidRPr="00782749">
              <w:rPr>
                <w:b/>
                <w:i/>
              </w:rPr>
              <w:lastRenderedPageBreak/>
              <w:t>espressione;</w:t>
            </w:r>
          </w:p>
        </w:tc>
      </w:tr>
    </w:tbl>
    <w:p w14:paraId="1390E5FB"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8D3845C" w14:textId="77777777" w:rsidR="00B40836" w:rsidRPr="00782749" w:rsidRDefault="00B40836" w:rsidP="00B40836">
      <w:r w:rsidRPr="00837E43">
        <w:rPr>
          <w:rStyle w:val="HideTWBExt"/>
        </w:rPr>
        <w:t>&lt;/Amend&gt;</w:t>
      </w:r>
    </w:p>
    <w:p w14:paraId="17AA7992"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312</w:t>
      </w:r>
      <w:r w:rsidRPr="00837E43">
        <w:rPr>
          <w:rStyle w:val="HideTWBExt"/>
          <w:b w:val="0"/>
        </w:rPr>
        <w:t>&lt;/NumAm&gt;</w:t>
      </w:r>
    </w:p>
    <w:p w14:paraId="02068B3E"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50187BA6"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564C7D00" w14:textId="77777777" w:rsidR="00B40836" w:rsidRPr="00782749" w:rsidRDefault="00B40836" w:rsidP="00B40836">
      <w:pPr>
        <w:pStyle w:val="NormalBold"/>
      </w:pPr>
      <w:r w:rsidRPr="00837E43">
        <w:rPr>
          <w:rStyle w:val="HideTWBExt"/>
          <w:b w:val="0"/>
        </w:rPr>
        <w:t>&lt;/RepeatBlock-By&gt;</w:t>
      </w:r>
    </w:p>
    <w:p w14:paraId="4F6456D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764813F" w14:textId="77777777" w:rsidR="00B40836" w:rsidRPr="00782749" w:rsidRDefault="00B40836" w:rsidP="00B40836">
      <w:pPr>
        <w:pStyle w:val="NormalBold"/>
      </w:pPr>
      <w:r w:rsidRPr="00837E43">
        <w:rPr>
          <w:rStyle w:val="HideTWBExt"/>
          <w:b w:val="0"/>
        </w:rPr>
        <w:t>&lt;Article&gt;</w:t>
      </w:r>
      <w:r w:rsidRPr="00782749">
        <w:t>Paragrafo 16</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32727F0" w14:textId="77777777" w:rsidTr="00C15081">
        <w:trPr>
          <w:trHeight w:hRule="exact" w:val="240"/>
          <w:jc w:val="center"/>
        </w:trPr>
        <w:tc>
          <w:tcPr>
            <w:tcW w:w="9752" w:type="dxa"/>
            <w:gridSpan w:val="2"/>
            <w:tcBorders>
              <w:top w:val="nil"/>
              <w:left w:val="nil"/>
              <w:bottom w:val="nil"/>
              <w:right w:val="nil"/>
            </w:tcBorders>
          </w:tcPr>
          <w:p w14:paraId="45BF337D" w14:textId="77777777" w:rsidR="00B40836" w:rsidRPr="00782749" w:rsidRDefault="00B40836" w:rsidP="00C15081"/>
        </w:tc>
      </w:tr>
      <w:tr w:rsidR="00B40836" w:rsidRPr="00782749" w14:paraId="4F43A87B" w14:textId="77777777" w:rsidTr="00C15081">
        <w:trPr>
          <w:trHeight w:val="240"/>
          <w:jc w:val="center"/>
        </w:trPr>
        <w:tc>
          <w:tcPr>
            <w:tcW w:w="4876" w:type="dxa"/>
            <w:tcBorders>
              <w:top w:val="nil"/>
              <w:left w:val="nil"/>
              <w:bottom w:val="nil"/>
              <w:right w:val="nil"/>
            </w:tcBorders>
          </w:tcPr>
          <w:p w14:paraId="203400C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60D8212" w14:textId="77777777" w:rsidR="00B40836" w:rsidRPr="00782749" w:rsidRDefault="00B40836" w:rsidP="00C15081">
            <w:pPr>
              <w:pStyle w:val="AmColumnHeading"/>
            </w:pPr>
            <w:r w:rsidRPr="00782749">
              <w:t>Emendamento</w:t>
            </w:r>
          </w:p>
        </w:tc>
      </w:tr>
      <w:tr w:rsidR="00B40836" w:rsidRPr="00782749" w14:paraId="3F7DE2BE" w14:textId="77777777" w:rsidTr="00C15081">
        <w:trPr>
          <w:jc w:val="center"/>
        </w:trPr>
        <w:tc>
          <w:tcPr>
            <w:tcW w:w="4876" w:type="dxa"/>
            <w:tcBorders>
              <w:top w:val="nil"/>
              <w:left w:val="nil"/>
              <w:bottom w:val="nil"/>
              <w:right w:val="nil"/>
            </w:tcBorders>
          </w:tcPr>
          <w:p w14:paraId="71A35C82" w14:textId="77777777" w:rsidR="00B40836" w:rsidRPr="00782749" w:rsidRDefault="00B40836" w:rsidP="00C15081">
            <w:pPr>
              <w:pStyle w:val="Normal6a"/>
            </w:pPr>
            <w:r w:rsidRPr="00782749">
              <w:t>16.</w:t>
            </w:r>
            <w:r w:rsidRPr="00782749">
              <w:tab/>
              <w:t xml:space="preserve">esprime profonda preoccupazione per l'intensificarsi degli attacchi verbali, delle campagne diffamatorie e delle pressioni nei confronti delle organizzazioni della società civile che difendono lo Stato di diritto; </w:t>
            </w:r>
            <w:r w:rsidRPr="00782749">
              <w:rPr>
                <w:b/>
                <w:i/>
              </w:rPr>
              <w:t xml:space="preserve">condanna il deterioramento delle </w:t>
            </w:r>
            <w:r w:rsidRPr="00782749">
              <w:t xml:space="preserve">condizioni </w:t>
            </w:r>
            <w:r w:rsidRPr="00782749">
              <w:rPr>
                <w:b/>
                <w:i/>
              </w:rPr>
              <w:t>di lavoro dei giornalisti e dei media; esorta la Serbia a invertire il regresso rispetto alla libertà di espressione;</w:t>
            </w:r>
          </w:p>
        </w:tc>
        <w:tc>
          <w:tcPr>
            <w:tcW w:w="4876" w:type="dxa"/>
            <w:tcBorders>
              <w:top w:val="nil"/>
              <w:left w:val="nil"/>
              <w:bottom w:val="nil"/>
              <w:right w:val="nil"/>
            </w:tcBorders>
          </w:tcPr>
          <w:p w14:paraId="2320E1A9" w14:textId="77777777" w:rsidR="00B40836" w:rsidRPr="00782749" w:rsidRDefault="00B40836" w:rsidP="00C15081">
            <w:pPr>
              <w:pStyle w:val="Normal6a"/>
            </w:pPr>
            <w:r w:rsidRPr="00782749">
              <w:t>16.</w:t>
            </w:r>
            <w:r w:rsidRPr="00782749">
              <w:tab/>
              <w:t xml:space="preserve">esprime profonda preoccupazione per l'intensificarsi degli attacchi verbali, delle campagne diffamatorie e delle pressioni nei confronti delle organizzazioni della società civile che difendono lo Stato di diritto; </w:t>
            </w:r>
            <w:r w:rsidRPr="00782749">
              <w:rPr>
                <w:b/>
                <w:i/>
              </w:rPr>
              <w:t xml:space="preserve">invita le autorità a garantire un ambiente sicuro per la società civile, dove possa agire liberamente, e ad astenersi dall'intraprendere qualsiasi azione che ne comprometta l'indipendenza e il lavoro; esprime preoccupazione per il fatto che le organizzazioni della società civile in Serbia affrontano problemi sempre maggiori, tra cui </w:t>
            </w:r>
            <w:r w:rsidRPr="00782749">
              <w:t xml:space="preserve">condizioni </w:t>
            </w:r>
            <w:r w:rsidRPr="00782749">
              <w:rPr>
                <w:b/>
                <w:i/>
              </w:rPr>
              <w:t>restrittive, vincoli di finanziamento, incursioni della polizia e altre forme di intimidazione da parte delle autorità statali; sottolinea l'importanza di un quadro che permetta alle organizzazioni della società civile dinamiche e attive a livello locale di operare liberamente e di partecipare all'elaborazione delle politiche, inclusi i processi di integrazione nell'UE, in maniera inclusiva e significativa;</w:t>
            </w:r>
            <w:r w:rsidRPr="00782749">
              <w:t xml:space="preserve"> </w:t>
            </w:r>
            <w:r w:rsidRPr="00782749">
              <w:rPr>
                <w:b/>
                <w:i/>
              </w:rPr>
              <w:t>si rammarica del fatto che le persone che detengono il potere attualmente non forniscano tale quadro, in particolare per quanto riguarda le organizzazioni impegnate nel sostegno alla democrazia e nell'osservazione elettorale;</w:t>
            </w:r>
          </w:p>
        </w:tc>
      </w:tr>
    </w:tbl>
    <w:p w14:paraId="5B705E6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0E264EC" w14:textId="77777777" w:rsidR="00B40836" w:rsidRPr="00782749" w:rsidRDefault="00B40836" w:rsidP="00B40836">
      <w:r w:rsidRPr="00837E43">
        <w:rPr>
          <w:rStyle w:val="HideTWBExt"/>
        </w:rPr>
        <w:t>&lt;/Amend&gt;</w:t>
      </w:r>
    </w:p>
    <w:p w14:paraId="600842F8"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313</w:t>
      </w:r>
      <w:r w:rsidRPr="00837E43">
        <w:rPr>
          <w:rStyle w:val="HideTWBExt"/>
          <w:b w:val="0"/>
        </w:rPr>
        <w:t>&lt;/NumAm&gt;</w:t>
      </w:r>
    </w:p>
    <w:p w14:paraId="37FE0C3F" w14:textId="77777777" w:rsidR="00B40836" w:rsidRPr="00782749" w:rsidRDefault="00B40836" w:rsidP="00B40836">
      <w:pPr>
        <w:pStyle w:val="NormalBold"/>
      </w:pPr>
      <w:r w:rsidRPr="00837E43">
        <w:rPr>
          <w:rStyle w:val="HideTWBExt"/>
          <w:b w:val="0"/>
        </w:rPr>
        <w:t>&lt;RepeatBlock-By&gt;&lt;Members&gt;</w:t>
      </w:r>
      <w:r w:rsidRPr="00782749">
        <w:t>Tomasz Froelich</w:t>
      </w:r>
      <w:r w:rsidRPr="00837E43">
        <w:rPr>
          <w:rStyle w:val="HideTWBExt"/>
          <w:b w:val="0"/>
        </w:rPr>
        <w:t>&lt;/Members&gt;</w:t>
      </w:r>
    </w:p>
    <w:p w14:paraId="282892CC" w14:textId="77777777" w:rsidR="00B40836" w:rsidRPr="00782749" w:rsidRDefault="00B40836" w:rsidP="00B40836">
      <w:pPr>
        <w:pStyle w:val="NormalBold"/>
      </w:pPr>
      <w:r w:rsidRPr="00837E43">
        <w:rPr>
          <w:rStyle w:val="HideTWBExt"/>
          <w:b w:val="0"/>
        </w:rPr>
        <w:t>&lt;/RepeatBlock-By&gt;</w:t>
      </w:r>
    </w:p>
    <w:p w14:paraId="379461A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272BFFF" w14:textId="77777777" w:rsidR="00B40836" w:rsidRPr="00782749" w:rsidRDefault="00B40836" w:rsidP="00B40836">
      <w:pPr>
        <w:pStyle w:val="NormalBold"/>
      </w:pPr>
      <w:r w:rsidRPr="00837E43">
        <w:rPr>
          <w:rStyle w:val="HideTWBExt"/>
          <w:b w:val="0"/>
        </w:rPr>
        <w:t>&lt;Article&gt;</w:t>
      </w:r>
      <w:r w:rsidRPr="00782749">
        <w:t>Paragrafo 16</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5B97A67" w14:textId="77777777" w:rsidTr="00C15081">
        <w:trPr>
          <w:trHeight w:hRule="exact" w:val="240"/>
          <w:jc w:val="center"/>
        </w:trPr>
        <w:tc>
          <w:tcPr>
            <w:tcW w:w="9752" w:type="dxa"/>
            <w:gridSpan w:val="2"/>
            <w:tcBorders>
              <w:top w:val="nil"/>
              <w:left w:val="nil"/>
              <w:bottom w:val="nil"/>
              <w:right w:val="nil"/>
            </w:tcBorders>
          </w:tcPr>
          <w:p w14:paraId="173C774D" w14:textId="77777777" w:rsidR="00B40836" w:rsidRPr="00782749" w:rsidRDefault="00B40836" w:rsidP="00C15081"/>
        </w:tc>
      </w:tr>
      <w:tr w:rsidR="00B40836" w:rsidRPr="00782749" w14:paraId="596F931E" w14:textId="77777777" w:rsidTr="00C15081">
        <w:trPr>
          <w:trHeight w:val="240"/>
          <w:jc w:val="center"/>
        </w:trPr>
        <w:tc>
          <w:tcPr>
            <w:tcW w:w="4876" w:type="dxa"/>
            <w:tcBorders>
              <w:top w:val="nil"/>
              <w:left w:val="nil"/>
              <w:bottom w:val="nil"/>
              <w:right w:val="nil"/>
            </w:tcBorders>
          </w:tcPr>
          <w:p w14:paraId="3799621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254C754" w14:textId="77777777" w:rsidR="00B40836" w:rsidRPr="00782749" w:rsidRDefault="00B40836" w:rsidP="00C15081">
            <w:pPr>
              <w:pStyle w:val="AmColumnHeading"/>
            </w:pPr>
            <w:r w:rsidRPr="00782749">
              <w:t>Emendamento</w:t>
            </w:r>
          </w:p>
        </w:tc>
      </w:tr>
      <w:tr w:rsidR="00B40836" w:rsidRPr="00782749" w14:paraId="24A7BF7E" w14:textId="77777777" w:rsidTr="00C15081">
        <w:trPr>
          <w:jc w:val="center"/>
        </w:trPr>
        <w:tc>
          <w:tcPr>
            <w:tcW w:w="4876" w:type="dxa"/>
            <w:tcBorders>
              <w:top w:val="nil"/>
              <w:left w:val="nil"/>
              <w:bottom w:val="nil"/>
              <w:right w:val="nil"/>
            </w:tcBorders>
          </w:tcPr>
          <w:p w14:paraId="286BC92E" w14:textId="77777777" w:rsidR="00B40836" w:rsidRPr="00782749" w:rsidRDefault="00B40836" w:rsidP="00C15081">
            <w:pPr>
              <w:pStyle w:val="Normal6a"/>
            </w:pPr>
            <w:r w:rsidRPr="00782749">
              <w:t>16.</w:t>
            </w:r>
            <w:r w:rsidRPr="00782749">
              <w:tab/>
            </w:r>
            <w:r w:rsidRPr="00782749">
              <w:rPr>
                <w:b/>
                <w:i/>
              </w:rPr>
              <w:t>esprime profonda preoccupazione per l'intensificarsi degli attacchi verbali, delle campagne diffamatorie e delle pressioni nei confronti delle organizzazioni della società civile che difendono lo Stato di diritto; condanna il deterioramento delle condizioni di lavoro dei giornalisti e dei media; esorta la Serbia a invertire il regresso rispetto alla</w:t>
            </w:r>
            <w:r w:rsidRPr="00782749">
              <w:t xml:space="preserve"> libertà di espressione;</w:t>
            </w:r>
          </w:p>
        </w:tc>
        <w:tc>
          <w:tcPr>
            <w:tcW w:w="4876" w:type="dxa"/>
            <w:tcBorders>
              <w:top w:val="nil"/>
              <w:left w:val="nil"/>
              <w:bottom w:val="nil"/>
              <w:right w:val="nil"/>
            </w:tcBorders>
          </w:tcPr>
          <w:p w14:paraId="4A11B709" w14:textId="77777777" w:rsidR="00B40836" w:rsidRPr="00782749" w:rsidRDefault="00B40836" w:rsidP="00C15081">
            <w:pPr>
              <w:pStyle w:val="Normal6a"/>
            </w:pPr>
            <w:r w:rsidRPr="00782749">
              <w:t>16.</w:t>
            </w:r>
            <w:r w:rsidRPr="00782749">
              <w:tab/>
            </w:r>
            <w:r w:rsidRPr="00782749">
              <w:rPr>
                <w:b/>
                <w:i/>
              </w:rPr>
              <w:t xml:space="preserve">insiste sul fatto che le </w:t>
            </w:r>
            <w:r w:rsidRPr="00782749">
              <w:t xml:space="preserve">libertà di </w:t>
            </w:r>
            <w:r w:rsidRPr="00782749">
              <w:rPr>
                <w:b/>
                <w:i/>
              </w:rPr>
              <w:t>riunione e di</w:t>
            </w:r>
            <w:r w:rsidRPr="00782749">
              <w:t xml:space="preserve"> espressione</w:t>
            </w:r>
            <w:r w:rsidRPr="00782749">
              <w:rPr>
                <w:b/>
                <w:i/>
              </w:rPr>
              <w:t>, compreso il diritto all'informazione per tutti, sono essenziali in una democrazia funzionante</w:t>
            </w:r>
            <w:r w:rsidRPr="00782749">
              <w:t xml:space="preserve">; </w:t>
            </w:r>
            <w:r w:rsidRPr="00782749">
              <w:rPr>
                <w:b/>
                <w:i/>
              </w:rPr>
              <w:t>condanna qualsiasi attacco verbale, campagna diffamatoria o altra forma di pressione nei confronti dei giornalisti che seguono le proteste o riportano notizie sulle stesse; invita la Serbia a garantire l'assunzione di responsabilità per gli attacchi ai media e ai giornalisti indipendenti; insiste sul fatto che l'attivismo non può mai essere utilizzato come pretesto per ricorrere alla violenza; </w:t>
            </w:r>
          </w:p>
        </w:tc>
      </w:tr>
    </w:tbl>
    <w:p w14:paraId="526A1BD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BBAE37E" w14:textId="77777777" w:rsidR="00B40836" w:rsidRPr="00782749" w:rsidRDefault="00B40836" w:rsidP="00B40836">
      <w:r w:rsidRPr="00837E43">
        <w:rPr>
          <w:rStyle w:val="HideTWBExt"/>
        </w:rPr>
        <w:t>&lt;/Amend&gt;</w:t>
      </w:r>
    </w:p>
    <w:p w14:paraId="344F0D9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314</w:t>
      </w:r>
      <w:r w:rsidRPr="00837E43">
        <w:rPr>
          <w:rStyle w:val="HideTWBExt"/>
          <w:b w:val="0"/>
        </w:rPr>
        <w:t>&lt;/NumAm&gt;</w:t>
      </w:r>
    </w:p>
    <w:p w14:paraId="57C985F7"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69253755" w14:textId="77777777" w:rsidR="00B40836" w:rsidRPr="00782749" w:rsidRDefault="00B40836" w:rsidP="00B40836">
      <w:pPr>
        <w:pStyle w:val="NormalBold"/>
      </w:pPr>
      <w:r w:rsidRPr="00837E43">
        <w:rPr>
          <w:rStyle w:val="HideTWBExt"/>
          <w:b w:val="0"/>
        </w:rPr>
        <w:t>&lt;/RepeatBlock-By&gt;</w:t>
      </w:r>
    </w:p>
    <w:p w14:paraId="53C8B99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6844CB7" w14:textId="77777777" w:rsidR="00B40836" w:rsidRPr="00782749" w:rsidRDefault="00B40836" w:rsidP="00B40836">
      <w:pPr>
        <w:pStyle w:val="NormalBold"/>
      </w:pPr>
      <w:r w:rsidRPr="00837E43">
        <w:rPr>
          <w:rStyle w:val="HideTWBExt"/>
          <w:b w:val="0"/>
        </w:rPr>
        <w:t>&lt;Article&gt;</w:t>
      </w:r>
      <w:r w:rsidRPr="00782749">
        <w:t>Paragrafo 16</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02E8011" w14:textId="77777777" w:rsidTr="00C15081">
        <w:trPr>
          <w:trHeight w:hRule="exact" w:val="240"/>
          <w:jc w:val="center"/>
        </w:trPr>
        <w:tc>
          <w:tcPr>
            <w:tcW w:w="9752" w:type="dxa"/>
            <w:gridSpan w:val="2"/>
            <w:tcBorders>
              <w:top w:val="nil"/>
              <w:left w:val="nil"/>
              <w:bottom w:val="nil"/>
              <w:right w:val="nil"/>
            </w:tcBorders>
          </w:tcPr>
          <w:p w14:paraId="2C7FDC2D" w14:textId="77777777" w:rsidR="00B40836" w:rsidRPr="00782749" w:rsidRDefault="00B40836" w:rsidP="00C15081"/>
        </w:tc>
      </w:tr>
      <w:tr w:rsidR="00B40836" w:rsidRPr="00782749" w14:paraId="6C861562" w14:textId="77777777" w:rsidTr="00C15081">
        <w:trPr>
          <w:trHeight w:val="240"/>
          <w:jc w:val="center"/>
        </w:trPr>
        <w:tc>
          <w:tcPr>
            <w:tcW w:w="4876" w:type="dxa"/>
            <w:tcBorders>
              <w:top w:val="nil"/>
              <w:left w:val="nil"/>
              <w:bottom w:val="nil"/>
              <w:right w:val="nil"/>
            </w:tcBorders>
          </w:tcPr>
          <w:p w14:paraId="52F3DE3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0A10692" w14:textId="77777777" w:rsidR="00B40836" w:rsidRPr="00782749" w:rsidRDefault="00B40836" w:rsidP="00C15081">
            <w:pPr>
              <w:pStyle w:val="AmColumnHeading"/>
            </w:pPr>
            <w:r w:rsidRPr="00782749">
              <w:t>Emendamento</w:t>
            </w:r>
          </w:p>
        </w:tc>
      </w:tr>
      <w:tr w:rsidR="00B40836" w:rsidRPr="00782749" w14:paraId="2588F247" w14:textId="77777777" w:rsidTr="00C15081">
        <w:trPr>
          <w:jc w:val="center"/>
        </w:trPr>
        <w:tc>
          <w:tcPr>
            <w:tcW w:w="4876" w:type="dxa"/>
            <w:tcBorders>
              <w:top w:val="nil"/>
              <w:left w:val="nil"/>
              <w:bottom w:val="nil"/>
              <w:right w:val="nil"/>
            </w:tcBorders>
          </w:tcPr>
          <w:p w14:paraId="6EEF44AA" w14:textId="77777777" w:rsidR="00B40836" w:rsidRPr="00782749" w:rsidRDefault="00B40836" w:rsidP="00C15081">
            <w:pPr>
              <w:pStyle w:val="Normal6a"/>
            </w:pPr>
            <w:r w:rsidRPr="00782749">
              <w:t>16.</w:t>
            </w:r>
            <w:r w:rsidRPr="00782749">
              <w:tab/>
              <w:t xml:space="preserve">esprime profonda preoccupazione per l'intensificarsi degli attacchi verbali, delle campagne diffamatorie e delle pressioni nei confronti delle organizzazioni della società civile che difendono lo Stato di diritto; condanna il deterioramento delle condizioni di lavoro dei giornalisti e dei media; </w:t>
            </w:r>
            <w:r w:rsidRPr="00782749">
              <w:rPr>
                <w:b/>
                <w:i/>
              </w:rPr>
              <w:t>esorta</w:t>
            </w:r>
            <w:r w:rsidRPr="00782749">
              <w:t xml:space="preserve"> la Serbia </w:t>
            </w:r>
            <w:r w:rsidRPr="00782749">
              <w:rPr>
                <w:b/>
                <w:i/>
              </w:rPr>
              <w:t>a invertire</w:t>
            </w:r>
            <w:r w:rsidRPr="00782749">
              <w:t xml:space="preserve"> il regresso rispetto alla libertà di espressione;</w:t>
            </w:r>
          </w:p>
        </w:tc>
        <w:tc>
          <w:tcPr>
            <w:tcW w:w="4876" w:type="dxa"/>
            <w:tcBorders>
              <w:top w:val="nil"/>
              <w:left w:val="nil"/>
              <w:bottom w:val="nil"/>
              <w:right w:val="nil"/>
            </w:tcBorders>
          </w:tcPr>
          <w:p w14:paraId="6C2A1588" w14:textId="77777777" w:rsidR="00B40836" w:rsidRPr="00782749" w:rsidRDefault="00B40836" w:rsidP="00C15081">
            <w:pPr>
              <w:pStyle w:val="Normal6a"/>
            </w:pPr>
            <w:r w:rsidRPr="00782749">
              <w:t>16.</w:t>
            </w:r>
            <w:r w:rsidRPr="00782749">
              <w:tab/>
              <w:t xml:space="preserve">esprime profonda preoccupazione per l'intensificarsi degli attacchi verbali, delle campagne diffamatorie e delle pressioni nei confronti delle organizzazioni della società civile che difendono lo Stato di diritto; condanna il deterioramento delle condizioni di lavoro dei giornalisti e dei media; </w:t>
            </w:r>
            <w:r w:rsidRPr="00782749">
              <w:rPr>
                <w:b/>
                <w:i/>
              </w:rPr>
              <w:t>insiste sul fatto che</w:t>
            </w:r>
            <w:r w:rsidRPr="00782749">
              <w:t xml:space="preserve"> la Serbia </w:t>
            </w:r>
            <w:r w:rsidRPr="00782749">
              <w:rPr>
                <w:b/>
                <w:i/>
              </w:rPr>
              <w:t>inverta</w:t>
            </w:r>
            <w:r w:rsidRPr="00782749">
              <w:t xml:space="preserve"> il regresso rispetto alla libertà di espressione </w:t>
            </w:r>
            <w:r w:rsidRPr="00782749">
              <w:rPr>
                <w:b/>
                <w:i/>
              </w:rPr>
              <w:t>e salvaguardi le condizioni in cui i media indipendenti possono operare</w:t>
            </w:r>
            <w:r w:rsidRPr="00782749">
              <w:t>;</w:t>
            </w:r>
          </w:p>
        </w:tc>
      </w:tr>
    </w:tbl>
    <w:p w14:paraId="11C3489D"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0BC57911" w14:textId="77777777" w:rsidR="00B40836" w:rsidRPr="00782749" w:rsidRDefault="00B40836" w:rsidP="00B40836">
      <w:r w:rsidRPr="00837E43">
        <w:rPr>
          <w:rStyle w:val="HideTWBExt"/>
        </w:rPr>
        <w:lastRenderedPageBreak/>
        <w:t>&lt;/Amend&gt;</w:t>
      </w:r>
    </w:p>
    <w:p w14:paraId="2BE5DF0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315</w:t>
      </w:r>
      <w:r w:rsidRPr="00837E43">
        <w:rPr>
          <w:rStyle w:val="HideTWBExt"/>
          <w:b w:val="0"/>
        </w:rPr>
        <w:t>&lt;/NumAm&gt;</w:t>
      </w:r>
    </w:p>
    <w:p w14:paraId="2CA99E3B" w14:textId="77777777" w:rsidR="00B40836" w:rsidRPr="00782749" w:rsidRDefault="00B40836" w:rsidP="00B40836">
      <w:pPr>
        <w:pStyle w:val="NormalBold"/>
      </w:pPr>
      <w:r w:rsidRPr="00837E43">
        <w:rPr>
          <w:rStyle w:val="HideTWBExt"/>
          <w:b w:val="0"/>
        </w:rPr>
        <w:t>&lt;RepeatBlock-By&gt;&lt;Members&gt;</w:t>
      </w:r>
      <w:r w:rsidRPr="00782749">
        <w:t>Željana Zovko</w:t>
      </w:r>
      <w:r w:rsidRPr="00837E43">
        <w:rPr>
          <w:rStyle w:val="HideTWBExt"/>
          <w:b w:val="0"/>
        </w:rPr>
        <w:t>&lt;/Members&gt;</w:t>
      </w:r>
    </w:p>
    <w:p w14:paraId="022807FE" w14:textId="77777777" w:rsidR="00B40836" w:rsidRPr="00782749" w:rsidRDefault="00B40836" w:rsidP="00B40836">
      <w:pPr>
        <w:pStyle w:val="NormalBold"/>
      </w:pPr>
      <w:r w:rsidRPr="00837E43">
        <w:rPr>
          <w:rStyle w:val="HideTWBExt"/>
          <w:b w:val="0"/>
        </w:rPr>
        <w:t>&lt;/RepeatBlock-By&gt;</w:t>
      </w:r>
    </w:p>
    <w:p w14:paraId="54C7447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B9B1F23" w14:textId="77777777" w:rsidR="00B40836" w:rsidRPr="00782749" w:rsidRDefault="00B40836" w:rsidP="00B40836">
      <w:pPr>
        <w:pStyle w:val="NormalBold"/>
      </w:pPr>
      <w:r w:rsidRPr="00837E43">
        <w:rPr>
          <w:rStyle w:val="HideTWBExt"/>
          <w:b w:val="0"/>
        </w:rPr>
        <w:t>&lt;Article&gt;</w:t>
      </w:r>
      <w:r w:rsidRPr="00782749">
        <w:t>Paragrafo 16</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B7351F1" w14:textId="77777777" w:rsidTr="00C15081">
        <w:trPr>
          <w:trHeight w:hRule="exact" w:val="240"/>
          <w:jc w:val="center"/>
        </w:trPr>
        <w:tc>
          <w:tcPr>
            <w:tcW w:w="9752" w:type="dxa"/>
            <w:gridSpan w:val="2"/>
            <w:tcBorders>
              <w:top w:val="nil"/>
              <w:left w:val="nil"/>
              <w:bottom w:val="nil"/>
              <w:right w:val="nil"/>
            </w:tcBorders>
          </w:tcPr>
          <w:p w14:paraId="09068D9C" w14:textId="77777777" w:rsidR="00B40836" w:rsidRPr="00782749" w:rsidRDefault="00B40836" w:rsidP="00C15081"/>
        </w:tc>
      </w:tr>
      <w:tr w:rsidR="00B40836" w:rsidRPr="00782749" w14:paraId="65197A64" w14:textId="77777777" w:rsidTr="00C15081">
        <w:trPr>
          <w:trHeight w:val="240"/>
          <w:jc w:val="center"/>
        </w:trPr>
        <w:tc>
          <w:tcPr>
            <w:tcW w:w="4876" w:type="dxa"/>
            <w:tcBorders>
              <w:top w:val="nil"/>
              <w:left w:val="nil"/>
              <w:bottom w:val="nil"/>
              <w:right w:val="nil"/>
            </w:tcBorders>
          </w:tcPr>
          <w:p w14:paraId="721B743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245A6B7" w14:textId="77777777" w:rsidR="00B40836" w:rsidRPr="00782749" w:rsidRDefault="00B40836" w:rsidP="00C15081">
            <w:pPr>
              <w:pStyle w:val="AmColumnHeading"/>
            </w:pPr>
            <w:r w:rsidRPr="00782749">
              <w:t>Emendamento</w:t>
            </w:r>
          </w:p>
        </w:tc>
      </w:tr>
      <w:tr w:rsidR="00B40836" w:rsidRPr="00782749" w14:paraId="6DFECB0B" w14:textId="77777777" w:rsidTr="00C15081">
        <w:trPr>
          <w:jc w:val="center"/>
        </w:trPr>
        <w:tc>
          <w:tcPr>
            <w:tcW w:w="4876" w:type="dxa"/>
            <w:tcBorders>
              <w:top w:val="nil"/>
              <w:left w:val="nil"/>
              <w:bottom w:val="nil"/>
              <w:right w:val="nil"/>
            </w:tcBorders>
          </w:tcPr>
          <w:p w14:paraId="1D794C36" w14:textId="77777777" w:rsidR="00B40836" w:rsidRPr="00782749" w:rsidRDefault="00B40836" w:rsidP="00C15081">
            <w:pPr>
              <w:pStyle w:val="Normal6a"/>
            </w:pPr>
            <w:r w:rsidRPr="00782749">
              <w:t>16.</w:t>
            </w:r>
            <w:r w:rsidRPr="00782749">
              <w:tab/>
              <w:t>esprime profonda preoccupazione per l'intensificarsi degli attacchi verbali, delle campagne diffamatorie e delle pressioni nei confronti delle organizzazioni della società civile che difendono lo Stato di diritto; condanna il deterioramento delle condizioni di lavoro dei giornalisti e dei media; esorta la Serbia a invertire il regresso rispetto alla libertà di espressione;</w:t>
            </w:r>
          </w:p>
        </w:tc>
        <w:tc>
          <w:tcPr>
            <w:tcW w:w="4876" w:type="dxa"/>
            <w:tcBorders>
              <w:top w:val="nil"/>
              <w:left w:val="nil"/>
              <w:bottom w:val="nil"/>
              <w:right w:val="nil"/>
            </w:tcBorders>
          </w:tcPr>
          <w:p w14:paraId="516D6D16" w14:textId="77777777" w:rsidR="00B40836" w:rsidRPr="00782749" w:rsidRDefault="00B40836" w:rsidP="00C15081">
            <w:pPr>
              <w:pStyle w:val="Normal6a"/>
            </w:pPr>
            <w:r w:rsidRPr="00782749">
              <w:t>16.</w:t>
            </w:r>
            <w:r w:rsidRPr="00782749">
              <w:tab/>
              <w:t>esprime profonda preoccupazione per l'intensificarsi degli attacchi verbali, delle campagne diffamatorie e delle pressioni nei confronti delle organizzazioni della società civile che difendono lo Stato di diritto</w:t>
            </w:r>
            <w:r w:rsidRPr="00782749">
              <w:rPr>
                <w:b/>
                <w:i/>
              </w:rPr>
              <w:t>, nonché dell'incitamento all'odio contro le minoranze nazionali</w:t>
            </w:r>
            <w:r w:rsidRPr="00782749">
              <w:t>; condanna il deterioramento delle condizioni di lavoro dei giornalisti e dei media; esorta la Serbia a invertire il regresso rispetto alla libertà di espressione;</w:t>
            </w:r>
          </w:p>
        </w:tc>
      </w:tr>
    </w:tbl>
    <w:p w14:paraId="62C04DF8"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67C0F5E" w14:textId="77777777" w:rsidR="00B40836" w:rsidRPr="00782749" w:rsidRDefault="00B40836" w:rsidP="00B40836">
      <w:r w:rsidRPr="00837E43">
        <w:rPr>
          <w:rStyle w:val="HideTWBExt"/>
        </w:rPr>
        <w:t>&lt;/Amend&gt;</w:t>
      </w:r>
    </w:p>
    <w:p w14:paraId="1851213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316</w:t>
      </w:r>
      <w:r w:rsidRPr="00837E43">
        <w:rPr>
          <w:rStyle w:val="HideTWBExt"/>
          <w:b w:val="0"/>
        </w:rPr>
        <w:t>&lt;/NumAm&gt;</w:t>
      </w:r>
    </w:p>
    <w:p w14:paraId="7B744D89"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37CF8C10"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303D0F11" w14:textId="77777777" w:rsidR="00B40836" w:rsidRPr="00782749" w:rsidRDefault="00B40836" w:rsidP="00B40836">
      <w:pPr>
        <w:pStyle w:val="NormalBold"/>
      </w:pPr>
      <w:r w:rsidRPr="00837E43">
        <w:rPr>
          <w:rStyle w:val="HideTWBExt"/>
          <w:b w:val="0"/>
        </w:rPr>
        <w:t>&lt;/RepeatBlock-By&gt;</w:t>
      </w:r>
    </w:p>
    <w:p w14:paraId="3177BD1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99D105D" w14:textId="77777777" w:rsidR="00B40836" w:rsidRPr="00782749" w:rsidRDefault="00B40836" w:rsidP="00B40836">
      <w:pPr>
        <w:pStyle w:val="NormalBold"/>
      </w:pPr>
      <w:r w:rsidRPr="00837E43">
        <w:rPr>
          <w:rStyle w:val="HideTWBExt"/>
          <w:b w:val="0"/>
        </w:rPr>
        <w:t>&lt;Article&gt;</w:t>
      </w:r>
      <w:r w:rsidRPr="00782749">
        <w:t>Paragrafo 16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F2ABD0C" w14:textId="77777777" w:rsidTr="00C15081">
        <w:trPr>
          <w:trHeight w:hRule="exact" w:val="240"/>
          <w:jc w:val="center"/>
        </w:trPr>
        <w:tc>
          <w:tcPr>
            <w:tcW w:w="9752" w:type="dxa"/>
            <w:gridSpan w:val="2"/>
            <w:tcBorders>
              <w:top w:val="nil"/>
              <w:left w:val="nil"/>
              <w:bottom w:val="nil"/>
              <w:right w:val="nil"/>
            </w:tcBorders>
          </w:tcPr>
          <w:p w14:paraId="79899BCB" w14:textId="77777777" w:rsidR="00B40836" w:rsidRPr="00782749" w:rsidRDefault="00B40836" w:rsidP="00C15081"/>
        </w:tc>
      </w:tr>
      <w:tr w:rsidR="00B40836" w:rsidRPr="00782749" w14:paraId="68F8E9EA" w14:textId="77777777" w:rsidTr="00C15081">
        <w:trPr>
          <w:trHeight w:val="240"/>
          <w:jc w:val="center"/>
        </w:trPr>
        <w:tc>
          <w:tcPr>
            <w:tcW w:w="4876" w:type="dxa"/>
            <w:tcBorders>
              <w:top w:val="nil"/>
              <w:left w:val="nil"/>
              <w:bottom w:val="nil"/>
              <w:right w:val="nil"/>
            </w:tcBorders>
          </w:tcPr>
          <w:p w14:paraId="15A34A6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46A317A" w14:textId="77777777" w:rsidR="00B40836" w:rsidRPr="00782749" w:rsidRDefault="00B40836" w:rsidP="00C15081">
            <w:pPr>
              <w:pStyle w:val="AmColumnHeading"/>
            </w:pPr>
            <w:r w:rsidRPr="00782749">
              <w:t>Emendamento</w:t>
            </w:r>
          </w:p>
        </w:tc>
      </w:tr>
      <w:tr w:rsidR="00B40836" w:rsidRPr="00782749" w14:paraId="01CF0136" w14:textId="77777777" w:rsidTr="00C15081">
        <w:trPr>
          <w:jc w:val="center"/>
        </w:trPr>
        <w:tc>
          <w:tcPr>
            <w:tcW w:w="4876" w:type="dxa"/>
            <w:tcBorders>
              <w:top w:val="nil"/>
              <w:left w:val="nil"/>
              <w:bottom w:val="nil"/>
              <w:right w:val="nil"/>
            </w:tcBorders>
          </w:tcPr>
          <w:p w14:paraId="3032929F" w14:textId="77777777" w:rsidR="00B40836" w:rsidRPr="00782749" w:rsidRDefault="00B40836" w:rsidP="00C15081">
            <w:pPr>
              <w:pStyle w:val="Normal6a"/>
            </w:pPr>
          </w:p>
        </w:tc>
        <w:tc>
          <w:tcPr>
            <w:tcW w:w="4876" w:type="dxa"/>
            <w:tcBorders>
              <w:top w:val="nil"/>
              <w:left w:val="nil"/>
              <w:bottom w:val="nil"/>
              <w:right w:val="nil"/>
            </w:tcBorders>
          </w:tcPr>
          <w:p w14:paraId="1F2FA4B9" w14:textId="77777777" w:rsidR="00B40836" w:rsidRPr="00782749" w:rsidRDefault="00B40836" w:rsidP="00C15081">
            <w:pPr>
              <w:pStyle w:val="Normal6a"/>
            </w:pPr>
            <w:r w:rsidRPr="00782749">
              <w:rPr>
                <w:b/>
                <w:i/>
              </w:rPr>
              <w:t>16 bis.</w:t>
            </w:r>
            <w:r w:rsidRPr="00782749">
              <w:tab/>
            </w:r>
            <w:r w:rsidRPr="00782749">
              <w:rPr>
                <w:b/>
                <w:i/>
              </w:rPr>
              <w:t xml:space="preserve">condanna fermamente il continuo deterioramento delle condizioni di lavoro dei giornalisti, soggetti tra l'altro a intimidazioni, vessazioni, azioni legali strategiche tese a bloccarne la partecipazione pubblica e pressione politica; esprime profonda preoccupazione per la creazione di un ambiente ostile nei confronti dei media indipendenti e dei singoli giornalisti attraverso attacchi verbali da parte delle massime figure politiche, in cui i media critici sono presi di mira in maniera sistematica e il giornalismo è </w:t>
            </w:r>
            <w:r w:rsidRPr="00782749">
              <w:rPr>
                <w:b/>
                <w:i/>
              </w:rPr>
              <w:lastRenderedPageBreak/>
              <w:t>criminalizzato; esprime profonda preoccupazione per l'aumento degli attacchi registrati contro i giornalisti verificatosi nell'ultimo anno, unitamente al calo dei tassi di azione penale e delle sentenze dei tribunali, il che incrementa l'impunità; sottolinea i persistenti problemi strutturali per quanto concerne la proprietà dei media, l'insufficiente controllo normativo e l'assenza di un autentico pluralismo mediatico, ivi comprese le preoccupazioni per l'appropriazione dei media, la mancanza di indipendenza editoriale e la concentrazione della proprietà; esprime particolare preoccupazione per la crescente politicizzazione dell'emittente pubblica, compresa la recente nomina di Manja Grčić a direttrice di RTS e i suoi legami con il partito SNS al potere, che sollevano seri interrogativi sulla sua indipendenza; esorta la Serbia a invertire con decisione il regresso rispetto alla libertà di espressione e a garantire un ambiente mediatico sicuro, indipendente e pluralistico;</w:t>
            </w:r>
          </w:p>
        </w:tc>
      </w:tr>
    </w:tbl>
    <w:p w14:paraId="7D6E2A56"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65B2E84" w14:textId="77777777" w:rsidR="00B40836" w:rsidRPr="00782749" w:rsidRDefault="00B40836" w:rsidP="00B40836">
      <w:r w:rsidRPr="00837E43">
        <w:rPr>
          <w:rStyle w:val="HideTWBExt"/>
        </w:rPr>
        <w:t>&lt;/Amend&gt;</w:t>
      </w:r>
    </w:p>
    <w:p w14:paraId="3BD22A2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317</w:t>
      </w:r>
      <w:r w:rsidRPr="00837E43">
        <w:rPr>
          <w:rStyle w:val="HideTWBExt"/>
          <w:b w:val="0"/>
        </w:rPr>
        <w:t>&lt;/NumAm&gt;</w:t>
      </w:r>
    </w:p>
    <w:p w14:paraId="08A84AC7"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3B496CA4" w14:textId="77777777" w:rsidR="00B40836" w:rsidRPr="00782749" w:rsidRDefault="00B40836" w:rsidP="00B40836">
      <w:pPr>
        <w:pStyle w:val="NormalBold"/>
      </w:pPr>
      <w:r w:rsidRPr="00837E43">
        <w:rPr>
          <w:rStyle w:val="HideTWBExt"/>
          <w:b w:val="0"/>
        </w:rPr>
        <w:t>&lt;/RepeatBlock-By&gt;</w:t>
      </w:r>
    </w:p>
    <w:p w14:paraId="0AD999D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8EF5A71" w14:textId="77777777" w:rsidR="00B40836" w:rsidRPr="00782749" w:rsidRDefault="00B40836" w:rsidP="00B40836">
      <w:pPr>
        <w:pStyle w:val="NormalBold"/>
      </w:pPr>
      <w:r w:rsidRPr="00837E43">
        <w:rPr>
          <w:rStyle w:val="HideTWBExt"/>
          <w:b w:val="0"/>
        </w:rPr>
        <w:t>&lt;Article&gt;</w:t>
      </w:r>
      <w:r w:rsidRPr="00782749">
        <w:t>Paragrafo 16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1F8F885" w14:textId="77777777" w:rsidTr="00C15081">
        <w:trPr>
          <w:trHeight w:hRule="exact" w:val="240"/>
          <w:jc w:val="center"/>
        </w:trPr>
        <w:tc>
          <w:tcPr>
            <w:tcW w:w="9752" w:type="dxa"/>
            <w:gridSpan w:val="2"/>
            <w:tcBorders>
              <w:top w:val="nil"/>
              <w:left w:val="nil"/>
              <w:bottom w:val="nil"/>
              <w:right w:val="nil"/>
            </w:tcBorders>
          </w:tcPr>
          <w:p w14:paraId="716D87A0" w14:textId="77777777" w:rsidR="00B40836" w:rsidRPr="00782749" w:rsidRDefault="00B40836" w:rsidP="00C15081"/>
        </w:tc>
      </w:tr>
      <w:tr w:rsidR="00B40836" w:rsidRPr="00782749" w14:paraId="5C766391" w14:textId="77777777" w:rsidTr="00C15081">
        <w:trPr>
          <w:trHeight w:val="240"/>
          <w:jc w:val="center"/>
        </w:trPr>
        <w:tc>
          <w:tcPr>
            <w:tcW w:w="4876" w:type="dxa"/>
            <w:tcBorders>
              <w:top w:val="nil"/>
              <w:left w:val="nil"/>
              <w:bottom w:val="nil"/>
              <w:right w:val="nil"/>
            </w:tcBorders>
          </w:tcPr>
          <w:p w14:paraId="1762AF4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FEC0486" w14:textId="77777777" w:rsidR="00B40836" w:rsidRPr="00782749" w:rsidRDefault="00B40836" w:rsidP="00C15081">
            <w:pPr>
              <w:pStyle w:val="AmColumnHeading"/>
            </w:pPr>
            <w:r w:rsidRPr="00782749">
              <w:t>Emendamento</w:t>
            </w:r>
          </w:p>
        </w:tc>
      </w:tr>
      <w:tr w:rsidR="00B40836" w:rsidRPr="00782749" w14:paraId="3F407309" w14:textId="77777777" w:rsidTr="00C15081">
        <w:trPr>
          <w:jc w:val="center"/>
        </w:trPr>
        <w:tc>
          <w:tcPr>
            <w:tcW w:w="4876" w:type="dxa"/>
            <w:tcBorders>
              <w:top w:val="nil"/>
              <w:left w:val="nil"/>
              <w:bottom w:val="nil"/>
              <w:right w:val="nil"/>
            </w:tcBorders>
          </w:tcPr>
          <w:p w14:paraId="44D6982D" w14:textId="77777777" w:rsidR="00B40836" w:rsidRPr="00782749" w:rsidRDefault="00B40836" w:rsidP="00C15081">
            <w:pPr>
              <w:pStyle w:val="Normal6a"/>
            </w:pPr>
          </w:p>
        </w:tc>
        <w:tc>
          <w:tcPr>
            <w:tcW w:w="4876" w:type="dxa"/>
            <w:tcBorders>
              <w:top w:val="nil"/>
              <w:left w:val="nil"/>
              <w:bottom w:val="nil"/>
              <w:right w:val="nil"/>
            </w:tcBorders>
          </w:tcPr>
          <w:p w14:paraId="7798E2C4" w14:textId="77777777" w:rsidR="00B40836" w:rsidRPr="00782749" w:rsidRDefault="00B40836" w:rsidP="00C15081">
            <w:pPr>
              <w:pStyle w:val="Normal6a"/>
            </w:pPr>
            <w:r w:rsidRPr="00782749">
              <w:rPr>
                <w:b/>
                <w:i/>
              </w:rPr>
              <w:t>16 bis.</w:t>
            </w:r>
            <w:r w:rsidRPr="00782749">
              <w:tab/>
            </w:r>
            <w:r w:rsidRPr="00782749">
              <w:rPr>
                <w:b/>
                <w:i/>
              </w:rPr>
              <w:t xml:space="preserve">ribadisce che la Serbia deve garantire l'attuazione coerente ed efficace dei quadri legislativi e istituzionali per la tutela dei diritti fondamentali, in particolare per quanto concerne le politiche che affrontano la violenza contro le donne, la deistituzionalizzazione e la violenza contro i minori; sottolinea che, nonostante l'adozione di strategie e piani d'azione pertinenti, permangono </w:t>
            </w:r>
            <w:r w:rsidRPr="00782749">
              <w:rPr>
                <w:b/>
                <w:i/>
              </w:rPr>
              <w:lastRenderedPageBreak/>
              <w:t>sfide significative nella loro effettiva applicazione e invita le autorità serbe a stanziare adeguate risorse finanziarie e umane, a rafforzare il coordinamento istituzionale e a garantire un impatto tangibile e misurabile sul campo;</w:t>
            </w:r>
          </w:p>
        </w:tc>
      </w:tr>
    </w:tbl>
    <w:p w14:paraId="268A0799"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8523E91" w14:textId="77777777" w:rsidR="00B40836" w:rsidRPr="00782749" w:rsidRDefault="00B40836" w:rsidP="00B40836">
      <w:r w:rsidRPr="00837E43">
        <w:rPr>
          <w:rStyle w:val="HideTWBExt"/>
        </w:rPr>
        <w:t>&lt;/Amend&gt;</w:t>
      </w:r>
    </w:p>
    <w:p w14:paraId="5314864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318</w:t>
      </w:r>
      <w:r w:rsidRPr="00837E43">
        <w:rPr>
          <w:rStyle w:val="HideTWBExt"/>
          <w:b w:val="0"/>
        </w:rPr>
        <w:t>&lt;/NumAm&gt;</w:t>
      </w:r>
    </w:p>
    <w:p w14:paraId="556FF23C" w14:textId="77777777" w:rsidR="00B40836" w:rsidRPr="00782749" w:rsidRDefault="00B40836" w:rsidP="00B40836">
      <w:pPr>
        <w:pStyle w:val="NormalBold"/>
      </w:pPr>
      <w:r w:rsidRPr="00837E43">
        <w:rPr>
          <w:rStyle w:val="HideTWBExt"/>
          <w:b w:val="0"/>
        </w:rPr>
        <w:t>&lt;RepeatBlock-By&gt;&lt;Members&gt;</w:t>
      </w:r>
      <w:r w:rsidRPr="00782749">
        <w:t>Andrey Kovatchev</w:t>
      </w:r>
      <w:r w:rsidRPr="00837E43">
        <w:rPr>
          <w:rStyle w:val="HideTWBExt"/>
          <w:b w:val="0"/>
        </w:rPr>
        <w:t>&lt;/Members&gt;</w:t>
      </w:r>
    </w:p>
    <w:p w14:paraId="42ACDA96" w14:textId="77777777" w:rsidR="00B40836" w:rsidRPr="00782749" w:rsidRDefault="00B40836" w:rsidP="00B40836">
      <w:pPr>
        <w:pStyle w:val="NormalBold"/>
      </w:pPr>
      <w:r w:rsidRPr="00837E43">
        <w:rPr>
          <w:rStyle w:val="HideTWBExt"/>
          <w:b w:val="0"/>
        </w:rPr>
        <w:t>&lt;/RepeatBlock-By&gt;</w:t>
      </w:r>
    </w:p>
    <w:p w14:paraId="7C4A90D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3A2AA72" w14:textId="77777777" w:rsidR="00B40836" w:rsidRPr="00782749" w:rsidRDefault="00B40836" w:rsidP="00B40836">
      <w:pPr>
        <w:pStyle w:val="NormalBold"/>
      </w:pPr>
      <w:r w:rsidRPr="00837E43">
        <w:rPr>
          <w:rStyle w:val="HideTWBExt"/>
          <w:b w:val="0"/>
        </w:rPr>
        <w:t>&lt;Article&gt;</w:t>
      </w:r>
      <w:r w:rsidRPr="00782749">
        <w:t>Paragrafo 16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E64DF63" w14:textId="77777777" w:rsidTr="00C15081">
        <w:trPr>
          <w:trHeight w:hRule="exact" w:val="240"/>
          <w:jc w:val="center"/>
        </w:trPr>
        <w:tc>
          <w:tcPr>
            <w:tcW w:w="9752" w:type="dxa"/>
            <w:gridSpan w:val="2"/>
            <w:tcBorders>
              <w:top w:val="nil"/>
              <w:left w:val="nil"/>
              <w:bottom w:val="nil"/>
              <w:right w:val="nil"/>
            </w:tcBorders>
          </w:tcPr>
          <w:p w14:paraId="2271AF75" w14:textId="77777777" w:rsidR="00B40836" w:rsidRPr="00782749" w:rsidRDefault="00B40836" w:rsidP="00C15081"/>
        </w:tc>
      </w:tr>
      <w:tr w:rsidR="00B40836" w:rsidRPr="00782749" w14:paraId="3F05DADB" w14:textId="77777777" w:rsidTr="00C15081">
        <w:trPr>
          <w:trHeight w:val="240"/>
          <w:jc w:val="center"/>
        </w:trPr>
        <w:tc>
          <w:tcPr>
            <w:tcW w:w="4876" w:type="dxa"/>
            <w:tcBorders>
              <w:top w:val="nil"/>
              <w:left w:val="nil"/>
              <w:bottom w:val="nil"/>
              <w:right w:val="nil"/>
            </w:tcBorders>
          </w:tcPr>
          <w:p w14:paraId="7EDAC88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A4BF514" w14:textId="77777777" w:rsidR="00B40836" w:rsidRPr="00782749" w:rsidRDefault="00B40836" w:rsidP="00C15081">
            <w:pPr>
              <w:pStyle w:val="AmColumnHeading"/>
            </w:pPr>
            <w:r w:rsidRPr="00782749">
              <w:t>Emendamento</w:t>
            </w:r>
          </w:p>
        </w:tc>
      </w:tr>
      <w:tr w:rsidR="00B40836" w:rsidRPr="00782749" w14:paraId="4CEBB828" w14:textId="77777777" w:rsidTr="00C15081">
        <w:trPr>
          <w:jc w:val="center"/>
        </w:trPr>
        <w:tc>
          <w:tcPr>
            <w:tcW w:w="4876" w:type="dxa"/>
            <w:tcBorders>
              <w:top w:val="nil"/>
              <w:left w:val="nil"/>
              <w:bottom w:val="nil"/>
              <w:right w:val="nil"/>
            </w:tcBorders>
          </w:tcPr>
          <w:p w14:paraId="5EA9CE30" w14:textId="77777777" w:rsidR="00B40836" w:rsidRPr="00782749" w:rsidRDefault="00B40836" w:rsidP="00C15081">
            <w:pPr>
              <w:pStyle w:val="Normal6a"/>
            </w:pPr>
          </w:p>
        </w:tc>
        <w:tc>
          <w:tcPr>
            <w:tcW w:w="4876" w:type="dxa"/>
            <w:tcBorders>
              <w:top w:val="nil"/>
              <w:left w:val="nil"/>
              <w:bottom w:val="nil"/>
              <w:right w:val="nil"/>
            </w:tcBorders>
          </w:tcPr>
          <w:p w14:paraId="3357DDFB" w14:textId="77777777" w:rsidR="00B40836" w:rsidRPr="00782749" w:rsidRDefault="00B40836" w:rsidP="00C15081">
            <w:pPr>
              <w:pStyle w:val="Normal6a"/>
            </w:pPr>
            <w:r w:rsidRPr="00782749">
              <w:rPr>
                <w:b/>
                <w:i/>
              </w:rPr>
              <w:t>16 bis.</w:t>
            </w:r>
            <w:r w:rsidRPr="00782749">
              <w:tab/>
            </w:r>
            <w:r w:rsidRPr="00782749">
              <w:rPr>
                <w:b/>
                <w:i/>
              </w:rPr>
              <w:t>prende atto con preoccupazione della concentrazione della proprietà dei media e della sproporzionata influenza esercitata dagli organi di informazione filogovernativi, che limita il pluralismo e contribuisce alla diffusione della disinformazione; invita le autorità serbe a garantire un ambiente mediatico realmente indipendente e diversificato, in linea con le norme europee;</w:t>
            </w:r>
          </w:p>
        </w:tc>
      </w:tr>
    </w:tbl>
    <w:p w14:paraId="0A04A56F"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F4B5110" w14:textId="77777777" w:rsidR="00B40836" w:rsidRPr="00782749" w:rsidRDefault="00B40836" w:rsidP="00B40836">
      <w:r w:rsidRPr="00837E43">
        <w:rPr>
          <w:rStyle w:val="HideTWBExt"/>
        </w:rPr>
        <w:t>&lt;/Amend&gt;</w:t>
      </w:r>
    </w:p>
    <w:p w14:paraId="23D56BDE"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319</w:t>
      </w:r>
      <w:r w:rsidRPr="00837E43">
        <w:rPr>
          <w:rStyle w:val="HideTWBExt"/>
          <w:b w:val="0"/>
        </w:rPr>
        <w:t>&lt;/NumAm&gt;</w:t>
      </w:r>
    </w:p>
    <w:p w14:paraId="4D97F10D" w14:textId="77777777" w:rsidR="00B40836" w:rsidRPr="00782749" w:rsidRDefault="00B40836" w:rsidP="00B40836">
      <w:pPr>
        <w:pStyle w:val="NormalBold"/>
      </w:pPr>
      <w:r w:rsidRPr="00837E43">
        <w:rPr>
          <w:rStyle w:val="HideTWBExt"/>
          <w:b w:val="0"/>
        </w:rPr>
        <w:t>&lt;RepeatBlock-By&gt;&lt;Members&gt;</w:t>
      </w:r>
      <w:r w:rsidRPr="00782749">
        <w:t>Miriam Lexmann</w:t>
      </w:r>
      <w:r w:rsidRPr="00837E43">
        <w:rPr>
          <w:rStyle w:val="HideTWBExt"/>
          <w:b w:val="0"/>
        </w:rPr>
        <w:t>&lt;/Members&gt;</w:t>
      </w:r>
    </w:p>
    <w:p w14:paraId="59074B8D" w14:textId="77777777" w:rsidR="00B40836" w:rsidRPr="00782749" w:rsidRDefault="00B40836" w:rsidP="00B40836">
      <w:pPr>
        <w:pStyle w:val="NormalBold"/>
      </w:pPr>
      <w:r w:rsidRPr="00837E43">
        <w:rPr>
          <w:rStyle w:val="HideTWBExt"/>
          <w:b w:val="0"/>
        </w:rPr>
        <w:t>&lt;/RepeatBlock-By&gt;</w:t>
      </w:r>
    </w:p>
    <w:p w14:paraId="07EA332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EB9D562" w14:textId="77777777" w:rsidR="00B40836" w:rsidRPr="00782749" w:rsidRDefault="00B40836" w:rsidP="00B40836">
      <w:pPr>
        <w:pStyle w:val="NormalBold"/>
      </w:pPr>
      <w:r w:rsidRPr="00837E43">
        <w:rPr>
          <w:rStyle w:val="HideTWBExt"/>
          <w:b w:val="0"/>
        </w:rPr>
        <w:t>&lt;Article&gt;</w:t>
      </w:r>
      <w:r w:rsidRPr="00782749">
        <w:t>Paragrafo 16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6E00B42" w14:textId="77777777" w:rsidTr="00C15081">
        <w:trPr>
          <w:trHeight w:hRule="exact" w:val="240"/>
          <w:jc w:val="center"/>
        </w:trPr>
        <w:tc>
          <w:tcPr>
            <w:tcW w:w="9752" w:type="dxa"/>
            <w:gridSpan w:val="2"/>
            <w:tcBorders>
              <w:top w:val="nil"/>
              <w:left w:val="nil"/>
              <w:bottom w:val="nil"/>
              <w:right w:val="nil"/>
            </w:tcBorders>
          </w:tcPr>
          <w:p w14:paraId="7A3BE57E" w14:textId="77777777" w:rsidR="00B40836" w:rsidRPr="00782749" w:rsidRDefault="00B40836" w:rsidP="00C15081"/>
        </w:tc>
      </w:tr>
      <w:tr w:rsidR="00B40836" w:rsidRPr="00782749" w14:paraId="6FBAA598" w14:textId="77777777" w:rsidTr="00C15081">
        <w:trPr>
          <w:trHeight w:val="240"/>
          <w:jc w:val="center"/>
        </w:trPr>
        <w:tc>
          <w:tcPr>
            <w:tcW w:w="4876" w:type="dxa"/>
            <w:tcBorders>
              <w:top w:val="nil"/>
              <w:left w:val="nil"/>
              <w:bottom w:val="nil"/>
              <w:right w:val="nil"/>
            </w:tcBorders>
          </w:tcPr>
          <w:p w14:paraId="3C1CBFD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5F76A6D" w14:textId="77777777" w:rsidR="00B40836" w:rsidRPr="00782749" w:rsidRDefault="00B40836" w:rsidP="00C15081">
            <w:pPr>
              <w:pStyle w:val="AmColumnHeading"/>
            </w:pPr>
            <w:r w:rsidRPr="00782749">
              <w:t>Emendamento</w:t>
            </w:r>
          </w:p>
        </w:tc>
      </w:tr>
      <w:tr w:rsidR="00B40836" w:rsidRPr="00782749" w14:paraId="55A8B2C0" w14:textId="77777777" w:rsidTr="00C15081">
        <w:trPr>
          <w:jc w:val="center"/>
        </w:trPr>
        <w:tc>
          <w:tcPr>
            <w:tcW w:w="4876" w:type="dxa"/>
            <w:tcBorders>
              <w:top w:val="nil"/>
              <w:left w:val="nil"/>
              <w:bottom w:val="nil"/>
              <w:right w:val="nil"/>
            </w:tcBorders>
          </w:tcPr>
          <w:p w14:paraId="666FBBCA" w14:textId="77777777" w:rsidR="00B40836" w:rsidRPr="00782749" w:rsidRDefault="00B40836" w:rsidP="00C15081">
            <w:pPr>
              <w:pStyle w:val="Normal6a"/>
            </w:pPr>
          </w:p>
        </w:tc>
        <w:tc>
          <w:tcPr>
            <w:tcW w:w="4876" w:type="dxa"/>
            <w:tcBorders>
              <w:top w:val="nil"/>
              <w:left w:val="nil"/>
              <w:bottom w:val="nil"/>
              <w:right w:val="nil"/>
            </w:tcBorders>
          </w:tcPr>
          <w:p w14:paraId="67843316" w14:textId="77777777" w:rsidR="00B40836" w:rsidRPr="00782749" w:rsidRDefault="00B40836" w:rsidP="00C15081">
            <w:pPr>
              <w:pStyle w:val="Normal6a"/>
            </w:pPr>
            <w:r w:rsidRPr="00782749">
              <w:rPr>
                <w:b/>
                <w:i/>
              </w:rPr>
              <w:t>16 bis.</w:t>
            </w:r>
            <w:r w:rsidRPr="00782749">
              <w:tab/>
            </w:r>
            <w:r w:rsidRPr="00782749">
              <w:rPr>
                <w:b/>
                <w:i/>
              </w:rPr>
              <w:t xml:space="preserve">condanna fermamente gli attacchi, le intimidazioni e le vessazioni segnalati nei confronti di membri della minoranza slovacca in Serbia nell'agosto 2025; esprime profonda preoccupazione per l'incapacità delle autorità serbe di rispondere in modo rapido ed efficace a </w:t>
            </w:r>
            <w:r w:rsidRPr="00782749">
              <w:rPr>
                <w:b/>
                <w:i/>
              </w:rPr>
              <w:lastRenderedPageBreak/>
              <w:t>tali episodi e di garantire un'adeguata protezione delle comunità minoritarie;</w:t>
            </w:r>
          </w:p>
        </w:tc>
      </w:tr>
    </w:tbl>
    <w:p w14:paraId="43DE4ED6"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2832E7A" w14:textId="77777777" w:rsidR="00B40836" w:rsidRPr="00782749" w:rsidRDefault="00B40836" w:rsidP="00B40836">
      <w:r w:rsidRPr="00837E43">
        <w:rPr>
          <w:rStyle w:val="HideTWBExt"/>
        </w:rPr>
        <w:t>&lt;/Amend&gt;</w:t>
      </w:r>
    </w:p>
    <w:p w14:paraId="304A5EC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320</w:t>
      </w:r>
      <w:r w:rsidRPr="00837E43">
        <w:rPr>
          <w:rStyle w:val="HideTWBExt"/>
          <w:b w:val="0"/>
        </w:rPr>
        <w:t>&lt;/NumAm&gt;</w:t>
      </w:r>
    </w:p>
    <w:p w14:paraId="3022463E" w14:textId="77777777" w:rsidR="00B40836" w:rsidRPr="00782749" w:rsidRDefault="00B40836" w:rsidP="00B40836">
      <w:pPr>
        <w:pStyle w:val="NormalBold"/>
      </w:pPr>
      <w:r w:rsidRPr="00837E43">
        <w:rPr>
          <w:rStyle w:val="HideTWBExt"/>
          <w:b w:val="0"/>
        </w:rPr>
        <w:t>&lt;RepeatBlock-By&gt;&lt;Members&gt;</w:t>
      </w:r>
      <w:r w:rsidRPr="00782749">
        <w:t>Annamária Vicsek, Kinga Gál, António Tânger Corrêa</w:t>
      </w:r>
      <w:r w:rsidRPr="00837E43">
        <w:rPr>
          <w:rStyle w:val="HideTWBExt"/>
          <w:b w:val="0"/>
        </w:rPr>
        <w:t>&lt;/Members&gt;</w:t>
      </w:r>
    </w:p>
    <w:p w14:paraId="2DED857A" w14:textId="77777777" w:rsidR="00B40836" w:rsidRPr="00782749" w:rsidRDefault="00B40836" w:rsidP="00B40836">
      <w:pPr>
        <w:pStyle w:val="NormalBold"/>
      </w:pPr>
      <w:r w:rsidRPr="00837E43">
        <w:rPr>
          <w:rStyle w:val="HideTWBExt"/>
          <w:b w:val="0"/>
        </w:rPr>
        <w:t>&lt;/RepeatBlock-By&gt;</w:t>
      </w:r>
    </w:p>
    <w:p w14:paraId="0C2661B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77EFBB3" w14:textId="77777777" w:rsidR="00B40836" w:rsidRPr="00782749" w:rsidRDefault="00B40836" w:rsidP="00B40836">
      <w:pPr>
        <w:pStyle w:val="NormalBold"/>
      </w:pPr>
      <w:r w:rsidRPr="00837E43">
        <w:rPr>
          <w:rStyle w:val="HideTWBExt"/>
          <w:b w:val="0"/>
        </w:rPr>
        <w:t>&lt;Article&gt;</w:t>
      </w:r>
      <w:r w:rsidRPr="00782749">
        <w:t>Paragrafo 16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33B8427" w14:textId="77777777" w:rsidTr="00C15081">
        <w:trPr>
          <w:trHeight w:hRule="exact" w:val="240"/>
          <w:jc w:val="center"/>
        </w:trPr>
        <w:tc>
          <w:tcPr>
            <w:tcW w:w="9752" w:type="dxa"/>
            <w:gridSpan w:val="2"/>
            <w:tcBorders>
              <w:top w:val="nil"/>
              <w:left w:val="nil"/>
              <w:bottom w:val="nil"/>
              <w:right w:val="nil"/>
            </w:tcBorders>
          </w:tcPr>
          <w:p w14:paraId="1D8ADC8B" w14:textId="77777777" w:rsidR="00B40836" w:rsidRPr="00782749" w:rsidRDefault="00B40836" w:rsidP="00C15081"/>
        </w:tc>
      </w:tr>
      <w:tr w:rsidR="00B40836" w:rsidRPr="00782749" w14:paraId="13957301" w14:textId="77777777" w:rsidTr="00C15081">
        <w:trPr>
          <w:trHeight w:val="240"/>
          <w:jc w:val="center"/>
        </w:trPr>
        <w:tc>
          <w:tcPr>
            <w:tcW w:w="4876" w:type="dxa"/>
            <w:tcBorders>
              <w:top w:val="nil"/>
              <w:left w:val="nil"/>
              <w:bottom w:val="nil"/>
              <w:right w:val="nil"/>
            </w:tcBorders>
          </w:tcPr>
          <w:p w14:paraId="4D49CD3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351C8EA" w14:textId="77777777" w:rsidR="00B40836" w:rsidRPr="00782749" w:rsidRDefault="00B40836" w:rsidP="00C15081">
            <w:pPr>
              <w:pStyle w:val="AmColumnHeading"/>
            </w:pPr>
            <w:r w:rsidRPr="00782749">
              <w:t>Emendamento</w:t>
            </w:r>
          </w:p>
        </w:tc>
      </w:tr>
      <w:tr w:rsidR="00B40836" w:rsidRPr="00782749" w14:paraId="4DFC7BAA" w14:textId="77777777" w:rsidTr="00C15081">
        <w:trPr>
          <w:jc w:val="center"/>
        </w:trPr>
        <w:tc>
          <w:tcPr>
            <w:tcW w:w="4876" w:type="dxa"/>
            <w:tcBorders>
              <w:top w:val="nil"/>
              <w:left w:val="nil"/>
              <w:bottom w:val="nil"/>
              <w:right w:val="nil"/>
            </w:tcBorders>
          </w:tcPr>
          <w:p w14:paraId="6769B777" w14:textId="77777777" w:rsidR="00B40836" w:rsidRPr="00782749" w:rsidRDefault="00B40836" w:rsidP="00C15081">
            <w:pPr>
              <w:pStyle w:val="Normal6a"/>
            </w:pPr>
          </w:p>
        </w:tc>
        <w:tc>
          <w:tcPr>
            <w:tcW w:w="4876" w:type="dxa"/>
            <w:tcBorders>
              <w:top w:val="nil"/>
              <w:left w:val="nil"/>
              <w:bottom w:val="nil"/>
              <w:right w:val="nil"/>
            </w:tcBorders>
          </w:tcPr>
          <w:p w14:paraId="5DB042B8" w14:textId="77777777" w:rsidR="00B40836" w:rsidRPr="00782749" w:rsidRDefault="00B40836" w:rsidP="00C15081">
            <w:pPr>
              <w:pStyle w:val="Normal6a"/>
            </w:pPr>
            <w:r w:rsidRPr="00782749">
              <w:rPr>
                <w:b/>
                <w:i/>
              </w:rPr>
              <w:t>16 bis.</w:t>
            </w:r>
            <w:r w:rsidRPr="00782749">
              <w:tab/>
            </w:r>
            <w:r w:rsidRPr="00782749">
              <w:rPr>
                <w:b/>
                <w:i/>
              </w:rPr>
              <w:t>accoglie con favore l'adozione della legge di modifica e integrazione della legge sui servizi dei media pubblici, della legge di modifica e integrazione della legge sull'informazione pubblica e sui media e della legge di modifica e integrazione della legge sui media elettronici nella sessione tenutasi il 16 giugno 2025;</w:t>
            </w:r>
          </w:p>
        </w:tc>
      </w:tr>
    </w:tbl>
    <w:p w14:paraId="6A20F508"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D6530AA" w14:textId="77777777" w:rsidR="00B40836" w:rsidRPr="00782749" w:rsidRDefault="00B40836" w:rsidP="00B40836">
      <w:r w:rsidRPr="00837E43">
        <w:rPr>
          <w:rStyle w:val="HideTWBExt"/>
        </w:rPr>
        <w:t>&lt;/Amend&gt;</w:t>
      </w:r>
    </w:p>
    <w:p w14:paraId="6022ECF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321</w:t>
      </w:r>
      <w:r w:rsidRPr="00837E43">
        <w:rPr>
          <w:rStyle w:val="HideTWBExt"/>
          <w:b w:val="0"/>
        </w:rPr>
        <w:t>&lt;/NumAm&gt;</w:t>
      </w:r>
    </w:p>
    <w:p w14:paraId="36E9C2B5" w14:textId="77777777" w:rsidR="00B40836" w:rsidRPr="00782749" w:rsidRDefault="00B40836" w:rsidP="00B40836">
      <w:pPr>
        <w:pStyle w:val="NormalBold"/>
      </w:pPr>
      <w:r w:rsidRPr="00837E43">
        <w:rPr>
          <w:rStyle w:val="HideTWBExt"/>
          <w:b w:val="0"/>
        </w:rPr>
        <w:t>&lt;RepeatBlock-By&gt;&lt;Members&gt;</w:t>
      </w:r>
      <w:r w:rsidRPr="00782749">
        <w:t>Petras Auštrevičius, Lucia Yar, Dan Barna, Nathalie Loiseau</w:t>
      </w:r>
      <w:r w:rsidRPr="00837E43">
        <w:rPr>
          <w:rStyle w:val="HideTWBExt"/>
          <w:b w:val="0"/>
        </w:rPr>
        <w:t>&lt;/Members&gt;</w:t>
      </w:r>
    </w:p>
    <w:p w14:paraId="40DF60B6" w14:textId="77777777" w:rsidR="00B40836" w:rsidRPr="00782749" w:rsidRDefault="00B40836" w:rsidP="00B40836">
      <w:pPr>
        <w:pStyle w:val="NormalBold"/>
      </w:pPr>
      <w:r w:rsidRPr="00837E43">
        <w:rPr>
          <w:rStyle w:val="HideTWBExt"/>
          <w:b w:val="0"/>
        </w:rPr>
        <w:t>&lt;/RepeatBlock-By&gt;</w:t>
      </w:r>
    </w:p>
    <w:p w14:paraId="548E007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6B54AC5" w14:textId="77777777" w:rsidR="00B40836" w:rsidRPr="00782749" w:rsidRDefault="00B40836" w:rsidP="00B40836">
      <w:pPr>
        <w:pStyle w:val="NormalBold"/>
      </w:pPr>
      <w:r w:rsidRPr="00837E43">
        <w:rPr>
          <w:rStyle w:val="HideTWBExt"/>
          <w:b w:val="0"/>
        </w:rPr>
        <w:t>&lt;Article&gt;</w:t>
      </w:r>
      <w:r w:rsidRPr="00782749">
        <w:t>Paragrafo 16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6EFD4CD" w14:textId="77777777" w:rsidTr="00C15081">
        <w:trPr>
          <w:trHeight w:hRule="exact" w:val="240"/>
          <w:jc w:val="center"/>
        </w:trPr>
        <w:tc>
          <w:tcPr>
            <w:tcW w:w="9752" w:type="dxa"/>
            <w:gridSpan w:val="2"/>
            <w:tcBorders>
              <w:top w:val="nil"/>
              <w:left w:val="nil"/>
              <w:bottom w:val="nil"/>
              <w:right w:val="nil"/>
            </w:tcBorders>
          </w:tcPr>
          <w:p w14:paraId="54024A79" w14:textId="77777777" w:rsidR="00B40836" w:rsidRPr="00782749" w:rsidRDefault="00B40836" w:rsidP="00C15081"/>
        </w:tc>
      </w:tr>
      <w:tr w:rsidR="00B40836" w:rsidRPr="00782749" w14:paraId="618817FE" w14:textId="77777777" w:rsidTr="00C15081">
        <w:trPr>
          <w:trHeight w:val="240"/>
          <w:jc w:val="center"/>
        </w:trPr>
        <w:tc>
          <w:tcPr>
            <w:tcW w:w="4876" w:type="dxa"/>
            <w:tcBorders>
              <w:top w:val="nil"/>
              <w:left w:val="nil"/>
              <w:bottom w:val="nil"/>
              <w:right w:val="nil"/>
            </w:tcBorders>
          </w:tcPr>
          <w:p w14:paraId="69C3BC4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51BAB52" w14:textId="77777777" w:rsidR="00B40836" w:rsidRPr="00782749" w:rsidRDefault="00B40836" w:rsidP="00C15081">
            <w:pPr>
              <w:pStyle w:val="AmColumnHeading"/>
            </w:pPr>
            <w:r w:rsidRPr="00782749">
              <w:t>Emendamento</w:t>
            </w:r>
          </w:p>
        </w:tc>
      </w:tr>
      <w:tr w:rsidR="00B40836" w:rsidRPr="00782749" w14:paraId="53F90D5F" w14:textId="77777777" w:rsidTr="00C15081">
        <w:trPr>
          <w:jc w:val="center"/>
        </w:trPr>
        <w:tc>
          <w:tcPr>
            <w:tcW w:w="4876" w:type="dxa"/>
            <w:tcBorders>
              <w:top w:val="nil"/>
              <w:left w:val="nil"/>
              <w:bottom w:val="nil"/>
              <w:right w:val="nil"/>
            </w:tcBorders>
          </w:tcPr>
          <w:p w14:paraId="3D0D55BF" w14:textId="77777777" w:rsidR="00B40836" w:rsidRPr="00782749" w:rsidRDefault="00B40836" w:rsidP="00C15081">
            <w:pPr>
              <w:pStyle w:val="Normal6a"/>
            </w:pPr>
          </w:p>
        </w:tc>
        <w:tc>
          <w:tcPr>
            <w:tcW w:w="4876" w:type="dxa"/>
            <w:tcBorders>
              <w:top w:val="nil"/>
              <w:left w:val="nil"/>
              <w:bottom w:val="nil"/>
              <w:right w:val="nil"/>
            </w:tcBorders>
          </w:tcPr>
          <w:p w14:paraId="439F5E7F" w14:textId="77777777" w:rsidR="00B40836" w:rsidRPr="00782749" w:rsidRDefault="00B40836" w:rsidP="00C15081">
            <w:pPr>
              <w:pStyle w:val="Normal6a"/>
            </w:pPr>
            <w:r w:rsidRPr="00782749">
              <w:rPr>
                <w:b/>
                <w:i/>
              </w:rPr>
              <w:t>16 bis.</w:t>
            </w:r>
            <w:r w:rsidRPr="00782749">
              <w:tab/>
            </w:r>
            <w:r w:rsidRPr="00782749">
              <w:rPr>
                <w:b/>
                <w:i/>
              </w:rPr>
              <w:t>condanna le incursioni effettuate dalla polizia serba alla fine di febbraio 2025 contro diverse importanti organizzazioni della società civile, tra cui il Centro per la ricerca, la trasparenza e la responsabilità e le iniziative civiche, a causa di una presunta spesa illegale di fondi ricevuti dall'USAID;</w:t>
            </w:r>
          </w:p>
        </w:tc>
      </w:tr>
    </w:tbl>
    <w:p w14:paraId="1482CA2F"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8932A4A" w14:textId="77777777" w:rsidR="00B40836" w:rsidRPr="00782749" w:rsidRDefault="00B40836" w:rsidP="00B40836">
      <w:r w:rsidRPr="00837E43">
        <w:rPr>
          <w:rStyle w:val="HideTWBExt"/>
        </w:rPr>
        <w:t>&lt;/Amend&gt;</w:t>
      </w:r>
    </w:p>
    <w:p w14:paraId="559582B3"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322</w:t>
      </w:r>
      <w:r w:rsidRPr="00837E43">
        <w:rPr>
          <w:rStyle w:val="HideTWBExt"/>
          <w:b w:val="0"/>
        </w:rPr>
        <w:t>&lt;/NumAm&gt;</w:t>
      </w:r>
    </w:p>
    <w:p w14:paraId="63C3EEE2"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6EB0367B" w14:textId="77777777" w:rsidR="00B40836" w:rsidRPr="00782749" w:rsidRDefault="00B40836" w:rsidP="00B40836">
      <w:pPr>
        <w:pStyle w:val="NormalBold"/>
      </w:pPr>
      <w:r w:rsidRPr="00837E43">
        <w:rPr>
          <w:rStyle w:val="HideTWBExt"/>
          <w:b w:val="0"/>
        </w:rPr>
        <w:t>&lt;/RepeatBlock-By&gt;</w:t>
      </w:r>
    </w:p>
    <w:p w14:paraId="7926F97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73DB3A1" w14:textId="77777777" w:rsidR="00B40836" w:rsidRPr="00782749" w:rsidRDefault="00B40836" w:rsidP="00B40836">
      <w:pPr>
        <w:pStyle w:val="NormalBold"/>
      </w:pPr>
      <w:r w:rsidRPr="00837E43">
        <w:rPr>
          <w:rStyle w:val="HideTWBExt"/>
          <w:b w:val="0"/>
        </w:rPr>
        <w:t>&lt;Article&gt;</w:t>
      </w:r>
      <w:r w:rsidRPr="00782749">
        <w:t>Paragrafo 16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2E88F64" w14:textId="77777777" w:rsidTr="00C15081">
        <w:trPr>
          <w:trHeight w:hRule="exact" w:val="240"/>
          <w:jc w:val="center"/>
        </w:trPr>
        <w:tc>
          <w:tcPr>
            <w:tcW w:w="9752" w:type="dxa"/>
            <w:gridSpan w:val="2"/>
            <w:tcBorders>
              <w:top w:val="nil"/>
              <w:left w:val="nil"/>
              <w:bottom w:val="nil"/>
              <w:right w:val="nil"/>
            </w:tcBorders>
          </w:tcPr>
          <w:p w14:paraId="4521207F" w14:textId="77777777" w:rsidR="00B40836" w:rsidRPr="00782749" w:rsidRDefault="00B40836" w:rsidP="00C15081"/>
        </w:tc>
      </w:tr>
      <w:tr w:rsidR="00B40836" w:rsidRPr="00782749" w14:paraId="51AD29C7" w14:textId="77777777" w:rsidTr="00C15081">
        <w:trPr>
          <w:trHeight w:val="240"/>
          <w:jc w:val="center"/>
        </w:trPr>
        <w:tc>
          <w:tcPr>
            <w:tcW w:w="4876" w:type="dxa"/>
            <w:tcBorders>
              <w:top w:val="nil"/>
              <w:left w:val="nil"/>
              <w:bottom w:val="nil"/>
              <w:right w:val="nil"/>
            </w:tcBorders>
          </w:tcPr>
          <w:p w14:paraId="4ED1AE5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D1A3697" w14:textId="77777777" w:rsidR="00B40836" w:rsidRPr="00782749" w:rsidRDefault="00B40836" w:rsidP="00C15081">
            <w:pPr>
              <w:pStyle w:val="AmColumnHeading"/>
            </w:pPr>
            <w:r w:rsidRPr="00782749">
              <w:t>Emendamento</w:t>
            </w:r>
          </w:p>
        </w:tc>
      </w:tr>
      <w:tr w:rsidR="00B40836" w:rsidRPr="00782749" w14:paraId="4C873562" w14:textId="77777777" w:rsidTr="00C15081">
        <w:trPr>
          <w:jc w:val="center"/>
        </w:trPr>
        <w:tc>
          <w:tcPr>
            <w:tcW w:w="4876" w:type="dxa"/>
            <w:tcBorders>
              <w:top w:val="nil"/>
              <w:left w:val="nil"/>
              <w:bottom w:val="nil"/>
              <w:right w:val="nil"/>
            </w:tcBorders>
          </w:tcPr>
          <w:p w14:paraId="7B2898D9" w14:textId="77777777" w:rsidR="00B40836" w:rsidRPr="00782749" w:rsidRDefault="00B40836" w:rsidP="00C15081">
            <w:pPr>
              <w:pStyle w:val="Normal6a"/>
            </w:pPr>
          </w:p>
        </w:tc>
        <w:tc>
          <w:tcPr>
            <w:tcW w:w="4876" w:type="dxa"/>
            <w:tcBorders>
              <w:top w:val="nil"/>
              <w:left w:val="nil"/>
              <w:bottom w:val="nil"/>
              <w:right w:val="nil"/>
            </w:tcBorders>
          </w:tcPr>
          <w:p w14:paraId="5F7CA9B4" w14:textId="52E89FA1" w:rsidR="00B40836" w:rsidRPr="00782749" w:rsidRDefault="00B40836" w:rsidP="00C15081">
            <w:pPr>
              <w:pStyle w:val="Normal6a"/>
            </w:pPr>
            <w:r w:rsidRPr="00782749">
              <w:rPr>
                <w:b/>
                <w:i/>
              </w:rPr>
              <w:t>16 ter.</w:t>
            </w:r>
            <w:r w:rsidRPr="00782749">
              <w:tab/>
            </w:r>
            <w:r w:rsidRPr="00782749">
              <w:rPr>
                <w:b/>
                <w:i/>
              </w:rPr>
              <w:t xml:space="preserve">invita le autorità serbe a raccogliere e analizzare sistematicamente dati disaggregati, nel pieno rispetto delle norme europee e internazionali in materia di protezione dei dati personali, ai fini di una </w:t>
            </w:r>
            <w:r w:rsidR="00060B17" w:rsidRPr="00782749">
              <w:rPr>
                <w:b/>
                <w:i/>
              </w:rPr>
              <w:t>migliore</w:t>
            </w:r>
            <w:r w:rsidRPr="00782749">
              <w:rPr>
                <w:b/>
                <w:i/>
              </w:rPr>
              <w:t xml:space="preserve"> valutazione della situazione socioeconomica delle persone appartenenti a minoranze nazionali, in particolare nei settori dell'occupazione, dell'assistenza sanitaria e dell'accesso alle infrastrutture; esorta le autorità a impiegare tali dati come base per l'elaborazione e l'attuazione di misure politiche mirate ed efficaci volte ad affrontare le disparità esistenti; sottolinea che tali misure dovrebbero essere sviluppate e attuate in stretta consultazione con le persone appartenenti a minoranze nazionali, comprese le donne e i giovani, al fine di rafforzarne l'inclusione socioeconomica e garantirne la partecipazione attiva alla vita pubblica ed economica;</w:t>
            </w:r>
          </w:p>
        </w:tc>
      </w:tr>
    </w:tbl>
    <w:p w14:paraId="7A17C60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D148A59" w14:textId="77777777" w:rsidR="00B40836" w:rsidRPr="00782749" w:rsidRDefault="00B40836" w:rsidP="00B40836">
      <w:r w:rsidRPr="00837E43">
        <w:rPr>
          <w:rStyle w:val="HideTWBExt"/>
        </w:rPr>
        <w:t>&lt;/Amend&gt;</w:t>
      </w:r>
    </w:p>
    <w:p w14:paraId="5F649972"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323</w:t>
      </w:r>
      <w:r w:rsidRPr="00837E43">
        <w:rPr>
          <w:rStyle w:val="HideTWBExt"/>
          <w:b w:val="0"/>
        </w:rPr>
        <w:t>&lt;/NumAm&gt;</w:t>
      </w:r>
    </w:p>
    <w:p w14:paraId="315F8959" w14:textId="77777777" w:rsidR="00B40836" w:rsidRPr="00782749" w:rsidRDefault="00B40836" w:rsidP="00B40836">
      <w:pPr>
        <w:pStyle w:val="NormalBold"/>
      </w:pPr>
      <w:r w:rsidRPr="00837E43">
        <w:rPr>
          <w:rStyle w:val="HideTWBExt"/>
          <w:b w:val="0"/>
        </w:rPr>
        <w:t>&lt;RepeatBlock-By&gt;&lt;Members&gt;</w:t>
      </w:r>
      <w:r w:rsidRPr="00782749">
        <w:t>Petras Auštrevičius, Lucia Yar, Dan Barna, Nathalie Loiseau</w:t>
      </w:r>
      <w:r w:rsidRPr="00837E43">
        <w:rPr>
          <w:rStyle w:val="HideTWBExt"/>
          <w:b w:val="0"/>
        </w:rPr>
        <w:t>&lt;/Members&gt;</w:t>
      </w:r>
    </w:p>
    <w:p w14:paraId="3924FA7E" w14:textId="77777777" w:rsidR="00B40836" w:rsidRPr="00782749" w:rsidRDefault="00B40836" w:rsidP="00B40836">
      <w:pPr>
        <w:pStyle w:val="NormalBold"/>
      </w:pPr>
      <w:r w:rsidRPr="00837E43">
        <w:rPr>
          <w:rStyle w:val="HideTWBExt"/>
          <w:b w:val="0"/>
        </w:rPr>
        <w:t>&lt;/RepeatBlock-By&gt;</w:t>
      </w:r>
    </w:p>
    <w:p w14:paraId="5AAA817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A35E6A8" w14:textId="77777777" w:rsidR="00B40836" w:rsidRPr="00782749" w:rsidRDefault="00B40836" w:rsidP="00B40836">
      <w:pPr>
        <w:pStyle w:val="NormalBold"/>
      </w:pPr>
      <w:r w:rsidRPr="00837E43">
        <w:rPr>
          <w:rStyle w:val="HideTWBExt"/>
          <w:b w:val="0"/>
        </w:rPr>
        <w:t>&lt;Article&gt;</w:t>
      </w:r>
      <w:r w:rsidRPr="00782749">
        <w:t>Paragrafo 16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840E6D1" w14:textId="77777777" w:rsidTr="00C15081">
        <w:trPr>
          <w:trHeight w:hRule="exact" w:val="240"/>
          <w:jc w:val="center"/>
        </w:trPr>
        <w:tc>
          <w:tcPr>
            <w:tcW w:w="9752" w:type="dxa"/>
            <w:gridSpan w:val="2"/>
            <w:tcBorders>
              <w:top w:val="nil"/>
              <w:left w:val="nil"/>
              <w:bottom w:val="nil"/>
              <w:right w:val="nil"/>
            </w:tcBorders>
          </w:tcPr>
          <w:p w14:paraId="60DEA3DB" w14:textId="77777777" w:rsidR="00B40836" w:rsidRPr="00782749" w:rsidRDefault="00B40836" w:rsidP="00C15081"/>
        </w:tc>
      </w:tr>
      <w:tr w:rsidR="00B40836" w:rsidRPr="00782749" w14:paraId="64F9D38E" w14:textId="77777777" w:rsidTr="00C15081">
        <w:trPr>
          <w:trHeight w:val="240"/>
          <w:jc w:val="center"/>
        </w:trPr>
        <w:tc>
          <w:tcPr>
            <w:tcW w:w="4876" w:type="dxa"/>
            <w:tcBorders>
              <w:top w:val="nil"/>
              <w:left w:val="nil"/>
              <w:bottom w:val="nil"/>
              <w:right w:val="nil"/>
            </w:tcBorders>
          </w:tcPr>
          <w:p w14:paraId="4CE3CD1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A400482" w14:textId="77777777" w:rsidR="00B40836" w:rsidRPr="00782749" w:rsidRDefault="00B40836" w:rsidP="00C15081">
            <w:pPr>
              <w:pStyle w:val="AmColumnHeading"/>
            </w:pPr>
            <w:r w:rsidRPr="00782749">
              <w:t>Emendamento</w:t>
            </w:r>
          </w:p>
        </w:tc>
      </w:tr>
      <w:tr w:rsidR="00B40836" w:rsidRPr="00782749" w14:paraId="46E24D52" w14:textId="77777777" w:rsidTr="00C15081">
        <w:trPr>
          <w:jc w:val="center"/>
        </w:trPr>
        <w:tc>
          <w:tcPr>
            <w:tcW w:w="4876" w:type="dxa"/>
            <w:tcBorders>
              <w:top w:val="nil"/>
              <w:left w:val="nil"/>
              <w:bottom w:val="nil"/>
              <w:right w:val="nil"/>
            </w:tcBorders>
          </w:tcPr>
          <w:p w14:paraId="5F35D0BE" w14:textId="77777777" w:rsidR="00B40836" w:rsidRPr="00782749" w:rsidRDefault="00B40836" w:rsidP="00C15081">
            <w:pPr>
              <w:pStyle w:val="Normal6a"/>
            </w:pPr>
          </w:p>
        </w:tc>
        <w:tc>
          <w:tcPr>
            <w:tcW w:w="4876" w:type="dxa"/>
            <w:tcBorders>
              <w:top w:val="nil"/>
              <w:left w:val="nil"/>
              <w:bottom w:val="nil"/>
              <w:right w:val="nil"/>
            </w:tcBorders>
          </w:tcPr>
          <w:p w14:paraId="2E95E0EA" w14:textId="77777777" w:rsidR="00B40836" w:rsidRPr="00782749" w:rsidRDefault="00B40836" w:rsidP="00C15081">
            <w:pPr>
              <w:pStyle w:val="Normal6a"/>
            </w:pPr>
            <w:r w:rsidRPr="00782749">
              <w:rPr>
                <w:b/>
                <w:i/>
              </w:rPr>
              <w:t>16 ter.</w:t>
            </w:r>
            <w:r w:rsidRPr="00782749">
              <w:tab/>
            </w:r>
            <w:r w:rsidRPr="00782749">
              <w:rPr>
                <w:b/>
                <w:i/>
              </w:rPr>
              <w:t xml:space="preserve">condanna fermamente la recente incursione della polizia nel rettorato dell'Università di Belgrado nell'ambito della quale le autorità hanno sequestrato computer e server e hanno perquisito </w:t>
            </w:r>
            <w:r w:rsidRPr="00782749">
              <w:rPr>
                <w:b/>
                <w:i/>
              </w:rPr>
              <w:lastRenderedPageBreak/>
              <w:t>uffici senza alcuna chiara giustificazione giuridica, determinando un ulteriore inasprimento della già tesa situazione in Serbia;</w:t>
            </w:r>
          </w:p>
        </w:tc>
      </w:tr>
    </w:tbl>
    <w:p w14:paraId="72BD143C"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ABE2CA5" w14:textId="77777777" w:rsidR="00B40836" w:rsidRPr="00782749" w:rsidRDefault="00B40836" w:rsidP="00B40836">
      <w:r w:rsidRPr="00837E43">
        <w:rPr>
          <w:rStyle w:val="HideTWBExt"/>
        </w:rPr>
        <w:t>&lt;/Amend&gt;</w:t>
      </w:r>
    </w:p>
    <w:p w14:paraId="04A64D0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324</w:t>
      </w:r>
      <w:r w:rsidRPr="00837E43">
        <w:rPr>
          <w:rStyle w:val="HideTWBExt"/>
          <w:b w:val="0"/>
        </w:rPr>
        <w:t>&lt;/NumAm&gt;</w:t>
      </w:r>
    </w:p>
    <w:p w14:paraId="7AE5FF73" w14:textId="77777777" w:rsidR="00B40836" w:rsidRPr="00782749" w:rsidRDefault="00B40836" w:rsidP="00B40836">
      <w:pPr>
        <w:pStyle w:val="NormalBold"/>
      </w:pPr>
      <w:r w:rsidRPr="00837E43">
        <w:rPr>
          <w:rStyle w:val="HideTWBExt"/>
          <w:b w:val="0"/>
        </w:rPr>
        <w:t>&lt;RepeatBlock-By&gt;&lt;Members&gt;</w:t>
      </w:r>
      <w:r w:rsidRPr="00782749">
        <w:t>Petras Auštrevičius, Lucia Yar, Dan Barna, Nathalie Loiseau</w:t>
      </w:r>
      <w:r w:rsidRPr="00837E43">
        <w:rPr>
          <w:rStyle w:val="HideTWBExt"/>
          <w:b w:val="0"/>
        </w:rPr>
        <w:t>&lt;/Members&gt;</w:t>
      </w:r>
    </w:p>
    <w:p w14:paraId="6485CCEC" w14:textId="77777777" w:rsidR="00B40836" w:rsidRPr="00782749" w:rsidRDefault="00B40836" w:rsidP="00B40836">
      <w:pPr>
        <w:pStyle w:val="NormalBold"/>
      </w:pPr>
      <w:r w:rsidRPr="00837E43">
        <w:rPr>
          <w:rStyle w:val="HideTWBExt"/>
          <w:b w:val="0"/>
        </w:rPr>
        <w:t>&lt;/RepeatBlock-By&gt;</w:t>
      </w:r>
    </w:p>
    <w:p w14:paraId="7C13542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C90FF0B" w14:textId="77777777" w:rsidR="00B40836" w:rsidRPr="00782749" w:rsidRDefault="00B40836" w:rsidP="00B40836">
      <w:pPr>
        <w:pStyle w:val="NormalBold"/>
      </w:pPr>
      <w:r w:rsidRPr="00837E43">
        <w:rPr>
          <w:rStyle w:val="HideTWBExt"/>
          <w:b w:val="0"/>
        </w:rPr>
        <w:t>&lt;Article&gt;</w:t>
      </w:r>
      <w:r w:rsidRPr="00782749">
        <w:t>Paragrafo 16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C69F6D6" w14:textId="77777777" w:rsidTr="00C15081">
        <w:trPr>
          <w:trHeight w:hRule="exact" w:val="240"/>
          <w:jc w:val="center"/>
        </w:trPr>
        <w:tc>
          <w:tcPr>
            <w:tcW w:w="9752" w:type="dxa"/>
            <w:gridSpan w:val="2"/>
            <w:tcBorders>
              <w:top w:val="nil"/>
              <w:left w:val="nil"/>
              <w:bottom w:val="nil"/>
              <w:right w:val="nil"/>
            </w:tcBorders>
          </w:tcPr>
          <w:p w14:paraId="31950191" w14:textId="77777777" w:rsidR="00B40836" w:rsidRPr="00782749" w:rsidRDefault="00B40836" w:rsidP="00C15081"/>
        </w:tc>
      </w:tr>
      <w:tr w:rsidR="00B40836" w:rsidRPr="00782749" w14:paraId="72E45192" w14:textId="77777777" w:rsidTr="00C15081">
        <w:trPr>
          <w:trHeight w:val="240"/>
          <w:jc w:val="center"/>
        </w:trPr>
        <w:tc>
          <w:tcPr>
            <w:tcW w:w="4876" w:type="dxa"/>
            <w:tcBorders>
              <w:top w:val="nil"/>
              <w:left w:val="nil"/>
              <w:bottom w:val="nil"/>
              <w:right w:val="nil"/>
            </w:tcBorders>
          </w:tcPr>
          <w:p w14:paraId="482F3D7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754FFC0" w14:textId="77777777" w:rsidR="00B40836" w:rsidRPr="00782749" w:rsidRDefault="00B40836" w:rsidP="00C15081">
            <w:pPr>
              <w:pStyle w:val="AmColumnHeading"/>
            </w:pPr>
            <w:r w:rsidRPr="00782749">
              <w:t>Emendamento</w:t>
            </w:r>
          </w:p>
        </w:tc>
      </w:tr>
      <w:tr w:rsidR="00B40836" w:rsidRPr="00782749" w14:paraId="72C1E8D7" w14:textId="77777777" w:rsidTr="00C15081">
        <w:trPr>
          <w:jc w:val="center"/>
        </w:trPr>
        <w:tc>
          <w:tcPr>
            <w:tcW w:w="4876" w:type="dxa"/>
            <w:tcBorders>
              <w:top w:val="nil"/>
              <w:left w:val="nil"/>
              <w:bottom w:val="nil"/>
              <w:right w:val="nil"/>
            </w:tcBorders>
          </w:tcPr>
          <w:p w14:paraId="3C1A52AA" w14:textId="77777777" w:rsidR="00B40836" w:rsidRPr="00782749" w:rsidRDefault="00B40836" w:rsidP="00C15081">
            <w:pPr>
              <w:pStyle w:val="Normal6a"/>
            </w:pPr>
          </w:p>
        </w:tc>
        <w:tc>
          <w:tcPr>
            <w:tcW w:w="4876" w:type="dxa"/>
            <w:tcBorders>
              <w:top w:val="nil"/>
              <w:left w:val="nil"/>
              <w:bottom w:val="nil"/>
              <w:right w:val="nil"/>
            </w:tcBorders>
          </w:tcPr>
          <w:p w14:paraId="58E20AB7" w14:textId="77777777" w:rsidR="00B40836" w:rsidRPr="00782749" w:rsidRDefault="00B40836" w:rsidP="00C15081">
            <w:pPr>
              <w:pStyle w:val="Normal6a"/>
            </w:pPr>
            <w:r w:rsidRPr="00782749">
              <w:rPr>
                <w:b/>
                <w:i/>
              </w:rPr>
              <w:t>16 quater.</w:t>
            </w:r>
            <w:r w:rsidRPr="00782749">
              <w:tab/>
            </w:r>
            <w:r w:rsidRPr="00782749">
              <w:rPr>
                <w:b/>
                <w:i/>
              </w:rPr>
              <w:t>esprime profonda preoccupazione per l'appropriazione politica delle stazioni mediatiche nazionali, in cui il presidente Vučić rimane una figura centrale, mentre la maggioranza al potere compare per oltre il 90 % del tempo di trasmissione sulle stazioni televisive nazionali; esorta la Serbia a invertire il regresso rispetto alla libertà dei media e ad allinearsi gradualmente al regolamento europeo sulla libertà dei media;</w:t>
            </w:r>
          </w:p>
        </w:tc>
      </w:tr>
    </w:tbl>
    <w:p w14:paraId="140E828F"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BB36492" w14:textId="77777777" w:rsidR="00B40836" w:rsidRPr="00782749" w:rsidRDefault="00B40836" w:rsidP="00B40836">
      <w:r w:rsidRPr="00837E43">
        <w:rPr>
          <w:rStyle w:val="HideTWBExt"/>
        </w:rPr>
        <w:t>&lt;/Amend&gt;</w:t>
      </w:r>
    </w:p>
    <w:p w14:paraId="0E393F0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325</w:t>
      </w:r>
      <w:r w:rsidRPr="00837E43">
        <w:rPr>
          <w:rStyle w:val="HideTWBExt"/>
          <w:b w:val="0"/>
        </w:rPr>
        <w:t>&lt;/NumAm&gt;</w:t>
      </w:r>
    </w:p>
    <w:p w14:paraId="453365E1"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5FD83204"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0403B606" w14:textId="77777777" w:rsidR="00B40836" w:rsidRPr="00782749" w:rsidRDefault="00B40836" w:rsidP="00B40836">
      <w:pPr>
        <w:pStyle w:val="NormalBold"/>
      </w:pPr>
      <w:r w:rsidRPr="00837E43">
        <w:rPr>
          <w:rStyle w:val="HideTWBExt"/>
          <w:b w:val="0"/>
        </w:rPr>
        <w:t>&lt;/RepeatBlock-By&gt;</w:t>
      </w:r>
    </w:p>
    <w:p w14:paraId="1D6AAD3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084EBAE" w14:textId="77777777" w:rsidR="00B40836" w:rsidRPr="00782749" w:rsidRDefault="00B40836" w:rsidP="00B40836">
      <w:pPr>
        <w:pStyle w:val="NormalBold"/>
      </w:pPr>
      <w:r w:rsidRPr="00837E43">
        <w:rPr>
          <w:rStyle w:val="HideTWBExt"/>
          <w:b w:val="0"/>
        </w:rPr>
        <w:t>&lt;Article&gt;</w:t>
      </w:r>
      <w:r w:rsidRPr="00782749">
        <w:t>Paragrafo 17</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DC685B3" w14:textId="77777777" w:rsidTr="00C15081">
        <w:trPr>
          <w:trHeight w:hRule="exact" w:val="240"/>
          <w:jc w:val="center"/>
        </w:trPr>
        <w:tc>
          <w:tcPr>
            <w:tcW w:w="9752" w:type="dxa"/>
            <w:gridSpan w:val="2"/>
            <w:tcBorders>
              <w:top w:val="nil"/>
              <w:left w:val="nil"/>
              <w:bottom w:val="nil"/>
              <w:right w:val="nil"/>
            </w:tcBorders>
          </w:tcPr>
          <w:p w14:paraId="265248FB" w14:textId="77777777" w:rsidR="00B40836" w:rsidRPr="00782749" w:rsidRDefault="00B40836" w:rsidP="00C15081"/>
        </w:tc>
      </w:tr>
      <w:tr w:rsidR="00B40836" w:rsidRPr="00782749" w14:paraId="367B222F" w14:textId="77777777" w:rsidTr="00C15081">
        <w:trPr>
          <w:trHeight w:val="240"/>
          <w:jc w:val="center"/>
        </w:trPr>
        <w:tc>
          <w:tcPr>
            <w:tcW w:w="4876" w:type="dxa"/>
            <w:tcBorders>
              <w:top w:val="nil"/>
              <w:left w:val="nil"/>
              <w:bottom w:val="nil"/>
              <w:right w:val="nil"/>
            </w:tcBorders>
          </w:tcPr>
          <w:p w14:paraId="0403E69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4B1078B" w14:textId="77777777" w:rsidR="00B40836" w:rsidRPr="00782749" w:rsidRDefault="00B40836" w:rsidP="00C15081">
            <w:pPr>
              <w:pStyle w:val="AmColumnHeading"/>
            </w:pPr>
            <w:r w:rsidRPr="00782749">
              <w:t>Emendamento</w:t>
            </w:r>
          </w:p>
        </w:tc>
      </w:tr>
      <w:tr w:rsidR="00B40836" w:rsidRPr="00782749" w14:paraId="7A25BB9F" w14:textId="77777777" w:rsidTr="00C15081">
        <w:trPr>
          <w:jc w:val="center"/>
        </w:trPr>
        <w:tc>
          <w:tcPr>
            <w:tcW w:w="4876" w:type="dxa"/>
            <w:tcBorders>
              <w:top w:val="nil"/>
              <w:left w:val="nil"/>
              <w:bottom w:val="nil"/>
              <w:right w:val="nil"/>
            </w:tcBorders>
          </w:tcPr>
          <w:p w14:paraId="2CDB31E1" w14:textId="77777777" w:rsidR="00B40836" w:rsidRPr="00782749" w:rsidRDefault="00B40836" w:rsidP="00C15081">
            <w:pPr>
              <w:pStyle w:val="Normal6a"/>
            </w:pPr>
            <w:r w:rsidRPr="00782749">
              <w:t>17.</w:t>
            </w:r>
            <w:r w:rsidRPr="00782749">
              <w:tab/>
              <w:t>osserva con preoccupazione che l'autorità di regolamentazione serba per i media elettronici (REM) continua a non essere in grado di funzionare a causa della mancanza di un Consiglio legittimo e operativo;</w:t>
            </w:r>
          </w:p>
        </w:tc>
        <w:tc>
          <w:tcPr>
            <w:tcW w:w="4876" w:type="dxa"/>
            <w:tcBorders>
              <w:top w:val="nil"/>
              <w:left w:val="nil"/>
              <w:bottom w:val="nil"/>
              <w:right w:val="nil"/>
            </w:tcBorders>
          </w:tcPr>
          <w:p w14:paraId="70153F2E" w14:textId="77777777" w:rsidR="00B40836" w:rsidRPr="00782749" w:rsidRDefault="00B40836" w:rsidP="00C15081">
            <w:pPr>
              <w:pStyle w:val="Normal6a"/>
            </w:pPr>
            <w:r w:rsidRPr="00782749">
              <w:t>17.</w:t>
            </w:r>
            <w:r w:rsidRPr="00782749">
              <w:tab/>
              <w:t xml:space="preserve">osserva con </w:t>
            </w:r>
            <w:r w:rsidRPr="00782749">
              <w:rPr>
                <w:b/>
                <w:i/>
              </w:rPr>
              <w:t>profonda</w:t>
            </w:r>
            <w:r w:rsidRPr="00782749">
              <w:t xml:space="preserve"> preoccupazione che l'autorità di regolamentazione serba per i media elettronici (REM) continua a non essere in grado di funzionare a causa della </w:t>
            </w:r>
            <w:r w:rsidRPr="00782749">
              <w:rPr>
                <w:b/>
                <w:i/>
              </w:rPr>
              <w:t>continua</w:t>
            </w:r>
            <w:r w:rsidRPr="00782749">
              <w:t xml:space="preserve"> mancanza di un Consiglio legittimo e </w:t>
            </w:r>
            <w:r w:rsidRPr="00782749">
              <w:lastRenderedPageBreak/>
              <w:t xml:space="preserve">operativo; </w:t>
            </w:r>
            <w:r w:rsidRPr="00782749">
              <w:rPr>
                <w:b/>
                <w:i/>
              </w:rPr>
              <w:t>ricorda che l'Assemblea nazionale non è riuscita a eleggere i suoi membri per il secondo anno consecutivo; sottolinea che la continua paralisi della REM nel corso di un periodo caratterizzato da un aumento della polarizzazione politica compromette il controllo normativo; ricorda che la Commissione ha ripetutamente sottolineato la necessità di una REM pienamente funzionante e indipendente quale garanzia fondamentale per il pluralismo dei media; sottolinea l'importanza critica di garantire l'indipendenza e il funzionamento efficace della REM; accoglie con favore la partecipazione delle organizzazioni della società civile, delle associazioni professionali e di altri proponenti autorizzati a un processo di selezione inclusivo, nonostante le irregolarità e le violazioni procedurali, e ritiene che tale partecipazione evidenzi la necessità di riconoscere l'esito del processo al fine di eliminare i motivi alla base del ritiro dei candidati debitamente selezionati; ritiene che la credibilità sia del processo che del futuro Consiglio della REM possa essere ripristinata solo tornando alla fase legittima della procedura e riconoscendo l'esito del più recente processo di selezione inclusivo;</w:t>
            </w:r>
          </w:p>
        </w:tc>
      </w:tr>
    </w:tbl>
    <w:p w14:paraId="149BC2F8"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6934F7A" w14:textId="77777777" w:rsidR="00B40836" w:rsidRPr="00782749" w:rsidRDefault="00B40836" w:rsidP="00B40836">
      <w:r w:rsidRPr="00837E43">
        <w:rPr>
          <w:rStyle w:val="HideTWBExt"/>
        </w:rPr>
        <w:t>&lt;/Amend&gt;</w:t>
      </w:r>
    </w:p>
    <w:p w14:paraId="2FE475F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326</w:t>
      </w:r>
      <w:r w:rsidRPr="00837E43">
        <w:rPr>
          <w:rStyle w:val="HideTWBExt"/>
          <w:b w:val="0"/>
        </w:rPr>
        <w:t>&lt;/NumAm&gt;</w:t>
      </w:r>
    </w:p>
    <w:p w14:paraId="6A8E7BB7"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772D0666" w14:textId="77777777" w:rsidR="00B40836" w:rsidRPr="00782749" w:rsidRDefault="00B40836" w:rsidP="00B40836">
      <w:pPr>
        <w:pStyle w:val="NormalBold"/>
      </w:pPr>
      <w:r w:rsidRPr="00837E43">
        <w:rPr>
          <w:rStyle w:val="HideTWBExt"/>
          <w:b w:val="0"/>
        </w:rPr>
        <w:t>&lt;/RepeatBlock-By&gt;</w:t>
      </w:r>
    </w:p>
    <w:p w14:paraId="155B7EF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223037A" w14:textId="77777777" w:rsidR="00B40836" w:rsidRPr="00782749" w:rsidRDefault="00B40836" w:rsidP="00B40836">
      <w:pPr>
        <w:pStyle w:val="NormalBold"/>
      </w:pPr>
      <w:r w:rsidRPr="00837E43">
        <w:rPr>
          <w:rStyle w:val="HideTWBExt"/>
          <w:b w:val="0"/>
        </w:rPr>
        <w:t>&lt;Article&gt;</w:t>
      </w:r>
      <w:r w:rsidRPr="00782749">
        <w:t>Paragrafo 17</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9C938B4" w14:textId="77777777" w:rsidTr="00C15081">
        <w:trPr>
          <w:trHeight w:hRule="exact" w:val="240"/>
          <w:jc w:val="center"/>
        </w:trPr>
        <w:tc>
          <w:tcPr>
            <w:tcW w:w="9752" w:type="dxa"/>
            <w:gridSpan w:val="2"/>
            <w:tcBorders>
              <w:top w:val="nil"/>
              <w:left w:val="nil"/>
              <w:bottom w:val="nil"/>
              <w:right w:val="nil"/>
            </w:tcBorders>
          </w:tcPr>
          <w:p w14:paraId="4449442D" w14:textId="77777777" w:rsidR="00B40836" w:rsidRPr="00782749" w:rsidRDefault="00B40836" w:rsidP="00C15081"/>
        </w:tc>
      </w:tr>
      <w:tr w:rsidR="00B40836" w:rsidRPr="00782749" w14:paraId="3CAFC3D2" w14:textId="77777777" w:rsidTr="00C15081">
        <w:trPr>
          <w:trHeight w:val="240"/>
          <w:jc w:val="center"/>
        </w:trPr>
        <w:tc>
          <w:tcPr>
            <w:tcW w:w="4876" w:type="dxa"/>
            <w:tcBorders>
              <w:top w:val="nil"/>
              <w:left w:val="nil"/>
              <w:bottom w:val="nil"/>
              <w:right w:val="nil"/>
            </w:tcBorders>
          </w:tcPr>
          <w:p w14:paraId="479140B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A6D42FE" w14:textId="77777777" w:rsidR="00B40836" w:rsidRPr="00782749" w:rsidRDefault="00B40836" w:rsidP="00C15081">
            <w:pPr>
              <w:pStyle w:val="AmColumnHeading"/>
            </w:pPr>
            <w:r w:rsidRPr="00782749">
              <w:t>Emendamento</w:t>
            </w:r>
          </w:p>
        </w:tc>
      </w:tr>
      <w:tr w:rsidR="00B40836" w:rsidRPr="00782749" w14:paraId="423F50C6" w14:textId="77777777" w:rsidTr="00C15081">
        <w:trPr>
          <w:jc w:val="center"/>
        </w:trPr>
        <w:tc>
          <w:tcPr>
            <w:tcW w:w="4876" w:type="dxa"/>
            <w:tcBorders>
              <w:top w:val="nil"/>
              <w:left w:val="nil"/>
              <w:bottom w:val="nil"/>
              <w:right w:val="nil"/>
            </w:tcBorders>
          </w:tcPr>
          <w:p w14:paraId="3DF815F2" w14:textId="77777777" w:rsidR="00B40836" w:rsidRPr="00782749" w:rsidRDefault="00B40836" w:rsidP="00C15081">
            <w:pPr>
              <w:pStyle w:val="Normal6a"/>
            </w:pPr>
            <w:r w:rsidRPr="00782749">
              <w:t>17.</w:t>
            </w:r>
            <w:r w:rsidRPr="00782749">
              <w:tab/>
              <w:t xml:space="preserve">osserva con preoccupazione che l'autorità di regolamentazione serba per i media elettronici (REM) continua a non essere in grado di funzionare a causa della </w:t>
            </w:r>
            <w:r w:rsidRPr="00782749">
              <w:lastRenderedPageBreak/>
              <w:t>mancanza di un Consiglio legittimo e operativo;</w:t>
            </w:r>
          </w:p>
        </w:tc>
        <w:tc>
          <w:tcPr>
            <w:tcW w:w="4876" w:type="dxa"/>
            <w:tcBorders>
              <w:top w:val="nil"/>
              <w:left w:val="nil"/>
              <w:bottom w:val="nil"/>
              <w:right w:val="nil"/>
            </w:tcBorders>
          </w:tcPr>
          <w:p w14:paraId="716EC9C4" w14:textId="77777777" w:rsidR="00B40836" w:rsidRPr="00782749" w:rsidRDefault="00B40836" w:rsidP="00C15081">
            <w:pPr>
              <w:pStyle w:val="Normal6a"/>
            </w:pPr>
            <w:r w:rsidRPr="00782749">
              <w:lastRenderedPageBreak/>
              <w:t>17.</w:t>
            </w:r>
            <w:r w:rsidRPr="00782749">
              <w:tab/>
              <w:t xml:space="preserve">osserva con preoccupazione che l'autorità di regolamentazione serba per i media elettronici (REM) continua a non essere in grado di funzionare a causa della </w:t>
            </w:r>
            <w:r w:rsidRPr="00782749">
              <w:lastRenderedPageBreak/>
              <w:t xml:space="preserve">mancanza di un Consiglio legittimo e operativo; </w:t>
            </w:r>
            <w:r w:rsidRPr="00782749">
              <w:rPr>
                <w:b/>
                <w:i/>
              </w:rPr>
              <w:t>si rammarica della mancata elezione del Consiglio della REM nella procedura del 2025, in quanto i membri proposti dalle organizzazioni della società civile non sono stati eletti; accoglie con favore gli sforzi compiuti dalle autorità al fine di dare continuità al processo elettorale del Consiglio della REM ricorrendo alla mediazione dell'OSCE, attraverso la nomina da parte delle organizzazioni della società civile di un membro del Consiglio;</w:t>
            </w:r>
          </w:p>
        </w:tc>
      </w:tr>
    </w:tbl>
    <w:p w14:paraId="120A9D6A"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C45AB0C" w14:textId="77777777" w:rsidR="00B40836" w:rsidRPr="00782749" w:rsidRDefault="00B40836" w:rsidP="00B40836">
      <w:r w:rsidRPr="00837E43">
        <w:rPr>
          <w:rStyle w:val="HideTWBExt"/>
        </w:rPr>
        <w:t>&lt;/Amend&gt;</w:t>
      </w:r>
    </w:p>
    <w:p w14:paraId="27B3778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327</w:t>
      </w:r>
      <w:r w:rsidRPr="00837E43">
        <w:rPr>
          <w:rStyle w:val="HideTWBExt"/>
          <w:b w:val="0"/>
        </w:rPr>
        <w:t>&lt;/NumAm&gt;</w:t>
      </w:r>
    </w:p>
    <w:p w14:paraId="2AFE5DC6" w14:textId="77777777" w:rsidR="00B40836" w:rsidRPr="00782749" w:rsidRDefault="00B40836" w:rsidP="00B40836">
      <w:pPr>
        <w:pStyle w:val="NormalBold"/>
      </w:pPr>
      <w:r w:rsidRPr="00837E43">
        <w:rPr>
          <w:rStyle w:val="HideTWBExt"/>
          <w:b w:val="0"/>
        </w:rPr>
        <w:t>&lt;RepeatBlock-By&gt;&lt;Members&gt;</w:t>
      </w:r>
      <w:r w:rsidRPr="00782749">
        <w:t>Annamária Vicsek, Kinga Gál, António Tânger Corrêa</w:t>
      </w:r>
      <w:r w:rsidRPr="00837E43">
        <w:rPr>
          <w:rStyle w:val="HideTWBExt"/>
          <w:b w:val="0"/>
        </w:rPr>
        <w:t>&lt;/Members&gt;</w:t>
      </w:r>
    </w:p>
    <w:p w14:paraId="7B6050F0" w14:textId="77777777" w:rsidR="00B40836" w:rsidRPr="00782749" w:rsidRDefault="00B40836" w:rsidP="00B40836">
      <w:pPr>
        <w:pStyle w:val="NormalBold"/>
      </w:pPr>
      <w:r w:rsidRPr="00837E43">
        <w:rPr>
          <w:rStyle w:val="HideTWBExt"/>
          <w:b w:val="0"/>
        </w:rPr>
        <w:t>&lt;/RepeatBlock-By&gt;</w:t>
      </w:r>
    </w:p>
    <w:p w14:paraId="390E097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A8ED574" w14:textId="77777777" w:rsidR="00B40836" w:rsidRPr="00782749" w:rsidRDefault="00B40836" w:rsidP="00B40836">
      <w:pPr>
        <w:pStyle w:val="NormalBold"/>
      </w:pPr>
      <w:r w:rsidRPr="00837E43">
        <w:rPr>
          <w:rStyle w:val="HideTWBExt"/>
          <w:b w:val="0"/>
        </w:rPr>
        <w:t>&lt;Article&gt;</w:t>
      </w:r>
      <w:r w:rsidRPr="00782749">
        <w:t>Paragrafo 17</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B44B01E" w14:textId="77777777" w:rsidTr="00C15081">
        <w:trPr>
          <w:trHeight w:hRule="exact" w:val="240"/>
          <w:jc w:val="center"/>
        </w:trPr>
        <w:tc>
          <w:tcPr>
            <w:tcW w:w="9752" w:type="dxa"/>
            <w:gridSpan w:val="2"/>
            <w:tcBorders>
              <w:top w:val="nil"/>
              <w:left w:val="nil"/>
              <w:bottom w:val="nil"/>
              <w:right w:val="nil"/>
            </w:tcBorders>
          </w:tcPr>
          <w:p w14:paraId="049FA334" w14:textId="77777777" w:rsidR="00B40836" w:rsidRPr="00782749" w:rsidRDefault="00B40836" w:rsidP="00C15081"/>
        </w:tc>
      </w:tr>
      <w:tr w:rsidR="00B40836" w:rsidRPr="00782749" w14:paraId="69D2483D" w14:textId="77777777" w:rsidTr="00C15081">
        <w:trPr>
          <w:trHeight w:val="240"/>
          <w:jc w:val="center"/>
        </w:trPr>
        <w:tc>
          <w:tcPr>
            <w:tcW w:w="4876" w:type="dxa"/>
            <w:tcBorders>
              <w:top w:val="nil"/>
              <w:left w:val="nil"/>
              <w:bottom w:val="nil"/>
              <w:right w:val="nil"/>
            </w:tcBorders>
          </w:tcPr>
          <w:p w14:paraId="152571E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88E6555" w14:textId="77777777" w:rsidR="00B40836" w:rsidRPr="00782749" w:rsidRDefault="00B40836" w:rsidP="00C15081">
            <w:pPr>
              <w:pStyle w:val="AmColumnHeading"/>
            </w:pPr>
            <w:r w:rsidRPr="00782749">
              <w:t>Emendamento</w:t>
            </w:r>
          </w:p>
        </w:tc>
      </w:tr>
      <w:tr w:rsidR="00B40836" w:rsidRPr="00782749" w14:paraId="030E939E" w14:textId="77777777" w:rsidTr="00C15081">
        <w:trPr>
          <w:jc w:val="center"/>
        </w:trPr>
        <w:tc>
          <w:tcPr>
            <w:tcW w:w="4876" w:type="dxa"/>
            <w:tcBorders>
              <w:top w:val="nil"/>
              <w:left w:val="nil"/>
              <w:bottom w:val="nil"/>
              <w:right w:val="nil"/>
            </w:tcBorders>
          </w:tcPr>
          <w:p w14:paraId="432A4E9C" w14:textId="77777777" w:rsidR="00B40836" w:rsidRPr="00782749" w:rsidRDefault="00B40836" w:rsidP="00C15081">
            <w:pPr>
              <w:pStyle w:val="Normal6a"/>
            </w:pPr>
            <w:r w:rsidRPr="00782749">
              <w:t>17.</w:t>
            </w:r>
            <w:r w:rsidRPr="00782749">
              <w:tab/>
            </w:r>
            <w:r w:rsidRPr="00782749">
              <w:rPr>
                <w:b/>
                <w:i/>
              </w:rPr>
              <w:t>osserva con preoccupazione che l'</w:t>
            </w:r>
            <w:r w:rsidRPr="00782749">
              <w:t xml:space="preserve">autorità di regolamentazione serba per i media elettronici (REM) </w:t>
            </w:r>
            <w:r w:rsidRPr="00782749">
              <w:rPr>
                <w:b/>
                <w:i/>
              </w:rPr>
              <w:t>continua a non essere in grado di funzionare a causa della mancanza di un</w:t>
            </w:r>
            <w:r w:rsidRPr="00782749">
              <w:t xml:space="preserve"> Consiglio </w:t>
            </w:r>
            <w:r w:rsidRPr="00782749">
              <w:rPr>
                <w:b/>
                <w:i/>
              </w:rPr>
              <w:t>legittimo e operativo</w:t>
            </w:r>
            <w:r w:rsidRPr="00782749">
              <w:t>;</w:t>
            </w:r>
          </w:p>
        </w:tc>
        <w:tc>
          <w:tcPr>
            <w:tcW w:w="4876" w:type="dxa"/>
            <w:tcBorders>
              <w:top w:val="nil"/>
              <w:left w:val="nil"/>
              <w:bottom w:val="nil"/>
              <w:right w:val="nil"/>
            </w:tcBorders>
          </w:tcPr>
          <w:p w14:paraId="49169994" w14:textId="77777777" w:rsidR="00B40836" w:rsidRPr="00782749" w:rsidRDefault="00B40836" w:rsidP="00C15081">
            <w:pPr>
              <w:pStyle w:val="Normal6a"/>
            </w:pPr>
            <w:r w:rsidRPr="00782749">
              <w:t>17.</w:t>
            </w:r>
            <w:r w:rsidRPr="00782749">
              <w:tab/>
            </w:r>
            <w:r w:rsidRPr="00782749">
              <w:rPr>
                <w:b/>
                <w:i/>
              </w:rPr>
              <w:t>deplora la mancata elezione del Consiglio dell'</w:t>
            </w:r>
            <w:r w:rsidRPr="00782749">
              <w:t xml:space="preserve">autorità di regolamentazione serba per i media elettronici (REM) </w:t>
            </w:r>
            <w:r w:rsidRPr="00782749">
              <w:rPr>
                <w:b/>
                <w:i/>
              </w:rPr>
              <w:t>nella procedura del 2025, in quanto i membri proposti dalle organizzazioni della società civile non sono stati eletti, sebbene accolga con favore gli sforzi compiuti dalle autorità al fine di dare continuità al processo elettorale del</w:t>
            </w:r>
            <w:r w:rsidRPr="00782749">
              <w:t xml:space="preserve"> Consiglio </w:t>
            </w:r>
            <w:r w:rsidRPr="00782749">
              <w:rPr>
                <w:b/>
                <w:i/>
              </w:rPr>
              <w:t>della REM ricorrendo alla mediazione dell'OSCE, attraverso la nomina da parte delle organizzazioni della società civile di un membro del Consiglio</w:t>
            </w:r>
            <w:r w:rsidRPr="00782749">
              <w:t>;</w:t>
            </w:r>
          </w:p>
        </w:tc>
      </w:tr>
    </w:tbl>
    <w:p w14:paraId="6141C77F"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38F4EB2" w14:textId="77777777" w:rsidR="00B40836" w:rsidRPr="00782749" w:rsidRDefault="00B40836" w:rsidP="00B40836">
      <w:r w:rsidRPr="00837E43">
        <w:rPr>
          <w:rStyle w:val="HideTWBExt"/>
        </w:rPr>
        <w:t>&lt;/Amend&gt;</w:t>
      </w:r>
    </w:p>
    <w:p w14:paraId="7E01328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328</w:t>
      </w:r>
      <w:r w:rsidRPr="00837E43">
        <w:rPr>
          <w:rStyle w:val="HideTWBExt"/>
          <w:b w:val="0"/>
        </w:rPr>
        <w:t>&lt;/NumAm&gt;</w:t>
      </w:r>
    </w:p>
    <w:p w14:paraId="0EFB54BC" w14:textId="77777777" w:rsidR="00B40836" w:rsidRPr="00782749" w:rsidRDefault="00B40836" w:rsidP="00B40836">
      <w:pPr>
        <w:pStyle w:val="NormalBold"/>
      </w:pPr>
      <w:r w:rsidRPr="00837E43">
        <w:rPr>
          <w:rStyle w:val="HideTWBExt"/>
          <w:b w:val="0"/>
        </w:rPr>
        <w:t>&lt;RepeatBlock-By&gt;&lt;Members&gt;</w:t>
      </w:r>
      <w:r w:rsidRPr="00782749">
        <w:t>Mircea-Gheorghe Hava</w:t>
      </w:r>
      <w:r w:rsidRPr="00837E43">
        <w:rPr>
          <w:rStyle w:val="HideTWBExt"/>
          <w:b w:val="0"/>
        </w:rPr>
        <w:t>&lt;/Members&gt;</w:t>
      </w:r>
    </w:p>
    <w:p w14:paraId="5AEE6A11" w14:textId="77777777" w:rsidR="00B40836" w:rsidRPr="00782749" w:rsidRDefault="00B40836" w:rsidP="00B40836">
      <w:pPr>
        <w:pStyle w:val="NormalBold"/>
      </w:pPr>
      <w:r w:rsidRPr="00837E43">
        <w:rPr>
          <w:rStyle w:val="HideTWBExt"/>
          <w:b w:val="0"/>
        </w:rPr>
        <w:t>&lt;/RepeatBlock-By&gt;</w:t>
      </w:r>
    </w:p>
    <w:p w14:paraId="0767E9B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87ED027" w14:textId="77777777" w:rsidR="00B40836" w:rsidRPr="00782749" w:rsidRDefault="00B40836" w:rsidP="00B40836">
      <w:pPr>
        <w:pStyle w:val="NormalBold"/>
      </w:pPr>
      <w:r w:rsidRPr="00837E43">
        <w:rPr>
          <w:rStyle w:val="HideTWBExt"/>
          <w:b w:val="0"/>
        </w:rPr>
        <w:t>&lt;Article&gt;</w:t>
      </w:r>
      <w:r w:rsidRPr="00782749">
        <w:t>Paragrafo 17</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F9F1857" w14:textId="77777777" w:rsidTr="00C15081">
        <w:trPr>
          <w:trHeight w:hRule="exact" w:val="240"/>
          <w:jc w:val="center"/>
        </w:trPr>
        <w:tc>
          <w:tcPr>
            <w:tcW w:w="9752" w:type="dxa"/>
            <w:gridSpan w:val="2"/>
            <w:tcBorders>
              <w:top w:val="nil"/>
              <w:left w:val="nil"/>
              <w:bottom w:val="nil"/>
              <w:right w:val="nil"/>
            </w:tcBorders>
          </w:tcPr>
          <w:p w14:paraId="74042F7F" w14:textId="77777777" w:rsidR="00B40836" w:rsidRPr="00782749" w:rsidRDefault="00B40836" w:rsidP="00C15081"/>
        </w:tc>
      </w:tr>
      <w:tr w:rsidR="00B40836" w:rsidRPr="00782749" w14:paraId="08B39E3C" w14:textId="77777777" w:rsidTr="00C15081">
        <w:trPr>
          <w:trHeight w:val="240"/>
          <w:jc w:val="center"/>
        </w:trPr>
        <w:tc>
          <w:tcPr>
            <w:tcW w:w="4876" w:type="dxa"/>
            <w:tcBorders>
              <w:top w:val="nil"/>
              <w:left w:val="nil"/>
              <w:bottom w:val="nil"/>
              <w:right w:val="nil"/>
            </w:tcBorders>
          </w:tcPr>
          <w:p w14:paraId="7575AF8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EDB936D" w14:textId="77777777" w:rsidR="00B40836" w:rsidRPr="00782749" w:rsidRDefault="00B40836" w:rsidP="00C15081">
            <w:pPr>
              <w:pStyle w:val="AmColumnHeading"/>
            </w:pPr>
            <w:r w:rsidRPr="00782749">
              <w:t>Emendamento</w:t>
            </w:r>
          </w:p>
        </w:tc>
      </w:tr>
      <w:tr w:rsidR="00B40836" w:rsidRPr="00782749" w14:paraId="648740F3" w14:textId="77777777" w:rsidTr="00C15081">
        <w:trPr>
          <w:jc w:val="center"/>
        </w:trPr>
        <w:tc>
          <w:tcPr>
            <w:tcW w:w="4876" w:type="dxa"/>
            <w:tcBorders>
              <w:top w:val="nil"/>
              <w:left w:val="nil"/>
              <w:bottom w:val="nil"/>
              <w:right w:val="nil"/>
            </w:tcBorders>
          </w:tcPr>
          <w:p w14:paraId="6DCA0AE8" w14:textId="77777777" w:rsidR="00B40836" w:rsidRPr="00782749" w:rsidRDefault="00B40836" w:rsidP="00C15081">
            <w:pPr>
              <w:pStyle w:val="Normal6a"/>
            </w:pPr>
            <w:r w:rsidRPr="00782749">
              <w:t>17.</w:t>
            </w:r>
            <w:r w:rsidRPr="00782749">
              <w:tab/>
              <w:t xml:space="preserve">osserva con preoccupazione che l'autorità di regolamentazione serba per i media elettronici (REM) continua a non essere in grado di funzionare </w:t>
            </w:r>
            <w:r w:rsidRPr="00782749">
              <w:rPr>
                <w:b/>
                <w:i/>
              </w:rPr>
              <w:t>a causa della mancanza di un Consiglio legittimo</w:t>
            </w:r>
            <w:r w:rsidRPr="00782749">
              <w:t xml:space="preserve"> e operativo;</w:t>
            </w:r>
          </w:p>
        </w:tc>
        <w:tc>
          <w:tcPr>
            <w:tcW w:w="4876" w:type="dxa"/>
            <w:tcBorders>
              <w:top w:val="nil"/>
              <w:left w:val="nil"/>
              <w:bottom w:val="nil"/>
              <w:right w:val="nil"/>
            </w:tcBorders>
          </w:tcPr>
          <w:p w14:paraId="7B115F70" w14:textId="77777777" w:rsidR="00B40836" w:rsidRPr="00782749" w:rsidRDefault="00B40836" w:rsidP="00C15081">
            <w:pPr>
              <w:pStyle w:val="Normal6a"/>
            </w:pPr>
            <w:r w:rsidRPr="00782749">
              <w:t>17.</w:t>
            </w:r>
            <w:r w:rsidRPr="00782749">
              <w:tab/>
              <w:t xml:space="preserve">osserva con preoccupazione che l'autorità di regolamentazione per i media elettronici (REM) continua a non essere in grado di funzionare </w:t>
            </w:r>
            <w:r w:rsidRPr="00782749">
              <w:rPr>
                <w:b/>
                <w:i/>
              </w:rPr>
              <w:t>in modo legittimo ed efficace;</w:t>
            </w:r>
            <w:r w:rsidRPr="00782749">
              <w:t xml:space="preserve"> </w:t>
            </w:r>
            <w:r w:rsidRPr="00782749">
              <w:rPr>
                <w:b/>
                <w:i/>
              </w:rPr>
              <w:t>chiede che la nomina di un Consiglio REM indipendente, credibile, pluralistico</w:t>
            </w:r>
            <w:r w:rsidRPr="00782749">
              <w:t xml:space="preserve"> e operativo </w:t>
            </w:r>
            <w:r w:rsidRPr="00782749">
              <w:rPr>
                <w:b/>
                <w:i/>
              </w:rPr>
              <w:t>sia completata senza indugio attraverso una procedura trasparente e inclusiva in linea con le norme dell'UE sull'indipendenza delle autorità di regolamentazione del settore audiovisivo</w:t>
            </w:r>
            <w:r w:rsidRPr="00782749">
              <w:t>;</w:t>
            </w:r>
          </w:p>
        </w:tc>
      </w:tr>
    </w:tbl>
    <w:p w14:paraId="33D38E7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{RO}</w:t>
      </w:r>
      <w:r w:rsidRPr="00782749">
        <w:t>ro</w:t>
      </w:r>
      <w:r w:rsidRPr="00837E43">
        <w:rPr>
          <w:rStyle w:val="HideTWBExt"/>
        </w:rPr>
        <w:t>&lt;/Original&gt;</w:t>
      </w:r>
    </w:p>
    <w:p w14:paraId="560CF2B9" w14:textId="77777777" w:rsidR="00B40836" w:rsidRPr="00782749" w:rsidRDefault="00B40836" w:rsidP="00B40836">
      <w:r w:rsidRPr="00837E43">
        <w:rPr>
          <w:rStyle w:val="HideTWBExt"/>
        </w:rPr>
        <w:t>&lt;/Amend&gt;</w:t>
      </w:r>
    </w:p>
    <w:p w14:paraId="420D3AD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329</w:t>
      </w:r>
      <w:r w:rsidRPr="00837E43">
        <w:rPr>
          <w:rStyle w:val="HideTWBExt"/>
          <w:b w:val="0"/>
        </w:rPr>
        <w:t>&lt;/NumAm&gt;</w:t>
      </w:r>
    </w:p>
    <w:p w14:paraId="10975999" w14:textId="77777777" w:rsidR="00B40836" w:rsidRPr="00782749" w:rsidRDefault="00B40836" w:rsidP="00B40836">
      <w:pPr>
        <w:pStyle w:val="NormalBold"/>
      </w:pPr>
      <w:r w:rsidRPr="00837E43">
        <w:rPr>
          <w:rStyle w:val="HideTWBExt"/>
          <w:b w:val="0"/>
        </w:rPr>
        <w:t>&lt;RepeatBlock-By&gt;&lt;Members&gt;</w:t>
      </w:r>
      <w:r w:rsidRPr="00782749">
        <w:t>Stanislav Stoyanov</w:t>
      </w:r>
      <w:r w:rsidRPr="00837E43">
        <w:rPr>
          <w:rStyle w:val="HideTWBExt"/>
          <w:b w:val="0"/>
        </w:rPr>
        <w:t>&lt;/Members&gt;</w:t>
      </w:r>
    </w:p>
    <w:p w14:paraId="1954EFFE" w14:textId="77777777" w:rsidR="00B40836" w:rsidRPr="00782749" w:rsidRDefault="00B40836" w:rsidP="00B40836">
      <w:pPr>
        <w:pStyle w:val="NormalBold"/>
      </w:pPr>
      <w:r w:rsidRPr="00837E43">
        <w:rPr>
          <w:rStyle w:val="HideTWBExt"/>
          <w:b w:val="0"/>
        </w:rPr>
        <w:t>&lt;/RepeatBlock-By&gt;</w:t>
      </w:r>
    </w:p>
    <w:p w14:paraId="6A87999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F1C5081" w14:textId="77777777" w:rsidR="00B40836" w:rsidRPr="00782749" w:rsidRDefault="00B40836" w:rsidP="00B40836">
      <w:pPr>
        <w:pStyle w:val="NormalBold"/>
      </w:pPr>
      <w:r w:rsidRPr="00837E43">
        <w:rPr>
          <w:rStyle w:val="HideTWBExt"/>
          <w:b w:val="0"/>
        </w:rPr>
        <w:t>&lt;Article&gt;</w:t>
      </w:r>
      <w:r w:rsidRPr="00782749">
        <w:t>Paragrafo 17</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62D1522" w14:textId="77777777" w:rsidTr="00C15081">
        <w:trPr>
          <w:trHeight w:hRule="exact" w:val="240"/>
          <w:jc w:val="center"/>
        </w:trPr>
        <w:tc>
          <w:tcPr>
            <w:tcW w:w="9752" w:type="dxa"/>
            <w:gridSpan w:val="2"/>
            <w:tcBorders>
              <w:top w:val="nil"/>
              <w:left w:val="nil"/>
              <w:bottom w:val="nil"/>
              <w:right w:val="nil"/>
            </w:tcBorders>
          </w:tcPr>
          <w:p w14:paraId="2C496178" w14:textId="77777777" w:rsidR="00B40836" w:rsidRPr="00782749" w:rsidRDefault="00B40836" w:rsidP="00C15081"/>
        </w:tc>
      </w:tr>
      <w:tr w:rsidR="00B40836" w:rsidRPr="00782749" w14:paraId="57AD9711" w14:textId="77777777" w:rsidTr="00C15081">
        <w:trPr>
          <w:trHeight w:val="240"/>
          <w:jc w:val="center"/>
        </w:trPr>
        <w:tc>
          <w:tcPr>
            <w:tcW w:w="4876" w:type="dxa"/>
            <w:tcBorders>
              <w:top w:val="nil"/>
              <w:left w:val="nil"/>
              <w:bottom w:val="nil"/>
              <w:right w:val="nil"/>
            </w:tcBorders>
          </w:tcPr>
          <w:p w14:paraId="5A90795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38BDD16" w14:textId="77777777" w:rsidR="00B40836" w:rsidRPr="00782749" w:rsidRDefault="00B40836" w:rsidP="00C15081">
            <w:pPr>
              <w:pStyle w:val="AmColumnHeading"/>
            </w:pPr>
            <w:r w:rsidRPr="00782749">
              <w:t>Emendamento</w:t>
            </w:r>
          </w:p>
        </w:tc>
      </w:tr>
      <w:tr w:rsidR="00B40836" w:rsidRPr="00782749" w14:paraId="4BCA0AA5" w14:textId="77777777" w:rsidTr="00C15081">
        <w:trPr>
          <w:jc w:val="center"/>
        </w:trPr>
        <w:tc>
          <w:tcPr>
            <w:tcW w:w="4876" w:type="dxa"/>
            <w:tcBorders>
              <w:top w:val="nil"/>
              <w:left w:val="nil"/>
              <w:bottom w:val="nil"/>
              <w:right w:val="nil"/>
            </w:tcBorders>
          </w:tcPr>
          <w:p w14:paraId="39894D9A" w14:textId="77777777" w:rsidR="00B40836" w:rsidRPr="00782749" w:rsidRDefault="00B40836" w:rsidP="00C15081">
            <w:pPr>
              <w:pStyle w:val="Normal6a"/>
            </w:pPr>
            <w:r w:rsidRPr="00782749">
              <w:t>17.</w:t>
            </w:r>
            <w:r w:rsidRPr="00782749">
              <w:tab/>
              <w:t>osserva con preoccupazione che l'autorità di regolamentazione serba per i media elettronici (REM) continua a non essere in grado di funzionare a causa della mancanza di un Consiglio legittimo e operativo;</w:t>
            </w:r>
          </w:p>
        </w:tc>
        <w:tc>
          <w:tcPr>
            <w:tcW w:w="4876" w:type="dxa"/>
            <w:tcBorders>
              <w:top w:val="nil"/>
              <w:left w:val="nil"/>
              <w:bottom w:val="nil"/>
              <w:right w:val="nil"/>
            </w:tcBorders>
          </w:tcPr>
          <w:p w14:paraId="6372F265" w14:textId="77777777" w:rsidR="00B40836" w:rsidRPr="00782749" w:rsidRDefault="00B40836" w:rsidP="00C15081">
            <w:pPr>
              <w:pStyle w:val="Normal6a"/>
            </w:pPr>
            <w:r w:rsidRPr="00782749">
              <w:t>17.</w:t>
            </w:r>
            <w:r w:rsidRPr="00782749">
              <w:tab/>
              <w:t xml:space="preserve">osserva con preoccupazione che l'autorità di regolamentazione serba per i media elettronici (REM) continua a non essere in grado di funzionare a causa della mancanza di un Consiglio legittimo e operativo; </w:t>
            </w:r>
            <w:r w:rsidRPr="00782749">
              <w:rPr>
                <w:b/>
                <w:i/>
              </w:rPr>
              <w:t>invita la Serbia a dimostrare progressi tangibili nel garantire il diritto all'informazione nelle lingue minoritarie; sottolinea che la disponibilità di servizi pubblici di radiodiffusione nelle lingue minoritarie non è ancora sufficiente;</w:t>
            </w:r>
          </w:p>
        </w:tc>
      </w:tr>
    </w:tbl>
    <w:p w14:paraId="210742BF"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E9854F5" w14:textId="77777777" w:rsidR="00B40836" w:rsidRPr="00782749" w:rsidRDefault="00B40836" w:rsidP="00B40836">
      <w:r w:rsidRPr="00837E43">
        <w:rPr>
          <w:rStyle w:val="HideTWBExt"/>
        </w:rPr>
        <w:t>&lt;/Amend&gt;</w:t>
      </w:r>
    </w:p>
    <w:p w14:paraId="508AC12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330</w:t>
      </w:r>
      <w:r w:rsidRPr="00837E43">
        <w:rPr>
          <w:rStyle w:val="HideTWBExt"/>
          <w:b w:val="0"/>
        </w:rPr>
        <w:t>&lt;/NumAm&gt;</w:t>
      </w:r>
    </w:p>
    <w:p w14:paraId="76203759" w14:textId="77777777" w:rsidR="00B40836" w:rsidRPr="00782749" w:rsidRDefault="00B40836" w:rsidP="00B40836">
      <w:pPr>
        <w:pStyle w:val="NormalBold"/>
      </w:pPr>
      <w:r w:rsidRPr="00837E43">
        <w:rPr>
          <w:rStyle w:val="HideTWBExt"/>
          <w:b w:val="0"/>
        </w:rPr>
        <w:t>&lt;RepeatBlock-By&gt;&lt;Members&gt;</w:t>
      </w:r>
      <w:r w:rsidRPr="00782749">
        <w:t>Marie-Agnes Strack-Zimmermann, Dan Barna, Lucia Yar, Marjan Šarec, Petras Auštrevičius, Helmut Brandstätter</w:t>
      </w:r>
      <w:r w:rsidRPr="00837E43">
        <w:rPr>
          <w:rStyle w:val="HideTWBExt"/>
          <w:b w:val="0"/>
        </w:rPr>
        <w:t>&lt;/Members&gt;</w:t>
      </w:r>
    </w:p>
    <w:p w14:paraId="4CF85727" w14:textId="77777777" w:rsidR="00B40836" w:rsidRPr="00782749" w:rsidRDefault="00B40836" w:rsidP="00B40836">
      <w:pPr>
        <w:pStyle w:val="NormalBold"/>
      </w:pPr>
      <w:r w:rsidRPr="00837E43">
        <w:rPr>
          <w:rStyle w:val="HideTWBExt"/>
          <w:b w:val="0"/>
        </w:rPr>
        <w:t>&lt;/RepeatBlock-By&gt;</w:t>
      </w:r>
    </w:p>
    <w:p w14:paraId="6E345CE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9DC7BFB" w14:textId="77777777" w:rsidR="00B40836" w:rsidRPr="00782749" w:rsidRDefault="00B40836" w:rsidP="00B40836">
      <w:pPr>
        <w:pStyle w:val="NormalBold"/>
      </w:pPr>
      <w:r w:rsidRPr="00837E43">
        <w:rPr>
          <w:rStyle w:val="HideTWBExt"/>
          <w:b w:val="0"/>
        </w:rPr>
        <w:lastRenderedPageBreak/>
        <w:t>&lt;Article&gt;</w:t>
      </w:r>
      <w:r w:rsidRPr="00782749">
        <w:t>Paragrafo 17</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53A775E" w14:textId="77777777" w:rsidTr="00C15081">
        <w:trPr>
          <w:trHeight w:hRule="exact" w:val="240"/>
          <w:jc w:val="center"/>
        </w:trPr>
        <w:tc>
          <w:tcPr>
            <w:tcW w:w="9752" w:type="dxa"/>
            <w:gridSpan w:val="2"/>
            <w:tcBorders>
              <w:top w:val="nil"/>
              <w:left w:val="nil"/>
              <w:bottom w:val="nil"/>
              <w:right w:val="nil"/>
            </w:tcBorders>
          </w:tcPr>
          <w:p w14:paraId="4A8D2E6A" w14:textId="77777777" w:rsidR="00B40836" w:rsidRPr="00782749" w:rsidRDefault="00B40836" w:rsidP="00C15081"/>
        </w:tc>
      </w:tr>
      <w:tr w:rsidR="00B40836" w:rsidRPr="00782749" w14:paraId="01FAFCEE" w14:textId="77777777" w:rsidTr="00C15081">
        <w:trPr>
          <w:trHeight w:val="240"/>
          <w:jc w:val="center"/>
        </w:trPr>
        <w:tc>
          <w:tcPr>
            <w:tcW w:w="4876" w:type="dxa"/>
            <w:tcBorders>
              <w:top w:val="nil"/>
              <w:left w:val="nil"/>
              <w:bottom w:val="nil"/>
              <w:right w:val="nil"/>
            </w:tcBorders>
          </w:tcPr>
          <w:p w14:paraId="4F02295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0F8C06E" w14:textId="77777777" w:rsidR="00B40836" w:rsidRPr="00782749" w:rsidRDefault="00B40836" w:rsidP="00C15081">
            <w:pPr>
              <w:pStyle w:val="AmColumnHeading"/>
            </w:pPr>
            <w:r w:rsidRPr="00782749">
              <w:t>Emendamento</w:t>
            </w:r>
          </w:p>
        </w:tc>
      </w:tr>
      <w:tr w:rsidR="00B40836" w:rsidRPr="00782749" w14:paraId="561BE44A" w14:textId="77777777" w:rsidTr="00C15081">
        <w:trPr>
          <w:jc w:val="center"/>
        </w:trPr>
        <w:tc>
          <w:tcPr>
            <w:tcW w:w="4876" w:type="dxa"/>
            <w:tcBorders>
              <w:top w:val="nil"/>
              <w:left w:val="nil"/>
              <w:bottom w:val="nil"/>
              <w:right w:val="nil"/>
            </w:tcBorders>
          </w:tcPr>
          <w:p w14:paraId="14C5D615" w14:textId="77777777" w:rsidR="00B40836" w:rsidRPr="00782749" w:rsidRDefault="00B40836" w:rsidP="00C15081">
            <w:pPr>
              <w:pStyle w:val="Normal6a"/>
            </w:pPr>
            <w:r w:rsidRPr="00782749">
              <w:t>17.</w:t>
            </w:r>
            <w:r w:rsidRPr="00782749">
              <w:tab/>
              <w:t>osserva con preoccupazione che l'autorità di regolamentazione serba per i media elettronici (REM) continua a non essere in grado di funzionare a causa della mancanza di un Consiglio legittimo e operativo;</w:t>
            </w:r>
          </w:p>
        </w:tc>
        <w:tc>
          <w:tcPr>
            <w:tcW w:w="4876" w:type="dxa"/>
            <w:tcBorders>
              <w:top w:val="nil"/>
              <w:left w:val="nil"/>
              <w:bottom w:val="nil"/>
              <w:right w:val="nil"/>
            </w:tcBorders>
          </w:tcPr>
          <w:p w14:paraId="04B2B023" w14:textId="77777777" w:rsidR="00B40836" w:rsidRPr="00782749" w:rsidRDefault="00B40836" w:rsidP="00C15081">
            <w:pPr>
              <w:pStyle w:val="Normal6a"/>
            </w:pPr>
            <w:r w:rsidRPr="00782749">
              <w:t>17.</w:t>
            </w:r>
            <w:r w:rsidRPr="00782749">
              <w:tab/>
              <w:t>osserva con preoccupazione che l'autorità di regolamentazione serba per i media elettronici (REM) continua a non essere in grado di funzionare a causa della mancanza di un Consiglio legittimo e operativo</w:t>
            </w:r>
            <w:r w:rsidRPr="00782749">
              <w:rPr>
                <w:b/>
                <w:i/>
              </w:rPr>
              <w:t xml:space="preserve"> che sia indipendente dalle ingerenze politiche</w:t>
            </w:r>
            <w:r w:rsidRPr="00782749">
              <w:t>;</w:t>
            </w:r>
          </w:p>
        </w:tc>
      </w:tr>
    </w:tbl>
    <w:p w14:paraId="0711BFDB"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EF9E749" w14:textId="77777777" w:rsidR="00B40836" w:rsidRPr="00782749" w:rsidRDefault="00B40836" w:rsidP="00B40836">
      <w:r w:rsidRPr="00837E43">
        <w:rPr>
          <w:rStyle w:val="HideTWBExt"/>
        </w:rPr>
        <w:t>&lt;/Amend&gt;</w:t>
      </w:r>
    </w:p>
    <w:p w14:paraId="507F4B4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331</w:t>
      </w:r>
      <w:r w:rsidRPr="00837E43">
        <w:rPr>
          <w:rStyle w:val="HideTWBExt"/>
          <w:b w:val="0"/>
        </w:rPr>
        <w:t>&lt;/NumAm&gt;</w:t>
      </w:r>
    </w:p>
    <w:p w14:paraId="3E776AA9" w14:textId="77777777" w:rsidR="00B40836" w:rsidRPr="00782749" w:rsidRDefault="00B40836" w:rsidP="00B40836">
      <w:pPr>
        <w:pStyle w:val="NormalBold"/>
      </w:pPr>
      <w:r w:rsidRPr="00837E43">
        <w:rPr>
          <w:rStyle w:val="HideTWBExt"/>
          <w:b w:val="0"/>
        </w:rPr>
        <w:t>&lt;RepeatBlock-By&gt;&lt;Members&gt;</w:t>
      </w:r>
      <w:r w:rsidRPr="00782749">
        <w:t>Eszter Lakos</w:t>
      </w:r>
      <w:r w:rsidRPr="00837E43">
        <w:rPr>
          <w:rStyle w:val="HideTWBExt"/>
          <w:b w:val="0"/>
        </w:rPr>
        <w:t>&lt;/Members&gt;</w:t>
      </w:r>
    </w:p>
    <w:p w14:paraId="0643B202" w14:textId="77777777" w:rsidR="00B40836" w:rsidRPr="00782749" w:rsidRDefault="00B40836" w:rsidP="00B40836">
      <w:pPr>
        <w:pStyle w:val="NormalBold"/>
      </w:pPr>
      <w:r w:rsidRPr="00837E43">
        <w:rPr>
          <w:rStyle w:val="HideTWBExt"/>
          <w:b w:val="0"/>
        </w:rPr>
        <w:t>&lt;/RepeatBlock-By&gt;</w:t>
      </w:r>
    </w:p>
    <w:p w14:paraId="6E10BDA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349BCF1" w14:textId="77777777" w:rsidR="00B40836" w:rsidRPr="00782749" w:rsidRDefault="00B40836" w:rsidP="00B40836">
      <w:pPr>
        <w:pStyle w:val="NormalBold"/>
      </w:pPr>
      <w:r w:rsidRPr="00837E43">
        <w:rPr>
          <w:rStyle w:val="HideTWBExt"/>
          <w:b w:val="0"/>
        </w:rPr>
        <w:t>&lt;Article&gt;</w:t>
      </w:r>
      <w:r w:rsidRPr="00782749">
        <w:t>Paragrafo 17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3DC6314" w14:textId="77777777" w:rsidTr="00C15081">
        <w:trPr>
          <w:trHeight w:hRule="exact" w:val="240"/>
          <w:jc w:val="center"/>
        </w:trPr>
        <w:tc>
          <w:tcPr>
            <w:tcW w:w="9752" w:type="dxa"/>
            <w:gridSpan w:val="2"/>
            <w:tcBorders>
              <w:top w:val="nil"/>
              <w:left w:val="nil"/>
              <w:bottom w:val="nil"/>
              <w:right w:val="nil"/>
            </w:tcBorders>
          </w:tcPr>
          <w:p w14:paraId="0EE21F6D" w14:textId="77777777" w:rsidR="00B40836" w:rsidRPr="00782749" w:rsidRDefault="00B40836" w:rsidP="00C15081"/>
        </w:tc>
      </w:tr>
      <w:tr w:rsidR="00B40836" w:rsidRPr="00782749" w14:paraId="6116BE38" w14:textId="77777777" w:rsidTr="00C15081">
        <w:trPr>
          <w:trHeight w:val="240"/>
          <w:jc w:val="center"/>
        </w:trPr>
        <w:tc>
          <w:tcPr>
            <w:tcW w:w="4876" w:type="dxa"/>
            <w:tcBorders>
              <w:top w:val="nil"/>
              <w:left w:val="nil"/>
              <w:bottom w:val="nil"/>
              <w:right w:val="nil"/>
            </w:tcBorders>
          </w:tcPr>
          <w:p w14:paraId="08D1BEE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1944B39" w14:textId="77777777" w:rsidR="00B40836" w:rsidRPr="00782749" w:rsidRDefault="00B40836" w:rsidP="00C15081">
            <w:pPr>
              <w:pStyle w:val="AmColumnHeading"/>
            </w:pPr>
            <w:r w:rsidRPr="00782749">
              <w:t>Emendamento</w:t>
            </w:r>
          </w:p>
        </w:tc>
      </w:tr>
      <w:tr w:rsidR="00B40836" w:rsidRPr="00782749" w14:paraId="4C2DBF69" w14:textId="77777777" w:rsidTr="00C15081">
        <w:trPr>
          <w:jc w:val="center"/>
        </w:trPr>
        <w:tc>
          <w:tcPr>
            <w:tcW w:w="4876" w:type="dxa"/>
            <w:tcBorders>
              <w:top w:val="nil"/>
              <w:left w:val="nil"/>
              <w:bottom w:val="nil"/>
              <w:right w:val="nil"/>
            </w:tcBorders>
          </w:tcPr>
          <w:p w14:paraId="408C5591" w14:textId="77777777" w:rsidR="00B40836" w:rsidRPr="00782749" w:rsidRDefault="00B40836" w:rsidP="00C15081">
            <w:pPr>
              <w:pStyle w:val="Normal6a"/>
            </w:pPr>
          </w:p>
        </w:tc>
        <w:tc>
          <w:tcPr>
            <w:tcW w:w="4876" w:type="dxa"/>
            <w:tcBorders>
              <w:top w:val="nil"/>
              <w:left w:val="nil"/>
              <w:bottom w:val="nil"/>
              <w:right w:val="nil"/>
            </w:tcBorders>
          </w:tcPr>
          <w:p w14:paraId="62BB72BE" w14:textId="77777777" w:rsidR="00B40836" w:rsidRPr="00782749" w:rsidRDefault="00B40836" w:rsidP="00C15081">
            <w:pPr>
              <w:pStyle w:val="Normal6a"/>
            </w:pPr>
            <w:r w:rsidRPr="00782749">
              <w:rPr>
                <w:b/>
                <w:i/>
              </w:rPr>
              <w:t>17 bis.</w:t>
            </w:r>
            <w:r w:rsidRPr="00782749">
              <w:tab/>
            </w:r>
            <w:r w:rsidRPr="00782749">
              <w:rPr>
                <w:b/>
                <w:i/>
              </w:rPr>
              <w:t>sottolinea che il rafforzamento dell'alfabetizzazione mediatica e digitale è essenziale per contrastare la disinformazione, la manipolazione delle informazioni e le ingerenze da parte di attori stranieri e le narrazioni anti-UE, nonché per rafforzare la resilienza democratica; evidenzia che la lotta alla manipolazione delle informazioni e alle ingerenze da parte di attori stranieri costituisce una parte integrante dell'adempimento dei criteri politici per l'adesione; invita la Serbia a sviluppare e attuare ulteriormente iniziative globali e inclusive di alfabetizzazione mediatica in tutto il sistema di istruzione, anche attraverso il rafforzamento della formazione degli insegnanti e risorse di apprendimento moderne, nonché a intensificare la cooperazione con i media indipendenti, le organizzazioni di verifica dei fatti e i pertinenti programmi dell'Unione al fine di promuovere il pensiero critico e un coinvolgimento digitale responsabile;</w:t>
            </w:r>
          </w:p>
        </w:tc>
      </w:tr>
    </w:tbl>
    <w:p w14:paraId="1214F790"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96A0FAD" w14:textId="77777777" w:rsidR="00B40836" w:rsidRPr="00782749" w:rsidRDefault="00B40836" w:rsidP="00B40836">
      <w:r w:rsidRPr="00837E43">
        <w:rPr>
          <w:rStyle w:val="HideTWBExt"/>
        </w:rPr>
        <w:t>&lt;/Amend&gt;</w:t>
      </w:r>
    </w:p>
    <w:p w14:paraId="5E8C8AFC"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332</w:t>
      </w:r>
      <w:r w:rsidRPr="00837E43">
        <w:rPr>
          <w:rStyle w:val="HideTWBExt"/>
          <w:b w:val="0"/>
        </w:rPr>
        <w:t>&lt;/NumAm&gt;</w:t>
      </w:r>
    </w:p>
    <w:p w14:paraId="50BCC6A7" w14:textId="77777777" w:rsidR="00B40836" w:rsidRPr="00782749" w:rsidRDefault="00B40836" w:rsidP="00B40836">
      <w:pPr>
        <w:pStyle w:val="NormalBold"/>
      </w:pPr>
      <w:r w:rsidRPr="00837E43">
        <w:rPr>
          <w:rStyle w:val="HideTWBExt"/>
          <w:b w:val="0"/>
        </w:rPr>
        <w:t>&lt;RepeatBlock-By&gt;&lt;Members&gt;</w:t>
      </w:r>
      <w:r w:rsidRPr="00782749">
        <w:t>Dan Barna, Helmut Brandstätter, Marjan Šarec, Petras Auštrevičius, Lucia Yar</w:t>
      </w:r>
      <w:r w:rsidRPr="00837E43">
        <w:rPr>
          <w:rStyle w:val="HideTWBExt"/>
          <w:b w:val="0"/>
        </w:rPr>
        <w:t>&lt;/Members&gt;</w:t>
      </w:r>
    </w:p>
    <w:p w14:paraId="751DDE17" w14:textId="77777777" w:rsidR="00B40836" w:rsidRPr="00782749" w:rsidRDefault="00B40836" w:rsidP="00B40836">
      <w:pPr>
        <w:pStyle w:val="NormalBold"/>
      </w:pPr>
      <w:r w:rsidRPr="00837E43">
        <w:rPr>
          <w:rStyle w:val="HideTWBExt"/>
          <w:b w:val="0"/>
        </w:rPr>
        <w:t>&lt;/RepeatBlock-By&gt;</w:t>
      </w:r>
    </w:p>
    <w:p w14:paraId="15DE080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1E5B45B" w14:textId="77777777" w:rsidR="00B40836" w:rsidRPr="00782749" w:rsidRDefault="00B40836" w:rsidP="00B40836">
      <w:pPr>
        <w:pStyle w:val="NormalBold"/>
      </w:pPr>
      <w:r w:rsidRPr="00837E43">
        <w:rPr>
          <w:rStyle w:val="HideTWBExt"/>
          <w:b w:val="0"/>
        </w:rPr>
        <w:t>&lt;Article&gt;</w:t>
      </w:r>
      <w:r w:rsidRPr="00782749">
        <w:t>Paragrafo 17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C3C055E" w14:textId="77777777" w:rsidTr="00C15081">
        <w:trPr>
          <w:trHeight w:hRule="exact" w:val="240"/>
          <w:jc w:val="center"/>
        </w:trPr>
        <w:tc>
          <w:tcPr>
            <w:tcW w:w="9752" w:type="dxa"/>
            <w:gridSpan w:val="2"/>
            <w:tcBorders>
              <w:top w:val="nil"/>
              <w:left w:val="nil"/>
              <w:bottom w:val="nil"/>
              <w:right w:val="nil"/>
            </w:tcBorders>
          </w:tcPr>
          <w:p w14:paraId="6444BE0E" w14:textId="77777777" w:rsidR="00B40836" w:rsidRPr="00782749" w:rsidRDefault="00B40836" w:rsidP="00C15081"/>
        </w:tc>
      </w:tr>
      <w:tr w:rsidR="00B40836" w:rsidRPr="00782749" w14:paraId="07163E53" w14:textId="77777777" w:rsidTr="00C15081">
        <w:trPr>
          <w:trHeight w:val="240"/>
          <w:jc w:val="center"/>
        </w:trPr>
        <w:tc>
          <w:tcPr>
            <w:tcW w:w="4876" w:type="dxa"/>
            <w:tcBorders>
              <w:top w:val="nil"/>
              <w:left w:val="nil"/>
              <w:bottom w:val="nil"/>
              <w:right w:val="nil"/>
            </w:tcBorders>
          </w:tcPr>
          <w:p w14:paraId="65A6AF4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6A01A1A" w14:textId="77777777" w:rsidR="00B40836" w:rsidRPr="00782749" w:rsidRDefault="00B40836" w:rsidP="00C15081">
            <w:pPr>
              <w:pStyle w:val="AmColumnHeading"/>
            </w:pPr>
            <w:r w:rsidRPr="00782749">
              <w:t>Emendamento</w:t>
            </w:r>
          </w:p>
        </w:tc>
      </w:tr>
      <w:tr w:rsidR="00B40836" w:rsidRPr="00782749" w14:paraId="1926BD63" w14:textId="77777777" w:rsidTr="00C15081">
        <w:trPr>
          <w:jc w:val="center"/>
        </w:trPr>
        <w:tc>
          <w:tcPr>
            <w:tcW w:w="4876" w:type="dxa"/>
            <w:tcBorders>
              <w:top w:val="nil"/>
              <w:left w:val="nil"/>
              <w:bottom w:val="nil"/>
              <w:right w:val="nil"/>
            </w:tcBorders>
          </w:tcPr>
          <w:p w14:paraId="7B61B8AF" w14:textId="77777777" w:rsidR="00B40836" w:rsidRPr="00782749" w:rsidRDefault="00B40836" w:rsidP="00C15081">
            <w:pPr>
              <w:pStyle w:val="Normal6a"/>
            </w:pPr>
          </w:p>
        </w:tc>
        <w:tc>
          <w:tcPr>
            <w:tcW w:w="4876" w:type="dxa"/>
            <w:tcBorders>
              <w:top w:val="nil"/>
              <w:left w:val="nil"/>
              <w:bottom w:val="nil"/>
              <w:right w:val="nil"/>
            </w:tcBorders>
          </w:tcPr>
          <w:p w14:paraId="6EF71D2A" w14:textId="77777777" w:rsidR="00B40836" w:rsidRPr="00782749" w:rsidRDefault="00B40836" w:rsidP="00C15081">
            <w:pPr>
              <w:pStyle w:val="Normal6a"/>
            </w:pPr>
            <w:r w:rsidRPr="00782749">
              <w:rPr>
                <w:b/>
                <w:i/>
              </w:rPr>
              <w:t>17 bis.</w:t>
            </w:r>
            <w:r w:rsidRPr="00782749">
              <w:tab/>
            </w:r>
            <w:r w:rsidRPr="00782749">
              <w:rPr>
                <w:b/>
                <w:i/>
              </w:rPr>
              <w:t xml:space="preserve">esprime preoccupazione per l'indipendenza, l'affidabilità e l'integrità dei media serbi; evidenzia in particolare la diffusione della disinformazione e della propaganda filo-russa da parte di organi di informazione affiliati allo Stato, come Pink TV e Informer TV; invita il governo serbo </w:t>
            </w:r>
            <w:proofErr w:type="gramStart"/>
            <w:r w:rsidRPr="00782749">
              <w:rPr>
                <w:b/>
                <w:i/>
              </w:rPr>
              <w:t>ad</w:t>
            </w:r>
            <w:proofErr w:type="gramEnd"/>
            <w:r w:rsidRPr="00782749">
              <w:rPr>
                <w:b/>
                <w:i/>
              </w:rPr>
              <w:t xml:space="preserve"> adottare misure adeguate al fine di garantire la trasparenza dei media, l'accuratezza delle informazioni e il rispetto degli standard giornalistici;</w:t>
            </w:r>
          </w:p>
        </w:tc>
      </w:tr>
    </w:tbl>
    <w:p w14:paraId="7E3C2C7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581F511" w14:textId="77777777" w:rsidR="00B40836" w:rsidRPr="00782749" w:rsidRDefault="00B40836" w:rsidP="00B40836">
      <w:r w:rsidRPr="00837E43">
        <w:rPr>
          <w:rStyle w:val="HideTWBExt"/>
        </w:rPr>
        <w:t>&lt;/Amend&gt;</w:t>
      </w:r>
    </w:p>
    <w:p w14:paraId="1CF9702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333</w:t>
      </w:r>
      <w:r w:rsidRPr="00837E43">
        <w:rPr>
          <w:rStyle w:val="HideTWBExt"/>
          <w:b w:val="0"/>
        </w:rPr>
        <w:t>&lt;/NumAm&gt;</w:t>
      </w:r>
    </w:p>
    <w:p w14:paraId="284FDF69" w14:textId="77777777" w:rsidR="00B40836" w:rsidRPr="00782749" w:rsidRDefault="00B40836" w:rsidP="00B40836">
      <w:pPr>
        <w:pStyle w:val="NormalBold"/>
      </w:pPr>
      <w:r w:rsidRPr="00837E43">
        <w:rPr>
          <w:rStyle w:val="HideTWBExt"/>
          <w:b w:val="0"/>
        </w:rPr>
        <w:t>&lt;RepeatBlock-By&gt;&lt;Members&gt;</w:t>
      </w:r>
      <w:r w:rsidRPr="00782749">
        <w:t>Marie-Agnes Strack-Zimmermann, Dan Barna, Lucia Yar, Marjan Šarec, Petras Auštrevičius, Helmut Brandstätter</w:t>
      </w:r>
      <w:r w:rsidRPr="00837E43">
        <w:rPr>
          <w:rStyle w:val="HideTWBExt"/>
          <w:b w:val="0"/>
        </w:rPr>
        <w:t>&lt;/Members&gt;</w:t>
      </w:r>
    </w:p>
    <w:p w14:paraId="1B3A79D1" w14:textId="77777777" w:rsidR="00B40836" w:rsidRPr="00782749" w:rsidRDefault="00B40836" w:rsidP="00B40836">
      <w:pPr>
        <w:pStyle w:val="NormalBold"/>
      </w:pPr>
      <w:r w:rsidRPr="00837E43">
        <w:rPr>
          <w:rStyle w:val="HideTWBExt"/>
          <w:b w:val="0"/>
        </w:rPr>
        <w:t>&lt;/RepeatBlock-By&gt;</w:t>
      </w:r>
    </w:p>
    <w:p w14:paraId="2D60030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760A437" w14:textId="77777777" w:rsidR="00B40836" w:rsidRPr="00782749" w:rsidRDefault="00B40836" w:rsidP="00B40836">
      <w:pPr>
        <w:pStyle w:val="NormalBold"/>
      </w:pPr>
      <w:r w:rsidRPr="00837E43">
        <w:rPr>
          <w:rStyle w:val="HideTWBExt"/>
          <w:b w:val="0"/>
        </w:rPr>
        <w:t>&lt;Article&gt;</w:t>
      </w:r>
      <w:r w:rsidRPr="00782749">
        <w:t>Paragrafo 17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6DA9EEE" w14:textId="77777777" w:rsidTr="00C15081">
        <w:trPr>
          <w:trHeight w:hRule="exact" w:val="240"/>
          <w:jc w:val="center"/>
        </w:trPr>
        <w:tc>
          <w:tcPr>
            <w:tcW w:w="9752" w:type="dxa"/>
            <w:gridSpan w:val="2"/>
            <w:tcBorders>
              <w:top w:val="nil"/>
              <w:left w:val="nil"/>
              <w:bottom w:val="nil"/>
              <w:right w:val="nil"/>
            </w:tcBorders>
          </w:tcPr>
          <w:p w14:paraId="3188C42C" w14:textId="77777777" w:rsidR="00B40836" w:rsidRPr="00782749" w:rsidRDefault="00B40836" w:rsidP="00C15081"/>
        </w:tc>
      </w:tr>
      <w:tr w:rsidR="00B40836" w:rsidRPr="00782749" w14:paraId="0B7B7E25" w14:textId="77777777" w:rsidTr="00C15081">
        <w:trPr>
          <w:trHeight w:val="240"/>
          <w:jc w:val="center"/>
        </w:trPr>
        <w:tc>
          <w:tcPr>
            <w:tcW w:w="4876" w:type="dxa"/>
            <w:tcBorders>
              <w:top w:val="nil"/>
              <w:left w:val="nil"/>
              <w:bottom w:val="nil"/>
              <w:right w:val="nil"/>
            </w:tcBorders>
          </w:tcPr>
          <w:p w14:paraId="6C0FED38"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A0C789A" w14:textId="77777777" w:rsidR="00B40836" w:rsidRPr="00782749" w:rsidRDefault="00B40836" w:rsidP="00C15081">
            <w:pPr>
              <w:pStyle w:val="AmColumnHeading"/>
            </w:pPr>
            <w:r w:rsidRPr="00782749">
              <w:t>Emendamento</w:t>
            </w:r>
          </w:p>
        </w:tc>
      </w:tr>
      <w:tr w:rsidR="00B40836" w:rsidRPr="00782749" w14:paraId="705EEBD7" w14:textId="77777777" w:rsidTr="00C15081">
        <w:trPr>
          <w:jc w:val="center"/>
        </w:trPr>
        <w:tc>
          <w:tcPr>
            <w:tcW w:w="4876" w:type="dxa"/>
            <w:tcBorders>
              <w:top w:val="nil"/>
              <w:left w:val="nil"/>
              <w:bottom w:val="nil"/>
              <w:right w:val="nil"/>
            </w:tcBorders>
          </w:tcPr>
          <w:p w14:paraId="1BA30EE3" w14:textId="77777777" w:rsidR="00B40836" w:rsidRPr="00782749" w:rsidRDefault="00B40836" w:rsidP="00C15081">
            <w:pPr>
              <w:pStyle w:val="Normal6a"/>
            </w:pPr>
          </w:p>
        </w:tc>
        <w:tc>
          <w:tcPr>
            <w:tcW w:w="4876" w:type="dxa"/>
            <w:tcBorders>
              <w:top w:val="nil"/>
              <w:left w:val="nil"/>
              <w:bottom w:val="nil"/>
              <w:right w:val="nil"/>
            </w:tcBorders>
          </w:tcPr>
          <w:p w14:paraId="597ECBD7" w14:textId="77777777" w:rsidR="00B40836" w:rsidRPr="00782749" w:rsidRDefault="00B40836" w:rsidP="00C15081">
            <w:pPr>
              <w:pStyle w:val="Normal6a"/>
            </w:pPr>
            <w:r w:rsidRPr="00782749">
              <w:rPr>
                <w:b/>
                <w:i/>
              </w:rPr>
              <w:t>17 bis.</w:t>
            </w:r>
            <w:r w:rsidRPr="00782749">
              <w:tab/>
            </w:r>
            <w:r w:rsidRPr="00782749">
              <w:rPr>
                <w:b/>
                <w:i/>
              </w:rPr>
              <w:t>esprime preoccupazione per l'ampio controllo esercitato dai partiti politici sulle nomine nel settore pubblico, nelle agenzie e imprese statali, nei consigli di vigilanza e nei principali organismi di regolamentazione, in quanto il patrocinio politico mina la professionalità e la responsabilità dell'amministrazione;</w:t>
            </w:r>
          </w:p>
        </w:tc>
      </w:tr>
    </w:tbl>
    <w:p w14:paraId="048A972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3D5C3B4" w14:textId="77777777" w:rsidR="00B40836" w:rsidRPr="00782749" w:rsidRDefault="00B40836" w:rsidP="00B40836">
      <w:r w:rsidRPr="00837E43">
        <w:rPr>
          <w:rStyle w:val="HideTWBExt"/>
        </w:rPr>
        <w:lastRenderedPageBreak/>
        <w:t>&lt;/Amend&gt;</w:t>
      </w:r>
    </w:p>
    <w:p w14:paraId="3C80209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334</w:t>
      </w:r>
      <w:r w:rsidRPr="00837E43">
        <w:rPr>
          <w:rStyle w:val="HideTWBExt"/>
          <w:b w:val="0"/>
        </w:rPr>
        <w:t>&lt;/NumAm&gt;</w:t>
      </w:r>
    </w:p>
    <w:p w14:paraId="1A6F6FBE" w14:textId="77777777" w:rsidR="00B40836" w:rsidRPr="00782749" w:rsidRDefault="00B40836" w:rsidP="00B40836">
      <w:pPr>
        <w:pStyle w:val="NormalBold"/>
      </w:pPr>
      <w:r w:rsidRPr="00837E43">
        <w:rPr>
          <w:rStyle w:val="HideTWBExt"/>
          <w:b w:val="0"/>
        </w:rPr>
        <w:t>&lt;RepeatBlock-By&gt;&lt;Members&gt;</w:t>
      </w:r>
      <w:r w:rsidRPr="00782749">
        <w:t>Rasa Juknevičienė, Miriam Lexmann</w:t>
      </w:r>
      <w:r w:rsidRPr="00837E43">
        <w:rPr>
          <w:rStyle w:val="HideTWBExt"/>
          <w:b w:val="0"/>
        </w:rPr>
        <w:t>&lt;/Members&gt;</w:t>
      </w:r>
    </w:p>
    <w:p w14:paraId="401E7D8D" w14:textId="77777777" w:rsidR="00B40836" w:rsidRPr="00782749" w:rsidRDefault="00B40836" w:rsidP="00B40836">
      <w:pPr>
        <w:pStyle w:val="NormalBold"/>
      </w:pPr>
      <w:r w:rsidRPr="00837E43">
        <w:rPr>
          <w:rStyle w:val="HideTWBExt"/>
          <w:b w:val="0"/>
        </w:rPr>
        <w:t>&lt;/RepeatBlock-By&gt;</w:t>
      </w:r>
    </w:p>
    <w:p w14:paraId="6CC36688"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F416738" w14:textId="77777777" w:rsidR="00B40836" w:rsidRPr="00782749" w:rsidRDefault="00B40836" w:rsidP="00B40836">
      <w:pPr>
        <w:pStyle w:val="NormalBold"/>
      </w:pPr>
      <w:r w:rsidRPr="00837E43">
        <w:rPr>
          <w:rStyle w:val="HideTWBExt"/>
          <w:b w:val="0"/>
        </w:rPr>
        <w:t>&lt;Article&gt;</w:t>
      </w:r>
      <w:r w:rsidRPr="00782749">
        <w:t>Paragrafo 18</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233E67A" w14:textId="77777777" w:rsidTr="00C15081">
        <w:trPr>
          <w:trHeight w:hRule="exact" w:val="240"/>
          <w:jc w:val="center"/>
        </w:trPr>
        <w:tc>
          <w:tcPr>
            <w:tcW w:w="9752" w:type="dxa"/>
            <w:gridSpan w:val="2"/>
            <w:tcBorders>
              <w:top w:val="nil"/>
              <w:left w:val="nil"/>
              <w:bottom w:val="nil"/>
              <w:right w:val="nil"/>
            </w:tcBorders>
          </w:tcPr>
          <w:p w14:paraId="2B2193E8" w14:textId="77777777" w:rsidR="00B40836" w:rsidRPr="00782749" w:rsidRDefault="00B40836" w:rsidP="00C15081"/>
        </w:tc>
      </w:tr>
      <w:tr w:rsidR="00B40836" w:rsidRPr="00782749" w14:paraId="2CD26A47" w14:textId="77777777" w:rsidTr="00C15081">
        <w:trPr>
          <w:trHeight w:val="240"/>
          <w:jc w:val="center"/>
        </w:trPr>
        <w:tc>
          <w:tcPr>
            <w:tcW w:w="4876" w:type="dxa"/>
            <w:tcBorders>
              <w:top w:val="nil"/>
              <w:left w:val="nil"/>
              <w:bottom w:val="nil"/>
              <w:right w:val="nil"/>
            </w:tcBorders>
          </w:tcPr>
          <w:p w14:paraId="5C1D9CD4"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71647EE" w14:textId="77777777" w:rsidR="00B40836" w:rsidRPr="00782749" w:rsidRDefault="00B40836" w:rsidP="00C15081">
            <w:pPr>
              <w:pStyle w:val="AmColumnHeading"/>
            </w:pPr>
            <w:r w:rsidRPr="00782749">
              <w:t>Emendamento</w:t>
            </w:r>
          </w:p>
        </w:tc>
      </w:tr>
      <w:tr w:rsidR="00B40836" w:rsidRPr="00782749" w14:paraId="0E4B22FE" w14:textId="77777777" w:rsidTr="00C15081">
        <w:trPr>
          <w:jc w:val="center"/>
        </w:trPr>
        <w:tc>
          <w:tcPr>
            <w:tcW w:w="4876" w:type="dxa"/>
            <w:tcBorders>
              <w:top w:val="nil"/>
              <w:left w:val="nil"/>
              <w:bottom w:val="nil"/>
              <w:right w:val="nil"/>
            </w:tcBorders>
          </w:tcPr>
          <w:p w14:paraId="1F43E02A" w14:textId="77777777" w:rsidR="00B40836" w:rsidRPr="00782749" w:rsidRDefault="00B40836" w:rsidP="00C15081">
            <w:pPr>
              <w:pStyle w:val="Normal6a"/>
            </w:pPr>
            <w:r w:rsidRPr="00782749">
              <w:t>18.</w:t>
            </w:r>
            <w:r w:rsidRPr="00782749">
              <w:tab/>
              <w:t>sottolinea l'importanza di tutelare la libertà accademica e l'autonomia istituzionale in linea con i principi dello spazio europeo dell'istruzione superiore; esprime profonda preoccupazione per le segnalazioni di pressioni finanziarie, amministrative e fisiche nei confronti del personale accademico e di ingerenze delle misure governative nell'autonomia istituzionale delle università;</w:t>
            </w:r>
          </w:p>
        </w:tc>
        <w:tc>
          <w:tcPr>
            <w:tcW w:w="4876" w:type="dxa"/>
            <w:tcBorders>
              <w:top w:val="nil"/>
              <w:left w:val="nil"/>
              <w:bottom w:val="nil"/>
              <w:right w:val="nil"/>
            </w:tcBorders>
          </w:tcPr>
          <w:p w14:paraId="09FB71D8" w14:textId="77777777" w:rsidR="00B40836" w:rsidRPr="00782749" w:rsidRDefault="00B40836" w:rsidP="00C15081">
            <w:pPr>
              <w:pStyle w:val="Normal6a"/>
            </w:pPr>
            <w:r w:rsidRPr="00782749">
              <w:t>18.</w:t>
            </w:r>
            <w:r w:rsidRPr="00782749">
              <w:tab/>
              <w:t xml:space="preserve">sottolinea l'importanza di tutelare la libertà accademica e l'autonomia istituzionale in linea con i principi dello spazio europeo dell'istruzione superiore; esprime profonda preoccupazione per le segnalazioni di pressioni finanziarie, amministrative e fisiche nei confronti del personale accademico e di ingerenze delle misure governative nell'autonomia istituzionale delle università; </w:t>
            </w:r>
            <w:r w:rsidRPr="00782749">
              <w:rPr>
                <w:b/>
                <w:i/>
              </w:rPr>
              <w:t>condanna la pressione politica esercitata sulle università e su altri istituti di ricerca; condanna la diffamazione nei confronti di professori, ricercatori e altro personale accademico nei media filogovernativi; esprime preoccupazione per le segnalazioni di licenziamenti di professori e insegnanti che hanno sostenuto le proteste e hanno esercitato il proprio diritto di sciopero, nonché di presidi che si sono rifiutati di avviare procedimenti disciplinari nei confronti dei loro dipendenti a causa delle convinzioni politiche di questi ultimi;</w:t>
            </w:r>
          </w:p>
        </w:tc>
      </w:tr>
    </w:tbl>
    <w:p w14:paraId="738A349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810D8FB" w14:textId="77777777" w:rsidR="00B40836" w:rsidRPr="00782749" w:rsidRDefault="00B40836" w:rsidP="00B40836">
      <w:r w:rsidRPr="00837E43">
        <w:rPr>
          <w:rStyle w:val="HideTWBExt"/>
        </w:rPr>
        <w:t>&lt;/Amend&gt;</w:t>
      </w:r>
    </w:p>
    <w:p w14:paraId="66129AC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335</w:t>
      </w:r>
      <w:r w:rsidRPr="00837E43">
        <w:rPr>
          <w:rStyle w:val="HideTWBExt"/>
          <w:b w:val="0"/>
        </w:rPr>
        <w:t>&lt;/NumAm&gt;</w:t>
      </w:r>
    </w:p>
    <w:p w14:paraId="72C8F98B"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231A323F"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3F067254" w14:textId="77777777" w:rsidR="00B40836" w:rsidRPr="00782749" w:rsidRDefault="00B40836" w:rsidP="00B40836">
      <w:pPr>
        <w:pStyle w:val="NormalBold"/>
      </w:pPr>
      <w:r w:rsidRPr="00837E43">
        <w:rPr>
          <w:rStyle w:val="HideTWBExt"/>
          <w:b w:val="0"/>
        </w:rPr>
        <w:t>&lt;/RepeatBlock-By&gt;</w:t>
      </w:r>
    </w:p>
    <w:p w14:paraId="755CD96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60C486A" w14:textId="77777777" w:rsidR="00B40836" w:rsidRPr="00782749" w:rsidRDefault="00B40836" w:rsidP="00B40836">
      <w:pPr>
        <w:pStyle w:val="NormalBold"/>
      </w:pPr>
      <w:r w:rsidRPr="00837E43">
        <w:rPr>
          <w:rStyle w:val="HideTWBExt"/>
          <w:b w:val="0"/>
        </w:rPr>
        <w:t>&lt;Article&gt;</w:t>
      </w:r>
      <w:r w:rsidRPr="00782749">
        <w:t>Paragrafo 18</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DB8649D" w14:textId="77777777" w:rsidTr="00C15081">
        <w:trPr>
          <w:trHeight w:hRule="exact" w:val="240"/>
          <w:jc w:val="center"/>
        </w:trPr>
        <w:tc>
          <w:tcPr>
            <w:tcW w:w="9752" w:type="dxa"/>
            <w:gridSpan w:val="2"/>
            <w:tcBorders>
              <w:top w:val="nil"/>
              <w:left w:val="nil"/>
              <w:bottom w:val="nil"/>
              <w:right w:val="nil"/>
            </w:tcBorders>
          </w:tcPr>
          <w:p w14:paraId="2042CCD2" w14:textId="77777777" w:rsidR="00B40836" w:rsidRPr="00782749" w:rsidRDefault="00B40836" w:rsidP="00C15081"/>
        </w:tc>
      </w:tr>
      <w:tr w:rsidR="00B40836" w:rsidRPr="00782749" w14:paraId="4F28607E" w14:textId="77777777" w:rsidTr="00C15081">
        <w:trPr>
          <w:trHeight w:val="240"/>
          <w:jc w:val="center"/>
        </w:trPr>
        <w:tc>
          <w:tcPr>
            <w:tcW w:w="4876" w:type="dxa"/>
            <w:tcBorders>
              <w:top w:val="nil"/>
              <w:left w:val="nil"/>
              <w:bottom w:val="nil"/>
              <w:right w:val="nil"/>
            </w:tcBorders>
          </w:tcPr>
          <w:p w14:paraId="65F8AA1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FA1D9AC" w14:textId="77777777" w:rsidR="00B40836" w:rsidRPr="00782749" w:rsidRDefault="00B40836" w:rsidP="00C15081">
            <w:pPr>
              <w:pStyle w:val="AmColumnHeading"/>
            </w:pPr>
            <w:r w:rsidRPr="00782749">
              <w:t>Emendamento</w:t>
            </w:r>
          </w:p>
        </w:tc>
      </w:tr>
      <w:tr w:rsidR="00B40836" w:rsidRPr="00782749" w14:paraId="002A45DB" w14:textId="77777777" w:rsidTr="00C15081">
        <w:trPr>
          <w:jc w:val="center"/>
        </w:trPr>
        <w:tc>
          <w:tcPr>
            <w:tcW w:w="4876" w:type="dxa"/>
            <w:tcBorders>
              <w:top w:val="nil"/>
              <w:left w:val="nil"/>
              <w:bottom w:val="nil"/>
              <w:right w:val="nil"/>
            </w:tcBorders>
          </w:tcPr>
          <w:p w14:paraId="5B0AA6C7" w14:textId="77777777" w:rsidR="00B40836" w:rsidRPr="00782749" w:rsidRDefault="00B40836" w:rsidP="00C15081">
            <w:pPr>
              <w:pStyle w:val="Normal6a"/>
            </w:pPr>
            <w:r w:rsidRPr="00782749">
              <w:t>18.</w:t>
            </w:r>
            <w:r w:rsidRPr="00782749">
              <w:tab/>
              <w:t xml:space="preserve">sottolinea l'importanza di tutelare la </w:t>
            </w:r>
            <w:r w:rsidRPr="00782749">
              <w:lastRenderedPageBreak/>
              <w:t>libertà accademica e l'autonomia istituzionale in linea con i principi dello spazio europeo dell'istruzione superiore; esprime profonda preoccupazione per le segnalazioni di pressioni finanziarie, amministrative e fisiche nei confronti del personale accademico e di ingerenze delle misure governative nell'autonomia istituzionale delle università;</w:t>
            </w:r>
          </w:p>
        </w:tc>
        <w:tc>
          <w:tcPr>
            <w:tcW w:w="4876" w:type="dxa"/>
            <w:tcBorders>
              <w:top w:val="nil"/>
              <w:left w:val="nil"/>
              <w:bottom w:val="nil"/>
              <w:right w:val="nil"/>
            </w:tcBorders>
          </w:tcPr>
          <w:p w14:paraId="42ACF470" w14:textId="77777777" w:rsidR="00B40836" w:rsidRPr="00782749" w:rsidRDefault="00B40836" w:rsidP="00C15081">
            <w:pPr>
              <w:pStyle w:val="Normal6a"/>
            </w:pPr>
            <w:r w:rsidRPr="00782749">
              <w:lastRenderedPageBreak/>
              <w:t>18.</w:t>
            </w:r>
            <w:r w:rsidRPr="00782749">
              <w:tab/>
              <w:t xml:space="preserve">sottolinea l'importanza di tutelare la </w:t>
            </w:r>
            <w:r w:rsidRPr="00782749">
              <w:lastRenderedPageBreak/>
              <w:t>libertà accademica e l'autonomia istituzionale in linea con i principi dello spazio europeo dell'istruzione superiore; esprime profonda preoccupazione per le segnalazioni di pressioni finanziarie, amministrative e fisiche nei confronti del personale accademico e di ingerenze delle misure governative nell'autonomia istituzionale delle università</w:t>
            </w:r>
            <w:r w:rsidRPr="00782749">
              <w:rPr>
                <w:b/>
                <w:i/>
              </w:rPr>
              <w:t>, comprese le minacce politiche al rettore dell'Università di Belgrado Vladan Đokić e a vari presidi di facoltà in tutta la Serbia, i licenziamenti di personale accademico e gli interventi della polizia presso alcune sedi universitarie</w:t>
            </w:r>
            <w:r w:rsidRPr="00782749">
              <w:t xml:space="preserve">; </w:t>
            </w:r>
            <w:r w:rsidRPr="00782749">
              <w:rPr>
                <w:b/>
                <w:i/>
              </w:rPr>
              <w:t>invita le autorità serbe a porre immediatamente fine a tali pratiche e a rispettare appieno l'autonomia delle università, in linea con la Convenzione europea dei diritti dell'uomo;</w:t>
            </w:r>
          </w:p>
        </w:tc>
      </w:tr>
    </w:tbl>
    <w:p w14:paraId="70C69BE0"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E56DEDC" w14:textId="77777777" w:rsidR="00B40836" w:rsidRPr="00782749" w:rsidRDefault="00B40836" w:rsidP="00B40836">
      <w:r w:rsidRPr="00837E43">
        <w:rPr>
          <w:rStyle w:val="HideTWBExt"/>
        </w:rPr>
        <w:t>&lt;/Amend&gt;</w:t>
      </w:r>
    </w:p>
    <w:p w14:paraId="616D400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336</w:t>
      </w:r>
      <w:r w:rsidRPr="00837E43">
        <w:rPr>
          <w:rStyle w:val="HideTWBExt"/>
          <w:b w:val="0"/>
        </w:rPr>
        <w:t>&lt;/NumAm&gt;</w:t>
      </w:r>
    </w:p>
    <w:p w14:paraId="373E9F2B" w14:textId="77777777" w:rsidR="00B40836" w:rsidRPr="00782749" w:rsidRDefault="00B40836" w:rsidP="00B40836">
      <w:pPr>
        <w:pStyle w:val="NormalBold"/>
      </w:pPr>
      <w:r w:rsidRPr="00837E43">
        <w:rPr>
          <w:rStyle w:val="HideTWBExt"/>
          <w:b w:val="0"/>
        </w:rPr>
        <w:t>&lt;RepeatBlock-By&gt;&lt;Members&gt;</w:t>
      </w:r>
      <w:r w:rsidRPr="00782749">
        <w:t>Emmanouil Fragkos, Galato Alexandraki, Geadis Geadi</w:t>
      </w:r>
      <w:r w:rsidRPr="00837E43">
        <w:rPr>
          <w:rStyle w:val="HideTWBExt"/>
          <w:b w:val="0"/>
        </w:rPr>
        <w:t>&lt;/Members&gt;</w:t>
      </w:r>
    </w:p>
    <w:p w14:paraId="786CFECC" w14:textId="77777777" w:rsidR="00B40836" w:rsidRPr="00782749" w:rsidRDefault="00B40836" w:rsidP="00B40836">
      <w:pPr>
        <w:pStyle w:val="NormalBold"/>
      </w:pPr>
      <w:r w:rsidRPr="00837E43">
        <w:rPr>
          <w:rStyle w:val="HideTWBExt"/>
          <w:b w:val="0"/>
        </w:rPr>
        <w:t>&lt;/RepeatBlock-By&gt;</w:t>
      </w:r>
    </w:p>
    <w:p w14:paraId="0877D19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7AF9272" w14:textId="77777777" w:rsidR="00B40836" w:rsidRPr="00782749" w:rsidRDefault="00B40836" w:rsidP="00B40836">
      <w:pPr>
        <w:pStyle w:val="NormalBold"/>
      </w:pPr>
      <w:r w:rsidRPr="00837E43">
        <w:rPr>
          <w:rStyle w:val="HideTWBExt"/>
          <w:b w:val="0"/>
        </w:rPr>
        <w:t>&lt;Article&gt;</w:t>
      </w:r>
      <w:r w:rsidRPr="00782749">
        <w:t>Paragrafo 18</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0E52CCD" w14:textId="77777777" w:rsidTr="00C15081">
        <w:trPr>
          <w:trHeight w:hRule="exact" w:val="240"/>
          <w:jc w:val="center"/>
        </w:trPr>
        <w:tc>
          <w:tcPr>
            <w:tcW w:w="9752" w:type="dxa"/>
            <w:gridSpan w:val="2"/>
            <w:tcBorders>
              <w:top w:val="nil"/>
              <w:left w:val="nil"/>
              <w:bottom w:val="nil"/>
              <w:right w:val="nil"/>
            </w:tcBorders>
          </w:tcPr>
          <w:p w14:paraId="25921966" w14:textId="77777777" w:rsidR="00B40836" w:rsidRPr="00782749" w:rsidRDefault="00B40836" w:rsidP="00C15081"/>
        </w:tc>
      </w:tr>
      <w:tr w:rsidR="00B40836" w:rsidRPr="00782749" w14:paraId="03F89CCF" w14:textId="77777777" w:rsidTr="00C15081">
        <w:trPr>
          <w:trHeight w:val="240"/>
          <w:jc w:val="center"/>
        </w:trPr>
        <w:tc>
          <w:tcPr>
            <w:tcW w:w="4876" w:type="dxa"/>
            <w:tcBorders>
              <w:top w:val="nil"/>
              <w:left w:val="nil"/>
              <w:bottom w:val="nil"/>
              <w:right w:val="nil"/>
            </w:tcBorders>
          </w:tcPr>
          <w:p w14:paraId="22F4B10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0374902" w14:textId="77777777" w:rsidR="00B40836" w:rsidRPr="00782749" w:rsidRDefault="00B40836" w:rsidP="00C15081">
            <w:pPr>
              <w:pStyle w:val="AmColumnHeading"/>
            </w:pPr>
            <w:r w:rsidRPr="00782749">
              <w:t>Emendamento</w:t>
            </w:r>
          </w:p>
        </w:tc>
      </w:tr>
      <w:tr w:rsidR="00B40836" w:rsidRPr="00782749" w14:paraId="5ADB257C" w14:textId="77777777" w:rsidTr="00C15081">
        <w:trPr>
          <w:jc w:val="center"/>
        </w:trPr>
        <w:tc>
          <w:tcPr>
            <w:tcW w:w="4876" w:type="dxa"/>
            <w:tcBorders>
              <w:top w:val="nil"/>
              <w:left w:val="nil"/>
              <w:bottom w:val="nil"/>
              <w:right w:val="nil"/>
            </w:tcBorders>
          </w:tcPr>
          <w:p w14:paraId="73A464D2" w14:textId="77777777" w:rsidR="00B40836" w:rsidRPr="00782749" w:rsidRDefault="00B40836" w:rsidP="00C15081">
            <w:pPr>
              <w:pStyle w:val="Normal6a"/>
            </w:pPr>
            <w:r w:rsidRPr="00782749">
              <w:t>18.</w:t>
            </w:r>
            <w:r w:rsidRPr="00782749">
              <w:tab/>
              <w:t>sottolinea l'importanza di tutelare la libertà accademica e l'autonomia istituzionale in linea con i principi dello spazio europeo dell'istruzione superiore; esprime profonda preoccupazione per le segnalazioni di pressioni finanziarie, amministrative e fisiche nei confronti del personale accademico e di ingerenze delle misure governative nell'autonomia istituzionale delle università;</w:t>
            </w:r>
          </w:p>
        </w:tc>
        <w:tc>
          <w:tcPr>
            <w:tcW w:w="4876" w:type="dxa"/>
            <w:tcBorders>
              <w:top w:val="nil"/>
              <w:left w:val="nil"/>
              <w:bottom w:val="nil"/>
              <w:right w:val="nil"/>
            </w:tcBorders>
          </w:tcPr>
          <w:p w14:paraId="04BCD244" w14:textId="77777777" w:rsidR="00B40836" w:rsidRPr="00782749" w:rsidRDefault="00B40836" w:rsidP="00C15081">
            <w:pPr>
              <w:pStyle w:val="Normal6a"/>
            </w:pPr>
            <w:r w:rsidRPr="00782749">
              <w:t>18.</w:t>
            </w:r>
            <w:r w:rsidRPr="00782749">
              <w:tab/>
              <w:t xml:space="preserve">sottolinea l'importanza di tutelare la libertà accademica e l'autonomia istituzionale in linea con i principi dello spazio europeo dell'istruzione superiore; esprime profonda preoccupazione per le segnalazioni di pressioni finanziarie, amministrative e fisiche nei confronti del personale accademico e di ingerenze delle misure governative nell'autonomia istituzionale delle università; </w:t>
            </w:r>
            <w:r w:rsidRPr="00782749">
              <w:rPr>
                <w:b/>
                <w:i/>
              </w:rPr>
              <w:t xml:space="preserve">esprime profonda preoccupazione per i tentativi di politicizzare le università, utilizzandole a fini politici e deformandone il ruolo primario, che dovrebbe essere esclusivamente di natura educativa; ritiene che le libertà accademiche non </w:t>
            </w:r>
            <w:r w:rsidRPr="00782749">
              <w:rPr>
                <w:b/>
                <w:i/>
              </w:rPr>
              <w:lastRenderedPageBreak/>
              <w:t>debbano essere interpretate erroneamente, manipolate o utilizzare in modo improprio;</w:t>
            </w:r>
          </w:p>
        </w:tc>
      </w:tr>
    </w:tbl>
    <w:p w14:paraId="2439FB63"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F6DC9AC" w14:textId="77777777" w:rsidR="00B40836" w:rsidRPr="00782749" w:rsidRDefault="00B40836" w:rsidP="00B40836">
      <w:r w:rsidRPr="00837E43">
        <w:rPr>
          <w:rStyle w:val="HideTWBExt"/>
        </w:rPr>
        <w:t>&lt;/Amend&gt;</w:t>
      </w:r>
    </w:p>
    <w:p w14:paraId="363337A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337</w:t>
      </w:r>
      <w:r w:rsidRPr="00837E43">
        <w:rPr>
          <w:rStyle w:val="HideTWBExt"/>
          <w:b w:val="0"/>
        </w:rPr>
        <w:t>&lt;/NumAm&gt;</w:t>
      </w:r>
    </w:p>
    <w:p w14:paraId="65EC051F" w14:textId="77777777" w:rsidR="00B40836" w:rsidRPr="00782749" w:rsidRDefault="00B40836" w:rsidP="00B40836">
      <w:pPr>
        <w:pStyle w:val="NormalBold"/>
      </w:pPr>
      <w:r w:rsidRPr="00837E43">
        <w:rPr>
          <w:rStyle w:val="HideTWBExt"/>
          <w:b w:val="0"/>
        </w:rPr>
        <w:t>&lt;RepeatBlock-By&gt;&lt;Members&gt;</w:t>
      </w:r>
      <w:r w:rsidRPr="00782749">
        <w:t>Annamária Vicsek, Kinga Gál</w:t>
      </w:r>
      <w:r w:rsidRPr="00837E43">
        <w:rPr>
          <w:rStyle w:val="HideTWBExt"/>
          <w:b w:val="0"/>
        </w:rPr>
        <w:t>&lt;/Members&gt;</w:t>
      </w:r>
    </w:p>
    <w:p w14:paraId="2A8D5A38" w14:textId="77777777" w:rsidR="00B40836" w:rsidRPr="00782749" w:rsidRDefault="00B40836" w:rsidP="00B40836">
      <w:pPr>
        <w:pStyle w:val="NormalBold"/>
      </w:pPr>
      <w:r w:rsidRPr="00837E43">
        <w:rPr>
          <w:rStyle w:val="HideTWBExt"/>
          <w:b w:val="0"/>
        </w:rPr>
        <w:t>&lt;/RepeatBlock-By&gt;</w:t>
      </w:r>
    </w:p>
    <w:p w14:paraId="0BCAD5A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F737A86" w14:textId="77777777" w:rsidR="00B40836" w:rsidRPr="00782749" w:rsidRDefault="00B40836" w:rsidP="00B40836">
      <w:pPr>
        <w:pStyle w:val="NormalBold"/>
      </w:pPr>
      <w:r w:rsidRPr="00837E43">
        <w:rPr>
          <w:rStyle w:val="HideTWBExt"/>
          <w:b w:val="0"/>
        </w:rPr>
        <w:t>&lt;Article&gt;</w:t>
      </w:r>
      <w:r w:rsidRPr="00782749">
        <w:t>Paragrafo 18</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7FEBCD1" w14:textId="77777777" w:rsidTr="00C15081">
        <w:trPr>
          <w:trHeight w:hRule="exact" w:val="240"/>
          <w:jc w:val="center"/>
        </w:trPr>
        <w:tc>
          <w:tcPr>
            <w:tcW w:w="9752" w:type="dxa"/>
            <w:gridSpan w:val="2"/>
            <w:tcBorders>
              <w:top w:val="nil"/>
              <w:left w:val="nil"/>
              <w:bottom w:val="nil"/>
              <w:right w:val="nil"/>
            </w:tcBorders>
          </w:tcPr>
          <w:p w14:paraId="0C30677C" w14:textId="77777777" w:rsidR="00B40836" w:rsidRPr="00782749" w:rsidRDefault="00B40836" w:rsidP="00C15081"/>
        </w:tc>
      </w:tr>
      <w:tr w:rsidR="00B40836" w:rsidRPr="00782749" w14:paraId="42D0465C" w14:textId="77777777" w:rsidTr="00C15081">
        <w:trPr>
          <w:trHeight w:val="240"/>
          <w:jc w:val="center"/>
        </w:trPr>
        <w:tc>
          <w:tcPr>
            <w:tcW w:w="4876" w:type="dxa"/>
            <w:tcBorders>
              <w:top w:val="nil"/>
              <w:left w:val="nil"/>
              <w:bottom w:val="nil"/>
              <w:right w:val="nil"/>
            </w:tcBorders>
          </w:tcPr>
          <w:p w14:paraId="429E5D5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06EB987" w14:textId="77777777" w:rsidR="00B40836" w:rsidRPr="00782749" w:rsidRDefault="00B40836" w:rsidP="00C15081">
            <w:pPr>
              <w:pStyle w:val="AmColumnHeading"/>
            </w:pPr>
            <w:r w:rsidRPr="00782749">
              <w:t>Emendamento</w:t>
            </w:r>
          </w:p>
        </w:tc>
      </w:tr>
      <w:tr w:rsidR="00B40836" w:rsidRPr="00782749" w14:paraId="403A837C" w14:textId="77777777" w:rsidTr="00C15081">
        <w:trPr>
          <w:jc w:val="center"/>
        </w:trPr>
        <w:tc>
          <w:tcPr>
            <w:tcW w:w="4876" w:type="dxa"/>
            <w:tcBorders>
              <w:top w:val="nil"/>
              <w:left w:val="nil"/>
              <w:bottom w:val="nil"/>
              <w:right w:val="nil"/>
            </w:tcBorders>
          </w:tcPr>
          <w:p w14:paraId="4B281ADA" w14:textId="77777777" w:rsidR="00B40836" w:rsidRPr="00782749" w:rsidRDefault="00B40836" w:rsidP="00C15081">
            <w:pPr>
              <w:pStyle w:val="Normal6a"/>
            </w:pPr>
            <w:r w:rsidRPr="00782749">
              <w:t>18.</w:t>
            </w:r>
            <w:r w:rsidRPr="00782749">
              <w:tab/>
              <w:t>sottolinea l'importanza di tutelare la libertà accademica e l'autonomia istituzionale in linea con i principi dello spazio europeo dell'istruzione superiore; esprime profonda preoccupazione per le segnalazioni di pressioni finanziarie, amministrative e fisiche nei confronti del personale accademico e di ingerenze delle misure governative nell'autonomia istituzionale delle università;</w:t>
            </w:r>
          </w:p>
        </w:tc>
        <w:tc>
          <w:tcPr>
            <w:tcW w:w="4876" w:type="dxa"/>
            <w:tcBorders>
              <w:top w:val="nil"/>
              <w:left w:val="nil"/>
              <w:bottom w:val="nil"/>
              <w:right w:val="nil"/>
            </w:tcBorders>
          </w:tcPr>
          <w:p w14:paraId="5C9AF875" w14:textId="77777777" w:rsidR="00B40836" w:rsidRPr="00782749" w:rsidRDefault="00B40836" w:rsidP="00C15081">
            <w:pPr>
              <w:pStyle w:val="Normal6a"/>
            </w:pPr>
            <w:r w:rsidRPr="00782749">
              <w:t>18.</w:t>
            </w:r>
            <w:r w:rsidRPr="00782749">
              <w:tab/>
              <w:t>sottolinea l'importanza di tutelare la libertà accademica e l'autonomia istituzionale in linea con i principi dello spazio europeo dell'istruzione superiore; esprime profonda preoccupazione per le segnalazioni di pressioni finanziarie, amministrative e fisiche nei confronti del personale accademico e di ingerenze delle misure governative nell'autonomia istituzionale delle università</w:t>
            </w:r>
            <w:r w:rsidRPr="00782749">
              <w:rPr>
                <w:b/>
                <w:i/>
              </w:rPr>
              <w:t>, nonché per i tentativi di politicizzarne la libertà accademica di queste ultime, utilizzandole a fini politici e deformandone il ruolo primario, che dovrebbe essere esclusivamente di natura educativa e scientifica</w:t>
            </w:r>
            <w:r w:rsidRPr="00782749">
              <w:t>;</w:t>
            </w:r>
          </w:p>
        </w:tc>
      </w:tr>
    </w:tbl>
    <w:p w14:paraId="1FD303DD"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D480AA0" w14:textId="77777777" w:rsidR="00B40836" w:rsidRPr="00782749" w:rsidRDefault="00B40836" w:rsidP="00B40836">
      <w:r w:rsidRPr="00837E43">
        <w:rPr>
          <w:rStyle w:val="HideTWBExt"/>
        </w:rPr>
        <w:t>&lt;/Amend&gt;</w:t>
      </w:r>
    </w:p>
    <w:p w14:paraId="1CF0624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338</w:t>
      </w:r>
      <w:r w:rsidRPr="00837E43">
        <w:rPr>
          <w:rStyle w:val="HideTWBExt"/>
          <w:b w:val="0"/>
        </w:rPr>
        <w:t>&lt;/NumAm&gt;</w:t>
      </w:r>
    </w:p>
    <w:p w14:paraId="4CF7306F" w14:textId="77777777" w:rsidR="00B40836" w:rsidRPr="00782749" w:rsidRDefault="00B40836" w:rsidP="00B40836">
      <w:pPr>
        <w:pStyle w:val="NormalBold"/>
      </w:pPr>
      <w:r w:rsidRPr="00837E43">
        <w:rPr>
          <w:rStyle w:val="HideTWBExt"/>
          <w:b w:val="0"/>
        </w:rPr>
        <w:t>&lt;RepeatBlock-By&gt;&lt;Members&gt;</w:t>
      </w:r>
      <w:r w:rsidRPr="00782749">
        <w:t>Geadis Geadi, Emmanouil Fragkos, Galato Alexandraki</w:t>
      </w:r>
      <w:r w:rsidRPr="00837E43">
        <w:rPr>
          <w:rStyle w:val="HideTWBExt"/>
          <w:b w:val="0"/>
        </w:rPr>
        <w:t>&lt;/Members&gt;</w:t>
      </w:r>
    </w:p>
    <w:p w14:paraId="4209E8B7" w14:textId="77777777" w:rsidR="00B40836" w:rsidRPr="00782749" w:rsidRDefault="00B40836" w:rsidP="00B40836">
      <w:pPr>
        <w:pStyle w:val="NormalBold"/>
      </w:pPr>
      <w:r w:rsidRPr="00837E43">
        <w:rPr>
          <w:rStyle w:val="HideTWBExt"/>
          <w:b w:val="0"/>
        </w:rPr>
        <w:t>&lt;/RepeatBlock-By&gt;</w:t>
      </w:r>
    </w:p>
    <w:p w14:paraId="11319EE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7A8F4E1" w14:textId="77777777" w:rsidR="00B40836" w:rsidRPr="00782749" w:rsidRDefault="00B40836" w:rsidP="00B40836">
      <w:pPr>
        <w:pStyle w:val="NormalBold"/>
      </w:pPr>
      <w:r w:rsidRPr="00837E43">
        <w:rPr>
          <w:rStyle w:val="HideTWBExt"/>
          <w:b w:val="0"/>
        </w:rPr>
        <w:t>&lt;Article&gt;</w:t>
      </w:r>
      <w:r w:rsidRPr="00782749">
        <w:t>Paragrafo 18</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1CC5003" w14:textId="77777777" w:rsidTr="00C15081">
        <w:trPr>
          <w:trHeight w:hRule="exact" w:val="240"/>
          <w:jc w:val="center"/>
        </w:trPr>
        <w:tc>
          <w:tcPr>
            <w:tcW w:w="9752" w:type="dxa"/>
            <w:gridSpan w:val="2"/>
            <w:tcBorders>
              <w:top w:val="nil"/>
              <w:left w:val="nil"/>
              <w:bottom w:val="nil"/>
              <w:right w:val="nil"/>
            </w:tcBorders>
          </w:tcPr>
          <w:p w14:paraId="67C73F17" w14:textId="77777777" w:rsidR="00B40836" w:rsidRPr="00782749" w:rsidRDefault="00B40836" w:rsidP="00C15081"/>
        </w:tc>
      </w:tr>
      <w:tr w:rsidR="00B40836" w:rsidRPr="00782749" w14:paraId="26D07077" w14:textId="77777777" w:rsidTr="00C15081">
        <w:trPr>
          <w:trHeight w:val="240"/>
          <w:jc w:val="center"/>
        </w:trPr>
        <w:tc>
          <w:tcPr>
            <w:tcW w:w="4876" w:type="dxa"/>
            <w:tcBorders>
              <w:top w:val="nil"/>
              <w:left w:val="nil"/>
              <w:bottom w:val="nil"/>
              <w:right w:val="nil"/>
            </w:tcBorders>
          </w:tcPr>
          <w:p w14:paraId="76266A3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AC4B13E" w14:textId="77777777" w:rsidR="00B40836" w:rsidRPr="00782749" w:rsidRDefault="00B40836" w:rsidP="00C15081">
            <w:pPr>
              <w:pStyle w:val="AmColumnHeading"/>
            </w:pPr>
            <w:r w:rsidRPr="00782749">
              <w:t>Emendamento</w:t>
            </w:r>
          </w:p>
        </w:tc>
      </w:tr>
      <w:tr w:rsidR="00B40836" w:rsidRPr="00782749" w14:paraId="14E357FC" w14:textId="77777777" w:rsidTr="00C15081">
        <w:trPr>
          <w:jc w:val="center"/>
        </w:trPr>
        <w:tc>
          <w:tcPr>
            <w:tcW w:w="4876" w:type="dxa"/>
            <w:tcBorders>
              <w:top w:val="nil"/>
              <w:left w:val="nil"/>
              <w:bottom w:val="nil"/>
              <w:right w:val="nil"/>
            </w:tcBorders>
          </w:tcPr>
          <w:p w14:paraId="25775003" w14:textId="77777777" w:rsidR="00B40836" w:rsidRPr="00782749" w:rsidRDefault="00B40836" w:rsidP="00C15081">
            <w:pPr>
              <w:pStyle w:val="Normal6a"/>
            </w:pPr>
            <w:r w:rsidRPr="00782749">
              <w:t>18.</w:t>
            </w:r>
            <w:r w:rsidRPr="00782749">
              <w:tab/>
              <w:t xml:space="preserve">sottolinea l'importanza di tutelare la libertà accademica e l'autonomia istituzionale in linea con i principi dello spazio europeo dell'istruzione superiore; </w:t>
            </w:r>
            <w:r w:rsidRPr="00782749">
              <w:lastRenderedPageBreak/>
              <w:t>esprime profonda preoccupazione per le segnalazioni di pressioni finanziarie, amministrative e fisiche nei confronti del personale accademico e di ingerenze delle misure governative nell'autonomia istituzionale delle università;</w:t>
            </w:r>
          </w:p>
        </w:tc>
        <w:tc>
          <w:tcPr>
            <w:tcW w:w="4876" w:type="dxa"/>
            <w:tcBorders>
              <w:top w:val="nil"/>
              <w:left w:val="nil"/>
              <w:bottom w:val="nil"/>
              <w:right w:val="nil"/>
            </w:tcBorders>
          </w:tcPr>
          <w:p w14:paraId="6D454134" w14:textId="77777777" w:rsidR="00B40836" w:rsidRPr="00782749" w:rsidRDefault="00B40836" w:rsidP="00C15081">
            <w:pPr>
              <w:pStyle w:val="Normal6a"/>
            </w:pPr>
            <w:r w:rsidRPr="00782749">
              <w:lastRenderedPageBreak/>
              <w:t>18.</w:t>
            </w:r>
            <w:r w:rsidRPr="00782749">
              <w:tab/>
              <w:t xml:space="preserve">sottolinea l'importanza di tutelare la libertà accademica e l'autonomia istituzionale in linea con i principi dello spazio europeo dell'istruzione superiore; </w:t>
            </w:r>
            <w:r w:rsidRPr="00782749">
              <w:lastRenderedPageBreak/>
              <w:t xml:space="preserve">esprime profonda preoccupazione per le segnalazioni di pressioni finanziarie, amministrative e fisiche nei confronti del personale accademico e di ingerenze delle misure governative nell'autonomia istituzionale delle università; </w:t>
            </w:r>
            <w:r w:rsidRPr="00782749">
              <w:rPr>
                <w:b/>
                <w:i/>
              </w:rPr>
              <w:t>esprime inoltre profonda preoccupazione per i tentativi di politicizzare le università, deviando la natura del loro ruolo primario, ovvero quello educativo; sottolinea che la libertà accademica non deve essere interpretata erroneamente, manipolata o utilizzata in modo improprio;</w:t>
            </w:r>
          </w:p>
        </w:tc>
      </w:tr>
    </w:tbl>
    <w:p w14:paraId="70B32E31"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500113A" w14:textId="77777777" w:rsidR="00B40836" w:rsidRPr="00782749" w:rsidRDefault="00B40836" w:rsidP="00B40836">
      <w:r w:rsidRPr="00837E43">
        <w:rPr>
          <w:rStyle w:val="HideTWBExt"/>
        </w:rPr>
        <w:t>&lt;/Amend&gt;</w:t>
      </w:r>
    </w:p>
    <w:p w14:paraId="5E19D92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339</w:t>
      </w:r>
      <w:r w:rsidRPr="00837E43">
        <w:rPr>
          <w:rStyle w:val="HideTWBExt"/>
          <w:b w:val="0"/>
        </w:rPr>
        <w:t>&lt;/NumAm&gt;</w:t>
      </w:r>
    </w:p>
    <w:p w14:paraId="20ACEE1C" w14:textId="77777777" w:rsidR="00B40836" w:rsidRPr="00782749" w:rsidRDefault="00B40836" w:rsidP="00B40836">
      <w:pPr>
        <w:pStyle w:val="NormalBold"/>
      </w:pPr>
      <w:r w:rsidRPr="00837E43">
        <w:rPr>
          <w:rStyle w:val="HideTWBExt"/>
          <w:b w:val="0"/>
        </w:rPr>
        <w:t>&lt;RepeatBlock-By&gt;&lt;Members&gt;</w:t>
      </w:r>
      <w:r w:rsidRPr="00782749">
        <w:t>Sebastian Tynkkynen</w:t>
      </w:r>
      <w:r w:rsidRPr="00837E43">
        <w:rPr>
          <w:rStyle w:val="HideTWBExt"/>
          <w:b w:val="0"/>
        </w:rPr>
        <w:t>&lt;/Members&gt;</w:t>
      </w:r>
    </w:p>
    <w:p w14:paraId="25377773" w14:textId="77777777" w:rsidR="00B40836" w:rsidRPr="00782749" w:rsidRDefault="00B40836" w:rsidP="00B40836">
      <w:pPr>
        <w:pStyle w:val="NormalBold"/>
      </w:pPr>
      <w:r w:rsidRPr="00837E43">
        <w:rPr>
          <w:rStyle w:val="HideTWBExt"/>
          <w:b w:val="0"/>
        </w:rPr>
        <w:t>&lt;/RepeatBlock-By&gt;</w:t>
      </w:r>
    </w:p>
    <w:p w14:paraId="5BEE30F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BDA85A5" w14:textId="77777777" w:rsidR="00B40836" w:rsidRPr="00782749" w:rsidRDefault="00B40836" w:rsidP="00B40836">
      <w:pPr>
        <w:pStyle w:val="NormalBold"/>
      </w:pPr>
      <w:r w:rsidRPr="00837E43">
        <w:rPr>
          <w:rStyle w:val="HideTWBExt"/>
          <w:b w:val="0"/>
        </w:rPr>
        <w:t>&lt;Article&gt;</w:t>
      </w:r>
      <w:r w:rsidRPr="00782749">
        <w:t>Paragrafo 18</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B3E091F" w14:textId="77777777" w:rsidTr="00C15081">
        <w:trPr>
          <w:trHeight w:hRule="exact" w:val="240"/>
          <w:jc w:val="center"/>
        </w:trPr>
        <w:tc>
          <w:tcPr>
            <w:tcW w:w="9752" w:type="dxa"/>
            <w:gridSpan w:val="2"/>
            <w:tcBorders>
              <w:top w:val="nil"/>
              <w:left w:val="nil"/>
              <w:bottom w:val="nil"/>
              <w:right w:val="nil"/>
            </w:tcBorders>
          </w:tcPr>
          <w:p w14:paraId="6945F111" w14:textId="77777777" w:rsidR="00B40836" w:rsidRPr="00782749" w:rsidRDefault="00B40836" w:rsidP="00C15081"/>
        </w:tc>
      </w:tr>
      <w:tr w:rsidR="00B40836" w:rsidRPr="00782749" w14:paraId="2D7A867F" w14:textId="77777777" w:rsidTr="00C15081">
        <w:trPr>
          <w:trHeight w:val="240"/>
          <w:jc w:val="center"/>
        </w:trPr>
        <w:tc>
          <w:tcPr>
            <w:tcW w:w="4876" w:type="dxa"/>
            <w:tcBorders>
              <w:top w:val="nil"/>
              <w:left w:val="nil"/>
              <w:bottom w:val="nil"/>
              <w:right w:val="nil"/>
            </w:tcBorders>
          </w:tcPr>
          <w:p w14:paraId="55F0ABF9"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D0254C3" w14:textId="77777777" w:rsidR="00B40836" w:rsidRPr="00782749" w:rsidRDefault="00B40836" w:rsidP="00C15081">
            <w:pPr>
              <w:pStyle w:val="AmColumnHeading"/>
            </w:pPr>
            <w:r w:rsidRPr="00782749">
              <w:t>Emendamento</w:t>
            </w:r>
          </w:p>
        </w:tc>
      </w:tr>
      <w:tr w:rsidR="00B40836" w:rsidRPr="00782749" w14:paraId="10507134" w14:textId="77777777" w:rsidTr="00C15081">
        <w:trPr>
          <w:jc w:val="center"/>
        </w:trPr>
        <w:tc>
          <w:tcPr>
            <w:tcW w:w="4876" w:type="dxa"/>
            <w:tcBorders>
              <w:top w:val="nil"/>
              <w:left w:val="nil"/>
              <w:bottom w:val="nil"/>
              <w:right w:val="nil"/>
            </w:tcBorders>
          </w:tcPr>
          <w:p w14:paraId="50867ED1" w14:textId="77777777" w:rsidR="00B40836" w:rsidRPr="00782749" w:rsidRDefault="00B40836" w:rsidP="00C15081">
            <w:pPr>
              <w:pStyle w:val="Normal6a"/>
            </w:pPr>
            <w:r w:rsidRPr="00782749">
              <w:t>18.</w:t>
            </w:r>
            <w:r w:rsidRPr="00782749">
              <w:tab/>
              <w:t>sottolinea l'importanza di tutelare la libertà accademica e l'autonomia istituzionale in linea con i principi dello spazio europeo dell'istruzione superiore; esprime profonda preoccupazione per le segnalazioni di pressioni finanziarie, amministrative e fisiche nei confronti del personale accademico e di ingerenze delle misure governative nell'autonomia istituzionale delle università;</w:t>
            </w:r>
          </w:p>
        </w:tc>
        <w:tc>
          <w:tcPr>
            <w:tcW w:w="4876" w:type="dxa"/>
            <w:tcBorders>
              <w:top w:val="nil"/>
              <w:left w:val="nil"/>
              <w:bottom w:val="nil"/>
              <w:right w:val="nil"/>
            </w:tcBorders>
          </w:tcPr>
          <w:p w14:paraId="52BBF91B" w14:textId="77777777" w:rsidR="00B40836" w:rsidRPr="00782749" w:rsidRDefault="00B40836" w:rsidP="00C15081">
            <w:pPr>
              <w:pStyle w:val="Normal6a"/>
            </w:pPr>
            <w:r w:rsidRPr="00782749">
              <w:t>18.</w:t>
            </w:r>
            <w:r w:rsidRPr="00782749">
              <w:tab/>
              <w:t xml:space="preserve">sottolinea l'importanza di tutelare la libertà accademica e l'autonomia istituzionale in linea con i principi dello spazio europeo dell'istruzione superiore; esprime profonda preoccupazione per le segnalazioni di pressioni finanziarie, amministrative e fisiche nei confronti del personale accademico e di ingerenze delle misure governative nell'autonomia istituzionale delle università; </w:t>
            </w:r>
            <w:r w:rsidRPr="00782749">
              <w:rPr>
                <w:b/>
                <w:i/>
              </w:rPr>
              <w:t>sottolinea che tali relazioni mettono in discussione l'impegno del governo serbo nei confronti delle aspirazioni del paese all'adesione all'UE;</w:t>
            </w:r>
          </w:p>
        </w:tc>
      </w:tr>
    </w:tbl>
    <w:p w14:paraId="79139D0C"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{FI}</w:t>
      </w:r>
      <w:r w:rsidRPr="00782749">
        <w:t>fi</w:t>
      </w:r>
      <w:r w:rsidRPr="00837E43">
        <w:rPr>
          <w:rStyle w:val="HideTWBExt"/>
        </w:rPr>
        <w:t>&lt;/Original&gt;</w:t>
      </w:r>
    </w:p>
    <w:p w14:paraId="49687CCE" w14:textId="42D1084E" w:rsidR="00B40836" w:rsidRPr="00782749" w:rsidRDefault="00B40836" w:rsidP="00B40836">
      <w:r w:rsidRPr="00837E43">
        <w:rPr>
          <w:rStyle w:val="HideTWBExt"/>
        </w:rPr>
        <w:t>&lt;/Amend&gt;</w:t>
      </w:r>
    </w:p>
    <w:p w14:paraId="7B98E63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340</w:t>
      </w:r>
      <w:r w:rsidRPr="00837E43">
        <w:rPr>
          <w:rStyle w:val="HideTWBExt"/>
          <w:b w:val="0"/>
        </w:rPr>
        <w:t>&lt;/NumAm&gt;</w:t>
      </w:r>
    </w:p>
    <w:p w14:paraId="33C4DCE5" w14:textId="77777777" w:rsidR="00B40836" w:rsidRPr="00782749" w:rsidRDefault="00B40836" w:rsidP="00B40836">
      <w:pPr>
        <w:pStyle w:val="NormalBold"/>
      </w:pPr>
      <w:r w:rsidRPr="00837E43">
        <w:rPr>
          <w:rStyle w:val="HideTWBExt"/>
          <w:b w:val="0"/>
        </w:rPr>
        <w:t>&lt;RepeatBlock-By&gt;&lt;Members&gt;</w:t>
      </w:r>
      <w:r w:rsidRPr="00782749">
        <w:t>Andrey Kovatchev</w:t>
      </w:r>
      <w:r w:rsidRPr="00837E43">
        <w:rPr>
          <w:rStyle w:val="HideTWBExt"/>
          <w:b w:val="0"/>
        </w:rPr>
        <w:t>&lt;/Members&gt;</w:t>
      </w:r>
    </w:p>
    <w:p w14:paraId="225AFC0F" w14:textId="77777777" w:rsidR="00B40836" w:rsidRPr="00782749" w:rsidRDefault="00B40836" w:rsidP="00B40836">
      <w:pPr>
        <w:pStyle w:val="NormalBold"/>
      </w:pPr>
      <w:r w:rsidRPr="00837E43">
        <w:rPr>
          <w:rStyle w:val="HideTWBExt"/>
          <w:b w:val="0"/>
        </w:rPr>
        <w:t>&lt;/RepeatBlock-By&gt;</w:t>
      </w:r>
    </w:p>
    <w:p w14:paraId="17848E23" w14:textId="77777777" w:rsidR="00B40836" w:rsidRPr="00782749" w:rsidRDefault="00B40836" w:rsidP="00B40836">
      <w:pPr>
        <w:pStyle w:val="NormalBold"/>
      </w:pPr>
      <w:r w:rsidRPr="00837E43">
        <w:rPr>
          <w:rStyle w:val="HideTWBExt"/>
          <w:b w:val="0"/>
        </w:rPr>
        <w:lastRenderedPageBreak/>
        <w:t>&lt;DocAmend&gt;</w:t>
      </w:r>
      <w:r w:rsidRPr="00782749">
        <w:t>Proposta di risoluzione</w:t>
      </w:r>
      <w:r w:rsidRPr="00837E43">
        <w:rPr>
          <w:rStyle w:val="HideTWBExt"/>
          <w:b w:val="0"/>
        </w:rPr>
        <w:t>&lt;/DocAmend&gt;</w:t>
      </w:r>
    </w:p>
    <w:p w14:paraId="534DA184" w14:textId="77777777" w:rsidR="00B40836" w:rsidRPr="00782749" w:rsidRDefault="00B40836" w:rsidP="00B40836">
      <w:pPr>
        <w:pStyle w:val="NormalBold"/>
      </w:pPr>
      <w:r w:rsidRPr="00837E43">
        <w:rPr>
          <w:rStyle w:val="HideTWBExt"/>
          <w:b w:val="0"/>
        </w:rPr>
        <w:t>&lt;Article&gt;</w:t>
      </w:r>
      <w:r w:rsidRPr="00782749">
        <w:t>Paragrafo 18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5C77764" w14:textId="77777777" w:rsidTr="00C15081">
        <w:trPr>
          <w:trHeight w:hRule="exact" w:val="240"/>
          <w:jc w:val="center"/>
        </w:trPr>
        <w:tc>
          <w:tcPr>
            <w:tcW w:w="9752" w:type="dxa"/>
            <w:gridSpan w:val="2"/>
            <w:tcBorders>
              <w:top w:val="nil"/>
              <w:left w:val="nil"/>
              <w:bottom w:val="nil"/>
              <w:right w:val="nil"/>
            </w:tcBorders>
          </w:tcPr>
          <w:p w14:paraId="643A25C2" w14:textId="77777777" w:rsidR="00B40836" w:rsidRPr="00782749" w:rsidRDefault="00B40836" w:rsidP="00C15081"/>
        </w:tc>
      </w:tr>
      <w:tr w:rsidR="00B40836" w:rsidRPr="00782749" w14:paraId="05795CD3" w14:textId="77777777" w:rsidTr="00C15081">
        <w:trPr>
          <w:trHeight w:val="240"/>
          <w:jc w:val="center"/>
        </w:trPr>
        <w:tc>
          <w:tcPr>
            <w:tcW w:w="4876" w:type="dxa"/>
            <w:tcBorders>
              <w:top w:val="nil"/>
              <w:left w:val="nil"/>
              <w:bottom w:val="nil"/>
              <w:right w:val="nil"/>
            </w:tcBorders>
          </w:tcPr>
          <w:p w14:paraId="703C111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B68906C" w14:textId="77777777" w:rsidR="00B40836" w:rsidRPr="00782749" w:rsidRDefault="00B40836" w:rsidP="00C15081">
            <w:pPr>
              <w:pStyle w:val="AmColumnHeading"/>
            </w:pPr>
            <w:r w:rsidRPr="00782749">
              <w:t>Emendamento</w:t>
            </w:r>
          </w:p>
        </w:tc>
      </w:tr>
      <w:tr w:rsidR="00B40836" w:rsidRPr="00782749" w14:paraId="32B37B1C" w14:textId="77777777" w:rsidTr="00C15081">
        <w:trPr>
          <w:jc w:val="center"/>
        </w:trPr>
        <w:tc>
          <w:tcPr>
            <w:tcW w:w="4876" w:type="dxa"/>
            <w:tcBorders>
              <w:top w:val="nil"/>
              <w:left w:val="nil"/>
              <w:bottom w:val="nil"/>
              <w:right w:val="nil"/>
            </w:tcBorders>
          </w:tcPr>
          <w:p w14:paraId="1BEAB91C" w14:textId="77777777" w:rsidR="00B40836" w:rsidRPr="00782749" w:rsidRDefault="00B40836" w:rsidP="00C15081">
            <w:pPr>
              <w:pStyle w:val="Normal6a"/>
            </w:pPr>
          </w:p>
        </w:tc>
        <w:tc>
          <w:tcPr>
            <w:tcW w:w="4876" w:type="dxa"/>
            <w:tcBorders>
              <w:top w:val="nil"/>
              <w:left w:val="nil"/>
              <w:bottom w:val="nil"/>
              <w:right w:val="nil"/>
            </w:tcBorders>
          </w:tcPr>
          <w:p w14:paraId="16CC3254" w14:textId="77777777" w:rsidR="00B40836" w:rsidRPr="00782749" w:rsidRDefault="00B40836" w:rsidP="00C15081">
            <w:pPr>
              <w:pStyle w:val="Normal6a"/>
            </w:pPr>
            <w:r w:rsidRPr="00782749">
              <w:rPr>
                <w:b/>
                <w:i/>
              </w:rPr>
              <w:t>18 bis.</w:t>
            </w:r>
            <w:r w:rsidRPr="00782749">
              <w:tab/>
            </w:r>
            <w:r w:rsidRPr="00782749">
              <w:rPr>
                <w:b/>
                <w:i/>
              </w:rPr>
              <w:t>invita le autorità serbe a intensificare gli sforzi per garantire il trattamento non discriminatorio delle minoranze nazionali e a proseguire attivamente le indagini e le condanne per reati motivati dall'odio; deplora, inoltre, il fatto che le minoranze nazionali siano tutelate solo sulla carta; chiede la piena attuazione della legislazione antidiscriminazione; esprime preoccupazione per la pratica della rappresentanza pro forma delle minoranze nazionali che sono sotto il controllo del governo e invita le autorità serbe a garantire che i diritti delle minoranze nazionali, in particolare nei settori dell'istruzione, dell'uso delle lingue minoritarie e dell'accesso ai media e ai servizi religiosi nelle lingue minoritarie, siano tutelati e che la legislazione sia attuata nella pratica; sottolinea che il controllo artificiale della rappresentanza delle minoranze mina la partecipazione democratica e viola lo spirito della convenzione quadro per la protezione delle minoranze nazionali;</w:t>
            </w:r>
          </w:p>
        </w:tc>
      </w:tr>
    </w:tbl>
    <w:p w14:paraId="2A86BCA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E0070EB" w14:textId="77777777" w:rsidR="00B40836" w:rsidRPr="00782749" w:rsidRDefault="00B40836" w:rsidP="00B40836">
      <w:r w:rsidRPr="00837E43">
        <w:rPr>
          <w:rStyle w:val="HideTWBExt"/>
        </w:rPr>
        <w:t>&lt;/Amend&gt;</w:t>
      </w:r>
    </w:p>
    <w:p w14:paraId="596D089C"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341</w:t>
      </w:r>
      <w:r w:rsidRPr="00837E43">
        <w:rPr>
          <w:rStyle w:val="HideTWBExt"/>
          <w:b w:val="0"/>
        </w:rPr>
        <w:t>&lt;/NumAm&gt;</w:t>
      </w:r>
    </w:p>
    <w:p w14:paraId="46F03A30"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08F52466" w14:textId="77777777" w:rsidR="00B40836" w:rsidRPr="00782749" w:rsidRDefault="00B40836" w:rsidP="00B40836">
      <w:pPr>
        <w:pStyle w:val="NormalBold"/>
      </w:pPr>
      <w:r w:rsidRPr="00837E43">
        <w:rPr>
          <w:rStyle w:val="HideTWBExt"/>
          <w:b w:val="0"/>
        </w:rPr>
        <w:t>&lt;/RepeatBlock-By&gt;</w:t>
      </w:r>
    </w:p>
    <w:p w14:paraId="3F82122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C00403B" w14:textId="77777777" w:rsidR="00B40836" w:rsidRPr="00782749" w:rsidRDefault="00B40836" w:rsidP="00B40836">
      <w:pPr>
        <w:pStyle w:val="NormalBold"/>
      </w:pPr>
      <w:r w:rsidRPr="00837E43">
        <w:rPr>
          <w:rStyle w:val="HideTWBExt"/>
          <w:b w:val="0"/>
        </w:rPr>
        <w:t>&lt;Article&gt;</w:t>
      </w:r>
      <w:r w:rsidRPr="00782749">
        <w:t>Paragrafo 18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948B2CA" w14:textId="77777777" w:rsidTr="00C15081">
        <w:trPr>
          <w:trHeight w:hRule="exact" w:val="240"/>
          <w:jc w:val="center"/>
        </w:trPr>
        <w:tc>
          <w:tcPr>
            <w:tcW w:w="9752" w:type="dxa"/>
            <w:gridSpan w:val="2"/>
            <w:tcBorders>
              <w:top w:val="nil"/>
              <w:left w:val="nil"/>
              <w:bottom w:val="nil"/>
              <w:right w:val="nil"/>
            </w:tcBorders>
          </w:tcPr>
          <w:p w14:paraId="30AD0940" w14:textId="77777777" w:rsidR="00B40836" w:rsidRPr="00782749" w:rsidRDefault="00B40836" w:rsidP="00C15081"/>
        </w:tc>
      </w:tr>
      <w:tr w:rsidR="00B40836" w:rsidRPr="00782749" w14:paraId="1AB7B8F2" w14:textId="77777777" w:rsidTr="00C15081">
        <w:trPr>
          <w:trHeight w:val="240"/>
          <w:jc w:val="center"/>
        </w:trPr>
        <w:tc>
          <w:tcPr>
            <w:tcW w:w="4876" w:type="dxa"/>
            <w:tcBorders>
              <w:top w:val="nil"/>
              <w:left w:val="nil"/>
              <w:bottom w:val="nil"/>
              <w:right w:val="nil"/>
            </w:tcBorders>
          </w:tcPr>
          <w:p w14:paraId="74FFE7B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8694CE5" w14:textId="77777777" w:rsidR="00B40836" w:rsidRPr="00782749" w:rsidRDefault="00B40836" w:rsidP="00C15081">
            <w:pPr>
              <w:pStyle w:val="AmColumnHeading"/>
            </w:pPr>
            <w:r w:rsidRPr="00782749">
              <w:t>Emendamento</w:t>
            </w:r>
          </w:p>
        </w:tc>
      </w:tr>
      <w:tr w:rsidR="00B40836" w:rsidRPr="00782749" w14:paraId="6ECF78A2" w14:textId="77777777" w:rsidTr="00C15081">
        <w:trPr>
          <w:jc w:val="center"/>
        </w:trPr>
        <w:tc>
          <w:tcPr>
            <w:tcW w:w="4876" w:type="dxa"/>
            <w:tcBorders>
              <w:top w:val="nil"/>
              <w:left w:val="nil"/>
              <w:bottom w:val="nil"/>
              <w:right w:val="nil"/>
            </w:tcBorders>
          </w:tcPr>
          <w:p w14:paraId="153EE7E5" w14:textId="77777777" w:rsidR="00B40836" w:rsidRPr="00782749" w:rsidRDefault="00B40836" w:rsidP="00C15081">
            <w:pPr>
              <w:pStyle w:val="Normal6a"/>
            </w:pPr>
          </w:p>
        </w:tc>
        <w:tc>
          <w:tcPr>
            <w:tcW w:w="4876" w:type="dxa"/>
            <w:tcBorders>
              <w:top w:val="nil"/>
              <w:left w:val="nil"/>
              <w:bottom w:val="nil"/>
              <w:right w:val="nil"/>
            </w:tcBorders>
          </w:tcPr>
          <w:p w14:paraId="2952F6B6" w14:textId="77777777" w:rsidR="00B40836" w:rsidRPr="00782749" w:rsidRDefault="00B40836" w:rsidP="00C15081">
            <w:pPr>
              <w:pStyle w:val="Normal6a"/>
            </w:pPr>
            <w:r w:rsidRPr="00782749">
              <w:rPr>
                <w:b/>
                <w:i/>
              </w:rPr>
              <w:t>18 bis.</w:t>
            </w:r>
            <w:r w:rsidRPr="00782749">
              <w:tab/>
            </w:r>
            <w:r w:rsidRPr="00782749">
              <w:rPr>
                <w:b/>
                <w:i/>
              </w:rPr>
              <w:t xml:space="preserve">osserva che, sebbene il quadro giuridico e politico della Serbia in materia di protezione delle persone appartenenti a minoranze nazionali sia ampiamente in vigore, permangono carenze significative </w:t>
            </w:r>
            <w:r w:rsidRPr="00782749">
              <w:rPr>
                <w:b/>
                <w:i/>
              </w:rPr>
              <w:lastRenderedPageBreak/>
              <w:t>nell'efficacia e nella coerenza della sua attuazione; sottolinea che i piani d'azione e le strategie esistenti non hanno ancora prodotto risultati tangibili sufficienti e chiede l'adozione di ulteriori misure concrete per garantirne la piena attuazione, tra cui calendari chiari, risorse adeguate e solidi meccanismi di monitoraggio, in stretta consultazione con i rappresentanti delle minoranze nazionali, al fine di generare un impatto significativo sulla loro vita quotidiana;</w:t>
            </w:r>
          </w:p>
        </w:tc>
      </w:tr>
    </w:tbl>
    <w:p w14:paraId="2853DADC"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3FFF513" w14:textId="77777777" w:rsidR="00B40836" w:rsidRPr="00782749" w:rsidRDefault="00B40836" w:rsidP="00B40836">
      <w:r w:rsidRPr="00837E43">
        <w:rPr>
          <w:rStyle w:val="HideTWBExt"/>
        </w:rPr>
        <w:t>&lt;/Amend&gt;</w:t>
      </w:r>
    </w:p>
    <w:p w14:paraId="5326A8F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342</w:t>
      </w:r>
      <w:r w:rsidRPr="00837E43">
        <w:rPr>
          <w:rStyle w:val="HideTWBExt"/>
          <w:b w:val="0"/>
        </w:rPr>
        <w:t>&lt;/NumAm&gt;</w:t>
      </w:r>
    </w:p>
    <w:p w14:paraId="0D2BE1DF" w14:textId="77777777" w:rsidR="00B40836" w:rsidRPr="00782749" w:rsidRDefault="00B40836" w:rsidP="00B40836">
      <w:pPr>
        <w:pStyle w:val="NormalBold"/>
      </w:pPr>
      <w:r w:rsidRPr="00837E43">
        <w:rPr>
          <w:rStyle w:val="HideTWBExt"/>
          <w:b w:val="0"/>
        </w:rPr>
        <w:t>&lt;RepeatBlock-By&gt;&lt;Members&gt;</w:t>
      </w:r>
      <w:r w:rsidRPr="00782749">
        <w:t>Lucia Yar, Marie-Agnes Strack-Zimmermann, Dan Barna, Marjan Šarec, Helmut Brandstätter, Petras Auštrevičius, Michał Kobosko</w:t>
      </w:r>
      <w:r w:rsidRPr="00837E43">
        <w:rPr>
          <w:rStyle w:val="HideTWBExt"/>
          <w:b w:val="0"/>
        </w:rPr>
        <w:t>&lt;/Members&gt;</w:t>
      </w:r>
    </w:p>
    <w:p w14:paraId="6784E3F4" w14:textId="77777777" w:rsidR="00B40836" w:rsidRPr="00782749" w:rsidRDefault="00B40836" w:rsidP="00B40836">
      <w:pPr>
        <w:pStyle w:val="NormalBold"/>
      </w:pPr>
      <w:r w:rsidRPr="00837E43">
        <w:rPr>
          <w:rStyle w:val="HideTWBExt"/>
          <w:b w:val="0"/>
        </w:rPr>
        <w:t>&lt;/RepeatBlock-By&gt;</w:t>
      </w:r>
    </w:p>
    <w:p w14:paraId="7029ED7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387E8AB" w14:textId="77777777" w:rsidR="00B40836" w:rsidRPr="00782749" w:rsidRDefault="00B40836" w:rsidP="00B40836">
      <w:pPr>
        <w:pStyle w:val="NormalBold"/>
      </w:pPr>
      <w:r w:rsidRPr="00837E43">
        <w:rPr>
          <w:rStyle w:val="HideTWBExt"/>
          <w:b w:val="0"/>
        </w:rPr>
        <w:t>&lt;Article&gt;</w:t>
      </w:r>
      <w:r w:rsidRPr="00782749">
        <w:t>Paragrafo 18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B3F9B2F" w14:textId="77777777" w:rsidTr="00C15081">
        <w:trPr>
          <w:trHeight w:hRule="exact" w:val="240"/>
          <w:jc w:val="center"/>
        </w:trPr>
        <w:tc>
          <w:tcPr>
            <w:tcW w:w="9752" w:type="dxa"/>
            <w:gridSpan w:val="2"/>
            <w:tcBorders>
              <w:top w:val="nil"/>
              <w:left w:val="nil"/>
              <w:bottom w:val="nil"/>
              <w:right w:val="nil"/>
            </w:tcBorders>
          </w:tcPr>
          <w:p w14:paraId="5FF5941A" w14:textId="77777777" w:rsidR="00B40836" w:rsidRPr="00782749" w:rsidRDefault="00B40836" w:rsidP="00C15081"/>
        </w:tc>
      </w:tr>
      <w:tr w:rsidR="00B40836" w:rsidRPr="00782749" w14:paraId="4A41A495" w14:textId="77777777" w:rsidTr="00C15081">
        <w:trPr>
          <w:trHeight w:val="240"/>
          <w:jc w:val="center"/>
        </w:trPr>
        <w:tc>
          <w:tcPr>
            <w:tcW w:w="4876" w:type="dxa"/>
            <w:tcBorders>
              <w:top w:val="nil"/>
              <w:left w:val="nil"/>
              <w:bottom w:val="nil"/>
              <w:right w:val="nil"/>
            </w:tcBorders>
          </w:tcPr>
          <w:p w14:paraId="02314FF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8D47963" w14:textId="77777777" w:rsidR="00B40836" w:rsidRPr="00782749" w:rsidRDefault="00B40836" w:rsidP="00C15081">
            <w:pPr>
              <w:pStyle w:val="AmColumnHeading"/>
            </w:pPr>
            <w:r w:rsidRPr="00782749">
              <w:t>Emendamento</w:t>
            </w:r>
          </w:p>
        </w:tc>
      </w:tr>
      <w:tr w:rsidR="00B40836" w:rsidRPr="00782749" w14:paraId="448C6F73" w14:textId="77777777" w:rsidTr="00C15081">
        <w:trPr>
          <w:jc w:val="center"/>
        </w:trPr>
        <w:tc>
          <w:tcPr>
            <w:tcW w:w="4876" w:type="dxa"/>
            <w:tcBorders>
              <w:top w:val="nil"/>
              <w:left w:val="nil"/>
              <w:bottom w:val="nil"/>
              <w:right w:val="nil"/>
            </w:tcBorders>
          </w:tcPr>
          <w:p w14:paraId="5353BBE6" w14:textId="77777777" w:rsidR="00B40836" w:rsidRPr="00782749" w:rsidRDefault="00B40836" w:rsidP="00C15081">
            <w:pPr>
              <w:pStyle w:val="Normal6a"/>
            </w:pPr>
          </w:p>
        </w:tc>
        <w:tc>
          <w:tcPr>
            <w:tcW w:w="4876" w:type="dxa"/>
            <w:tcBorders>
              <w:top w:val="nil"/>
              <w:left w:val="nil"/>
              <w:bottom w:val="nil"/>
              <w:right w:val="nil"/>
            </w:tcBorders>
          </w:tcPr>
          <w:p w14:paraId="4E5C433E" w14:textId="05045175" w:rsidR="00B40836" w:rsidRPr="00782749" w:rsidRDefault="00B40836" w:rsidP="00C15081">
            <w:pPr>
              <w:pStyle w:val="Normal6a"/>
            </w:pPr>
            <w:r w:rsidRPr="00782749">
              <w:rPr>
                <w:b/>
                <w:i/>
              </w:rPr>
              <w:t>18 bis.</w:t>
            </w:r>
            <w:r w:rsidRPr="00782749">
              <w:tab/>
            </w:r>
            <w:r w:rsidRPr="00782749">
              <w:rPr>
                <w:b/>
                <w:i/>
              </w:rPr>
              <w:t xml:space="preserve">esprime preoccupazione per il fatto che il tasso di violenza di genere, compresa la sua dimensione digitale, continua a essere elevato in Serbia; osserva che l'adozione formale della strategia per prevenire e combattere la violenza di genere e la violenza domestica 2021-2025, </w:t>
            </w:r>
            <w:r w:rsidR="004E3C8C" w:rsidRPr="00782749">
              <w:rPr>
                <w:b/>
                <w:i/>
              </w:rPr>
              <w:t>pur</w:t>
            </w:r>
            <w:r w:rsidRPr="00782749">
              <w:rPr>
                <w:b/>
                <w:i/>
              </w:rPr>
              <w:t xml:space="preserve"> avendo rappresentato un significativo passo in avanti, non è mai stata resa operativa e i piani d'azione necessari per la sua attuazione non sono stati istituiti; invita le autorità serbe a garantire che la strategia successiva sia accompagnata da piani d'azione, finanziamenti e meccanismi di attuazione adeguati;</w:t>
            </w:r>
          </w:p>
        </w:tc>
      </w:tr>
    </w:tbl>
    <w:p w14:paraId="5A9C650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CDC4D47" w14:textId="77777777" w:rsidR="00B40836" w:rsidRPr="00782749" w:rsidRDefault="00B40836" w:rsidP="00B40836">
      <w:r w:rsidRPr="00837E43">
        <w:rPr>
          <w:rStyle w:val="HideTWBExt"/>
        </w:rPr>
        <w:t>&lt;/Amend&gt;</w:t>
      </w:r>
    </w:p>
    <w:p w14:paraId="72979F8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343</w:t>
      </w:r>
      <w:r w:rsidRPr="00837E43">
        <w:rPr>
          <w:rStyle w:val="HideTWBExt"/>
          <w:b w:val="0"/>
        </w:rPr>
        <w:t>&lt;/NumAm&gt;</w:t>
      </w:r>
    </w:p>
    <w:p w14:paraId="3DD037A4" w14:textId="77777777" w:rsidR="00B40836" w:rsidRPr="00782749" w:rsidRDefault="00B40836" w:rsidP="00B40836">
      <w:pPr>
        <w:pStyle w:val="NormalBold"/>
      </w:pPr>
      <w:r w:rsidRPr="00837E43">
        <w:rPr>
          <w:rStyle w:val="HideTWBExt"/>
          <w:b w:val="0"/>
        </w:rPr>
        <w:t>&lt;RepeatBlock-By&gt;&lt;Members&gt;</w:t>
      </w:r>
      <w:r w:rsidRPr="00782749">
        <w:t>Nathalie Loiseau, Dan Barna, Petras Auštrevičius, Lucia Yar</w:t>
      </w:r>
      <w:r w:rsidRPr="00837E43">
        <w:rPr>
          <w:rStyle w:val="HideTWBExt"/>
          <w:b w:val="0"/>
        </w:rPr>
        <w:t>&lt;/Members&gt;</w:t>
      </w:r>
    </w:p>
    <w:p w14:paraId="77F36591" w14:textId="77777777" w:rsidR="00B40836" w:rsidRPr="00782749" w:rsidRDefault="00B40836" w:rsidP="00B40836">
      <w:pPr>
        <w:pStyle w:val="NormalBold"/>
      </w:pPr>
      <w:r w:rsidRPr="00837E43">
        <w:rPr>
          <w:rStyle w:val="HideTWBExt"/>
          <w:b w:val="0"/>
        </w:rPr>
        <w:lastRenderedPageBreak/>
        <w:t>&lt;/RepeatBlock-By&gt;</w:t>
      </w:r>
    </w:p>
    <w:p w14:paraId="4F8C677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869D00A" w14:textId="77777777" w:rsidR="00B40836" w:rsidRPr="00782749" w:rsidRDefault="00B40836" w:rsidP="00B40836">
      <w:pPr>
        <w:pStyle w:val="NormalBold"/>
      </w:pPr>
      <w:r w:rsidRPr="00837E43">
        <w:rPr>
          <w:rStyle w:val="HideTWBExt"/>
          <w:b w:val="0"/>
        </w:rPr>
        <w:t>&lt;Article&gt;</w:t>
      </w:r>
      <w:r w:rsidRPr="00782749">
        <w:t>Paragrafo 18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C0FA308" w14:textId="77777777" w:rsidTr="00C15081">
        <w:trPr>
          <w:trHeight w:hRule="exact" w:val="240"/>
          <w:jc w:val="center"/>
        </w:trPr>
        <w:tc>
          <w:tcPr>
            <w:tcW w:w="9752" w:type="dxa"/>
            <w:gridSpan w:val="2"/>
            <w:tcBorders>
              <w:top w:val="nil"/>
              <w:left w:val="nil"/>
              <w:bottom w:val="nil"/>
              <w:right w:val="nil"/>
            </w:tcBorders>
          </w:tcPr>
          <w:p w14:paraId="6E5EF5FB" w14:textId="77777777" w:rsidR="00B40836" w:rsidRPr="00782749" w:rsidRDefault="00B40836" w:rsidP="00C15081"/>
        </w:tc>
      </w:tr>
      <w:tr w:rsidR="00B40836" w:rsidRPr="00782749" w14:paraId="709381FE" w14:textId="77777777" w:rsidTr="00C15081">
        <w:trPr>
          <w:trHeight w:val="240"/>
          <w:jc w:val="center"/>
        </w:trPr>
        <w:tc>
          <w:tcPr>
            <w:tcW w:w="4876" w:type="dxa"/>
            <w:tcBorders>
              <w:top w:val="nil"/>
              <w:left w:val="nil"/>
              <w:bottom w:val="nil"/>
              <w:right w:val="nil"/>
            </w:tcBorders>
          </w:tcPr>
          <w:p w14:paraId="0EEE45B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5F484B2" w14:textId="77777777" w:rsidR="00B40836" w:rsidRPr="00782749" w:rsidRDefault="00B40836" w:rsidP="00C15081">
            <w:pPr>
              <w:pStyle w:val="AmColumnHeading"/>
            </w:pPr>
            <w:r w:rsidRPr="00782749">
              <w:t>Emendamento</w:t>
            </w:r>
          </w:p>
        </w:tc>
      </w:tr>
      <w:tr w:rsidR="00B40836" w:rsidRPr="00782749" w14:paraId="0EEB7C24" w14:textId="77777777" w:rsidTr="00C15081">
        <w:trPr>
          <w:jc w:val="center"/>
        </w:trPr>
        <w:tc>
          <w:tcPr>
            <w:tcW w:w="4876" w:type="dxa"/>
            <w:tcBorders>
              <w:top w:val="nil"/>
              <w:left w:val="nil"/>
              <w:bottom w:val="nil"/>
              <w:right w:val="nil"/>
            </w:tcBorders>
          </w:tcPr>
          <w:p w14:paraId="65EEEB9A" w14:textId="77777777" w:rsidR="00B40836" w:rsidRPr="00782749" w:rsidRDefault="00B40836" w:rsidP="00C15081">
            <w:pPr>
              <w:pStyle w:val="Normal6a"/>
            </w:pPr>
          </w:p>
        </w:tc>
        <w:tc>
          <w:tcPr>
            <w:tcW w:w="4876" w:type="dxa"/>
            <w:tcBorders>
              <w:top w:val="nil"/>
              <w:left w:val="nil"/>
              <w:bottom w:val="nil"/>
              <w:right w:val="nil"/>
            </w:tcBorders>
          </w:tcPr>
          <w:p w14:paraId="19D15661" w14:textId="77777777" w:rsidR="00B40836" w:rsidRPr="00782749" w:rsidRDefault="00B40836" w:rsidP="00C15081">
            <w:pPr>
              <w:pStyle w:val="Normal6a"/>
            </w:pPr>
            <w:r w:rsidRPr="00782749">
              <w:rPr>
                <w:b/>
                <w:i/>
              </w:rPr>
              <w:t>18 bis.</w:t>
            </w:r>
            <w:r w:rsidRPr="00782749">
              <w:tab/>
            </w:r>
            <w:r w:rsidRPr="00782749">
              <w:rPr>
                <w:b/>
                <w:i/>
              </w:rPr>
              <w:t>sottolinea che le autorità serbe strumentalizzano la Chiesa ortodossa serba per promuovere narrazioni volte a scoraggiare le manifestazioni politiche, in modo da interferire nei processi politici dei paesi vicini; osserva con ulteriore preoccupazione che la Chiesa ortodossa serba è utilizzata anche dalle autorità russe come leva per esercitare influenza in Serbia, in particolare con l'obiettivo di promuovere l'ostilità nei confronti dell'UE e del processo di adesione;</w:t>
            </w:r>
          </w:p>
        </w:tc>
      </w:tr>
    </w:tbl>
    <w:p w14:paraId="7B062DB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713DD7B" w14:textId="77777777" w:rsidR="00B40836" w:rsidRPr="00782749" w:rsidRDefault="00B40836" w:rsidP="00B40836">
      <w:r w:rsidRPr="00837E43">
        <w:rPr>
          <w:rStyle w:val="HideTWBExt"/>
        </w:rPr>
        <w:t>&lt;/Amend&gt;</w:t>
      </w:r>
    </w:p>
    <w:p w14:paraId="45C09FBC"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344</w:t>
      </w:r>
      <w:r w:rsidRPr="00837E43">
        <w:rPr>
          <w:rStyle w:val="HideTWBExt"/>
          <w:b w:val="0"/>
        </w:rPr>
        <w:t>&lt;/NumAm&gt;</w:t>
      </w:r>
    </w:p>
    <w:p w14:paraId="09BCD3B4" w14:textId="77777777" w:rsidR="00B40836" w:rsidRPr="00782749" w:rsidRDefault="00B40836" w:rsidP="00B40836">
      <w:pPr>
        <w:pStyle w:val="NormalBold"/>
      </w:pPr>
      <w:r w:rsidRPr="00837E43">
        <w:rPr>
          <w:rStyle w:val="HideTWBExt"/>
          <w:b w:val="0"/>
        </w:rPr>
        <w:t>&lt;RepeatBlock-By&gt;&lt;Members&gt;</w:t>
      </w:r>
      <w:r w:rsidRPr="00782749">
        <w:t>Marion Maréchal</w:t>
      </w:r>
      <w:r w:rsidRPr="00837E43">
        <w:rPr>
          <w:rStyle w:val="HideTWBExt"/>
          <w:b w:val="0"/>
        </w:rPr>
        <w:t>&lt;/Members&gt;</w:t>
      </w:r>
    </w:p>
    <w:p w14:paraId="2C126327" w14:textId="77777777" w:rsidR="00B40836" w:rsidRPr="00782749" w:rsidRDefault="00B40836" w:rsidP="00B40836">
      <w:pPr>
        <w:pStyle w:val="NormalBold"/>
      </w:pPr>
      <w:r w:rsidRPr="00837E43">
        <w:rPr>
          <w:rStyle w:val="HideTWBExt"/>
          <w:b w:val="0"/>
        </w:rPr>
        <w:t>&lt;/RepeatBlock-By&gt;</w:t>
      </w:r>
    </w:p>
    <w:p w14:paraId="5872A2F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0E1ADE0" w14:textId="77777777" w:rsidR="00B40836" w:rsidRPr="00782749" w:rsidRDefault="00B40836" w:rsidP="00B40836">
      <w:pPr>
        <w:pStyle w:val="NormalBold"/>
      </w:pPr>
      <w:r w:rsidRPr="00837E43">
        <w:rPr>
          <w:rStyle w:val="HideTWBExt"/>
          <w:b w:val="0"/>
        </w:rPr>
        <w:t>&lt;Article&gt;</w:t>
      </w:r>
      <w:r w:rsidRPr="00782749">
        <w:t>Paragrafo 18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DF4B836" w14:textId="77777777" w:rsidTr="00C15081">
        <w:trPr>
          <w:trHeight w:hRule="exact" w:val="240"/>
          <w:jc w:val="center"/>
        </w:trPr>
        <w:tc>
          <w:tcPr>
            <w:tcW w:w="9752" w:type="dxa"/>
            <w:gridSpan w:val="2"/>
            <w:tcBorders>
              <w:top w:val="nil"/>
              <w:left w:val="nil"/>
              <w:bottom w:val="nil"/>
              <w:right w:val="nil"/>
            </w:tcBorders>
          </w:tcPr>
          <w:p w14:paraId="2CD8384D" w14:textId="77777777" w:rsidR="00B40836" w:rsidRPr="00782749" w:rsidRDefault="00B40836" w:rsidP="00C15081"/>
        </w:tc>
      </w:tr>
      <w:tr w:rsidR="00B40836" w:rsidRPr="00782749" w14:paraId="6CD61CAB" w14:textId="77777777" w:rsidTr="00C15081">
        <w:trPr>
          <w:trHeight w:val="240"/>
          <w:jc w:val="center"/>
        </w:trPr>
        <w:tc>
          <w:tcPr>
            <w:tcW w:w="4876" w:type="dxa"/>
            <w:tcBorders>
              <w:top w:val="nil"/>
              <w:left w:val="nil"/>
              <w:bottom w:val="nil"/>
              <w:right w:val="nil"/>
            </w:tcBorders>
          </w:tcPr>
          <w:p w14:paraId="304BF27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CA0B895" w14:textId="77777777" w:rsidR="00B40836" w:rsidRPr="00782749" w:rsidRDefault="00B40836" w:rsidP="00C15081">
            <w:pPr>
              <w:pStyle w:val="AmColumnHeading"/>
            </w:pPr>
            <w:r w:rsidRPr="00782749">
              <w:t>Emendamento</w:t>
            </w:r>
          </w:p>
        </w:tc>
      </w:tr>
      <w:tr w:rsidR="00B40836" w:rsidRPr="00782749" w14:paraId="7A4FBA9B" w14:textId="77777777" w:rsidTr="00C15081">
        <w:trPr>
          <w:jc w:val="center"/>
        </w:trPr>
        <w:tc>
          <w:tcPr>
            <w:tcW w:w="4876" w:type="dxa"/>
            <w:tcBorders>
              <w:top w:val="nil"/>
              <w:left w:val="nil"/>
              <w:bottom w:val="nil"/>
              <w:right w:val="nil"/>
            </w:tcBorders>
          </w:tcPr>
          <w:p w14:paraId="6D16C5BA" w14:textId="77777777" w:rsidR="00B40836" w:rsidRPr="00782749" w:rsidRDefault="00B40836" w:rsidP="00C15081">
            <w:pPr>
              <w:pStyle w:val="Normal6a"/>
            </w:pPr>
          </w:p>
        </w:tc>
        <w:tc>
          <w:tcPr>
            <w:tcW w:w="4876" w:type="dxa"/>
            <w:tcBorders>
              <w:top w:val="nil"/>
              <w:left w:val="nil"/>
              <w:bottom w:val="nil"/>
              <w:right w:val="nil"/>
            </w:tcBorders>
          </w:tcPr>
          <w:p w14:paraId="1DAC6948" w14:textId="77777777" w:rsidR="00B40836" w:rsidRPr="00782749" w:rsidRDefault="00B40836" w:rsidP="00C15081">
            <w:pPr>
              <w:pStyle w:val="Normal6a"/>
            </w:pPr>
            <w:r w:rsidRPr="00782749">
              <w:rPr>
                <w:b/>
                <w:i/>
              </w:rPr>
              <w:t>18 bis.</w:t>
            </w:r>
            <w:r w:rsidRPr="00782749">
              <w:tab/>
            </w:r>
            <w:r w:rsidRPr="00782749">
              <w:rPr>
                <w:b/>
                <w:i/>
              </w:rPr>
              <w:t>denuncia la decisione dell'Unione delle federazioni calcistiche europee (UEFA) di infliggere alla società calcistica serba FK Crvena Zvezda una sanzione di 40 000 EUR per un'espressione di tifo che rappresentava un'icona ortodossa di Cristo durante una partita di Europa League contro la squadra di Lille il 26 febbraio; ritiene che tale condanna sia ingiustificata e comprometta l'identità culturale e religiosa della Serbia;</w:t>
            </w:r>
          </w:p>
        </w:tc>
      </w:tr>
    </w:tbl>
    <w:p w14:paraId="5FB6C923"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{FR}</w:t>
      </w:r>
      <w:r w:rsidRPr="00782749">
        <w:t>fr</w:t>
      </w:r>
      <w:r w:rsidRPr="00837E43">
        <w:rPr>
          <w:rStyle w:val="HideTWBExt"/>
        </w:rPr>
        <w:t>&lt;/Original&gt;</w:t>
      </w:r>
    </w:p>
    <w:p w14:paraId="142F7663" w14:textId="7903FE24" w:rsidR="00B40836" w:rsidRPr="00782749" w:rsidRDefault="00B40836" w:rsidP="00B40836">
      <w:r w:rsidRPr="00837E43">
        <w:rPr>
          <w:rStyle w:val="HideTWBExt"/>
        </w:rPr>
        <w:t>&lt;/Amend&gt;</w:t>
      </w:r>
    </w:p>
    <w:p w14:paraId="42234AD9"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345</w:t>
      </w:r>
      <w:r w:rsidRPr="00837E43">
        <w:rPr>
          <w:rStyle w:val="HideTWBExt"/>
          <w:b w:val="0"/>
        </w:rPr>
        <w:t>&lt;/NumAm&gt;</w:t>
      </w:r>
    </w:p>
    <w:p w14:paraId="5EFB4B62" w14:textId="77777777" w:rsidR="00B40836" w:rsidRPr="00782749" w:rsidRDefault="00B40836" w:rsidP="00B40836">
      <w:pPr>
        <w:pStyle w:val="NormalBold"/>
      </w:pPr>
      <w:r w:rsidRPr="00837E43">
        <w:rPr>
          <w:rStyle w:val="HideTWBExt"/>
          <w:b w:val="0"/>
        </w:rPr>
        <w:lastRenderedPageBreak/>
        <w:t>&lt;RepeatBlock-By&gt;&lt;Members&gt;</w:t>
      </w:r>
      <w:r w:rsidRPr="00782749">
        <w:t>Vladimir Prebilič</w:t>
      </w:r>
      <w:r w:rsidRPr="00837E43">
        <w:rPr>
          <w:rStyle w:val="HideTWBExt"/>
          <w:b w:val="0"/>
        </w:rPr>
        <w:t>&lt;/Members&gt;</w:t>
      </w:r>
    </w:p>
    <w:p w14:paraId="6987E5A9"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1D82764A" w14:textId="77777777" w:rsidR="00B40836" w:rsidRPr="00782749" w:rsidRDefault="00B40836" w:rsidP="00B40836">
      <w:pPr>
        <w:pStyle w:val="NormalBold"/>
      </w:pPr>
      <w:r w:rsidRPr="00837E43">
        <w:rPr>
          <w:rStyle w:val="HideTWBExt"/>
          <w:b w:val="0"/>
        </w:rPr>
        <w:t>&lt;/RepeatBlock-By&gt;</w:t>
      </w:r>
    </w:p>
    <w:p w14:paraId="3100ABF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1D19CE4" w14:textId="77777777" w:rsidR="00B40836" w:rsidRPr="00782749" w:rsidRDefault="00B40836" w:rsidP="00B40836">
      <w:pPr>
        <w:pStyle w:val="NormalBold"/>
      </w:pPr>
      <w:r w:rsidRPr="00837E43">
        <w:rPr>
          <w:rStyle w:val="HideTWBExt"/>
          <w:b w:val="0"/>
        </w:rPr>
        <w:t>&lt;Article&gt;</w:t>
      </w:r>
      <w:r w:rsidRPr="00782749">
        <w:t>Paragrafo 18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0DB6F23" w14:textId="77777777" w:rsidTr="00C15081">
        <w:trPr>
          <w:trHeight w:hRule="exact" w:val="240"/>
          <w:jc w:val="center"/>
        </w:trPr>
        <w:tc>
          <w:tcPr>
            <w:tcW w:w="9752" w:type="dxa"/>
            <w:gridSpan w:val="2"/>
            <w:tcBorders>
              <w:top w:val="nil"/>
              <w:left w:val="nil"/>
              <w:bottom w:val="nil"/>
              <w:right w:val="nil"/>
            </w:tcBorders>
          </w:tcPr>
          <w:p w14:paraId="617C83DC" w14:textId="77777777" w:rsidR="00B40836" w:rsidRPr="00782749" w:rsidRDefault="00B40836" w:rsidP="00C15081"/>
        </w:tc>
      </w:tr>
      <w:tr w:rsidR="00B40836" w:rsidRPr="00782749" w14:paraId="17CF48B2" w14:textId="77777777" w:rsidTr="00C15081">
        <w:trPr>
          <w:trHeight w:val="240"/>
          <w:jc w:val="center"/>
        </w:trPr>
        <w:tc>
          <w:tcPr>
            <w:tcW w:w="4876" w:type="dxa"/>
            <w:tcBorders>
              <w:top w:val="nil"/>
              <w:left w:val="nil"/>
              <w:bottom w:val="nil"/>
              <w:right w:val="nil"/>
            </w:tcBorders>
          </w:tcPr>
          <w:p w14:paraId="7D433E8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7C265FD" w14:textId="77777777" w:rsidR="00B40836" w:rsidRPr="00782749" w:rsidRDefault="00B40836" w:rsidP="00C15081">
            <w:pPr>
              <w:pStyle w:val="AmColumnHeading"/>
            </w:pPr>
            <w:r w:rsidRPr="00782749">
              <w:t>Emendamento</w:t>
            </w:r>
          </w:p>
        </w:tc>
      </w:tr>
      <w:tr w:rsidR="00B40836" w:rsidRPr="00782749" w14:paraId="07684C21" w14:textId="77777777" w:rsidTr="00C15081">
        <w:trPr>
          <w:jc w:val="center"/>
        </w:trPr>
        <w:tc>
          <w:tcPr>
            <w:tcW w:w="4876" w:type="dxa"/>
            <w:tcBorders>
              <w:top w:val="nil"/>
              <w:left w:val="nil"/>
              <w:bottom w:val="nil"/>
              <w:right w:val="nil"/>
            </w:tcBorders>
          </w:tcPr>
          <w:p w14:paraId="06248778" w14:textId="77777777" w:rsidR="00B40836" w:rsidRPr="00782749" w:rsidRDefault="00B40836" w:rsidP="00C15081">
            <w:pPr>
              <w:pStyle w:val="Normal6a"/>
            </w:pPr>
          </w:p>
        </w:tc>
        <w:tc>
          <w:tcPr>
            <w:tcW w:w="4876" w:type="dxa"/>
            <w:tcBorders>
              <w:top w:val="nil"/>
              <w:left w:val="nil"/>
              <w:bottom w:val="nil"/>
              <w:right w:val="nil"/>
            </w:tcBorders>
          </w:tcPr>
          <w:p w14:paraId="426DBFEA" w14:textId="77777777" w:rsidR="00B40836" w:rsidRPr="00782749" w:rsidRDefault="00B40836" w:rsidP="00C15081">
            <w:pPr>
              <w:pStyle w:val="Normal6a"/>
            </w:pPr>
            <w:r w:rsidRPr="00782749">
              <w:rPr>
                <w:b/>
                <w:i/>
              </w:rPr>
              <w:t>18 bis.</w:t>
            </w:r>
            <w:r w:rsidRPr="00782749">
              <w:tab/>
            </w:r>
            <w:r w:rsidRPr="00782749">
              <w:rPr>
                <w:b/>
                <w:i/>
              </w:rPr>
              <w:t>osserva con preoccupazione che la condotta del governo serbo nel settore dell'istruzione e in ambito di libertà accademica sta minando le norme di cui ai capitoli 25 e 26, ovvero gli unici due capitoli chiusi provvisoriamente dalla Serbia; invita la Commissione a valutare se le condizioni per la chiusura provvisoria dei capitoli 25 e 26 sono tuttora soddisfatte;</w:t>
            </w:r>
          </w:p>
        </w:tc>
      </w:tr>
    </w:tbl>
    <w:p w14:paraId="473D327A"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1C65DC5" w14:textId="77777777" w:rsidR="00B40836" w:rsidRPr="00782749" w:rsidRDefault="00B40836" w:rsidP="00B40836">
      <w:r w:rsidRPr="00837E43">
        <w:rPr>
          <w:rStyle w:val="HideTWBExt"/>
        </w:rPr>
        <w:t>&lt;/Amend&gt;</w:t>
      </w:r>
    </w:p>
    <w:p w14:paraId="1450397C"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346</w:t>
      </w:r>
      <w:r w:rsidRPr="00837E43">
        <w:rPr>
          <w:rStyle w:val="HideTWBExt"/>
          <w:b w:val="0"/>
        </w:rPr>
        <w:t>&lt;/NumAm&gt;</w:t>
      </w:r>
    </w:p>
    <w:p w14:paraId="64B9F56E" w14:textId="77777777" w:rsidR="00B40836" w:rsidRPr="00782749" w:rsidRDefault="00B40836" w:rsidP="00B40836">
      <w:pPr>
        <w:pStyle w:val="NormalBold"/>
      </w:pPr>
      <w:r w:rsidRPr="00837E43">
        <w:rPr>
          <w:rStyle w:val="HideTWBExt"/>
          <w:b w:val="0"/>
        </w:rPr>
        <w:t>&lt;RepeatBlock-By&gt;&lt;Members&gt;</w:t>
      </w:r>
      <w:r w:rsidRPr="00782749">
        <w:t>Davor Ivo Stier, Andrey Kovatchev, Reinhold Lopatka</w:t>
      </w:r>
      <w:r w:rsidRPr="00837E43">
        <w:rPr>
          <w:rStyle w:val="HideTWBExt"/>
          <w:b w:val="0"/>
        </w:rPr>
        <w:t>&lt;/Members&gt;</w:t>
      </w:r>
    </w:p>
    <w:p w14:paraId="4D095D51" w14:textId="77777777" w:rsidR="00B40836" w:rsidRPr="00782749" w:rsidRDefault="00B40836" w:rsidP="00B40836">
      <w:pPr>
        <w:pStyle w:val="NormalBold"/>
      </w:pPr>
      <w:r w:rsidRPr="00837E43">
        <w:rPr>
          <w:rStyle w:val="HideTWBExt"/>
          <w:b w:val="0"/>
        </w:rPr>
        <w:t>&lt;/RepeatBlock-By&gt;</w:t>
      </w:r>
    </w:p>
    <w:p w14:paraId="7B4DDCE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5200951" w14:textId="77777777" w:rsidR="00B40836" w:rsidRPr="00782749" w:rsidRDefault="00B40836" w:rsidP="00B40836">
      <w:pPr>
        <w:pStyle w:val="NormalBold"/>
      </w:pPr>
      <w:r w:rsidRPr="00837E43">
        <w:rPr>
          <w:rStyle w:val="HideTWBExt"/>
          <w:b w:val="0"/>
        </w:rPr>
        <w:t>&lt;Article&gt;</w:t>
      </w:r>
      <w:r w:rsidRPr="00782749">
        <w:t>Paragrafo 18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FA9D83C" w14:textId="77777777" w:rsidTr="00C15081">
        <w:trPr>
          <w:trHeight w:hRule="exact" w:val="240"/>
          <w:jc w:val="center"/>
        </w:trPr>
        <w:tc>
          <w:tcPr>
            <w:tcW w:w="9752" w:type="dxa"/>
            <w:gridSpan w:val="2"/>
            <w:tcBorders>
              <w:top w:val="nil"/>
              <w:left w:val="nil"/>
              <w:bottom w:val="nil"/>
              <w:right w:val="nil"/>
            </w:tcBorders>
          </w:tcPr>
          <w:p w14:paraId="6912573E" w14:textId="77777777" w:rsidR="00B40836" w:rsidRPr="00782749" w:rsidRDefault="00B40836" w:rsidP="00C15081"/>
        </w:tc>
      </w:tr>
      <w:tr w:rsidR="00B40836" w:rsidRPr="00782749" w14:paraId="4EA3637A" w14:textId="77777777" w:rsidTr="00C15081">
        <w:trPr>
          <w:trHeight w:val="240"/>
          <w:jc w:val="center"/>
        </w:trPr>
        <w:tc>
          <w:tcPr>
            <w:tcW w:w="4876" w:type="dxa"/>
            <w:tcBorders>
              <w:top w:val="nil"/>
              <w:left w:val="nil"/>
              <w:bottom w:val="nil"/>
              <w:right w:val="nil"/>
            </w:tcBorders>
          </w:tcPr>
          <w:p w14:paraId="31D9798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F17C9BD" w14:textId="77777777" w:rsidR="00B40836" w:rsidRPr="00782749" w:rsidRDefault="00B40836" w:rsidP="00C15081">
            <w:pPr>
              <w:pStyle w:val="AmColumnHeading"/>
            </w:pPr>
            <w:r w:rsidRPr="00782749">
              <w:t>Emendamento</w:t>
            </w:r>
          </w:p>
        </w:tc>
      </w:tr>
      <w:tr w:rsidR="00B40836" w:rsidRPr="00782749" w14:paraId="1EEAFE47" w14:textId="77777777" w:rsidTr="00C15081">
        <w:trPr>
          <w:jc w:val="center"/>
        </w:trPr>
        <w:tc>
          <w:tcPr>
            <w:tcW w:w="4876" w:type="dxa"/>
            <w:tcBorders>
              <w:top w:val="nil"/>
              <w:left w:val="nil"/>
              <w:bottom w:val="nil"/>
              <w:right w:val="nil"/>
            </w:tcBorders>
          </w:tcPr>
          <w:p w14:paraId="6D2C170F" w14:textId="77777777" w:rsidR="00B40836" w:rsidRPr="00782749" w:rsidRDefault="00B40836" w:rsidP="00C15081">
            <w:pPr>
              <w:pStyle w:val="Normal6a"/>
            </w:pPr>
          </w:p>
        </w:tc>
        <w:tc>
          <w:tcPr>
            <w:tcW w:w="4876" w:type="dxa"/>
            <w:tcBorders>
              <w:top w:val="nil"/>
              <w:left w:val="nil"/>
              <w:bottom w:val="nil"/>
              <w:right w:val="nil"/>
            </w:tcBorders>
          </w:tcPr>
          <w:p w14:paraId="4F7D8F30" w14:textId="77777777" w:rsidR="00B40836" w:rsidRPr="00782749" w:rsidRDefault="00B40836" w:rsidP="00C15081">
            <w:pPr>
              <w:pStyle w:val="Normal6a"/>
            </w:pPr>
            <w:r w:rsidRPr="00782749">
              <w:rPr>
                <w:b/>
                <w:i/>
              </w:rPr>
              <w:t>18 bis.</w:t>
            </w:r>
            <w:r w:rsidRPr="00782749">
              <w:tab/>
            </w:r>
            <w:r w:rsidRPr="00782749">
              <w:rPr>
                <w:b/>
                <w:i/>
              </w:rPr>
              <w:t>invita la Serbia a tutelare e promuovere l'eredità culturale e le tradizioni delle sue minoranze nazionali, e in particolare a creare un contesto positivo per l'istruzione nelle lingue minoritarie, anche garantendo una quantità sufficiente di insegnanti, libri di testo e materiale aggiuntivo;</w:t>
            </w:r>
          </w:p>
        </w:tc>
      </w:tr>
    </w:tbl>
    <w:p w14:paraId="3829BB7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34099D9F" w14:textId="77777777" w:rsidR="00B40836" w:rsidRPr="00782749" w:rsidRDefault="00B40836" w:rsidP="00B40836">
      <w:r w:rsidRPr="00837E43">
        <w:rPr>
          <w:rStyle w:val="HideTWBExt"/>
        </w:rPr>
        <w:t>&lt;/Amend&gt;</w:t>
      </w:r>
    </w:p>
    <w:p w14:paraId="3F70B4F1"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347</w:t>
      </w:r>
      <w:r w:rsidRPr="00837E43">
        <w:rPr>
          <w:rStyle w:val="HideTWBExt"/>
          <w:b w:val="0"/>
        </w:rPr>
        <w:t>&lt;/NumAm&gt;</w:t>
      </w:r>
    </w:p>
    <w:p w14:paraId="61DA588A" w14:textId="77777777" w:rsidR="00B40836" w:rsidRPr="00782749" w:rsidRDefault="00B40836" w:rsidP="00B40836">
      <w:pPr>
        <w:pStyle w:val="NormalBold"/>
      </w:pPr>
      <w:r w:rsidRPr="00837E43">
        <w:rPr>
          <w:rStyle w:val="HideTWBExt"/>
          <w:b w:val="0"/>
        </w:rPr>
        <w:t>&lt;RepeatBlock-By&gt;&lt;Members&gt;</w:t>
      </w:r>
      <w:r w:rsidRPr="00782749">
        <w:t>Ioan-Rareş Bogdan</w:t>
      </w:r>
      <w:r w:rsidRPr="00837E43">
        <w:rPr>
          <w:rStyle w:val="HideTWBExt"/>
          <w:b w:val="0"/>
        </w:rPr>
        <w:t>&lt;/Members&gt;</w:t>
      </w:r>
    </w:p>
    <w:p w14:paraId="1083A1EB" w14:textId="77777777" w:rsidR="00B40836" w:rsidRPr="00782749" w:rsidRDefault="00B40836" w:rsidP="00B40836">
      <w:pPr>
        <w:pStyle w:val="NormalBold"/>
      </w:pPr>
      <w:r w:rsidRPr="00837E43">
        <w:rPr>
          <w:rStyle w:val="HideTWBExt"/>
          <w:b w:val="0"/>
        </w:rPr>
        <w:t>&lt;/RepeatBlock-By&gt;</w:t>
      </w:r>
    </w:p>
    <w:p w14:paraId="24E76A8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CEF3CD9" w14:textId="77777777" w:rsidR="00B40836" w:rsidRPr="00782749" w:rsidRDefault="00B40836" w:rsidP="00B40836">
      <w:pPr>
        <w:pStyle w:val="NormalBold"/>
      </w:pPr>
      <w:r w:rsidRPr="00837E43">
        <w:rPr>
          <w:rStyle w:val="HideTWBExt"/>
          <w:b w:val="0"/>
        </w:rPr>
        <w:t>&lt;Article&gt;</w:t>
      </w:r>
      <w:r w:rsidRPr="00782749">
        <w:t>Paragrafo 18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126A1224" w14:textId="77777777" w:rsidTr="00C15081">
        <w:trPr>
          <w:trHeight w:hRule="exact" w:val="240"/>
          <w:jc w:val="center"/>
        </w:trPr>
        <w:tc>
          <w:tcPr>
            <w:tcW w:w="9752" w:type="dxa"/>
            <w:gridSpan w:val="2"/>
            <w:tcBorders>
              <w:top w:val="nil"/>
              <w:left w:val="nil"/>
              <w:bottom w:val="nil"/>
              <w:right w:val="nil"/>
            </w:tcBorders>
          </w:tcPr>
          <w:p w14:paraId="60FE2F51" w14:textId="77777777" w:rsidR="00B40836" w:rsidRPr="00782749" w:rsidRDefault="00B40836" w:rsidP="00C15081"/>
        </w:tc>
      </w:tr>
      <w:tr w:rsidR="00B40836" w:rsidRPr="00782749" w14:paraId="797481FF" w14:textId="77777777" w:rsidTr="00C15081">
        <w:trPr>
          <w:trHeight w:val="240"/>
          <w:jc w:val="center"/>
        </w:trPr>
        <w:tc>
          <w:tcPr>
            <w:tcW w:w="4876" w:type="dxa"/>
            <w:tcBorders>
              <w:top w:val="nil"/>
              <w:left w:val="nil"/>
              <w:bottom w:val="nil"/>
              <w:right w:val="nil"/>
            </w:tcBorders>
          </w:tcPr>
          <w:p w14:paraId="0A46AF2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4B9DD88" w14:textId="77777777" w:rsidR="00B40836" w:rsidRPr="00782749" w:rsidRDefault="00B40836" w:rsidP="00C15081">
            <w:pPr>
              <w:pStyle w:val="AmColumnHeading"/>
            </w:pPr>
            <w:r w:rsidRPr="00782749">
              <w:t>Emendamento</w:t>
            </w:r>
          </w:p>
        </w:tc>
      </w:tr>
      <w:tr w:rsidR="00B40836" w:rsidRPr="00782749" w14:paraId="4DC0A2BF" w14:textId="77777777" w:rsidTr="00C15081">
        <w:trPr>
          <w:jc w:val="center"/>
        </w:trPr>
        <w:tc>
          <w:tcPr>
            <w:tcW w:w="4876" w:type="dxa"/>
            <w:tcBorders>
              <w:top w:val="nil"/>
              <w:left w:val="nil"/>
              <w:bottom w:val="nil"/>
              <w:right w:val="nil"/>
            </w:tcBorders>
          </w:tcPr>
          <w:p w14:paraId="05ABFA71" w14:textId="77777777" w:rsidR="00B40836" w:rsidRPr="00782749" w:rsidRDefault="00B40836" w:rsidP="00C15081">
            <w:pPr>
              <w:pStyle w:val="Normal6a"/>
            </w:pPr>
          </w:p>
        </w:tc>
        <w:tc>
          <w:tcPr>
            <w:tcW w:w="4876" w:type="dxa"/>
            <w:tcBorders>
              <w:top w:val="nil"/>
              <w:left w:val="nil"/>
              <w:bottom w:val="nil"/>
              <w:right w:val="nil"/>
            </w:tcBorders>
          </w:tcPr>
          <w:p w14:paraId="31B37C9F" w14:textId="77777777" w:rsidR="00B40836" w:rsidRPr="00782749" w:rsidRDefault="00B40836" w:rsidP="00C15081">
            <w:pPr>
              <w:pStyle w:val="Normal6a"/>
            </w:pPr>
            <w:r w:rsidRPr="00782749">
              <w:rPr>
                <w:b/>
                <w:i/>
              </w:rPr>
              <w:t>18 bis.</w:t>
            </w:r>
            <w:r w:rsidRPr="00782749">
              <w:tab/>
            </w:r>
            <w:r w:rsidRPr="00782749">
              <w:rPr>
                <w:b/>
                <w:i/>
              </w:rPr>
              <w:t>osserva con preoccupazione che le persone appartenenti a minoranze in Serbia sono ancora discriminate a causa di un quadro istituzionale incompleto per la protezione delle minoranze etniche e del prolungato rinvio dell'adozione di un nuovo piano d'azione;</w:t>
            </w:r>
          </w:p>
        </w:tc>
      </w:tr>
    </w:tbl>
    <w:p w14:paraId="7230620F"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{RO}</w:t>
      </w:r>
      <w:r w:rsidRPr="00782749">
        <w:t>ro</w:t>
      </w:r>
      <w:r w:rsidRPr="00837E43">
        <w:rPr>
          <w:rStyle w:val="HideTWBExt"/>
        </w:rPr>
        <w:t>&lt;/Original&gt;</w:t>
      </w:r>
    </w:p>
    <w:p w14:paraId="452ED023" w14:textId="77777777" w:rsidR="00B40836" w:rsidRPr="00782749" w:rsidRDefault="00B40836" w:rsidP="00B40836">
      <w:r w:rsidRPr="00837E43">
        <w:rPr>
          <w:rStyle w:val="HideTWBExt"/>
        </w:rPr>
        <w:t>&lt;/Amend&gt;</w:t>
      </w:r>
    </w:p>
    <w:p w14:paraId="6E7B0E7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348</w:t>
      </w:r>
      <w:r w:rsidRPr="00837E43">
        <w:rPr>
          <w:rStyle w:val="HideTWBExt"/>
          <w:b w:val="0"/>
        </w:rPr>
        <w:t>&lt;/NumAm&gt;</w:t>
      </w:r>
    </w:p>
    <w:p w14:paraId="01E66966"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7F66237A" w14:textId="77777777" w:rsidR="00B40836" w:rsidRPr="00782749" w:rsidRDefault="00B40836" w:rsidP="00B40836">
      <w:pPr>
        <w:pStyle w:val="NormalBold"/>
      </w:pPr>
      <w:r w:rsidRPr="00837E43">
        <w:rPr>
          <w:rStyle w:val="HideTWBExt"/>
          <w:b w:val="0"/>
        </w:rPr>
        <w:t>&lt;/RepeatBlock-By&gt;</w:t>
      </w:r>
    </w:p>
    <w:p w14:paraId="0C6BECB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36520E4" w14:textId="77777777" w:rsidR="00B40836" w:rsidRPr="00782749" w:rsidRDefault="00B40836" w:rsidP="00B40836">
      <w:pPr>
        <w:pStyle w:val="NormalBold"/>
      </w:pPr>
      <w:r w:rsidRPr="00837E43">
        <w:rPr>
          <w:rStyle w:val="HideTWBExt"/>
          <w:b w:val="0"/>
        </w:rPr>
        <w:t>&lt;Article&gt;</w:t>
      </w:r>
      <w:r w:rsidRPr="00782749">
        <w:t>Paragrafo 18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840ACA6" w14:textId="77777777" w:rsidTr="00C15081">
        <w:trPr>
          <w:trHeight w:hRule="exact" w:val="240"/>
          <w:jc w:val="center"/>
        </w:trPr>
        <w:tc>
          <w:tcPr>
            <w:tcW w:w="9752" w:type="dxa"/>
            <w:gridSpan w:val="2"/>
            <w:tcBorders>
              <w:top w:val="nil"/>
              <w:left w:val="nil"/>
              <w:bottom w:val="nil"/>
              <w:right w:val="nil"/>
            </w:tcBorders>
          </w:tcPr>
          <w:p w14:paraId="79ABA0B1" w14:textId="77777777" w:rsidR="00B40836" w:rsidRPr="00782749" w:rsidRDefault="00B40836" w:rsidP="00C15081"/>
        </w:tc>
      </w:tr>
      <w:tr w:rsidR="00B40836" w:rsidRPr="00782749" w14:paraId="06905EA4" w14:textId="77777777" w:rsidTr="00C15081">
        <w:trPr>
          <w:trHeight w:val="240"/>
          <w:jc w:val="center"/>
        </w:trPr>
        <w:tc>
          <w:tcPr>
            <w:tcW w:w="4876" w:type="dxa"/>
            <w:tcBorders>
              <w:top w:val="nil"/>
              <w:left w:val="nil"/>
              <w:bottom w:val="nil"/>
              <w:right w:val="nil"/>
            </w:tcBorders>
          </w:tcPr>
          <w:p w14:paraId="742C2A0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D545010" w14:textId="77777777" w:rsidR="00B40836" w:rsidRPr="00782749" w:rsidRDefault="00B40836" w:rsidP="00C15081">
            <w:pPr>
              <w:pStyle w:val="AmColumnHeading"/>
            </w:pPr>
            <w:r w:rsidRPr="00782749">
              <w:t>Emendamento</w:t>
            </w:r>
          </w:p>
        </w:tc>
      </w:tr>
      <w:tr w:rsidR="00B40836" w:rsidRPr="00782749" w14:paraId="437CEA7D" w14:textId="77777777" w:rsidTr="00C15081">
        <w:trPr>
          <w:jc w:val="center"/>
        </w:trPr>
        <w:tc>
          <w:tcPr>
            <w:tcW w:w="4876" w:type="dxa"/>
            <w:tcBorders>
              <w:top w:val="nil"/>
              <w:left w:val="nil"/>
              <w:bottom w:val="nil"/>
              <w:right w:val="nil"/>
            </w:tcBorders>
          </w:tcPr>
          <w:p w14:paraId="6B8B7179" w14:textId="77777777" w:rsidR="00B40836" w:rsidRPr="00782749" w:rsidRDefault="00B40836" w:rsidP="00C15081">
            <w:pPr>
              <w:pStyle w:val="Normal6a"/>
            </w:pPr>
          </w:p>
        </w:tc>
        <w:tc>
          <w:tcPr>
            <w:tcW w:w="4876" w:type="dxa"/>
            <w:tcBorders>
              <w:top w:val="nil"/>
              <w:left w:val="nil"/>
              <w:bottom w:val="nil"/>
              <w:right w:val="nil"/>
            </w:tcBorders>
          </w:tcPr>
          <w:p w14:paraId="5F8D1C20" w14:textId="77777777" w:rsidR="00B40836" w:rsidRPr="00782749" w:rsidRDefault="00B40836" w:rsidP="00C15081">
            <w:pPr>
              <w:pStyle w:val="Normal6a"/>
            </w:pPr>
            <w:r w:rsidRPr="00782749">
              <w:rPr>
                <w:b/>
                <w:i/>
              </w:rPr>
              <w:t>18 bis.</w:t>
            </w:r>
            <w:r w:rsidRPr="00782749">
              <w:tab/>
            </w:r>
            <w:r w:rsidRPr="00782749">
              <w:rPr>
                <w:b/>
                <w:i/>
              </w:rPr>
              <w:t>condanna l'incursione della polizia, trasmessa attraverso i tabloid filogovernativi, nei locali dell'Università di Belgrado, che rappresenta un'ulteriore forma di pressione e intimidazione nei confronti del mondo accademico e delle libertà accademiche;</w:t>
            </w:r>
          </w:p>
        </w:tc>
      </w:tr>
    </w:tbl>
    <w:p w14:paraId="2A3CA8B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42105C9" w14:textId="77777777" w:rsidR="00B40836" w:rsidRPr="00782749" w:rsidRDefault="00B40836" w:rsidP="00B40836">
      <w:r w:rsidRPr="00837E43">
        <w:rPr>
          <w:rStyle w:val="HideTWBExt"/>
        </w:rPr>
        <w:t>&lt;/Amend&gt;</w:t>
      </w:r>
    </w:p>
    <w:p w14:paraId="327B41E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349</w:t>
      </w:r>
      <w:r w:rsidRPr="00837E43">
        <w:rPr>
          <w:rStyle w:val="HideTWBExt"/>
          <w:b w:val="0"/>
        </w:rPr>
        <w:t>&lt;/NumAm&gt;</w:t>
      </w:r>
    </w:p>
    <w:p w14:paraId="3D9C1F9F" w14:textId="77777777" w:rsidR="00B40836" w:rsidRPr="00782749" w:rsidRDefault="00B40836" w:rsidP="00B40836">
      <w:pPr>
        <w:pStyle w:val="NormalBold"/>
      </w:pPr>
      <w:r w:rsidRPr="00837E43">
        <w:rPr>
          <w:rStyle w:val="HideTWBExt"/>
          <w:b w:val="0"/>
        </w:rPr>
        <w:t>&lt;RepeatBlock-By&gt;&lt;Members&gt;</w:t>
      </w:r>
      <w:r w:rsidRPr="00782749">
        <w:t>Stanislav Stoyanov</w:t>
      </w:r>
      <w:r w:rsidRPr="00837E43">
        <w:rPr>
          <w:rStyle w:val="HideTWBExt"/>
          <w:b w:val="0"/>
        </w:rPr>
        <w:t>&lt;/Members&gt;</w:t>
      </w:r>
    </w:p>
    <w:p w14:paraId="2975F566" w14:textId="77777777" w:rsidR="00B40836" w:rsidRPr="00782749" w:rsidRDefault="00B40836" w:rsidP="00B40836">
      <w:pPr>
        <w:pStyle w:val="NormalBold"/>
      </w:pPr>
      <w:r w:rsidRPr="00837E43">
        <w:rPr>
          <w:rStyle w:val="HideTWBExt"/>
          <w:b w:val="0"/>
        </w:rPr>
        <w:t>&lt;/RepeatBlock-By&gt;</w:t>
      </w:r>
    </w:p>
    <w:p w14:paraId="2D540D57"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C90A0CB" w14:textId="77777777" w:rsidR="00B40836" w:rsidRPr="00782749" w:rsidRDefault="00B40836" w:rsidP="00B40836">
      <w:pPr>
        <w:pStyle w:val="NormalBold"/>
      </w:pPr>
      <w:r w:rsidRPr="00837E43">
        <w:rPr>
          <w:rStyle w:val="HideTWBExt"/>
          <w:b w:val="0"/>
        </w:rPr>
        <w:t>&lt;Article&gt;</w:t>
      </w:r>
      <w:r w:rsidRPr="00782749">
        <w:t>Paragrafo 18 bis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5E18A0A" w14:textId="77777777" w:rsidTr="00C15081">
        <w:trPr>
          <w:trHeight w:hRule="exact" w:val="240"/>
          <w:jc w:val="center"/>
        </w:trPr>
        <w:tc>
          <w:tcPr>
            <w:tcW w:w="9752" w:type="dxa"/>
            <w:gridSpan w:val="2"/>
            <w:tcBorders>
              <w:top w:val="nil"/>
              <w:left w:val="nil"/>
              <w:bottom w:val="nil"/>
              <w:right w:val="nil"/>
            </w:tcBorders>
          </w:tcPr>
          <w:p w14:paraId="23754B96" w14:textId="77777777" w:rsidR="00B40836" w:rsidRPr="00782749" w:rsidRDefault="00B40836" w:rsidP="00C15081"/>
        </w:tc>
      </w:tr>
      <w:tr w:rsidR="00B40836" w:rsidRPr="00782749" w14:paraId="60C7AB1E" w14:textId="77777777" w:rsidTr="00C15081">
        <w:trPr>
          <w:trHeight w:val="240"/>
          <w:jc w:val="center"/>
        </w:trPr>
        <w:tc>
          <w:tcPr>
            <w:tcW w:w="4876" w:type="dxa"/>
            <w:tcBorders>
              <w:top w:val="nil"/>
              <w:left w:val="nil"/>
              <w:bottom w:val="nil"/>
              <w:right w:val="nil"/>
            </w:tcBorders>
          </w:tcPr>
          <w:p w14:paraId="1879859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0906B12C" w14:textId="77777777" w:rsidR="00B40836" w:rsidRPr="00782749" w:rsidRDefault="00B40836" w:rsidP="00C15081">
            <w:pPr>
              <w:pStyle w:val="AmColumnHeading"/>
            </w:pPr>
            <w:r w:rsidRPr="00782749">
              <w:t>Emendamento</w:t>
            </w:r>
          </w:p>
        </w:tc>
      </w:tr>
      <w:tr w:rsidR="00B40836" w:rsidRPr="00782749" w14:paraId="0FAB6866" w14:textId="77777777" w:rsidTr="00C15081">
        <w:trPr>
          <w:jc w:val="center"/>
        </w:trPr>
        <w:tc>
          <w:tcPr>
            <w:tcW w:w="4876" w:type="dxa"/>
            <w:tcBorders>
              <w:top w:val="nil"/>
              <w:left w:val="nil"/>
              <w:bottom w:val="nil"/>
              <w:right w:val="nil"/>
            </w:tcBorders>
          </w:tcPr>
          <w:p w14:paraId="66FC7856" w14:textId="77777777" w:rsidR="00B40836" w:rsidRPr="00782749" w:rsidRDefault="00B40836" w:rsidP="00C15081">
            <w:pPr>
              <w:pStyle w:val="Normal6a"/>
            </w:pPr>
          </w:p>
        </w:tc>
        <w:tc>
          <w:tcPr>
            <w:tcW w:w="4876" w:type="dxa"/>
            <w:tcBorders>
              <w:top w:val="nil"/>
              <w:left w:val="nil"/>
              <w:bottom w:val="nil"/>
              <w:right w:val="nil"/>
            </w:tcBorders>
          </w:tcPr>
          <w:p w14:paraId="7EA15E4B" w14:textId="77777777" w:rsidR="00B40836" w:rsidRPr="00782749" w:rsidRDefault="00B40836" w:rsidP="00C15081">
            <w:pPr>
              <w:pStyle w:val="Normal6a"/>
            </w:pPr>
            <w:r w:rsidRPr="00782749">
              <w:rPr>
                <w:b/>
                <w:i/>
              </w:rPr>
              <w:t>18 bis.</w:t>
            </w:r>
            <w:r w:rsidRPr="00782749">
              <w:tab/>
            </w:r>
            <w:r w:rsidRPr="00782749">
              <w:rPr>
                <w:b/>
                <w:i/>
              </w:rPr>
              <w:t>rileva la necessità di compiere ulteriori progressi nella stampa di libri di testo nelle lingue minoritarie come il bulgaro;</w:t>
            </w:r>
          </w:p>
        </w:tc>
      </w:tr>
    </w:tbl>
    <w:p w14:paraId="3DD0BBFD"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BC8B5D3" w14:textId="77777777" w:rsidR="00B40836" w:rsidRPr="00782749" w:rsidRDefault="00B40836" w:rsidP="00B40836">
      <w:r w:rsidRPr="00837E43">
        <w:rPr>
          <w:rStyle w:val="HideTWBExt"/>
        </w:rPr>
        <w:lastRenderedPageBreak/>
        <w:t>&lt;/Amend&gt;</w:t>
      </w:r>
    </w:p>
    <w:p w14:paraId="0FA2372D"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350</w:t>
      </w:r>
      <w:r w:rsidRPr="00837E43">
        <w:rPr>
          <w:rStyle w:val="HideTWBExt"/>
          <w:b w:val="0"/>
        </w:rPr>
        <w:t>&lt;/NumAm&gt;</w:t>
      </w:r>
    </w:p>
    <w:p w14:paraId="5D2B67BA"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6537351E" w14:textId="77777777" w:rsidR="00B40836" w:rsidRPr="00782749" w:rsidRDefault="00B40836" w:rsidP="00B40836">
      <w:pPr>
        <w:pStyle w:val="NormalBold"/>
      </w:pPr>
      <w:r w:rsidRPr="00837E43">
        <w:rPr>
          <w:rStyle w:val="HideTWBExt"/>
          <w:b w:val="0"/>
        </w:rPr>
        <w:t>&lt;/RepeatBlock-By&gt;</w:t>
      </w:r>
    </w:p>
    <w:p w14:paraId="11FDA4F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AAEE5EF" w14:textId="77777777" w:rsidR="00B40836" w:rsidRPr="00782749" w:rsidRDefault="00B40836" w:rsidP="00B40836">
      <w:pPr>
        <w:pStyle w:val="NormalBold"/>
      </w:pPr>
      <w:r w:rsidRPr="00837E43">
        <w:rPr>
          <w:rStyle w:val="HideTWBExt"/>
          <w:b w:val="0"/>
        </w:rPr>
        <w:t>&lt;Article&gt;</w:t>
      </w:r>
      <w:r w:rsidRPr="00782749">
        <w:t>Paragrafo 18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1BAE2B5" w14:textId="77777777" w:rsidTr="00C15081">
        <w:trPr>
          <w:trHeight w:hRule="exact" w:val="240"/>
          <w:jc w:val="center"/>
        </w:trPr>
        <w:tc>
          <w:tcPr>
            <w:tcW w:w="9752" w:type="dxa"/>
            <w:gridSpan w:val="2"/>
            <w:tcBorders>
              <w:top w:val="nil"/>
              <w:left w:val="nil"/>
              <w:bottom w:val="nil"/>
              <w:right w:val="nil"/>
            </w:tcBorders>
          </w:tcPr>
          <w:p w14:paraId="32B7D6DE" w14:textId="77777777" w:rsidR="00B40836" w:rsidRPr="00782749" w:rsidRDefault="00B40836" w:rsidP="00C15081"/>
        </w:tc>
      </w:tr>
      <w:tr w:rsidR="00B40836" w:rsidRPr="00782749" w14:paraId="13DA32E0" w14:textId="77777777" w:rsidTr="00C15081">
        <w:trPr>
          <w:trHeight w:val="240"/>
          <w:jc w:val="center"/>
        </w:trPr>
        <w:tc>
          <w:tcPr>
            <w:tcW w:w="4876" w:type="dxa"/>
            <w:tcBorders>
              <w:top w:val="nil"/>
              <w:left w:val="nil"/>
              <w:bottom w:val="nil"/>
              <w:right w:val="nil"/>
            </w:tcBorders>
          </w:tcPr>
          <w:p w14:paraId="09980E5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96B48F2" w14:textId="77777777" w:rsidR="00B40836" w:rsidRPr="00782749" w:rsidRDefault="00B40836" w:rsidP="00C15081">
            <w:pPr>
              <w:pStyle w:val="AmColumnHeading"/>
            </w:pPr>
            <w:r w:rsidRPr="00782749">
              <w:t>Emendamento</w:t>
            </w:r>
          </w:p>
        </w:tc>
      </w:tr>
      <w:tr w:rsidR="00B40836" w:rsidRPr="00782749" w14:paraId="0AE36D47" w14:textId="77777777" w:rsidTr="00C15081">
        <w:trPr>
          <w:jc w:val="center"/>
        </w:trPr>
        <w:tc>
          <w:tcPr>
            <w:tcW w:w="4876" w:type="dxa"/>
            <w:tcBorders>
              <w:top w:val="nil"/>
              <w:left w:val="nil"/>
              <w:bottom w:val="nil"/>
              <w:right w:val="nil"/>
            </w:tcBorders>
          </w:tcPr>
          <w:p w14:paraId="34DE6F60" w14:textId="77777777" w:rsidR="00B40836" w:rsidRPr="00782749" w:rsidRDefault="00B40836" w:rsidP="00C15081">
            <w:pPr>
              <w:pStyle w:val="Normal6a"/>
            </w:pPr>
          </w:p>
        </w:tc>
        <w:tc>
          <w:tcPr>
            <w:tcW w:w="4876" w:type="dxa"/>
            <w:tcBorders>
              <w:top w:val="nil"/>
              <w:left w:val="nil"/>
              <w:bottom w:val="nil"/>
              <w:right w:val="nil"/>
            </w:tcBorders>
          </w:tcPr>
          <w:p w14:paraId="546391F6" w14:textId="77777777" w:rsidR="00B40836" w:rsidRPr="00782749" w:rsidRDefault="00B40836" w:rsidP="00C15081">
            <w:pPr>
              <w:pStyle w:val="Normal6a"/>
            </w:pPr>
            <w:r w:rsidRPr="00782749">
              <w:rPr>
                <w:b/>
                <w:i/>
              </w:rPr>
              <w:t>18 ter.</w:t>
            </w:r>
            <w:r w:rsidRPr="00782749">
              <w:tab/>
            </w:r>
            <w:r w:rsidRPr="00782749">
              <w:rPr>
                <w:b/>
                <w:i/>
              </w:rPr>
              <w:t>sottolinea che l'accesso all'istruzione nelle lingue minoritarie rimane limitato nella pratica, ridotto spesso a modelli didattici facoltativi o supplementari, come la "lingua materna con elementi della cultura nazionale", con ore di lezione insufficienti e disponibilità limitata tra le diverse regioni e i vari livelli di istruzione; sottolinea che tali disposizioni non sono sufficienti a garantire la piena ed effettiva uguaglianza delle persone appartenenti a minoranze nazionali; deplora l'accesso incoerente e discriminatorio all'istruzione e ai libri di testo nelle lingue minoritarie in Serbia; sottolinea che l'istruzione nella loro lingua madre è un diritto fondamentale delle persone appartenenti a minoranze nazionali, che la Serbia si è formalmente impegnata a sostenere; prende inoltre atto della continua mancanza di disponibilità ed espansione dei modelli di istruzione bilingue e multilingue, nonché delle disparità di accesso tra le diverse comunità minoritarie, e invita le autorità serbe a garantire l'erogazione di un'istruzione di qualità, sostenibile e dotata di risorse adeguate nelle lingue minoritarie a tutti i livelli, anche attraverso la formazione degli insegnanti, lo sviluppo di programmi di studio e libri di testo e un'equa copertura territoriale; esorta le autorità serbe a rispettare la diversità linguistica e a promuovere un autentico bilinguismo piuttosto che l'assimilazione, consentendo alle persone appartenenti a minoranze nazionali di accedere all'istruzione nella loro lingua materna;</w:t>
            </w:r>
          </w:p>
        </w:tc>
      </w:tr>
    </w:tbl>
    <w:p w14:paraId="51E3E747"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F2C6842" w14:textId="77777777" w:rsidR="00B40836" w:rsidRPr="00782749" w:rsidRDefault="00B40836" w:rsidP="00B40836">
      <w:r w:rsidRPr="00837E43">
        <w:rPr>
          <w:rStyle w:val="HideTWBExt"/>
        </w:rPr>
        <w:t>&lt;/Amend&gt;</w:t>
      </w:r>
    </w:p>
    <w:p w14:paraId="1EAB9D43"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351</w:t>
      </w:r>
      <w:r w:rsidRPr="00837E43">
        <w:rPr>
          <w:rStyle w:val="HideTWBExt"/>
          <w:b w:val="0"/>
        </w:rPr>
        <w:t>&lt;/NumAm&gt;</w:t>
      </w:r>
    </w:p>
    <w:p w14:paraId="38BCCD56"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3E1E2659"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25B1F076" w14:textId="77777777" w:rsidR="00B40836" w:rsidRPr="00782749" w:rsidRDefault="00B40836" w:rsidP="00B40836">
      <w:pPr>
        <w:pStyle w:val="NormalBold"/>
      </w:pPr>
      <w:r w:rsidRPr="00837E43">
        <w:rPr>
          <w:rStyle w:val="HideTWBExt"/>
          <w:b w:val="0"/>
        </w:rPr>
        <w:t>&lt;/RepeatBlock-By&gt;</w:t>
      </w:r>
    </w:p>
    <w:p w14:paraId="3662A75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1B9E76F" w14:textId="77777777" w:rsidR="00B40836" w:rsidRPr="00782749" w:rsidRDefault="00B40836" w:rsidP="00B40836">
      <w:pPr>
        <w:pStyle w:val="NormalBold"/>
      </w:pPr>
      <w:r w:rsidRPr="00837E43">
        <w:rPr>
          <w:rStyle w:val="HideTWBExt"/>
          <w:b w:val="0"/>
        </w:rPr>
        <w:t>&lt;Article&gt;</w:t>
      </w:r>
      <w:r w:rsidRPr="00782749">
        <w:t>Paragrafo 18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26E9019" w14:textId="77777777" w:rsidTr="00C15081">
        <w:trPr>
          <w:trHeight w:hRule="exact" w:val="240"/>
          <w:jc w:val="center"/>
        </w:trPr>
        <w:tc>
          <w:tcPr>
            <w:tcW w:w="9752" w:type="dxa"/>
            <w:gridSpan w:val="2"/>
            <w:tcBorders>
              <w:top w:val="nil"/>
              <w:left w:val="nil"/>
              <w:bottom w:val="nil"/>
              <w:right w:val="nil"/>
            </w:tcBorders>
          </w:tcPr>
          <w:p w14:paraId="53F03D5A" w14:textId="77777777" w:rsidR="00B40836" w:rsidRPr="00782749" w:rsidRDefault="00B40836" w:rsidP="00C15081"/>
        </w:tc>
      </w:tr>
      <w:tr w:rsidR="00B40836" w:rsidRPr="00782749" w14:paraId="1735FA86" w14:textId="77777777" w:rsidTr="00C15081">
        <w:trPr>
          <w:trHeight w:val="240"/>
          <w:jc w:val="center"/>
        </w:trPr>
        <w:tc>
          <w:tcPr>
            <w:tcW w:w="4876" w:type="dxa"/>
            <w:tcBorders>
              <w:top w:val="nil"/>
              <w:left w:val="nil"/>
              <w:bottom w:val="nil"/>
              <w:right w:val="nil"/>
            </w:tcBorders>
          </w:tcPr>
          <w:p w14:paraId="269AD6DD"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D31B694" w14:textId="77777777" w:rsidR="00B40836" w:rsidRPr="00782749" w:rsidRDefault="00B40836" w:rsidP="00C15081">
            <w:pPr>
              <w:pStyle w:val="AmColumnHeading"/>
            </w:pPr>
            <w:r w:rsidRPr="00782749">
              <w:t>Emendamento</w:t>
            </w:r>
          </w:p>
        </w:tc>
      </w:tr>
      <w:tr w:rsidR="00B40836" w:rsidRPr="00782749" w14:paraId="71F5EB09" w14:textId="77777777" w:rsidTr="00C15081">
        <w:trPr>
          <w:jc w:val="center"/>
        </w:trPr>
        <w:tc>
          <w:tcPr>
            <w:tcW w:w="4876" w:type="dxa"/>
            <w:tcBorders>
              <w:top w:val="nil"/>
              <w:left w:val="nil"/>
              <w:bottom w:val="nil"/>
              <w:right w:val="nil"/>
            </w:tcBorders>
          </w:tcPr>
          <w:p w14:paraId="0CD8A759" w14:textId="77777777" w:rsidR="00B40836" w:rsidRPr="00782749" w:rsidRDefault="00B40836" w:rsidP="00C15081">
            <w:pPr>
              <w:pStyle w:val="Normal6a"/>
            </w:pPr>
          </w:p>
        </w:tc>
        <w:tc>
          <w:tcPr>
            <w:tcW w:w="4876" w:type="dxa"/>
            <w:tcBorders>
              <w:top w:val="nil"/>
              <w:left w:val="nil"/>
              <w:bottom w:val="nil"/>
              <w:right w:val="nil"/>
            </w:tcBorders>
          </w:tcPr>
          <w:p w14:paraId="6E98AB70" w14:textId="77777777" w:rsidR="00B40836" w:rsidRPr="00782749" w:rsidRDefault="00B40836" w:rsidP="00C15081">
            <w:pPr>
              <w:pStyle w:val="Normal6a"/>
            </w:pPr>
            <w:r w:rsidRPr="00782749">
              <w:rPr>
                <w:b/>
                <w:i/>
              </w:rPr>
              <w:t>18 ter.</w:t>
            </w:r>
            <w:r w:rsidRPr="00782749">
              <w:tab/>
            </w:r>
            <w:r w:rsidRPr="00782749">
              <w:rPr>
                <w:b/>
                <w:i/>
              </w:rPr>
              <w:t>esprime profonda preoccupazione per la crescente ingerenza politica nelle istituzioni culturali in Serbia, comprese le pressioni sulla programmazione artistica, sulle strutture di governance e sulle decisioni di finanziamento, nonché sulle istituzioni di tutela del patrimonio e sui professionisti che lavorano in tale ambito; prende atto delle segnalazioni di restrizioni all'accesso ai contenuti culturali, il che mina il diritto dei cittadini di partecipare alla vita culturale, nonché di cancellazioni di programmi culturali, licenziamenti di professionisti della cultura e pressioni su esperti coinvolti nella tutela del patrimonio; sottolinea che la libertà di espressione artistica, l'autonomia istituzionale e l'indipendenza professionale sono parti integranti della vita democratica; invita le autorità serbe a rispettare pienamente tali principi, in linea con le norme europee e con la Convenzione europea dei diritti dell'uomo, e a mettere in atto una governance culturale trasparente, meritocratica e depoliticizzata, garantendo un'assegnazione equa e indipendente dei finanziamenti pubblici e un contesto favorevole per i settori culturali e creativi, senza ingerenze politiche;</w:t>
            </w:r>
          </w:p>
        </w:tc>
      </w:tr>
    </w:tbl>
    <w:p w14:paraId="0246A226"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AC7323E" w14:textId="77777777" w:rsidR="00B40836" w:rsidRPr="00782749" w:rsidRDefault="00B40836" w:rsidP="00B40836">
      <w:r w:rsidRPr="00837E43">
        <w:rPr>
          <w:rStyle w:val="HideTWBExt"/>
        </w:rPr>
        <w:t>&lt;/Amend&gt;</w:t>
      </w:r>
    </w:p>
    <w:p w14:paraId="23A0EA68"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352</w:t>
      </w:r>
      <w:r w:rsidRPr="00837E43">
        <w:rPr>
          <w:rStyle w:val="HideTWBExt"/>
          <w:b w:val="0"/>
        </w:rPr>
        <w:t>&lt;/NumAm&gt;</w:t>
      </w:r>
    </w:p>
    <w:p w14:paraId="6F4D6255" w14:textId="77777777" w:rsidR="00B40836" w:rsidRPr="00782749" w:rsidRDefault="00B40836" w:rsidP="00B40836">
      <w:pPr>
        <w:pStyle w:val="NormalBold"/>
      </w:pPr>
      <w:r w:rsidRPr="00837E43">
        <w:rPr>
          <w:rStyle w:val="HideTWBExt"/>
          <w:b w:val="0"/>
        </w:rPr>
        <w:t>&lt;RepeatBlock-By&gt;&lt;Members&gt;</w:t>
      </w:r>
      <w:r w:rsidRPr="00782749">
        <w:t>Andrey Kovatchev</w:t>
      </w:r>
      <w:r w:rsidRPr="00837E43">
        <w:rPr>
          <w:rStyle w:val="HideTWBExt"/>
          <w:b w:val="0"/>
        </w:rPr>
        <w:t>&lt;/Members&gt;</w:t>
      </w:r>
    </w:p>
    <w:p w14:paraId="06C24CD2" w14:textId="77777777" w:rsidR="00B40836" w:rsidRPr="00782749" w:rsidRDefault="00B40836" w:rsidP="00B40836">
      <w:pPr>
        <w:pStyle w:val="NormalBold"/>
      </w:pPr>
      <w:r w:rsidRPr="00837E43">
        <w:rPr>
          <w:rStyle w:val="HideTWBExt"/>
          <w:b w:val="0"/>
        </w:rPr>
        <w:t>&lt;/RepeatBlock-By&gt;</w:t>
      </w:r>
    </w:p>
    <w:p w14:paraId="6709C42B"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CB78214" w14:textId="77777777" w:rsidR="00B40836" w:rsidRPr="00782749" w:rsidRDefault="00B40836" w:rsidP="00B40836">
      <w:pPr>
        <w:pStyle w:val="NormalBold"/>
      </w:pPr>
      <w:r w:rsidRPr="00837E43">
        <w:rPr>
          <w:rStyle w:val="HideTWBExt"/>
          <w:b w:val="0"/>
        </w:rPr>
        <w:t>&lt;Article&gt;</w:t>
      </w:r>
      <w:r w:rsidRPr="00782749">
        <w:t>Paragrafo 18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5AC38C5" w14:textId="77777777" w:rsidTr="00C15081">
        <w:trPr>
          <w:trHeight w:hRule="exact" w:val="240"/>
          <w:jc w:val="center"/>
        </w:trPr>
        <w:tc>
          <w:tcPr>
            <w:tcW w:w="9752" w:type="dxa"/>
            <w:gridSpan w:val="2"/>
            <w:tcBorders>
              <w:top w:val="nil"/>
              <w:left w:val="nil"/>
              <w:bottom w:val="nil"/>
              <w:right w:val="nil"/>
            </w:tcBorders>
          </w:tcPr>
          <w:p w14:paraId="27063F04" w14:textId="77777777" w:rsidR="00B40836" w:rsidRPr="00782749" w:rsidRDefault="00B40836" w:rsidP="00C15081"/>
        </w:tc>
      </w:tr>
      <w:tr w:rsidR="00B40836" w:rsidRPr="00782749" w14:paraId="1653132E" w14:textId="77777777" w:rsidTr="00C15081">
        <w:trPr>
          <w:trHeight w:val="240"/>
          <w:jc w:val="center"/>
        </w:trPr>
        <w:tc>
          <w:tcPr>
            <w:tcW w:w="4876" w:type="dxa"/>
            <w:tcBorders>
              <w:top w:val="nil"/>
              <w:left w:val="nil"/>
              <w:bottom w:val="nil"/>
              <w:right w:val="nil"/>
            </w:tcBorders>
          </w:tcPr>
          <w:p w14:paraId="2B0ABFE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66FB3D7" w14:textId="77777777" w:rsidR="00B40836" w:rsidRPr="00782749" w:rsidRDefault="00B40836" w:rsidP="00C15081">
            <w:pPr>
              <w:pStyle w:val="AmColumnHeading"/>
            </w:pPr>
            <w:r w:rsidRPr="00782749">
              <w:t>Emendamento</w:t>
            </w:r>
          </w:p>
        </w:tc>
      </w:tr>
      <w:tr w:rsidR="00B40836" w:rsidRPr="00782749" w14:paraId="1ACBA8B7" w14:textId="77777777" w:rsidTr="00C15081">
        <w:trPr>
          <w:jc w:val="center"/>
        </w:trPr>
        <w:tc>
          <w:tcPr>
            <w:tcW w:w="4876" w:type="dxa"/>
            <w:tcBorders>
              <w:top w:val="nil"/>
              <w:left w:val="nil"/>
              <w:bottom w:val="nil"/>
              <w:right w:val="nil"/>
            </w:tcBorders>
          </w:tcPr>
          <w:p w14:paraId="0C13778C" w14:textId="77777777" w:rsidR="00B40836" w:rsidRPr="00782749" w:rsidRDefault="00B40836" w:rsidP="00C15081">
            <w:pPr>
              <w:pStyle w:val="Normal6a"/>
            </w:pPr>
          </w:p>
        </w:tc>
        <w:tc>
          <w:tcPr>
            <w:tcW w:w="4876" w:type="dxa"/>
            <w:tcBorders>
              <w:top w:val="nil"/>
              <w:left w:val="nil"/>
              <w:bottom w:val="nil"/>
              <w:right w:val="nil"/>
            </w:tcBorders>
          </w:tcPr>
          <w:p w14:paraId="61DDF34D" w14:textId="77777777" w:rsidR="00B40836" w:rsidRPr="00782749" w:rsidRDefault="00B40836" w:rsidP="00C15081">
            <w:pPr>
              <w:pStyle w:val="Normal6a"/>
            </w:pPr>
            <w:r w:rsidRPr="00782749">
              <w:rPr>
                <w:b/>
                <w:i/>
              </w:rPr>
              <w:t>18 ter.</w:t>
            </w:r>
            <w:r w:rsidRPr="00782749">
              <w:tab/>
            </w:r>
            <w:r w:rsidRPr="00782749">
              <w:rPr>
                <w:b/>
                <w:i/>
              </w:rPr>
              <w:t>sottolinea che l'accesso all'istruzione in lingua bulgara deve essere garantito a tutti i livelli, compresa l'istruzione primaria e quella secondaria, senza ritardi né ostacoli amministrativi; invita le autorità serbe a garantire una fornitura completa e tempestiva di libri di testo, insegnanti qualificati e materiali didattici; sottolinea che un'attuazione parziale costituisce una violazione degli obblighi in materia di diritti delle minoranze ai sensi delle norme europee; osserva a tale proposito con preoccupazione che, nonostante il completamento della traduzione in bulgaro dei libri di testo della scuola primaria, a lungo rimandata, non tutti i libri di testo per l'istruzione secondaria sono stati tradotti; incoraggia le autorità serbe a garantire la sostenibilità di questo processo, mettendo a disposizione un numero sufficiente di insegnanti, libri di testo e materiale aggiuntivo (diari scolastici, quaderni per annotare i voti degli studenti, ecc.) per rispondere adeguatamente alle esigenze degli alunni appartenenti alle minoranze;</w:t>
            </w:r>
          </w:p>
        </w:tc>
      </w:tr>
    </w:tbl>
    <w:p w14:paraId="121442DC"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E55A540" w14:textId="77777777" w:rsidR="00B40836" w:rsidRPr="00782749" w:rsidRDefault="00B40836" w:rsidP="00B40836">
      <w:r w:rsidRPr="00837E43">
        <w:rPr>
          <w:rStyle w:val="HideTWBExt"/>
        </w:rPr>
        <w:t>&lt;/Amend&gt;</w:t>
      </w:r>
    </w:p>
    <w:p w14:paraId="759042C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353</w:t>
      </w:r>
      <w:r w:rsidRPr="00837E43">
        <w:rPr>
          <w:rStyle w:val="HideTWBExt"/>
          <w:b w:val="0"/>
        </w:rPr>
        <w:t>&lt;/NumAm&gt;</w:t>
      </w:r>
    </w:p>
    <w:p w14:paraId="3A5E4F24"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4F0EEE52" w14:textId="77777777" w:rsidR="00B40836" w:rsidRPr="00782749" w:rsidRDefault="00B40836" w:rsidP="00B40836">
      <w:pPr>
        <w:pStyle w:val="NormalBold"/>
      </w:pPr>
      <w:r w:rsidRPr="00837E43">
        <w:rPr>
          <w:rStyle w:val="HideTWBExt"/>
          <w:b w:val="0"/>
        </w:rPr>
        <w:t>&lt;/RepeatBlock-By&gt;</w:t>
      </w:r>
    </w:p>
    <w:p w14:paraId="0AD99C41"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94C22A2" w14:textId="77777777" w:rsidR="00B40836" w:rsidRPr="00782749" w:rsidRDefault="00B40836" w:rsidP="00B40836">
      <w:pPr>
        <w:pStyle w:val="NormalBold"/>
      </w:pPr>
      <w:r w:rsidRPr="00837E43">
        <w:rPr>
          <w:rStyle w:val="HideTWBExt"/>
          <w:b w:val="0"/>
        </w:rPr>
        <w:t>&lt;Article&gt;</w:t>
      </w:r>
      <w:r w:rsidRPr="00782749">
        <w:t>Paragrafo 18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B94FAD8" w14:textId="77777777" w:rsidTr="00C15081">
        <w:trPr>
          <w:trHeight w:hRule="exact" w:val="240"/>
          <w:jc w:val="center"/>
        </w:trPr>
        <w:tc>
          <w:tcPr>
            <w:tcW w:w="9752" w:type="dxa"/>
            <w:gridSpan w:val="2"/>
            <w:tcBorders>
              <w:top w:val="nil"/>
              <w:left w:val="nil"/>
              <w:bottom w:val="nil"/>
              <w:right w:val="nil"/>
            </w:tcBorders>
          </w:tcPr>
          <w:p w14:paraId="58D98375" w14:textId="77777777" w:rsidR="00B40836" w:rsidRPr="00782749" w:rsidRDefault="00B40836" w:rsidP="00C15081"/>
        </w:tc>
      </w:tr>
      <w:tr w:rsidR="00B40836" w:rsidRPr="00782749" w14:paraId="78611E5F" w14:textId="77777777" w:rsidTr="00C15081">
        <w:trPr>
          <w:trHeight w:val="240"/>
          <w:jc w:val="center"/>
        </w:trPr>
        <w:tc>
          <w:tcPr>
            <w:tcW w:w="4876" w:type="dxa"/>
            <w:tcBorders>
              <w:top w:val="nil"/>
              <w:left w:val="nil"/>
              <w:bottom w:val="nil"/>
              <w:right w:val="nil"/>
            </w:tcBorders>
          </w:tcPr>
          <w:p w14:paraId="0D67F40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80A90C7" w14:textId="77777777" w:rsidR="00B40836" w:rsidRPr="00782749" w:rsidRDefault="00B40836" w:rsidP="00C15081">
            <w:pPr>
              <w:pStyle w:val="AmColumnHeading"/>
            </w:pPr>
            <w:r w:rsidRPr="00782749">
              <w:t>Emendamento</w:t>
            </w:r>
          </w:p>
        </w:tc>
      </w:tr>
      <w:tr w:rsidR="00B40836" w:rsidRPr="00782749" w14:paraId="4050C4CD" w14:textId="77777777" w:rsidTr="00C15081">
        <w:trPr>
          <w:jc w:val="center"/>
        </w:trPr>
        <w:tc>
          <w:tcPr>
            <w:tcW w:w="4876" w:type="dxa"/>
            <w:tcBorders>
              <w:top w:val="nil"/>
              <w:left w:val="nil"/>
              <w:bottom w:val="nil"/>
              <w:right w:val="nil"/>
            </w:tcBorders>
          </w:tcPr>
          <w:p w14:paraId="40D71AEC" w14:textId="77777777" w:rsidR="00B40836" w:rsidRPr="00782749" w:rsidRDefault="00B40836" w:rsidP="00C15081">
            <w:pPr>
              <w:pStyle w:val="Normal6a"/>
            </w:pPr>
          </w:p>
        </w:tc>
        <w:tc>
          <w:tcPr>
            <w:tcW w:w="4876" w:type="dxa"/>
            <w:tcBorders>
              <w:top w:val="nil"/>
              <w:left w:val="nil"/>
              <w:bottom w:val="nil"/>
              <w:right w:val="nil"/>
            </w:tcBorders>
          </w:tcPr>
          <w:p w14:paraId="1730A5AE" w14:textId="77777777" w:rsidR="00B40836" w:rsidRPr="00782749" w:rsidRDefault="00B40836" w:rsidP="00C15081">
            <w:pPr>
              <w:pStyle w:val="Normal6a"/>
            </w:pPr>
            <w:r w:rsidRPr="00782749">
              <w:rPr>
                <w:b/>
                <w:i/>
              </w:rPr>
              <w:t>18 ter.</w:t>
            </w:r>
            <w:r w:rsidRPr="00782749">
              <w:tab/>
            </w:r>
            <w:r w:rsidRPr="00782749">
              <w:rPr>
                <w:b/>
                <w:i/>
              </w:rPr>
              <w:t xml:space="preserve">invita la Serbia a garantire de </w:t>
            </w:r>
            <w:r w:rsidRPr="00782749">
              <w:rPr>
                <w:b/>
                <w:i/>
              </w:rPr>
              <w:lastRenderedPageBreak/>
              <w:t>facto il rispetto dei diritti delle minoranze nazionali, compreso l'accesso all'istruzione, all'informazione e ai servizi religiosi nelle lingue minoritarie, nonché un'adeguata rappresentanza nella pubblica amministrazione, in linea con il principio di reciprocità, ove possibile, e con tutte le pertinenti norme europee;</w:t>
            </w:r>
          </w:p>
        </w:tc>
      </w:tr>
    </w:tbl>
    <w:p w14:paraId="759AB5F9"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B4418ED" w14:textId="77777777" w:rsidR="00B40836" w:rsidRPr="00782749" w:rsidRDefault="00B40836" w:rsidP="00B40836">
      <w:r w:rsidRPr="00837E43">
        <w:rPr>
          <w:rStyle w:val="HideTWBExt"/>
        </w:rPr>
        <w:t>&lt;/Amend&gt;</w:t>
      </w:r>
    </w:p>
    <w:p w14:paraId="0A88EB8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354</w:t>
      </w:r>
      <w:r w:rsidRPr="00837E43">
        <w:rPr>
          <w:rStyle w:val="HideTWBExt"/>
          <w:b w:val="0"/>
        </w:rPr>
        <w:t>&lt;/NumAm&gt;</w:t>
      </w:r>
    </w:p>
    <w:p w14:paraId="41C0D8E3" w14:textId="77777777" w:rsidR="00B40836" w:rsidRPr="00782749" w:rsidRDefault="00B40836" w:rsidP="00B40836">
      <w:pPr>
        <w:pStyle w:val="NormalBold"/>
      </w:pPr>
      <w:r w:rsidRPr="00837E43">
        <w:rPr>
          <w:rStyle w:val="HideTWBExt"/>
          <w:b w:val="0"/>
        </w:rPr>
        <w:t>&lt;RepeatBlock-By&gt;&lt;Members&gt;</w:t>
      </w:r>
      <w:r w:rsidRPr="00782749">
        <w:t>Ioan-Rareş Bogdan</w:t>
      </w:r>
      <w:r w:rsidRPr="00837E43">
        <w:rPr>
          <w:rStyle w:val="HideTWBExt"/>
          <w:b w:val="0"/>
        </w:rPr>
        <w:t>&lt;/Members&gt;</w:t>
      </w:r>
    </w:p>
    <w:p w14:paraId="1E4D4872" w14:textId="77777777" w:rsidR="00B40836" w:rsidRPr="00782749" w:rsidRDefault="00B40836" w:rsidP="00B40836">
      <w:pPr>
        <w:pStyle w:val="NormalBold"/>
      </w:pPr>
      <w:r w:rsidRPr="00837E43">
        <w:rPr>
          <w:rStyle w:val="HideTWBExt"/>
          <w:b w:val="0"/>
        </w:rPr>
        <w:t>&lt;/RepeatBlock-By&gt;</w:t>
      </w:r>
    </w:p>
    <w:p w14:paraId="15E0F7F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72946057" w14:textId="77777777" w:rsidR="00B40836" w:rsidRPr="00782749" w:rsidRDefault="00B40836" w:rsidP="00B40836">
      <w:pPr>
        <w:pStyle w:val="NormalBold"/>
      </w:pPr>
      <w:r w:rsidRPr="00837E43">
        <w:rPr>
          <w:rStyle w:val="HideTWBExt"/>
          <w:b w:val="0"/>
        </w:rPr>
        <w:t>&lt;Article&gt;</w:t>
      </w:r>
      <w:r w:rsidRPr="00782749">
        <w:t>Paragrafo 18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1B5832F" w14:textId="77777777" w:rsidTr="00C15081">
        <w:trPr>
          <w:trHeight w:hRule="exact" w:val="240"/>
          <w:jc w:val="center"/>
        </w:trPr>
        <w:tc>
          <w:tcPr>
            <w:tcW w:w="9752" w:type="dxa"/>
            <w:gridSpan w:val="2"/>
            <w:tcBorders>
              <w:top w:val="nil"/>
              <w:left w:val="nil"/>
              <w:bottom w:val="nil"/>
              <w:right w:val="nil"/>
            </w:tcBorders>
          </w:tcPr>
          <w:p w14:paraId="4140E59D" w14:textId="77777777" w:rsidR="00B40836" w:rsidRPr="00782749" w:rsidRDefault="00B40836" w:rsidP="00C15081"/>
        </w:tc>
      </w:tr>
      <w:tr w:rsidR="00B40836" w:rsidRPr="00782749" w14:paraId="1DE86CFA" w14:textId="77777777" w:rsidTr="00C15081">
        <w:trPr>
          <w:trHeight w:val="240"/>
          <w:jc w:val="center"/>
        </w:trPr>
        <w:tc>
          <w:tcPr>
            <w:tcW w:w="4876" w:type="dxa"/>
            <w:tcBorders>
              <w:top w:val="nil"/>
              <w:left w:val="nil"/>
              <w:bottom w:val="nil"/>
              <w:right w:val="nil"/>
            </w:tcBorders>
          </w:tcPr>
          <w:p w14:paraId="5B76A965"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24D6353" w14:textId="77777777" w:rsidR="00B40836" w:rsidRPr="00782749" w:rsidRDefault="00B40836" w:rsidP="00C15081">
            <w:pPr>
              <w:pStyle w:val="AmColumnHeading"/>
            </w:pPr>
            <w:r w:rsidRPr="00782749">
              <w:t>Emendamento</w:t>
            </w:r>
          </w:p>
        </w:tc>
      </w:tr>
      <w:tr w:rsidR="00B40836" w:rsidRPr="00782749" w14:paraId="445FAB84" w14:textId="77777777" w:rsidTr="00C15081">
        <w:trPr>
          <w:jc w:val="center"/>
        </w:trPr>
        <w:tc>
          <w:tcPr>
            <w:tcW w:w="4876" w:type="dxa"/>
            <w:tcBorders>
              <w:top w:val="nil"/>
              <w:left w:val="nil"/>
              <w:bottom w:val="nil"/>
              <w:right w:val="nil"/>
            </w:tcBorders>
          </w:tcPr>
          <w:p w14:paraId="78A9762D" w14:textId="77777777" w:rsidR="00B40836" w:rsidRPr="00782749" w:rsidRDefault="00B40836" w:rsidP="00C15081">
            <w:pPr>
              <w:pStyle w:val="Normal6a"/>
            </w:pPr>
          </w:p>
        </w:tc>
        <w:tc>
          <w:tcPr>
            <w:tcW w:w="4876" w:type="dxa"/>
            <w:tcBorders>
              <w:top w:val="nil"/>
              <w:left w:val="nil"/>
              <w:bottom w:val="nil"/>
              <w:right w:val="nil"/>
            </w:tcBorders>
          </w:tcPr>
          <w:p w14:paraId="1827A7DE" w14:textId="77777777" w:rsidR="00B40836" w:rsidRPr="00782749" w:rsidRDefault="00B40836" w:rsidP="00C15081">
            <w:pPr>
              <w:pStyle w:val="Normal6a"/>
            </w:pPr>
            <w:r w:rsidRPr="00782749">
              <w:rPr>
                <w:b/>
                <w:i/>
              </w:rPr>
              <w:t>18 ter.</w:t>
            </w:r>
            <w:r w:rsidRPr="00782749">
              <w:tab/>
            </w:r>
            <w:r w:rsidRPr="00782749">
              <w:rPr>
                <w:b/>
                <w:i/>
              </w:rPr>
              <w:t>condanna la violazione da parte della Serbia della libertà religiosa delle minoranze limitando l'accesso al culto religioso nelle lingue minoritarie in alcune parti del paese, soprattutto a Timoc, e in particolare non riconoscendo ufficialmente la Chiesa ortodossa rumena in Serbia;</w:t>
            </w:r>
          </w:p>
        </w:tc>
      </w:tr>
    </w:tbl>
    <w:p w14:paraId="2543C5D0"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{RO}</w:t>
      </w:r>
      <w:r w:rsidRPr="00782749">
        <w:t>ro</w:t>
      </w:r>
      <w:r w:rsidRPr="00837E43">
        <w:rPr>
          <w:rStyle w:val="HideTWBExt"/>
        </w:rPr>
        <w:t>&lt;/Original&gt;</w:t>
      </w:r>
    </w:p>
    <w:p w14:paraId="340894C1" w14:textId="77777777" w:rsidR="00B40836" w:rsidRPr="00782749" w:rsidRDefault="00B40836" w:rsidP="00B40836">
      <w:r w:rsidRPr="00837E43">
        <w:rPr>
          <w:rStyle w:val="HideTWBExt"/>
        </w:rPr>
        <w:t>&lt;/Amend&gt;</w:t>
      </w:r>
    </w:p>
    <w:p w14:paraId="1F1E4447"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355</w:t>
      </w:r>
      <w:r w:rsidRPr="00837E43">
        <w:rPr>
          <w:rStyle w:val="HideTWBExt"/>
          <w:b w:val="0"/>
        </w:rPr>
        <w:t>&lt;/NumAm&gt;</w:t>
      </w:r>
    </w:p>
    <w:p w14:paraId="672E12D6" w14:textId="77777777" w:rsidR="00B40836" w:rsidRPr="00782749" w:rsidRDefault="00B40836" w:rsidP="00B40836">
      <w:pPr>
        <w:pStyle w:val="NormalBold"/>
      </w:pPr>
      <w:r w:rsidRPr="00837E43">
        <w:rPr>
          <w:rStyle w:val="HideTWBExt"/>
          <w:b w:val="0"/>
        </w:rPr>
        <w:t>&lt;RepeatBlock-By&gt;&lt;Members&gt;</w:t>
      </w:r>
      <w:r w:rsidRPr="00782749">
        <w:t>Davor Ivo Stier, Andrey Kovatchev</w:t>
      </w:r>
      <w:r w:rsidRPr="00837E43">
        <w:rPr>
          <w:rStyle w:val="HideTWBExt"/>
          <w:b w:val="0"/>
        </w:rPr>
        <w:t>&lt;/Members&gt;</w:t>
      </w:r>
    </w:p>
    <w:p w14:paraId="6D957AAD" w14:textId="77777777" w:rsidR="00B40836" w:rsidRPr="00782749" w:rsidRDefault="00B40836" w:rsidP="00B40836">
      <w:pPr>
        <w:pStyle w:val="NormalBold"/>
      </w:pPr>
      <w:r w:rsidRPr="00837E43">
        <w:rPr>
          <w:rStyle w:val="HideTWBExt"/>
          <w:b w:val="0"/>
        </w:rPr>
        <w:t>&lt;/RepeatBlock-By&gt;</w:t>
      </w:r>
    </w:p>
    <w:p w14:paraId="1A901E0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5DC0094" w14:textId="77777777" w:rsidR="00B40836" w:rsidRPr="00782749" w:rsidRDefault="00B40836" w:rsidP="00B40836">
      <w:pPr>
        <w:pStyle w:val="NormalBold"/>
      </w:pPr>
      <w:r w:rsidRPr="00837E43">
        <w:rPr>
          <w:rStyle w:val="HideTWBExt"/>
          <w:b w:val="0"/>
        </w:rPr>
        <w:t>&lt;Article&gt;</w:t>
      </w:r>
      <w:r w:rsidRPr="00782749">
        <w:t>Paragrafo 18 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4E0E4937" w14:textId="77777777" w:rsidTr="00C15081">
        <w:trPr>
          <w:trHeight w:hRule="exact" w:val="240"/>
          <w:jc w:val="center"/>
        </w:trPr>
        <w:tc>
          <w:tcPr>
            <w:tcW w:w="9752" w:type="dxa"/>
            <w:gridSpan w:val="2"/>
            <w:tcBorders>
              <w:top w:val="nil"/>
              <w:left w:val="nil"/>
              <w:bottom w:val="nil"/>
              <w:right w:val="nil"/>
            </w:tcBorders>
          </w:tcPr>
          <w:p w14:paraId="040EFD0B" w14:textId="77777777" w:rsidR="00B40836" w:rsidRPr="00782749" w:rsidRDefault="00B40836" w:rsidP="00C15081"/>
        </w:tc>
      </w:tr>
      <w:tr w:rsidR="00B40836" w:rsidRPr="00782749" w14:paraId="1EF24237" w14:textId="77777777" w:rsidTr="00C15081">
        <w:trPr>
          <w:trHeight w:val="240"/>
          <w:jc w:val="center"/>
        </w:trPr>
        <w:tc>
          <w:tcPr>
            <w:tcW w:w="4876" w:type="dxa"/>
            <w:tcBorders>
              <w:top w:val="nil"/>
              <w:left w:val="nil"/>
              <w:bottom w:val="nil"/>
              <w:right w:val="nil"/>
            </w:tcBorders>
          </w:tcPr>
          <w:p w14:paraId="151BA1FE"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0224D09" w14:textId="77777777" w:rsidR="00B40836" w:rsidRPr="00782749" w:rsidRDefault="00B40836" w:rsidP="00C15081">
            <w:pPr>
              <w:pStyle w:val="AmColumnHeading"/>
            </w:pPr>
            <w:r w:rsidRPr="00782749">
              <w:t>Emendamento</w:t>
            </w:r>
          </w:p>
        </w:tc>
      </w:tr>
      <w:tr w:rsidR="00B40836" w:rsidRPr="00782749" w14:paraId="1B6263F7" w14:textId="77777777" w:rsidTr="00C15081">
        <w:trPr>
          <w:jc w:val="center"/>
        </w:trPr>
        <w:tc>
          <w:tcPr>
            <w:tcW w:w="4876" w:type="dxa"/>
            <w:tcBorders>
              <w:top w:val="nil"/>
              <w:left w:val="nil"/>
              <w:bottom w:val="nil"/>
              <w:right w:val="nil"/>
            </w:tcBorders>
          </w:tcPr>
          <w:p w14:paraId="4EE2F9B1" w14:textId="77777777" w:rsidR="00B40836" w:rsidRPr="00782749" w:rsidRDefault="00B40836" w:rsidP="00C15081">
            <w:pPr>
              <w:pStyle w:val="Normal6a"/>
            </w:pPr>
          </w:p>
        </w:tc>
        <w:tc>
          <w:tcPr>
            <w:tcW w:w="4876" w:type="dxa"/>
            <w:tcBorders>
              <w:top w:val="nil"/>
              <w:left w:val="nil"/>
              <w:bottom w:val="nil"/>
              <w:right w:val="nil"/>
            </w:tcBorders>
          </w:tcPr>
          <w:p w14:paraId="7491E09A" w14:textId="77777777" w:rsidR="00B40836" w:rsidRPr="00782749" w:rsidRDefault="00B40836" w:rsidP="00C15081">
            <w:pPr>
              <w:pStyle w:val="Normal6a"/>
            </w:pPr>
            <w:r w:rsidRPr="00782749">
              <w:rPr>
                <w:b/>
                <w:i/>
              </w:rPr>
              <w:t>18 ter.</w:t>
            </w:r>
            <w:r w:rsidRPr="00782749">
              <w:tab/>
            </w:r>
            <w:r w:rsidRPr="00782749">
              <w:rPr>
                <w:b/>
                <w:i/>
              </w:rPr>
              <w:t>invita la Serbia ad astenersi dallo sfruttare le identità nazionali delle minoranze nazionali che creano divisioni all'interno di tali comunità e condanna fermamente gli episodi registrati di incitamento all'odio nei confronti di alcune di esse;</w:t>
            </w:r>
          </w:p>
        </w:tc>
      </w:tr>
    </w:tbl>
    <w:p w14:paraId="28A1C37D"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0D55432" w14:textId="77777777" w:rsidR="00B40836" w:rsidRPr="00782749" w:rsidRDefault="00B40836" w:rsidP="00B40836">
      <w:r w:rsidRPr="00837E43">
        <w:rPr>
          <w:rStyle w:val="HideTWBExt"/>
        </w:rPr>
        <w:t>&lt;/Amend&gt;</w:t>
      </w:r>
    </w:p>
    <w:p w14:paraId="2F481DA6"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356</w:t>
      </w:r>
      <w:r w:rsidRPr="00837E43">
        <w:rPr>
          <w:rStyle w:val="HideTWBExt"/>
          <w:b w:val="0"/>
        </w:rPr>
        <w:t>&lt;/NumAm&gt;</w:t>
      </w:r>
    </w:p>
    <w:p w14:paraId="7CA622C5"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0C90EBFC" w14:textId="77777777" w:rsidR="00B40836" w:rsidRPr="00782749" w:rsidRDefault="00B40836" w:rsidP="00B40836">
      <w:pPr>
        <w:pStyle w:val="NormalBold"/>
      </w:pPr>
      <w:r w:rsidRPr="00837E43">
        <w:rPr>
          <w:rStyle w:val="HideTWBExt"/>
          <w:b w:val="0"/>
        </w:rPr>
        <w:t>&lt;/RepeatBlock-By&gt;</w:t>
      </w:r>
    </w:p>
    <w:p w14:paraId="2EB9E54F"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C9EDB78" w14:textId="77777777" w:rsidR="00B40836" w:rsidRPr="00782749" w:rsidRDefault="00B40836" w:rsidP="00B40836">
      <w:pPr>
        <w:pStyle w:val="NormalBold"/>
      </w:pPr>
      <w:r w:rsidRPr="00837E43">
        <w:rPr>
          <w:rStyle w:val="HideTWBExt"/>
          <w:b w:val="0"/>
        </w:rPr>
        <w:t>&lt;Article&gt;</w:t>
      </w:r>
      <w:r w:rsidRPr="00782749">
        <w:t>Paragrafo 18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EC50315" w14:textId="77777777" w:rsidTr="00C15081">
        <w:trPr>
          <w:trHeight w:hRule="exact" w:val="240"/>
          <w:jc w:val="center"/>
        </w:trPr>
        <w:tc>
          <w:tcPr>
            <w:tcW w:w="9752" w:type="dxa"/>
            <w:gridSpan w:val="2"/>
            <w:tcBorders>
              <w:top w:val="nil"/>
              <w:left w:val="nil"/>
              <w:bottom w:val="nil"/>
              <w:right w:val="nil"/>
            </w:tcBorders>
          </w:tcPr>
          <w:p w14:paraId="65566747" w14:textId="77777777" w:rsidR="00B40836" w:rsidRPr="00782749" w:rsidRDefault="00B40836" w:rsidP="00C15081"/>
        </w:tc>
      </w:tr>
      <w:tr w:rsidR="00B40836" w:rsidRPr="00782749" w14:paraId="4784EE57" w14:textId="77777777" w:rsidTr="00C15081">
        <w:trPr>
          <w:trHeight w:val="240"/>
          <w:jc w:val="center"/>
        </w:trPr>
        <w:tc>
          <w:tcPr>
            <w:tcW w:w="4876" w:type="dxa"/>
            <w:tcBorders>
              <w:top w:val="nil"/>
              <w:left w:val="nil"/>
              <w:bottom w:val="nil"/>
              <w:right w:val="nil"/>
            </w:tcBorders>
          </w:tcPr>
          <w:p w14:paraId="271412E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824D179" w14:textId="77777777" w:rsidR="00B40836" w:rsidRPr="00782749" w:rsidRDefault="00B40836" w:rsidP="00C15081">
            <w:pPr>
              <w:pStyle w:val="AmColumnHeading"/>
            </w:pPr>
            <w:r w:rsidRPr="00782749">
              <w:t>Emendamento</w:t>
            </w:r>
          </w:p>
        </w:tc>
      </w:tr>
      <w:tr w:rsidR="00B40836" w:rsidRPr="00782749" w14:paraId="75D85696" w14:textId="77777777" w:rsidTr="00C15081">
        <w:trPr>
          <w:jc w:val="center"/>
        </w:trPr>
        <w:tc>
          <w:tcPr>
            <w:tcW w:w="4876" w:type="dxa"/>
            <w:tcBorders>
              <w:top w:val="nil"/>
              <w:left w:val="nil"/>
              <w:bottom w:val="nil"/>
              <w:right w:val="nil"/>
            </w:tcBorders>
          </w:tcPr>
          <w:p w14:paraId="51B86236" w14:textId="77777777" w:rsidR="00B40836" w:rsidRPr="00782749" w:rsidRDefault="00B40836" w:rsidP="00C15081">
            <w:pPr>
              <w:pStyle w:val="Normal6a"/>
            </w:pPr>
          </w:p>
        </w:tc>
        <w:tc>
          <w:tcPr>
            <w:tcW w:w="4876" w:type="dxa"/>
            <w:tcBorders>
              <w:top w:val="nil"/>
              <w:left w:val="nil"/>
              <w:bottom w:val="nil"/>
              <w:right w:val="nil"/>
            </w:tcBorders>
          </w:tcPr>
          <w:p w14:paraId="299C8CF5" w14:textId="77777777" w:rsidR="00B40836" w:rsidRPr="00782749" w:rsidRDefault="00B40836" w:rsidP="00C15081">
            <w:pPr>
              <w:pStyle w:val="Normal6a"/>
            </w:pPr>
            <w:r w:rsidRPr="00782749">
              <w:rPr>
                <w:b/>
                <w:i/>
              </w:rPr>
              <w:t>18 quater.</w:t>
            </w:r>
            <w:r w:rsidRPr="00782749">
              <w:tab/>
            </w:r>
            <w:r w:rsidRPr="00782749">
              <w:rPr>
                <w:b/>
                <w:i/>
              </w:rPr>
              <w:t>riconosce il ruolo cruciale di tutti i consigli nazionali delle minoranze nel rappresentare e difendere i diritti e gli interessi delle loro comunità; esprime preoccupazione per le limitate capacità amministrative e finanziarie dei consigli nazionali delle minoranze e di altre istituzioni pertinenti, il che ostacola l'attuazione coerente e proattiva dei diritti delle minoranze, e sottolinea la necessità di rafforzare il sostegno istituzionale, il coordinamento e i meccanismi di responsabilità; sottolinea che le autorità serbe competenti dovrebbero garantire un adeguato sostegno finanziario e istituzionale affinché tali consigli nazionali delle minoranze possano svolgere le loro attività in modo indipendente, senza interferenze politiche; sottolinea che le autorità serbe non dovrebbero accordare un trattamento preferenziale ad alcuni consigli nazionali delle minoranze e che un approccio non discriminatorio e basato sulla parità deve essere applicato a tutte le comunità di persone appartenenti a minoranze nazionali;</w:t>
            </w:r>
          </w:p>
        </w:tc>
      </w:tr>
    </w:tbl>
    <w:p w14:paraId="077EB28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2294A105" w14:textId="77777777" w:rsidR="00B40836" w:rsidRPr="00782749" w:rsidRDefault="00B40836" w:rsidP="00B40836">
      <w:r w:rsidRPr="00837E43">
        <w:rPr>
          <w:rStyle w:val="HideTWBExt"/>
        </w:rPr>
        <w:t>&lt;/Amend&gt;</w:t>
      </w:r>
    </w:p>
    <w:p w14:paraId="551B2ED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357</w:t>
      </w:r>
      <w:r w:rsidRPr="00837E43">
        <w:rPr>
          <w:rStyle w:val="HideTWBExt"/>
          <w:b w:val="0"/>
        </w:rPr>
        <w:t>&lt;/NumAm&gt;</w:t>
      </w:r>
    </w:p>
    <w:p w14:paraId="0EDFC5E5" w14:textId="77777777" w:rsidR="00B40836" w:rsidRPr="00782749" w:rsidRDefault="00B40836" w:rsidP="00B40836">
      <w:pPr>
        <w:pStyle w:val="NormalBold"/>
      </w:pPr>
      <w:r w:rsidRPr="00837E43">
        <w:rPr>
          <w:rStyle w:val="HideTWBExt"/>
          <w:b w:val="0"/>
        </w:rPr>
        <w:t>&lt;RepeatBlock-By&gt;&lt;Members&gt;</w:t>
      </w:r>
      <w:r w:rsidRPr="00782749">
        <w:t>Andrey Kovatchev</w:t>
      </w:r>
      <w:r w:rsidRPr="00837E43">
        <w:rPr>
          <w:rStyle w:val="HideTWBExt"/>
          <w:b w:val="0"/>
        </w:rPr>
        <w:t>&lt;/Members&gt;</w:t>
      </w:r>
    </w:p>
    <w:p w14:paraId="39B79DFC" w14:textId="77777777" w:rsidR="00B40836" w:rsidRPr="00782749" w:rsidRDefault="00B40836" w:rsidP="00B40836">
      <w:pPr>
        <w:pStyle w:val="NormalBold"/>
      </w:pPr>
      <w:r w:rsidRPr="00837E43">
        <w:rPr>
          <w:rStyle w:val="HideTWBExt"/>
          <w:b w:val="0"/>
        </w:rPr>
        <w:t>&lt;/RepeatBlock-By&gt;</w:t>
      </w:r>
    </w:p>
    <w:p w14:paraId="5434A47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02953901" w14:textId="77777777" w:rsidR="00B40836" w:rsidRPr="00782749" w:rsidRDefault="00B40836" w:rsidP="00B40836">
      <w:pPr>
        <w:pStyle w:val="NormalBold"/>
      </w:pPr>
      <w:r w:rsidRPr="00837E43">
        <w:rPr>
          <w:rStyle w:val="HideTWBExt"/>
          <w:b w:val="0"/>
        </w:rPr>
        <w:t>&lt;Article&gt;</w:t>
      </w:r>
      <w:r w:rsidRPr="00782749">
        <w:t>Paragrafo 18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F0AAE44" w14:textId="77777777" w:rsidTr="00C15081">
        <w:trPr>
          <w:trHeight w:hRule="exact" w:val="240"/>
          <w:jc w:val="center"/>
        </w:trPr>
        <w:tc>
          <w:tcPr>
            <w:tcW w:w="9752" w:type="dxa"/>
            <w:gridSpan w:val="2"/>
            <w:tcBorders>
              <w:top w:val="nil"/>
              <w:left w:val="nil"/>
              <w:bottom w:val="nil"/>
              <w:right w:val="nil"/>
            </w:tcBorders>
          </w:tcPr>
          <w:p w14:paraId="31B88673" w14:textId="77777777" w:rsidR="00B40836" w:rsidRPr="00782749" w:rsidRDefault="00B40836" w:rsidP="00C15081"/>
        </w:tc>
      </w:tr>
      <w:tr w:rsidR="00B40836" w:rsidRPr="00782749" w14:paraId="3FEC3055" w14:textId="77777777" w:rsidTr="00C15081">
        <w:trPr>
          <w:trHeight w:val="240"/>
          <w:jc w:val="center"/>
        </w:trPr>
        <w:tc>
          <w:tcPr>
            <w:tcW w:w="4876" w:type="dxa"/>
            <w:tcBorders>
              <w:top w:val="nil"/>
              <w:left w:val="nil"/>
              <w:bottom w:val="nil"/>
              <w:right w:val="nil"/>
            </w:tcBorders>
          </w:tcPr>
          <w:p w14:paraId="27CC31EF"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FA45F63" w14:textId="77777777" w:rsidR="00B40836" w:rsidRPr="00782749" w:rsidRDefault="00B40836" w:rsidP="00C15081">
            <w:pPr>
              <w:pStyle w:val="AmColumnHeading"/>
            </w:pPr>
            <w:r w:rsidRPr="00782749">
              <w:t>Emendamento</w:t>
            </w:r>
          </w:p>
        </w:tc>
      </w:tr>
      <w:tr w:rsidR="00B40836" w:rsidRPr="00782749" w14:paraId="386ED2EF" w14:textId="77777777" w:rsidTr="00C15081">
        <w:trPr>
          <w:jc w:val="center"/>
        </w:trPr>
        <w:tc>
          <w:tcPr>
            <w:tcW w:w="4876" w:type="dxa"/>
            <w:tcBorders>
              <w:top w:val="nil"/>
              <w:left w:val="nil"/>
              <w:bottom w:val="nil"/>
              <w:right w:val="nil"/>
            </w:tcBorders>
          </w:tcPr>
          <w:p w14:paraId="6306FEC6" w14:textId="77777777" w:rsidR="00B40836" w:rsidRPr="00782749" w:rsidRDefault="00B40836" w:rsidP="00C15081">
            <w:pPr>
              <w:pStyle w:val="Normal6a"/>
            </w:pPr>
          </w:p>
        </w:tc>
        <w:tc>
          <w:tcPr>
            <w:tcW w:w="4876" w:type="dxa"/>
            <w:tcBorders>
              <w:top w:val="nil"/>
              <w:left w:val="nil"/>
              <w:bottom w:val="nil"/>
              <w:right w:val="nil"/>
            </w:tcBorders>
          </w:tcPr>
          <w:p w14:paraId="1E68E03A" w14:textId="77777777" w:rsidR="00B40836" w:rsidRPr="00782749" w:rsidRDefault="00B40836" w:rsidP="00C15081">
            <w:pPr>
              <w:pStyle w:val="Normal6a"/>
            </w:pPr>
            <w:r w:rsidRPr="00782749">
              <w:rPr>
                <w:b/>
                <w:i/>
              </w:rPr>
              <w:t>18 quater.</w:t>
            </w:r>
            <w:r w:rsidRPr="00782749">
              <w:tab/>
            </w:r>
            <w:r w:rsidRPr="00782749">
              <w:rPr>
                <w:b/>
                <w:i/>
              </w:rPr>
              <w:t>condanna fermamente qualsiasi politica, narrazione o prassi amministrativa volta a ridefinire, frammentare o negare l'identità delle minoranze nazionali in Serbia; esprime preoccupazione, in tale contesto, per la promozione di concetti artificiali come quello della cosiddetta "nazione Shopi", che cercano di cancellare l'esistenza della comunità bulgara e negarne le radici storiche e il patrimonio culturale, nonché il diritto all'autoidentificazione, che è tutelato ai sensi del diritto internazionale; sottolinea che l'identità è una questione di libera scelta personale e non può essere oggetto di ingegneria politica o di reinterpretazione sponsorizzata dallo Stato; invita le autorità serbe a rispettare pienamente la continuità storica, il patrimonio culturale e l'autoidentificazione della comunità bulgara; deplora le perquisizioni effettuate dalle autorità serbe presso il centro culturale di Bosilegrad e l'avvio di procedimenti preliminari per "odio etnico" contro gli attivisti delle ONG;</w:t>
            </w:r>
          </w:p>
        </w:tc>
      </w:tr>
    </w:tbl>
    <w:p w14:paraId="0E9EE7B4"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12BA5CF" w14:textId="77777777" w:rsidR="00B40836" w:rsidRPr="00782749" w:rsidRDefault="00B40836" w:rsidP="00B40836">
      <w:r w:rsidRPr="00837E43">
        <w:rPr>
          <w:rStyle w:val="HideTWBExt"/>
        </w:rPr>
        <w:t>&lt;/Amend&gt;</w:t>
      </w:r>
    </w:p>
    <w:p w14:paraId="4D4D51D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358</w:t>
      </w:r>
      <w:r w:rsidRPr="00837E43">
        <w:rPr>
          <w:rStyle w:val="HideTWBExt"/>
          <w:b w:val="0"/>
        </w:rPr>
        <w:t>&lt;/NumAm&gt;</w:t>
      </w:r>
    </w:p>
    <w:p w14:paraId="2A4AA604"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0CCF9E4E"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13F8C851" w14:textId="77777777" w:rsidR="00B40836" w:rsidRPr="00782749" w:rsidRDefault="00B40836" w:rsidP="00B40836">
      <w:pPr>
        <w:pStyle w:val="NormalBold"/>
      </w:pPr>
      <w:r w:rsidRPr="00837E43">
        <w:rPr>
          <w:rStyle w:val="HideTWBExt"/>
          <w:b w:val="0"/>
        </w:rPr>
        <w:t>&lt;/RepeatBlock-By&gt;</w:t>
      </w:r>
    </w:p>
    <w:p w14:paraId="4A2984D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5D94B60" w14:textId="77777777" w:rsidR="00B40836" w:rsidRPr="00782749" w:rsidRDefault="00B40836" w:rsidP="00B40836">
      <w:pPr>
        <w:pStyle w:val="NormalBold"/>
      </w:pPr>
      <w:r w:rsidRPr="00837E43">
        <w:rPr>
          <w:rStyle w:val="HideTWBExt"/>
          <w:b w:val="0"/>
        </w:rPr>
        <w:t>&lt;Article&gt;</w:t>
      </w:r>
      <w:r w:rsidRPr="00782749">
        <w:t>Paragrafo 18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512EE22" w14:textId="77777777" w:rsidTr="00C15081">
        <w:trPr>
          <w:trHeight w:hRule="exact" w:val="240"/>
          <w:jc w:val="center"/>
        </w:trPr>
        <w:tc>
          <w:tcPr>
            <w:tcW w:w="9752" w:type="dxa"/>
            <w:gridSpan w:val="2"/>
            <w:tcBorders>
              <w:top w:val="nil"/>
              <w:left w:val="nil"/>
              <w:bottom w:val="nil"/>
              <w:right w:val="nil"/>
            </w:tcBorders>
          </w:tcPr>
          <w:p w14:paraId="6C2D689B" w14:textId="77777777" w:rsidR="00B40836" w:rsidRPr="00782749" w:rsidRDefault="00B40836" w:rsidP="00C15081"/>
        </w:tc>
      </w:tr>
      <w:tr w:rsidR="00B40836" w:rsidRPr="00782749" w14:paraId="0CACD2E6" w14:textId="77777777" w:rsidTr="00C15081">
        <w:trPr>
          <w:trHeight w:val="240"/>
          <w:jc w:val="center"/>
        </w:trPr>
        <w:tc>
          <w:tcPr>
            <w:tcW w:w="4876" w:type="dxa"/>
            <w:tcBorders>
              <w:top w:val="nil"/>
              <w:left w:val="nil"/>
              <w:bottom w:val="nil"/>
              <w:right w:val="nil"/>
            </w:tcBorders>
          </w:tcPr>
          <w:p w14:paraId="62465083"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3E8B9A57" w14:textId="77777777" w:rsidR="00B40836" w:rsidRPr="00782749" w:rsidRDefault="00B40836" w:rsidP="00C15081">
            <w:pPr>
              <w:pStyle w:val="AmColumnHeading"/>
            </w:pPr>
            <w:r w:rsidRPr="00782749">
              <w:t>Emendamento</w:t>
            </w:r>
          </w:p>
        </w:tc>
      </w:tr>
      <w:tr w:rsidR="00B40836" w:rsidRPr="00782749" w14:paraId="7121CFEE" w14:textId="77777777" w:rsidTr="00C15081">
        <w:trPr>
          <w:jc w:val="center"/>
        </w:trPr>
        <w:tc>
          <w:tcPr>
            <w:tcW w:w="4876" w:type="dxa"/>
            <w:tcBorders>
              <w:top w:val="nil"/>
              <w:left w:val="nil"/>
              <w:bottom w:val="nil"/>
              <w:right w:val="nil"/>
            </w:tcBorders>
          </w:tcPr>
          <w:p w14:paraId="5D238C7B" w14:textId="77777777" w:rsidR="00B40836" w:rsidRPr="00782749" w:rsidRDefault="00B40836" w:rsidP="00C15081">
            <w:pPr>
              <w:pStyle w:val="Normal6a"/>
            </w:pPr>
          </w:p>
        </w:tc>
        <w:tc>
          <w:tcPr>
            <w:tcW w:w="4876" w:type="dxa"/>
            <w:tcBorders>
              <w:top w:val="nil"/>
              <w:left w:val="nil"/>
              <w:bottom w:val="nil"/>
              <w:right w:val="nil"/>
            </w:tcBorders>
          </w:tcPr>
          <w:p w14:paraId="37D13D1A" w14:textId="77777777" w:rsidR="00B40836" w:rsidRPr="00782749" w:rsidRDefault="00B40836" w:rsidP="00C15081">
            <w:pPr>
              <w:pStyle w:val="Normal6a"/>
            </w:pPr>
            <w:r w:rsidRPr="00782749">
              <w:rPr>
                <w:b/>
                <w:i/>
              </w:rPr>
              <w:t>18 quater.</w:t>
            </w:r>
            <w:r w:rsidRPr="00782749">
              <w:tab/>
            </w:r>
            <w:r w:rsidRPr="00782749">
              <w:rPr>
                <w:b/>
                <w:i/>
              </w:rPr>
              <w:t xml:space="preserve">condanna il costante clima di ostilità, discriminazione e incitamento all'odio nei confronti delle persone LGBTIQ+ in Serbia, promosso anche da funzionari pubblici, organi di informazione e gruppi estremisti, che </w:t>
            </w:r>
            <w:r w:rsidRPr="00782749">
              <w:rPr>
                <w:b/>
                <w:i/>
              </w:rPr>
              <w:lastRenderedPageBreak/>
              <w:t>contribuisce a creare un ambiente di paura e insicurezza; sottolinea che, nonostante l'esistenza di un quadro giuridico, persistono lacune significative nella sua attuazione, tra cui indagini e azioni penali inadeguate per i reati motivati dall'odio e risposte istituzionali insufficienti; condanna il persistere di pratiche volte a sopprimere l'orientamento sessuale e l'identità di genere ("pratiche di conversione"); invita la Serbia a migliorare la sua attuazione e le leggi in materia di reati generati dall'odio, incitamento all'odio e antidiscriminazione, anche sanzionando i politici e i funzionari religiosi quando incitano all'odio nei confronti delle persone LGBTI;</w:t>
            </w:r>
          </w:p>
        </w:tc>
      </w:tr>
    </w:tbl>
    <w:p w14:paraId="3932D439"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E0464CC" w14:textId="77777777" w:rsidR="00B40836" w:rsidRPr="00782749" w:rsidRDefault="00B40836" w:rsidP="00B40836">
      <w:r w:rsidRPr="00837E43">
        <w:rPr>
          <w:rStyle w:val="HideTWBExt"/>
        </w:rPr>
        <w:t>&lt;/Amend&gt;</w:t>
      </w:r>
    </w:p>
    <w:p w14:paraId="3995BA0C"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359</w:t>
      </w:r>
      <w:r w:rsidRPr="00837E43">
        <w:rPr>
          <w:rStyle w:val="HideTWBExt"/>
          <w:b w:val="0"/>
        </w:rPr>
        <w:t>&lt;/NumAm&gt;</w:t>
      </w:r>
    </w:p>
    <w:p w14:paraId="400F2F0F" w14:textId="77777777" w:rsidR="00B40836" w:rsidRPr="00782749" w:rsidRDefault="00B40836" w:rsidP="00B40836">
      <w:pPr>
        <w:pStyle w:val="NormalBold"/>
      </w:pPr>
      <w:r w:rsidRPr="00837E43">
        <w:rPr>
          <w:rStyle w:val="HideTWBExt"/>
          <w:b w:val="0"/>
        </w:rPr>
        <w:t>&lt;RepeatBlock-By&gt;&lt;Members&gt;</w:t>
      </w:r>
      <w:r w:rsidRPr="00782749">
        <w:t>Tonino Picula</w:t>
      </w:r>
      <w:r w:rsidRPr="00837E43">
        <w:rPr>
          <w:rStyle w:val="HideTWBExt"/>
          <w:b w:val="0"/>
        </w:rPr>
        <w:t>&lt;/Members&gt;</w:t>
      </w:r>
    </w:p>
    <w:p w14:paraId="218D1DFB" w14:textId="77777777" w:rsidR="00B40836" w:rsidRPr="00782749" w:rsidRDefault="00B40836" w:rsidP="00B40836">
      <w:pPr>
        <w:pStyle w:val="NormalBold"/>
      </w:pPr>
      <w:r w:rsidRPr="00837E43">
        <w:rPr>
          <w:rStyle w:val="HideTWBExt"/>
          <w:b w:val="0"/>
        </w:rPr>
        <w:t>&lt;/RepeatBlock-By&gt;</w:t>
      </w:r>
    </w:p>
    <w:p w14:paraId="3DC3DD42"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E0BF3DC" w14:textId="77777777" w:rsidR="00B40836" w:rsidRPr="00782749" w:rsidRDefault="00B40836" w:rsidP="00B40836">
      <w:pPr>
        <w:pStyle w:val="NormalBold"/>
      </w:pPr>
      <w:r w:rsidRPr="00837E43">
        <w:rPr>
          <w:rStyle w:val="HideTWBExt"/>
          <w:b w:val="0"/>
        </w:rPr>
        <w:t>&lt;Article&gt;</w:t>
      </w:r>
      <w:r w:rsidRPr="00782749">
        <w:t>Paragrafo 18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DA68DA1" w14:textId="77777777" w:rsidTr="00C15081">
        <w:trPr>
          <w:trHeight w:hRule="exact" w:val="240"/>
          <w:jc w:val="center"/>
        </w:trPr>
        <w:tc>
          <w:tcPr>
            <w:tcW w:w="9752" w:type="dxa"/>
            <w:gridSpan w:val="2"/>
            <w:tcBorders>
              <w:top w:val="nil"/>
              <w:left w:val="nil"/>
              <w:bottom w:val="nil"/>
              <w:right w:val="nil"/>
            </w:tcBorders>
          </w:tcPr>
          <w:p w14:paraId="4B971251" w14:textId="77777777" w:rsidR="00B40836" w:rsidRPr="00782749" w:rsidRDefault="00B40836" w:rsidP="00C15081"/>
        </w:tc>
      </w:tr>
      <w:tr w:rsidR="00B40836" w:rsidRPr="00782749" w14:paraId="2980811C" w14:textId="77777777" w:rsidTr="00C15081">
        <w:trPr>
          <w:trHeight w:val="240"/>
          <w:jc w:val="center"/>
        </w:trPr>
        <w:tc>
          <w:tcPr>
            <w:tcW w:w="4876" w:type="dxa"/>
            <w:tcBorders>
              <w:top w:val="nil"/>
              <w:left w:val="nil"/>
              <w:bottom w:val="nil"/>
              <w:right w:val="nil"/>
            </w:tcBorders>
          </w:tcPr>
          <w:p w14:paraId="7994626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C8F1E0C" w14:textId="77777777" w:rsidR="00B40836" w:rsidRPr="00782749" w:rsidRDefault="00B40836" w:rsidP="00C15081">
            <w:pPr>
              <w:pStyle w:val="AmColumnHeading"/>
            </w:pPr>
            <w:r w:rsidRPr="00782749">
              <w:t>Emendamento</w:t>
            </w:r>
          </w:p>
        </w:tc>
      </w:tr>
      <w:tr w:rsidR="00B40836" w:rsidRPr="00782749" w14:paraId="1D227297" w14:textId="77777777" w:rsidTr="00C15081">
        <w:trPr>
          <w:jc w:val="center"/>
        </w:trPr>
        <w:tc>
          <w:tcPr>
            <w:tcW w:w="4876" w:type="dxa"/>
            <w:tcBorders>
              <w:top w:val="nil"/>
              <w:left w:val="nil"/>
              <w:bottom w:val="nil"/>
              <w:right w:val="nil"/>
            </w:tcBorders>
          </w:tcPr>
          <w:p w14:paraId="41E5E557" w14:textId="77777777" w:rsidR="00B40836" w:rsidRPr="00782749" w:rsidRDefault="00B40836" w:rsidP="00C15081">
            <w:pPr>
              <w:pStyle w:val="Normal6a"/>
            </w:pPr>
          </w:p>
        </w:tc>
        <w:tc>
          <w:tcPr>
            <w:tcW w:w="4876" w:type="dxa"/>
            <w:tcBorders>
              <w:top w:val="nil"/>
              <w:left w:val="nil"/>
              <w:bottom w:val="nil"/>
              <w:right w:val="nil"/>
            </w:tcBorders>
          </w:tcPr>
          <w:p w14:paraId="2B9C101A" w14:textId="77777777" w:rsidR="00B40836" w:rsidRPr="00782749" w:rsidRDefault="00B40836" w:rsidP="00C15081">
            <w:pPr>
              <w:pStyle w:val="Normal6a"/>
            </w:pPr>
            <w:r w:rsidRPr="00782749">
              <w:rPr>
                <w:b/>
                <w:i/>
              </w:rPr>
              <w:t>18 quater.</w:t>
            </w:r>
            <w:r w:rsidRPr="00782749">
              <w:tab/>
            </w:r>
            <w:r w:rsidRPr="00782749">
              <w:rPr>
                <w:b/>
                <w:i/>
              </w:rPr>
              <w:t>invita la Serbia a tutelare e promuovere l'eredità culturale e le tradizioni delle sue minoranze nazionali, e in particolare a creare un contesto positivo per l'istruzione nelle lingue minoritarie; deplora la violazione dei diritti delle minoranze in questo settore; invita la Serbia ad astenersi dallo sfruttare le identità nazionali delle minoranze nazionali che creano divisioni all'interno di tali comunità e condanna fermamente gli episodi registrati di incitamento all'odio nei confronti di alcune di esse;</w:t>
            </w:r>
          </w:p>
        </w:tc>
      </w:tr>
    </w:tbl>
    <w:p w14:paraId="4D92C6B9"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12DE8612" w14:textId="77777777" w:rsidR="00B40836" w:rsidRPr="00782749" w:rsidRDefault="00B40836" w:rsidP="00B40836">
      <w:r w:rsidRPr="00837E43">
        <w:rPr>
          <w:rStyle w:val="HideTWBExt"/>
        </w:rPr>
        <w:t>&lt;/Amend&gt;</w:t>
      </w:r>
    </w:p>
    <w:p w14:paraId="62938477" w14:textId="77777777" w:rsidR="00B40836" w:rsidRPr="00782749" w:rsidRDefault="00B40836" w:rsidP="00B40836">
      <w:pPr>
        <w:pStyle w:val="AmNumberTabs"/>
      </w:pPr>
      <w:r w:rsidRPr="00837E43">
        <w:rPr>
          <w:rStyle w:val="HideTWBExt"/>
          <w:b w:val="0"/>
        </w:rPr>
        <w:lastRenderedPageBreak/>
        <w:t>&lt;Amend&gt;</w:t>
      </w:r>
      <w:r w:rsidRPr="00782749">
        <w:t>Emendamento</w:t>
      </w:r>
      <w:r w:rsidRPr="00782749">
        <w:tab/>
      </w:r>
      <w:r w:rsidRPr="00782749">
        <w:tab/>
      </w:r>
      <w:r w:rsidRPr="00837E43">
        <w:rPr>
          <w:rStyle w:val="HideTWBExt"/>
          <w:b w:val="0"/>
        </w:rPr>
        <w:t>&lt;NumAm&gt;</w:t>
      </w:r>
      <w:r w:rsidRPr="00782749">
        <w:t>360</w:t>
      </w:r>
      <w:r w:rsidRPr="00837E43">
        <w:rPr>
          <w:rStyle w:val="HideTWBExt"/>
          <w:b w:val="0"/>
        </w:rPr>
        <w:t>&lt;/NumAm&gt;</w:t>
      </w:r>
    </w:p>
    <w:p w14:paraId="504DBFB1" w14:textId="77777777" w:rsidR="00B40836" w:rsidRPr="00782749" w:rsidRDefault="00B40836" w:rsidP="00B40836">
      <w:pPr>
        <w:pStyle w:val="NormalBold"/>
      </w:pPr>
      <w:r w:rsidRPr="00837E43">
        <w:rPr>
          <w:rStyle w:val="HideTWBExt"/>
          <w:b w:val="0"/>
        </w:rPr>
        <w:t>&lt;RepeatBlock-By&gt;&lt;Members&gt;</w:t>
      </w:r>
      <w:r w:rsidRPr="00782749">
        <w:t>Davor Ivo Stier, Andrey Kovatchev</w:t>
      </w:r>
      <w:r w:rsidRPr="00837E43">
        <w:rPr>
          <w:rStyle w:val="HideTWBExt"/>
          <w:b w:val="0"/>
        </w:rPr>
        <w:t>&lt;/Members&gt;</w:t>
      </w:r>
    </w:p>
    <w:p w14:paraId="51BFC9CF" w14:textId="77777777" w:rsidR="00B40836" w:rsidRPr="00782749" w:rsidRDefault="00B40836" w:rsidP="00B40836">
      <w:pPr>
        <w:pStyle w:val="NormalBold"/>
      </w:pPr>
      <w:r w:rsidRPr="00837E43">
        <w:rPr>
          <w:rStyle w:val="HideTWBExt"/>
          <w:b w:val="0"/>
        </w:rPr>
        <w:t>&lt;/RepeatBlock-By&gt;</w:t>
      </w:r>
    </w:p>
    <w:p w14:paraId="45ADE23D"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ACD2869" w14:textId="77777777" w:rsidR="00B40836" w:rsidRPr="00782749" w:rsidRDefault="00B40836" w:rsidP="00B40836">
      <w:pPr>
        <w:pStyle w:val="NormalBold"/>
      </w:pPr>
      <w:r w:rsidRPr="00837E43">
        <w:rPr>
          <w:rStyle w:val="HideTWBExt"/>
          <w:b w:val="0"/>
        </w:rPr>
        <w:t>&lt;Article&gt;</w:t>
      </w:r>
      <w:r w:rsidRPr="00782749">
        <w:t>Paragrafo 18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9D0FAEE" w14:textId="77777777" w:rsidTr="00C15081">
        <w:trPr>
          <w:trHeight w:hRule="exact" w:val="240"/>
          <w:jc w:val="center"/>
        </w:trPr>
        <w:tc>
          <w:tcPr>
            <w:tcW w:w="9752" w:type="dxa"/>
            <w:gridSpan w:val="2"/>
            <w:tcBorders>
              <w:top w:val="nil"/>
              <w:left w:val="nil"/>
              <w:bottom w:val="nil"/>
              <w:right w:val="nil"/>
            </w:tcBorders>
          </w:tcPr>
          <w:p w14:paraId="6B940D59" w14:textId="77777777" w:rsidR="00B40836" w:rsidRPr="00782749" w:rsidRDefault="00B40836" w:rsidP="00C15081"/>
        </w:tc>
      </w:tr>
      <w:tr w:rsidR="00B40836" w:rsidRPr="00782749" w14:paraId="2A566984" w14:textId="77777777" w:rsidTr="00C15081">
        <w:trPr>
          <w:trHeight w:val="240"/>
          <w:jc w:val="center"/>
        </w:trPr>
        <w:tc>
          <w:tcPr>
            <w:tcW w:w="4876" w:type="dxa"/>
            <w:tcBorders>
              <w:top w:val="nil"/>
              <w:left w:val="nil"/>
              <w:bottom w:val="nil"/>
              <w:right w:val="nil"/>
            </w:tcBorders>
          </w:tcPr>
          <w:p w14:paraId="51375001"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2052482" w14:textId="77777777" w:rsidR="00B40836" w:rsidRPr="00782749" w:rsidRDefault="00B40836" w:rsidP="00C15081">
            <w:pPr>
              <w:pStyle w:val="AmColumnHeading"/>
            </w:pPr>
            <w:r w:rsidRPr="00782749">
              <w:t>Emendamento</w:t>
            </w:r>
          </w:p>
        </w:tc>
      </w:tr>
      <w:tr w:rsidR="00B40836" w:rsidRPr="00782749" w14:paraId="24BF7227" w14:textId="77777777" w:rsidTr="00C15081">
        <w:trPr>
          <w:jc w:val="center"/>
        </w:trPr>
        <w:tc>
          <w:tcPr>
            <w:tcW w:w="4876" w:type="dxa"/>
            <w:tcBorders>
              <w:top w:val="nil"/>
              <w:left w:val="nil"/>
              <w:bottom w:val="nil"/>
              <w:right w:val="nil"/>
            </w:tcBorders>
          </w:tcPr>
          <w:p w14:paraId="501AC212" w14:textId="77777777" w:rsidR="00B40836" w:rsidRPr="00782749" w:rsidRDefault="00B40836" w:rsidP="00C15081">
            <w:pPr>
              <w:pStyle w:val="Normal6a"/>
            </w:pPr>
          </w:p>
        </w:tc>
        <w:tc>
          <w:tcPr>
            <w:tcW w:w="4876" w:type="dxa"/>
            <w:tcBorders>
              <w:top w:val="nil"/>
              <w:left w:val="nil"/>
              <w:bottom w:val="nil"/>
              <w:right w:val="nil"/>
            </w:tcBorders>
          </w:tcPr>
          <w:p w14:paraId="2D941391" w14:textId="77777777" w:rsidR="00B40836" w:rsidRPr="00782749" w:rsidRDefault="00B40836" w:rsidP="00C15081">
            <w:pPr>
              <w:pStyle w:val="Normal6a"/>
            </w:pPr>
            <w:r w:rsidRPr="00782749">
              <w:rPr>
                <w:b/>
                <w:i/>
              </w:rPr>
              <w:t>18 quater.</w:t>
            </w:r>
            <w:r w:rsidRPr="00782749">
              <w:tab/>
            </w:r>
            <w:r w:rsidRPr="00782749">
              <w:rPr>
                <w:b/>
                <w:i/>
              </w:rPr>
              <w:t>prende atto del notevole ritardo nell'elaborazione di un nuovo piano d'azione per la realizzazione dei diritti delle minoranze nazionali e sottolinea l'urgente necessità che la Serbia lo completi e lo attui prontamente; sottolinea la necessità che il nuovo piano d'azione integri pienamente i risultati e le raccomandazioni del comitato consultivo della convenzione quadro per la protezione delle minoranze nazionali;</w:t>
            </w:r>
          </w:p>
        </w:tc>
      </w:tr>
    </w:tbl>
    <w:p w14:paraId="5F8AF8CA"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177472E" w14:textId="77777777" w:rsidR="00B40836" w:rsidRPr="00782749" w:rsidRDefault="00B40836" w:rsidP="00B40836">
      <w:r w:rsidRPr="00837E43">
        <w:rPr>
          <w:rStyle w:val="HideTWBExt"/>
        </w:rPr>
        <w:t>&lt;/Amend&gt;</w:t>
      </w:r>
    </w:p>
    <w:p w14:paraId="7C756E02"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361</w:t>
      </w:r>
      <w:r w:rsidRPr="00837E43">
        <w:rPr>
          <w:rStyle w:val="HideTWBExt"/>
          <w:b w:val="0"/>
        </w:rPr>
        <w:t>&lt;/NumAm&gt;</w:t>
      </w:r>
    </w:p>
    <w:p w14:paraId="400A2A5A" w14:textId="77777777" w:rsidR="00B40836" w:rsidRPr="00782749" w:rsidRDefault="00B40836" w:rsidP="00B40836">
      <w:pPr>
        <w:pStyle w:val="NormalBold"/>
      </w:pPr>
      <w:r w:rsidRPr="00837E43">
        <w:rPr>
          <w:rStyle w:val="HideTWBExt"/>
          <w:b w:val="0"/>
        </w:rPr>
        <w:t>&lt;RepeatBlock-By&gt;&lt;Members&gt;</w:t>
      </w:r>
      <w:r w:rsidRPr="00782749">
        <w:t>Ioan-Rareş Bogdan</w:t>
      </w:r>
      <w:r w:rsidRPr="00837E43">
        <w:rPr>
          <w:rStyle w:val="HideTWBExt"/>
          <w:b w:val="0"/>
        </w:rPr>
        <w:t>&lt;/Members&gt;</w:t>
      </w:r>
    </w:p>
    <w:p w14:paraId="6107A0A0" w14:textId="77777777" w:rsidR="00B40836" w:rsidRPr="00782749" w:rsidRDefault="00B40836" w:rsidP="00B40836">
      <w:pPr>
        <w:pStyle w:val="NormalBold"/>
      </w:pPr>
      <w:r w:rsidRPr="00837E43">
        <w:rPr>
          <w:rStyle w:val="HideTWBExt"/>
          <w:b w:val="0"/>
        </w:rPr>
        <w:t>&lt;/RepeatBlock-By&gt;</w:t>
      </w:r>
    </w:p>
    <w:p w14:paraId="7CAA0379"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15421A2" w14:textId="77777777" w:rsidR="00B40836" w:rsidRPr="00782749" w:rsidRDefault="00B40836" w:rsidP="00B40836">
      <w:pPr>
        <w:pStyle w:val="NormalBold"/>
      </w:pPr>
      <w:r w:rsidRPr="00837E43">
        <w:rPr>
          <w:rStyle w:val="HideTWBExt"/>
          <w:b w:val="0"/>
        </w:rPr>
        <w:t>&lt;Article&gt;</w:t>
      </w:r>
      <w:r w:rsidRPr="00782749">
        <w:t>Paragrafo 18 quater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F64B144" w14:textId="77777777" w:rsidTr="00C15081">
        <w:trPr>
          <w:trHeight w:hRule="exact" w:val="240"/>
          <w:jc w:val="center"/>
        </w:trPr>
        <w:tc>
          <w:tcPr>
            <w:tcW w:w="9752" w:type="dxa"/>
            <w:gridSpan w:val="2"/>
            <w:tcBorders>
              <w:top w:val="nil"/>
              <w:left w:val="nil"/>
              <w:bottom w:val="nil"/>
              <w:right w:val="nil"/>
            </w:tcBorders>
          </w:tcPr>
          <w:p w14:paraId="339B1440" w14:textId="77777777" w:rsidR="00B40836" w:rsidRPr="00782749" w:rsidRDefault="00B40836" w:rsidP="00C15081"/>
        </w:tc>
      </w:tr>
      <w:tr w:rsidR="00B40836" w:rsidRPr="00782749" w14:paraId="0E5FC2B6" w14:textId="77777777" w:rsidTr="00C15081">
        <w:trPr>
          <w:trHeight w:val="240"/>
          <w:jc w:val="center"/>
        </w:trPr>
        <w:tc>
          <w:tcPr>
            <w:tcW w:w="4876" w:type="dxa"/>
            <w:tcBorders>
              <w:top w:val="nil"/>
              <w:left w:val="nil"/>
              <w:bottom w:val="nil"/>
              <w:right w:val="nil"/>
            </w:tcBorders>
          </w:tcPr>
          <w:p w14:paraId="34F16BA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CBA9E83" w14:textId="77777777" w:rsidR="00B40836" w:rsidRPr="00782749" w:rsidRDefault="00B40836" w:rsidP="00C15081">
            <w:pPr>
              <w:pStyle w:val="AmColumnHeading"/>
            </w:pPr>
            <w:r w:rsidRPr="00782749">
              <w:t>Emendamento</w:t>
            </w:r>
          </w:p>
        </w:tc>
      </w:tr>
      <w:tr w:rsidR="00B40836" w:rsidRPr="00782749" w14:paraId="339C1F9E" w14:textId="77777777" w:rsidTr="00C15081">
        <w:trPr>
          <w:jc w:val="center"/>
        </w:trPr>
        <w:tc>
          <w:tcPr>
            <w:tcW w:w="4876" w:type="dxa"/>
            <w:tcBorders>
              <w:top w:val="nil"/>
              <w:left w:val="nil"/>
              <w:bottom w:val="nil"/>
              <w:right w:val="nil"/>
            </w:tcBorders>
          </w:tcPr>
          <w:p w14:paraId="0ABD7FA9" w14:textId="77777777" w:rsidR="00B40836" w:rsidRPr="00782749" w:rsidRDefault="00B40836" w:rsidP="00C15081">
            <w:pPr>
              <w:pStyle w:val="Normal6a"/>
            </w:pPr>
          </w:p>
        </w:tc>
        <w:tc>
          <w:tcPr>
            <w:tcW w:w="4876" w:type="dxa"/>
            <w:tcBorders>
              <w:top w:val="nil"/>
              <w:left w:val="nil"/>
              <w:bottom w:val="nil"/>
              <w:right w:val="nil"/>
            </w:tcBorders>
          </w:tcPr>
          <w:p w14:paraId="22D72B12" w14:textId="77777777" w:rsidR="00B40836" w:rsidRPr="00782749" w:rsidRDefault="00B40836" w:rsidP="00C15081">
            <w:pPr>
              <w:pStyle w:val="Normal6a"/>
            </w:pPr>
            <w:r w:rsidRPr="00782749">
              <w:rPr>
                <w:b/>
                <w:i/>
              </w:rPr>
              <w:t>18 quater.</w:t>
            </w:r>
            <w:r w:rsidRPr="00782749">
              <w:tab/>
            </w:r>
            <w:r w:rsidRPr="00782749">
              <w:rPr>
                <w:b/>
                <w:i/>
              </w:rPr>
              <w:t>condanna la mancanza di progressi significativi nel garantire l'accesso all'istruzione nelle lingue minoritarie, con gravi difficoltà che vengono ancora segnalate per quanto riguarda la fornitura di libri di testo per le lingue minoritarie e l'assunzione di personale docente qualificato, anche per la comunità rumena nella zona di Timoc;</w:t>
            </w:r>
          </w:p>
        </w:tc>
      </w:tr>
    </w:tbl>
    <w:p w14:paraId="0775AE38"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{RO}</w:t>
      </w:r>
      <w:r w:rsidRPr="00782749">
        <w:t>ro</w:t>
      </w:r>
      <w:r w:rsidRPr="00837E43">
        <w:rPr>
          <w:rStyle w:val="HideTWBExt"/>
        </w:rPr>
        <w:t>&lt;/Original&gt;</w:t>
      </w:r>
    </w:p>
    <w:p w14:paraId="48A94833" w14:textId="77777777" w:rsidR="00B40836" w:rsidRPr="00782749" w:rsidRDefault="00B40836" w:rsidP="00B40836">
      <w:r w:rsidRPr="00837E43">
        <w:rPr>
          <w:rStyle w:val="HideTWBExt"/>
        </w:rPr>
        <w:t>&lt;/Amend&gt;</w:t>
      </w:r>
    </w:p>
    <w:p w14:paraId="4509A525"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362</w:t>
      </w:r>
      <w:r w:rsidRPr="00837E43">
        <w:rPr>
          <w:rStyle w:val="HideTWBExt"/>
          <w:b w:val="0"/>
        </w:rPr>
        <w:t>&lt;/NumAm&gt;</w:t>
      </w:r>
    </w:p>
    <w:p w14:paraId="1E116797" w14:textId="77777777" w:rsidR="00B40836" w:rsidRPr="00782749" w:rsidRDefault="00B40836" w:rsidP="00B40836">
      <w:pPr>
        <w:pStyle w:val="NormalBold"/>
      </w:pPr>
      <w:r w:rsidRPr="00837E43">
        <w:rPr>
          <w:rStyle w:val="HideTWBExt"/>
          <w:b w:val="0"/>
        </w:rPr>
        <w:t>&lt;RepeatBlock-By&gt;&lt;Members&gt;</w:t>
      </w:r>
      <w:r w:rsidRPr="00782749">
        <w:t>Andrey Kovatchev</w:t>
      </w:r>
      <w:r w:rsidRPr="00837E43">
        <w:rPr>
          <w:rStyle w:val="HideTWBExt"/>
          <w:b w:val="0"/>
        </w:rPr>
        <w:t>&lt;/Members&gt;</w:t>
      </w:r>
    </w:p>
    <w:p w14:paraId="1CBFDBF5" w14:textId="77777777" w:rsidR="00B40836" w:rsidRPr="00782749" w:rsidRDefault="00B40836" w:rsidP="00B40836">
      <w:pPr>
        <w:pStyle w:val="NormalBold"/>
      </w:pPr>
      <w:r w:rsidRPr="00837E43">
        <w:rPr>
          <w:rStyle w:val="HideTWBExt"/>
          <w:b w:val="0"/>
        </w:rPr>
        <w:t>&lt;/RepeatBlock-By&gt;</w:t>
      </w:r>
    </w:p>
    <w:p w14:paraId="07660027" w14:textId="77777777" w:rsidR="00B40836" w:rsidRPr="00782749" w:rsidRDefault="00B40836" w:rsidP="00B40836">
      <w:pPr>
        <w:pStyle w:val="NormalBold"/>
      </w:pPr>
      <w:r w:rsidRPr="00837E43">
        <w:rPr>
          <w:rStyle w:val="HideTWBExt"/>
          <w:b w:val="0"/>
        </w:rPr>
        <w:lastRenderedPageBreak/>
        <w:t>&lt;DocAmend&gt;</w:t>
      </w:r>
      <w:r w:rsidRPr="00782749">
        <w:t>Proposta di risoluzione</w:t>
      </w:r>
      <w:r w:rsidRPr="00837E43">
        <w:rPr>
          <w:rStyle w:val="HideTWBExt"/>
          <w:b w:val="0"/>
        </w:rPr>
        <w:t>&lt;/DocAmend&gt;</w:t>
      </w:r>
    </w:p>
    <w:p w14:paraId="6F2089D8" w14:textId="77777777" w:rsidR="00B40836" w:rsidRPr="00782749" w:rsidRDefault="00B40836" w:rsidP="00B40836">
      <w:pPr>
        <w:pStyle w:val="NormalBold"/>
      </w:pPr>
      <w:r w:rsidRPr="00837E43">
        <w:rPr>
          <w:rStyle w:val="HideTWBExt"/>
          <w:b w:val="0"/>
        </w:rPr>
        <w:t>&lt;Article&gt;</w:t>
      </w:r>
      <w:r w:rsidRPr="00782749">
        <w:t>Paragrafo 18 quinquies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FFC1533" w14:textId="77777777" w:rsidTr="00C15081">
        <w:trPr>
          <w:trHeight w:hRule="exact" w:val="240"/>
          <w:jc w:val="center"/>
        </w:trPr>
        <w:tc>
          <w:tcPr>
            <w:tcW w:w="9752" w:type="dxa"/>
            <w:gridSpan w:val="2"/>
            <w:tcBorders>
              <w:top w:val="nil"/>
              <w:left w:val="nil"/>
              <w:bottom w:val="nil"/>
              <w:right w:val="nil"/>
            </w:tcBorders>
          </w:tcPr>
          <w:p w14:paraId="4E550DB7" w14:textId="77777777" w:rsidR="00B40836" w:rsidRPr="00782749" w:rsidRDefault="00B40836" w:rsidP="00C15081"/>
        </w:tc>
      </w:tr>
      <w:tr w:rsidR="00B40836" w:rsidRPr="00782749" w14:paraId="3132C37C" w14:textId="77777777" w:rsidTr="00C15081">
        <w:trPr>
          <w:trHeight w:val="240"/>
          <w:jc w:val="center"/>
        </w:trPr>
        <w:tc>
          <w:tcPr>
            <w:tcW w:w="4876" w:type="dxa"/>
            <w:tcBorders>
              <w:top w:val="nil"/>
              <w:left w:val="nil"/>
              <w:bottom w:val="nil"/>
              <w:right w:val="nil"/>
            </w:tcBorders>
          </w:tcPr>
          <w:p w14:paraId="74C618B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EAE5654" w14:textId="77777777" w:rsidR="00B40836" w:rsidRPr="00782749" w:rsidRDefault="00B40836" w:rsidP="00C15081">
            <w:pPr>
              <w:pStyle w:val="AmColumnHeading"/>
            </w:pPr>
            <w:r w:rsidRPr="00782749">
              <w:t>Emendamento</w:t>
            </w:r>
          </w:p>
        </w:tc>
      </w:tr>
      <w:tr w:rsidR="00B40836" w:rsidRPr="00782749" w14:paraId="6DB97E72" w14:textId="77777777" w:rsidTr="00C15081">
        <w:trPr>
          <w:jc w:val="center"/>
        </w:trPr>
        <w:tc>
          <w:tcPr>
            <w:tcW w:w="4876" w:type="dxa"/>
            <w:tcBorders>
              <w:top w:val="nil"/>
              <w:left w:val="nil"/>
              <w:bottom w:val="nil"/>
              <w:right w:val="nil"/>
            </w:tcBorders>
          </w:tcPr>
          <w:p w14:paraId="03824657" w14:textId="77777777" w:rsidR="00B40836" w:rsidRPr="00782749" w:rsidRDefault="00B40836" w:rsidP="00C15081">
            <w:pPr>
              <w:pStyle w:val="Normal6a"/>
            </w:pPr>
          </w:p>
        </w:tc>
        <w:tc>
          <w:tcPr>
            <w:tcW w:w="4876" w:type="dxa"/>
            <w:tcBorders>
              <w:top w:val="nil"/>
              <w:left w:val="nil"/>
              <w:bottom w:val="nil"/>
              <w:right w:val="nil"/>
            </w:tcBorders>
          </w:tcPr>
          <w:p w14:paraId="37D1265D" w14:textId="77777777" w:rsidR="00B40836" w:rsidRPr="00782749" w:rsidRDefault="00B40836" w:rsidP="00C15081">
            <w:pPr>
              <w:pStyle w:val="Normal6a"/>
            </w:pPr>
            <w:r w:rsidRPr="00782749">
              <w:rPr>
                <w:b/>
                <w:i/>
              </w:rPr>
              <w:t>18 quinquies.</w:t>
            </w:r>
            <w:r w:rsidRPr="00782749">
              <w:tab/>
            </w:r>
            <w:r w:rsidRPr="00782749">
              <w:rPr>
                <w:b/>
                <w:i/>
              </w:rPr>
              <w:t>invita le autorità serbe a ripristinare e garantire pienamente il diritto dei membri della minoranza bulgara di utilizzare il proprio sistema di denominazione tradizionale, comprese le forme di cognome specifiche in base al genere, senza restrizioni o pressioni amministrative; sottolinea che qualsiasi limitazione a tale riguardo costituisce una violazione dei diritti personali e culturali fondamentali;</w:t>
            </w:r>
          </w:p>
        </w:tc>
      </w:tr>
    </w:tbl>
    <w:p w14:paraId="0034D241"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572BE64" w14:textId="77777777" w:rsidR="00B40836" w:rsidRPr="00782749" w:rsidRDefault="00B40836" w:rsidP="00B40836">
      <w:r w:rsidRPr="00837E43">
        <w:rPr>
          <w:rStyle w:val="HideTWBExt"/>
        </w:rPr>
        <w:t>&lt;/Amend&gt;</w:t>
      </w:r>
    </w:p>
    <w:p w14:paraId="66182F0C"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363</w:t>
      </w:r>
      <w:r w:rsidRPr="00837E43">
        <w:rPr>
          <w:rStyle w:val="HideTWBExt"/>
          <w:b w:val="0"/>
        </w:rPr>
        <w:t>&lt;/NumAm&gt;</w:t>
      </w:r>
    </w:p>
    <w:p w14:paraId="48D1D9A4"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35975334"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095FB794" w14:textId="77777777" w:rsidR="00B40836" w:rsidRPr="00782749" w:rsidRDefault="00B40836" w:rsidP="00B40836">
      <w:pPr>
        <w:pStyle w:val="NormalBold"/>
      </w:pPr>
      <w:r w:rsidRPr="00837E43">
        <w:rPr>
          <w:rStyle w:val="HideTWBExt"/>
          <w:b w:val="0"/>
        </w:rPr>
        <w:t>&lt;/RepeatBlock-By&gt;</w:t>
      </w:r>
    </w:p>
    <w:p w14:paraId="38125965"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2FC4D1C" w14:textId="77777777" w:rsidR="00B40836" w:rsidRPr="00782749" w:rsidRDefault="00B40836" w:rsidP="00B40836">
      <w:pPr>
        <w:pStyle w:val="NormalBold"/>
      </w:pPr>
      <w:r w:rsidRPr="00837E43">
        <w:rPr>
          <w:rStyle w:val="HideTWBExt"/>
          <w:b w:val="0"/>
        </w:rPr>
        <w:t>&lt;Article&gt;</w:t>
      </w:r>
      <w:r w:rsidRPr="00782749">
        <w:t>Paragrafo 18 quinquies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385F911B" w14:textId="77777777" w:rsidTr="00C15081">
        <w:trPr>
          <w:trHeight w:hRule="exact" w:val="240"/>
          <w:jc w:val="center"/>
        </w:trPr>
        <w:tc>
          <w:tcPr>
            <w:tcW w:w="9752" w:type="dxa"/>
            <w:gridSpan w:val="2"/>
            <w:tcBorders>
              <w:top w:val="nil"/>
              <w:left w:val="nil"/>
              <w:bottom w:val="nil"/>
              <w:right w:val="nil"/>
            </w:tcBorders>
          </w:tcPr>
          <w:p w14:paraId="142707B6" w14:textId="77777777" w:rsidR="00B40836" w:rsidRPr="00782749" w:rsidRDefault="00B40836" w:rsidP="00C15081"/>
        </w:tc>
      </w:tr>
      <w:tr w:rsidR="00B40836" w:rsidRPr="00782749" w14:paraId="1FB1E46F" w14:textId="77777777" w:rsidTr="00C15081">
        <w:trPr>
          <w:trHeight w:val="240"/>
          <w:jc w:val="center"/>
        </w:trPr>
        <w:tc>
          <w:tcPr>
            <w:tcW w:w="4876" w:type="dxa"/>
            <w:tcBorders>
              <w:top w:val="nil"/>
              <w:left w:val="nil"/>
              <w:bottom w:val="nil"/>
              <w:right w:val="nil"/>
            </w:tcBorders>
          </w:tcPr>
          <w:p w14:paraId="454E974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30EF3F5" w14:textId="77777777" w:rsidR="00B40836" w:rsidRPr="00782749" w:rsidRDefault="00B40836" w:rsidP="00C15081">
            <w:pPr>
              <w:pStyle w:val="AmColumnHeading"/>
            </w:pPr>
            <w:r w:rsidRPr="00782749">
              <w:t>Emendamento</w:t>
            </w:r>
          </w:p>
        </w:tc>
      </w:tr>
      <w:tr w:rsidR="00B40836" w:rsidRPr="00782749" w14:paraId="04AA3EC7" w14:textId="77777777" w:rsidTr="00C15081">
        <w:trPr>
          <w:jc w:val="center"/>
        </w:trPr>
        <w:tc>
          <w:tcPr>
            <w:tcW w:w="4876" w:type="dxa"/>
            <w:tcBorders>
              <w:top w:val="nil"/>
              <w:left w:val="nil"/>
              <w:bottom w:val="nil"/>
              <w:right w:val="nil"/>
            </w:tcBorders>
          </w:tcPr>
          <w:p w14:paraId="0695357E" w14:textId="77777777" w:rsidR="00B40836" w:rsidRPr="00782749" w:rsidRDefault="00B40836" w:rsidP="00C15081">
            <w:pPr>
              <w:pStyle w:val="Normal6a"/>
            </w:pPr>
          </w:p>
        </w:tc>
        <w:tc>
          <w:tcPr>
            <w:tcW w:w="4876" w:type="dxa"/>
            <w:tcBorders>
              <w:top w:val="nil"/>
              <w:left w:val="nil"/>
              <w:bottom w:val="nil"/>
              <w:right w:val="nil"/>
            </w:tcBorders>
          </w:tcPr>
          <w:p w14:paraId="2531DAF9" w14:textId="77777777" w:rsidR="00B40836" w:rsidRPr="00782749" w:rsidRDefault="00B40836" w:rsidP="00C15081">
            <w:pPr>
              <w:pStyle w:val="Normal6a"/>
            </w:pPr>
            <w:r w:rsidRPr="00782749">
              <w:rPr>
                <w:b/>
                <w:i/>
              </w:rPr>
              <w:t>18 quinquies.</w:t>
            </w:r>
            <w:r w:rsidRPr="00782749">
              <w:tab/>
            </w:r>
            <w:r w:rsidRPr="00782749">
              <w:rPr>
                <w:b/>
                <w:i/>
              </w:rPr>
              <w:t>esorta le autorità serbe a riprendere senza indugio il processo legislativo relativo alla normativa sulla parità di genere e alla normativa sulle unioni tra persone dello stesso sesso e a sottoporre progetti di legge all'esame dell'Assemblea nazionale, al fine di rafforzare la protezione dei diritti fondamentali e garantire l'allineamento alle norme europee in materia di uguaglianza e non discriminazione;</w:t>
            </w:r>
          </w:p>
        </w:tc>
      </w:tr>
    </w:tbl>
    <w:p w14:paraId="1237143D"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610279F" w14:textId="77777777" w:rsidR="00B40836" w:rsidRPr="00782749" w:rsidRDefault="00B40836" w:rsidP="00B40836">
      <w:r w:rsidRPr="00837E43">
        <w:rPr>
          <w:rStyle w:val="HideTWBExt"/>
        </w:rPr>
        <w:t>&lt;/Amend&gt;</w:t>
      </w:r>
    </w:p>
    <w:p w14:paraId="7294F8BA"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364</w:t>
      </w:r>
      <w:r w:rsidRPr="00837E43">
        <w:rPr>
          <w:rStyle w:val="HideTWBExt"/>
          <w:b w:val="0"/>
        </w:rPr>
        <w:t>&lt;/NumAm&gt;</w:t>
      </w:r>
    </w:p>
    <w:p w14:paraId="5816DF1F"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007A834E" w14:textId="77777777" w:rsidR="00B40836" w:rsidRPr="00782749" w:rsidRDefault="00B40836" w:rsidP="00B40836">
      <w:pPr>
        <w:pStyle w:val="NormalBold"/>
      </w:pPr>
      <w:r w:rsidRPr="00837E43">
        <w:rPr>
          <w:rStyle w:val="HideTWBExt"/>
          <w:b w:val="0"/>
        </w:rPr>
        <w:t>&lt;/RepeatBlock-By&gt;</w:t>
      </w:r>
    </w:p>
    <w:p w14:paraId="770BEF0B" w14:textId="77777777" w:rsidR="00B40836" w:rsidRPr="00782749" w:rsidRDefault="00B40836" w:rsidP="00B40836">
      <w:pPr>
        <w:pStyle w:val="NormalBold"/>
      </w:pPr>
      <w:r w:rsidRPr="00837E43">
        <w:rPr>
          <w:rStyle w:val="HideTWBExt"/>
          <w:b w:val="0"/>
        </w:rPr>
        <w:lastRenderedPageBreak/>
        <w:t>&lt;DocAmend&gt;</w:t>
      </w:r>
      <w:r w:rsidRPr="00782749">
        <w:t>Proposta di risoluzione</w:t>
      </w:r>
      <w:r w:rsidRPr="00837E43">
        <w:rPr>
          <w:rStyle w:val="HideTWBExt"/>
          <w:b w:val="0"/>
        </w:rPr>
        <w:t>&lt;/DocAmend&gt;</w:t>
      </w:r>
    </w:p>
    <w:p w14:paraId="1FDE838B" w14:textId="77777777" w:rsidR="00B40836" w:rsidRPr="00782749" w:rsidRDefault="00B40836" w:rsidP="00B40836">
      <w:pPr>
        <w:pStyle w:val="NormalBold"/>
      </w:pPr>
      <w:r w:rsidRPr="00837E43">
        <w:rPr>
          <w:rStyle w:val="HideTWBExt"/>
          <w:b w:val="0"/>
        </w:rPr>
        <w:t>&lt;Article&gt;</w:t>
      </w:r>
      <w:r w:rsidRPr="00782749">
        <w:t>Paragrafo 18 quinquies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ABBFDC8" w14:textId="77777777" w:rsidTr="00C15081">
        <w:trPr>
          <w:trHeight w:hRule="exact" w:val="240"/>
          <w:jc w:val="center"/>
        </w:trPr>
        <w:tc>
          <w:tcPr>
            <w:tcW w:w="9752" w:type="dxa"/>
            <w:gridSpan w:val="2"/>
            <w:tcBorders>
              <w:top w:val="nil"/>
              <w:left w:val="nil"/>
              <w:bottom w:val="nil"/>
              <w:right w:val="nil"/>
            </w:tcBorders>
          </w:tcPr>
          <w:p w14:paraId="366924F8" w14:textId="77777777" w:rsidR="00B40836" w:rsidRPr="00782749" w:rsidRDefault="00B40836" w:rsidP="00C15081"/>
        </w:tc>
      </w:tr>
      <w:tr w:rsidR="00B40836" w:rsidRPr="00782749" w14:paraId="1D82F460" w14:textId="77777777" w:rsidTr="00C15081">
        <w:trPr>
          <w:trHeight w:val="240"/>
          <w:jc w:val="center"/>
        </w:trPr>
        <w:tc>
          <w:tcPr>
            <w:tcW w:w="4876" w:type="dxa"/>
            <w:tcBorders>
              <w:top w:val="nil"/>
              <w:left w:val="nil"/>
              <w:bottom w:val="nil"/>
              <w:right w:val="nil"/>
            </w:tcBorders>
          </w:tcPr>
          <w:p w14:paraId="1903CAA2"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1816EC3" w14:textId="77777777" w:rsidR="00B40836" w:rsidRPr="00782749" w:rsidRDefault="00B40836" w:rsidP="00C15081">
            <w:pPr>
              <w:pStyle w:val="AmColumnHeading"/>
            </w:pPr>
            <w:r w:rsidRPr="00782749">
              <w:t>Emendamento</w:t>
            </w:r>
          </w:p>
        </w:tc>
      </w:tr>
      <w:tr w:rsidR="00B40836" w:rsidRPr="00782749" w14:paraId="1A25700D" w14:textId="77777777" w:rsidTr="00C15081">
        <w:trPr>
          <w:jc w:val="center"/>
        </w:trPr>
        <w:tc>
          <w:tcPr>
            <w:tcW w:w="4876" w:type="dxa"/>
            <w:tcBorders>
              <w:top w:val="nil"/>
              <w:left w:val="nil"/>
              <w:bottom w:val="nil"/>
              <w:right w:val="nil"/>
            </w:tcBorders>
          </w:tcPr>
          <w:p w14:paraId="43E5CFEE" w14:textId="77777777" w:rsidR="00B40836" w:rsidRPr="00782749" w:rsidRDefault="00B40836" w:rsidP="00C15081">
            <w:pPr>
              <w:pStyle w:val="Normal6a"/>
            </w:pPr>
          </w:p>
        </w:tc>
        <w:tc>
          <w:tcPr>
            <w:tcW w:w="4876" w:type="dxa"/>
            <w:tcBorders>
              <w:top w:val="nil"/>
              <w:left w:val="nil"/>
              <w:bottom w:val="nil"/>
              <w:right w:val="nil"/>
            </w:tcBorders>
          </w:tcPr>
          <w:p w14:paraId="6266BB1F" w14:textId="77777777" w:rsidR="00B40836" w:rsidRPr="00782749" w:rsidRDefault="00B40836" w:rsidP="00C15081">
            <w:pPr>
              <w:pStyle w:val="Normal6a"/>
            </w:pPr>
            <w:r w:rsidRPr="00782749">
              <w:rPr>
                <w:b/>
                <w:i/>
              </w:rPr>
              <w:t>18 quinquies.</w:t>
            </w:r>
            <w:r w:rsidRPr="00782749">
              <w:tab/>
            </w:r>
            <w:r w:rsidRPr="00782749">
              <w:rPr>
                <w:b/>
                <w:i/>
              </w:rPr>
              <w:t>deplora la persistente sottorappresentazione delle minoranze nazionali nella pubblica amministrazione e nelle strutture di contrasto; sottolinea che istituzioni pubbliche inclusive sono un prerequisito per una società coesa, democratica ed equamente rappresentata;</w:t>
            </w:r>
          </w:p>
        </w:tc>
      </w:tr>
    </w:tbl>
    <w:p w14:paraId="294869C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A0DF272" w14:textId="77777777" w:rsidR="00B40836" w:rsidRPr="00782749" w:rsidRDefault="00B40836" w:rsidP="00B40836">
      <w:r w:rsidRPr="00837E43">
        <w:rPr>
          <w:rStyle w:val="HideTWBExt"/>
        </w:rPr>
        <w:t>&lt;/Amend&gt;</w:t>
      </w:r>
    </w:p>
    <w:p w14:paraId="09F8C172"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365</w:t>
      </w:r>
      <w:r w:rsidRPr="00837E43">
        <w:rPr>
          <w:rStyle w:val="HideTWBExt"/>
          <w:b w:val="0"/>
        </w:rPr>
        <w:t>&lt;/NumAm&gt;</w:t>
      </w:r>
    </w:p>
    <w:p w14:paraId="2721DABA" w14:textId="77777777" w:rsidR="00B40836" w:rsidRPr="00782749" w:rsidRDefault="00B40836" w:rsidP="00B40836">
      <w:pPr>
        <w:pStyle w:val="NormalBold"/>
      </w:pPr>
      <w:r w:rsidRPr="00837E43">
        <w:rPr>
          <w:rStyle w:val="HideTWBExt"/>
          <w:b w:val="0"/>
        </w:rPr>
        <w:t>&lt;RepeatBlock-By&gt;&lt;Members&gt;</w:t>
      </w:r>
      <w:r w:rsidRPr="00782749">
        <w:t>Ioan-Rareş Bogdan</w:t>
      </w:r>
      <w:r w:rsidRPr="00837E43">
        <w:rPr>
          <w:rStyle w:val="HideTWBExt"/>
          <w:b w:val="0"/>
        </w:rPr>
        <w:t>&lt;/Members&gt;</w:t>
      </w:r>
    </w:p>
    <w:p w14:paraId="58D0E0C5" w14:textId="77777777" w:rsidR="00B40836" w:rsidRPr="00782749" w:rsidRDefault="00B40836" w:rsidP="00B40836">
      <w:pPr>
        <w:pStyle w:val="NormalBold"/>
      </w:pPr>
      <w:r w:rsidRPr="00837E43">
        <w:rPr>
          <w:rStyle w:val="HideTWBExt"/>
          <w:b w:val="0"/>
        </w:rPr>
        <w:t>&lt;/RepeatBlock-By&gt;</w:t>
      </w:r>
    </w:p>
    <w:p w14:paraId="604BBF2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54F22AD7" w14:textId="77777777" w:rsidR="00B40836" w:rsidRPr="00782749" w:rsidRDefault="00B40836" w:rsidP="00B40836">
      <w:pPr>
        <w:pStyle w:val="NormalBold"/>
      </w:pPr>
      <w:r w:rsidRPr="00837E43">
        <w:rPr>
          <w:rStyle w:val="HideTWBExt"/>
          <w:b w:val="0"/>
        </w:rPr>
        <w:t>&lt;Article&gt;</w:t>
      </w:r>
      <w:r w:rsidRPr="00782749">
        <w:t>Paragrafo 18 quinquies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E044805" w14:textId="77777777" w:rsidTr="00C15081">
        <w:trPr>
          <w:trHeight w:hRule="exact" w:val="240"/>
          <w:jc w:val="center"/>
        </w:trPr>
        <w:tc>
          <w:tcPr>
            <w:tcW w:w="9752" w:type="dxa"/>
            <w:gridSpan w:val="2"/>
            <w:tcBorders>
              <w:top w:val="nil"/>
              <w:left w:val="nil"/>
              <w:bottom w:val="nil"/>
              <w:right w:val="nil"/>
            </w:tcBorders>
          </w:tcPr>
          <w:p w14:paraId="69625FDB" w14:textId="77777777" w:rsidR="00B40836" w:rsidRPr="00782749" w:rsidRDefault="00B40836" w:rsidP="00C15081"/>
        </w:tc>
      </w:tr>
      <w:tr w:rsidR="00B40836" w:rsidRPr="00782749" w14:paraId="7E86F8EF" w14:textId="77777777" w:rsidTr="00C15081">
        <w:trPr>
          <w:trHeight w:val="240"/>
          <w:jc w:val="center"/>
        </w:trPr>
        <w:tc>
          <w:tcPr>
            <w:tcW w:w="4876" w:type="dxa"/>
            <w:tcBorders>
              <w:top w:val="nil"/>
              <w:left w:val="nil"/>
              <w:bottom w:val="nil"/>
              <w:right w:val="nil"/>
            </w:tcBorders>
          </w:tcPr>
          <w:p w14:paraId="054BE480"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B89BF91" w14:textId="77777777" w:rsidR="00B40836" w:rsidRPr="00782749" w:rsidRDefault="00B40836" w:rsidP="00C15081">
            <w:pPr>
              <w:pStyle w:val="AmColumnHeading"/>
            </w:pPr>
            <w:r w:rsidRPr="00782749">
              <w:t>Emendamento</w:t>
            </w:r>
          </w:p>
        </w:tc>
      </w:tr>
      <w:tr w:rsidR="00B40836" w:rsidRPr="00782749" w14:paraId="30A804E7" w14:textId="77777777" w:rsidTr="00C15081">
        <w:trPr>
          <w:jc w:val="center"/>
        </w:trPr>
        <w:tc>
          <w:tcPr>
            <w:tcW w:w="4876" w:type="dxa"/>
            <w:tcBorders>
              <w:top w:val="nil"/>
              <w:left w:val="nil"/>
              <w:bottom w:val="nil"/>
              <w:right w:val="nil"/>
            </w:tcBorders>
          </w:tcPr>
          <w:p w14:paraId="1B08F22C" w14:textId="77777777" w:rsidR="00B40836" w:rsidRPr="00782749" w:rsidRDefault="00B40836" w:rsidP="00C15081">
            <w:pPr>
              <w:pStyle w:val="Normal6a"/>
            </w:pPr>
          </w:p>
        </w:tc>
        <w:tc>
          <w:tcPr>
            <w:tcW w:w="4876" w:type="dxa"/>
            <w:tcBorders>
              <w:top w:val="nil"/>
              <w:left w:val="nil"/>
              <w:bottom w:val="nil"/>
              <w:right w:val="nil"/>
            </w:tcBorders>
          </w:tcPr>
          <w:p w14:paraId="413F3383" w14:textId="77777777" w:rsidR="00B40836" w:rsidRPr="00782749" w:rsidRDefault="00B40836" w:rsidP="00C15081">
            <w:pPr>
              <w:pStyle w:val="Normal6a"/>
            </w:pPr>
            <w:r w:rsidRPr="00782749">
              <w:rPr>
                <w:b/>
                <w:i/>
              </w:rPr>
              <w:t>18 quinquies.</w:t>
            </w:r>
            <w:r w:rsidRPr="00782749">
              <w:tab/>
            </w:r>
            <w:r w:rsidRPr="00782749">
              <w:rPr>
                <w:b/>
                <w:i/>
              </w:rPr>
              <w:t>condanna l'inadeguatezza del servizio pubblico di emittenza radiotelevisiva nelle lingue minoritarie, ad eccezione di alcune emittenti locali in Vojvodina, e richiama l'attenzione sul fatto che le trasmissioni in lingua rumena in Vojvodina non sono trasmesse a Timoc;</w:t>
            </w:r>
          </w:p>
        </w:tc>
      </w:tr>
    </w:tbl>
    <w:p w14:paraId="38D0E35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{RO}</w:t>
      </w:r>
      <w:r w:rsidRPr="00782749">
        <w:t>ro</w:t>
      </w:r>
      <w:r w:rsidRPr="00837E43">
        <w:rPr>
          <w:rStyle w:val="HideTWBExt"/>
        </w:rPr>
        <w:t>&lt;/Original&gt;</w:t>
      </w:r>
    </w:p>
    <w:p w14:paraId="40AF51A2" w14:textId="77777777" w:rsidR="00B40836" w:rsidRPr="00782749" w:rsidRDefault="00B40836" w:rsidP="00B40836">
      <w:r w:rsidRPr="00837E43">
        <w:rPr>
          <w:rStyle w:val="HideTWBExt"/>
        </w:rPr>
        <w:t>&lt;/Amend&gt;</w:t>
      </w:r>
    </w:p>
    <w:p w14:paraId="69BA8FC8"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366</w:t>
      </w:r>
      <w:r w:rsidRPr="00837E43">
        <w:rPr>
          <w:rStyle w:val="HideTWBExt"/>
          <w:b w:val="0"/>
        </w:rPr>
        <w:t>&lt;/NumAm&gt;</w:t>
      </w:r>
    </w:p>
    <w:p w14:paraId="352AC8B8" w14:textId="77777777" w:rsidR="00B40836" w:rsidRPr="00782749" w:rsidRDefault="00B40836" w:rsidP="00B40836">
      <w:pPr>
        <w:pStyle w:val="NormalBold"/>
      </w:pPr>
      <w:r w:rsidRPr="00837E43">
        <w:rPr>
          <w:rStyle w:val="HideTWBExt"/>
          <w:b w:val="0"/>
        </w:rPr>
        <w:t>&lt;RepeatBlock-By&gt;&lt;Members&gt;</w:t>
      </w:r>
      <w:r w:rsidRPr="00782749">
        <w:t>Davor Ivo Stier, Andrey Kovatchev, Reinhold Lopatka</w:t>
      </w:r>
      <w:r w:rsidRPr="00837E43">
        <w:rPr>
          <w:rStyle w:val="HideTWBExt"/>
          <w:b w:val="0"/>
        </w:rPr>
        <w:t>&lt;/Members&gt;</w:t>
      </w:r>
    </w:p>
    <w:p w14:paraId="4563053F" w14:textId="77777777" w:rsidR="00B40836" w:rsidRPr="00782749" w:rsidRDefault="00B40836" w:rsidP="00B40836">
      <w:pPr>
        <w:pStyle w:val="NormalBold"/>
      </w:pPr>
      <w:r w:rsidRPr="00837E43">
        <w:rPr>
          <w:rStyle w:val="HideTWBExt"/>
          <w:b w:val="0"/>
        </w:rPr>
        <w:t>&lt;/RepeatBlock-By&gt;</w:t>
      </w:r>
    </w:p>
    <w:p w14:paraId="02CD29E4"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3CCC7CD" w14:textId="77777777" w:rsidR="00B40836" w:rsidRPr="00782749" w:rsidRDefault="00B40836" w:rsidP="00B40836">
      <w:pPr>
        <w:pStyle w:val="NormalBold"/>
      </w:pPr>
      <w:r w:rsidRPr="00837E43">
        <w:rPr>
          <w:rStyle w:val="HideTWBExt"/>
          <w:b w:val="0"/>
        </w:rPr>
        <w:t>&lt;Article&gt;</w:t>
      </w:r>
      <w:r w:rsidRPr="00782749">
        <w:t>Paragrafo 18 quinquies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237D6390" w14:textId="77777777" w:rsidTr="00C15081">
        <w:trPr>
          <w:trHeight w:hRule="exact" w:val="240"/>
          <w:jc w:val="center"/>
        </w:trPr>
        <w:tc>
          <w:tcPr>
            <w:tcW w:w="9752" w:type="dxa"/>
            <w:gridSpan w:val="2"/>
            <w:tcBorders>
              <w:top w:val="nil"/>
              <w:left w:val="nil"/>
              <w:bottom w:val="nil"/>
              <w:right w:val="nil"/>
            </w:tcBorders>
          </w:tcPr>
          <w:p w14:paraId="3219D140" w14:textId="77777777" w:rsidR="00B40836" w:rsidRPr="00782749" w:rsidRDefault="00B40836" w:rsidP="00C15081"/>
        </w:tc>
      </w:tr>
      <w:tr w:rsidR="00B40836" w:rsidRPr="00782749" w14:paraId="0AD9E8DB" w14:textId="77777777" w:rsidTr="00C15081">
        <w:trPr>
          <w:trHeight w:val="240"/>
          <w:jc w:val="center"/>
        </w:trPr>
        <w:tc>
          <w:tcPr>
            <w:tcW w:w="4876" w:type="dxa"/>
            <w:tcBorders>
              <w:top w:val="nil"/>
              <w:left w:val="nil"/>
              <w:bottom w:val="nil"/>
              <w:right w:val="nil"/>
            </w:tcBorders>
          </w:tcPr>
          <w:p w14:paraId="1C61409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59F799F3" w14:textId="77777777" w:rsidR="00B40836" w:rsidRPr="00782749" w:rsidRDefault="00B40836" w:rsidP="00C15081">
            <w:pPr>
              <w:pStyle w:val="AmColumnHeading"/>
            </w:pPr>
            <w:r w:rsidRPr="00782749">
              <w:t>Emendamento</w:t>
            </w:r>
          </w:p>
        </w:tc>
      </w:tr>
      <w:tr w:rsidR="00B40836" w:rsidRPr="00782749" w14:paraId="4E61B3C4" w14:textId="77777777" w:rsidTr="00C15081">
        <w:trPr>
          <w:jc w:val="center"/>
        </w:trPr>
        <w:tc>
          <w:tcPr>
            <w:tcW w:w="4876" w:type="dxa"/>
            <w:tcBorders>
              <w:top w:val="nil"/>
              <w:left w:val="nil"/>
              <w:bottom w:val="nil"/>
              <w:right w:val="nil"/>
            </w:tcBorders>
          </w:tcPr>
          <w:p w14:paraId="64C6CA69" w14:textId="77777777" w:rsidR="00B40836" w:rsidRPr="00782749" w:rsidRDefault="00B40836" w:rsidP="00C15081">
            <w:pPr>
              <w:pStyle w:val="Normal6a"/>
            </w:pPr>
          </w:p>
        </w:tc>
        <w:tc>
          <w:tcPr>
            <w:tcW w:w="4876" w:type="dxa"/>
            <w:tcBorders>
              <w:top w:val="nil"/>
              <w:left w:val="nil"/>
              <w:bottom w:val="nil"/>
              <w:right w:val="nil"/>
            </w:tcBorders>
          </w:tcPr>
          <w:p w14:paraId="39500878" w14:textId="77777777" w:rsidR="00B40836" w:rsidRPr="00782749" w:rsidRDefault="00B40836" w:rsidP="00C15081">
            <w:pPr>
              <w:pStyle w:val="Normal6a"/>
            </w:pPr>
            <w:r w:rsidRPr="00782749">
              <w:rPr>
                <w:b/>
                <w:i/>
              </w:rPr>
              <w:t>18 quinquies.</w:t>
            </w:r>
            <w:r w:rsidRPr="00782749">
              <w:tab/>
            </w:r>
            <w:r w:rsidRPr="00782749">
              <w:rPr>
                <w:b/>
                <w:i/>
              </w:rPr>
              <w:t xml:space="preserve">sottolinea la necessità di un forte impegno a tutela dei diritti delle minoranze nazionali, garantendone la </w:t>
            </w:r>
            <w:r w:rsidRPr="00782749">
              <w:rPr>
                <w:b/>
                <w:i/>
              </w:rPr>
              <w:lastRenderedPageBreak/>
              <w:t>piena rappresentanza a tutti i livelli di governo;</w:t>
            </w:r>
          </w:p>
        </w:tc>
      </w:tr>
    </w:tbl>
    <w:p w14:paraId="153A4DAF"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78C2E021" w14:textId="77777777" w:rsidR="00B40836" w:rsidRPr="00782749" w:rsidRDefault="00B40836" w:rsidP="00B40836">
      <w:r w:rsidRPr="00837E43">
        <w:rPr>
          <w:rStyle w:val="HideTWBExt"/>
        </w:rPr>
        <w:t>&lt;/Amend&gt;</w:t>
      </w:r>
    </w:p>
    <w:p w14:paraId="732E628B"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367</w:t>
      </w:r>
      <w:r w:rsidRPr="00837E43">
        <w:rPr>
          <w:rStyle w:val="HideTWBExt"/>
          <w:b w:val="0"/>
        </w:rPr>
        <w:t>&lt;/NumAm&gt;</w:t>
      </w:r>
    </w:p>
    <w:p w14:paraId="558771B2" w14:textId="77777777" w:rsidR="00B40836" w:rsidRPr="00782749" w:rsidRDefault="00B40836" w:rsidP="00B40836">
      <w:pPr>
        <w:pStyle w:val="NormalBold"/>
      </w:pPr>
      <w:r w:rsidRPr="00837E43">
        <w:rPr>
          <w:rStyle w:val="HideTWBExt"/>
          <w:b w:val="0"/>
        </w:rPr>
        <w:t>&lt;RepeatBlock-By&gt;&lt;Members&gt;</w:t>
      </w:r>
      <w:r w:rsidRPr="00782749">
        <w:t>Andrey Kovatchev</w:t>
      </w:r>
      <w:r w:rsidRPr="00837E43">
        <w:rPr>
          <w:rStyle w:val="HideTWBExt"/>
          <w:b w:val="0"/>
        </w:rPr>
        <w:t>&lt;/Members&gt;</w:t>
      </w:r>
    </w:p>
    <w:p w14:paraId="4821959A" w14:textId="77777777" w:rsidR="00B40836" w:rsidRPr="00782749" w:rsidRDefault="00B40836" w:rsidP="00B40836">
      <w:pPr>
        <w:pStyle w:val="NormalBold"/>
      </w:pPr>
      <w:r w:rsidRPr="00837E43">
        <w:rPr>
          <w:rStyle w:val="HideTWBExt"/>
          <w:b w:val="0"/>
        </w:rPr>
        <w:t>&lt;/RepeatBlock-By&gt;</w:t>
      </w:r>
    </w:p>
    <w:p w14:paraId="4B7509EA"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640A2F18" w14:textId="77777777" w:rsidR="00B40836" w:rsidRPr="00782749" w:rsidRDefault="00B40836" w:rsidP="00B40836">
      <w:pPr>
        <w:pStyle w:val="NormalBold"/>
      </w:pPr>
      <w:r w:rsidRPr="00837E43">
        <w:rPr>
          <w:rStyle w:val="HideTWBExt"/>
          <w:b w:val="0"/>
        </w:rPr>
        <w:t>&lt;Article&gt;</w:t>
      </w:r>
      <w:r w:rsidRPr="00782749">
        <w:t>Paragrafo 18 sexies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084E305A" w14:textId="77777777" w:rsidTr="00C15081">
        <w:trPr>
          <w:trHeight w:hRule="exact" w:val="240"/>
          <w:jc w:val="center"/>
        </w:trPr>
        <w:tc>
          <w:tcPr>
            <w:tcW w:w="9752" w:type="dxa"/>
            <w:gridSpan w:val="2"/>
            <w:tcBorders>
              <w:top w:val="nil"/>
              <w:left w:val="nil"/>
              <w:bottom w:val="nil"/>
              <w:right w:val="nil"/>
            </w:tcBorders>
          </w:tcPr>
          <w:p w14:paraId="75BDAACB" w14:textId="77777777" w:rsidR="00B40836" w:rsidRPr="00782749" w:rsidRDefault="00B40836" w:rsidP="00C15081"/>
        </w:tc>
      </w:tr>
      <w:tr w:rsidR="00B40836" w:rsidRPr="00782749" w14:paraId="2EB369BA" w14:textId="77777777" w:rsidTr="00C15081">
        <w:trPr>
          <w:trHeight w:val="240"/>
          <w:jc w:val="center"/>
        </w:trPr>
        <w:tc>
          <w:tcPr>
            <w:tcW w:w="4876" w:type="dxa"/>
            <w:tcBorders>
              <w:top w:val="nil"/>
              <w:left w:val="nil"/>
              <w:bottom w:val="nil"/>
              <w:right w:val="nil"/>
            </w:tcBorders>
          </w:tcPr>
          <w:p w14:paraId="3AA190E3"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3402409" w14:textId="77777777" w:rsidR="00B40836" w:rsidRPr="00782749" w:rsidRDefault="00B40836" w:rsidP="00C15081">
            <w:pPr>
              <w:pStyle w:val="AmColumnHeading"/>
            </w:pPr>
            <w:r w:rsidRPr="00782749">
              <w:t>Emendamento</w:t>
            </w:r>
          </w:p>
        </w:tc>
      </w:tr>
      <w:tr w:rsidR="00B40836" w:rsidRPr="00782749" w14:paraId="2F083CD4" w14:textId="77777777" w:rsidTr="00C15081">
        <w:trPr>
          <w:jc w:val="center"/>
        </w:trPr>
        <w:tc>
          <w:tcPr>
            <w:tcW w:w="4876" w:type="dxa"/>
            <w:tcBorders>
              <w:top w:val="nil"/>
              <w:left w:val="nil"/>
              <w:bottom w:val="nil"/>
              <w:right w:val="nil"/>
            </w:tcBorders>
          </w:tcPr>
          <w:p w14:paraId="33EBD319" w14:textId="77777777" w:rsidR="00B40836" w:rsidRPr="00782749" w:rsidRDefault="00B40836" w:rsidP="00C15081">
            <w:pPr>
              <w:pStyle w:val="Normal6a"/>
            </w:pPr>
          </w:p>
        </w:tc>
        <w:tc>
          <w:tcPr>
            <w:tcW w:w="4876" w:type="dxa"/>
            <w:tcBorders>
              <w:top w:val="nil"/>
              <w:left w:val="nil"/>
              <w:bottom w:val="nil"/>
              <w:right w:val="nil"/>
            </w:tcBorders>
          </w:tcPr>
          <w:p w14:paraId="790E2757" w14:textId="4755ECE3" w:rsidR="00B40836" w:rsidRPr="00782749" w:rsidRDefault="00B40836" w:rsidP="00C15081">
            <w:pPr>
              <w:pStyle w:val="Normal6a"/>
            </w:pPr>
            <w:r w:rsidRPr="00782749">
              <w:rPr>
                <w:b/>
                <w:i/>
              </w:rPr>
              <w:t>18 sexies.</w:t>
            </w:r>
            <w:r w:rsidRPr="00782749">
              <w:tab/>
            </w:r>
            <w:r w:rsidRPr="00782749">
              <w:rPr>
                <w:b/>
                <w:i/>
              </w:rPr>
              <w:t>esprime profonda preoccupazione per il drastico calo demografico della minoranza bulgara in Serbia, che si è ridotta di circa un terzo nell'ultimo decennio; sottolinea che tale tendenza solleva seri interrogativi in merito a discriminazione strutturale, mancanza di opportunità socioeconomiche e insufficienza di sostegno istituzionale; invita le autorità serbe ad adottare politiche mirate e misurabili per arrestare lo spopolamento e garantire la presenza sostenibile della comunità bulgara nelle sue regioni tradizionali;</w:t>
            </w:r>
          </w:p>
        </w:tc>
      </w:tr>
    </w:tbl>
    <w:p w14:paraId="6A124D2E"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B27D871" w14:textId="77777777" w:rsidR="00B40836" w:rsidRPr="00782749" w:rsidRDefault="00B40836" w:rsidP="00B40836">
      <w:r w:rsidRPr="00837E43">
        <w:rPr>
          <w:rStyle w:val="HideTWBExt"/>
        </w:rPr>
        <w:t>&lt;/Amend&gt;</w:t>
      </w:r>
    </w:p>
    <w:p w14:paraId="756A3C0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368</w:t>
      </w:r>
      <w:r w:rsidRPr="00837E43">
        <w:rPr>
          <w:rStyle w:val="HideTWBExt"/>
          <w:b w:val="0"/>
        </w:rPr>
        <w:t>&lt;/NumAm&gt;</w:t>
      </w:r>
    </w:p>
    <w:p w14:paraId="078D4C2F" w14:textId="77777777" w:rsidR="00B40836" w:rsidRPr="00782749" w:rsidRDefault="00B40836" w:rsidP="00B40836">
      <w:pPr>
        <w:pStyle w:val="NormalBold"/>
      </w:pPr>
      <w:r w:rsidRPr="00837E43">
        <w:rPr>
          <w:rStyle w:val="HideTWBExt"/>
          <w:b w:val="0"/>
        </w:rPr>
        <w:t>&lt;RepeatBlock-By&gt;&lt;Members&gt;</w:t>
      </w:r>
      <w:r w:rsidRPr="00782749">
        <w:t>Şerban Dimitrie Sturdza</w:t>
      </w:r>
      <w:r w:rsidRPr="00837E43">
        <w:rPr>
          <w:rStyle w:val="HideTWBExt"/>
          <w:b w:val="0"/>
        </w:rPr>
        <w:t>&lt;/Members&gt;</w:t>
      </w:r>
    </w:p>
    <w:p w14:paraId="52B05BBF" w14:textId="77777777" w:rsidR="00B40836" w:rsidRPr="00782749" w:rsidRDefault="00B40836" w:rsidP="00B40836">
      <w:pPr>
        <w:pStyle w:val="NormalBold"/>
      </w:pPr>
      <w:r w:rsidRPr="00837E43">
        <w:rPr>
          <w:rStyle w:val="HideTWBExt"/>
          <w:b w:val="0"/>
        </w:rPr>
        <w:t>&lt;/RepeatBlock-By&gt;</w:t>
      </w:r>
    </w:p>
    <w:p w14:paraId="52BCA2D3"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9BF5CD5" w14:textId="77777777" w:rsidR="00B40836" w:rsidRPr="00782749" w:rsidRDefault="00B40836" w:rsidP="00B40836">
      <w:pPr>
        <w:pStyle w:val="NormalBold"/>
      </w:pPr>
      <w:r w:rsidRPr="00837E43">
        <w:rPr>
          <w:rStyle w:val="HideTWBExt"/>
          <w:b w:val="0"/>
        </w:rPr>
        <w:t>&lt;Article&gt;</w:t>
      </w:r>
      <w:r w:rsidRPr="00782749">
        <w:t>Paragrafo 18 sexies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0EA6CB7" w14:textId="77777777" w:rsidTr="00C15081">
        <w:trPr>
          <w:trHeight w:hRule="exact" w:val="240"/>
          <w:jc w:val="center"/>
        </w:trPr>
        <w:tc>
          <w:tcPr>
            <w:tcW w:w="9752" w:type="dxa"/>
            <w:gridSpan w:val="2"/>
            <w:tcBorders>
              <w:top w:val="nil"/>
              <w:left w:val="nil"/>
              <w:bottom w:val="nil"/>
              <w:right w:val="nil"/>
            </w:tcBorders>
          </w:tcPr>
          <w:p w14:paraId="2D592B9A" w14:textId="77777777" w:rsidR="00B40836" w:rsidRPr="00782749" w:rsidRDefault="00B40836" w:rsidP="00C15081"/>
        </w:tc>
      </w:tr>
      <w:tr w:rsidR="00B40836" w:rsidRPr="00782749" w14:paraId="1AD3ECBF" w14:textId="77777777" w:rsidTr="00C15081">
        <w:trPr>
          <w:trHeight w:val="240"/>
          <w:jc w:val="center"/>
        </w:trPr>
        <w:tc>
          <w:tcPr>
            <w:tcW w:w="4876" w:type="dxa"/>
            <w:tcBorders>
              <w:top w:val="nil"/>
              <w:left w:val="nil"/>
              <w:bottom w:val="nil"/>
              <w:right w:val="nil"/>
            </w:tcBorders>
          </w:tcPr>
          <w:p w14:paraId="4C59840B"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212B727D" w14:textId="77777777" w:rsidR="00B40836" w:rsidRPr="00782749" w:rsidRDefault="00B40836" w:rsidP="00C15081">
            <w:pPr>
              <w:pStyle w:val="AmColumnHeading"/>
            </w:pPr>
            <w:r w:rsidRPr="00782749">
              <w:t>Emendamento</w:t>
            </w:r>
          </w:p>
        </w:tc>
      </w:tr>
      <w:tr w:rsidR="00B40836" w:rsidRPr="00782749" w14:paraId="2ED9D5C5" w14:textId="77777777" w:rsidTr="00C15081">
        <w:trPr>
          <w:jc w:val="center"/>
        </w:trPr>
        <w:tc>
          <w:tcPr>
            <w:tcW w:w="4876" w:type="dxa"/>
            <w:tcBorders>
              <w:top w:val="nil"/>
              <w:left w:val="nil"/>
              <w:bottom w:val="nil"/>
              <w:right w:val="nil"/>
            </w:tcBorders>
          </w:tcPr>
          <w:p w14:paraId="4F2E0BDD" w14:textId="77777777" w:rsidR="00B40836" w:rsidRPr="00782749" w:rsidRDefault="00B40836" w:rsidP="00C15081">
            <w:pPr>
              <w:pStyle w:val="Normal6a"/>
            </w:pPr>
          </w:p>
        </w:tc>
        <w:tc>
          <w:tcPr>
            <w:tcW w:w="4876" w:type="dxa"/>
            <w:tcBorders>
              <w:top w:val="nil"/>
              <w:left w:val="nil"/>
              <w:bottom w:val="nil"/>
              <w:right w:val="nil"/>
            </w:tcBorders>
          </w:tcPr>
          <w:p w14:paraId="348A0B22" w14:textId="77777777" w:rsidR="00B40836" w:rsidRPr="00782749" w:rsidRDefault="00B40836" w:rsidP="00C15081">
            <w:pPr>
              <w:pStyle w:val="Normal6a"/>
            </w:pPr>
            <w:r w:rsidRPr="00782749">
              <w:rPr>
                <w:b/>
                <w:i/>
              </w:rPr>
              <w:t>18 sexies.</w:t>
            </w:r>
            <w:r w:rsidRPr="00782749">
              <w:tab/>
            </w:r>
            <w:r w:rsidRPr="00782749">
              <w:rPr>
                <w:b/>
                <w:i/>
              </w:rPr>
              <w:t xml:space="preserve">osserva che sussistono ostacoli significativi al culto religioso nelle lingue minoritarie e che, pertanto, la libertà di religione non è consentita in modo coerente sul territorio serbo; sottolinea la situazione della Chiesa </w:t>
            </w:r>
            <w:r w:rsidRPr="00782749">
              <w:rPr>
                <w:b/>
                <w:i/>
              </w:rPr>
              <w:lastRenderedPageBreak/>
              <w:t>ortodossa rumena in Serbia, che non è ufficialmente riconosciuta dallo Stato come chiesa tradizionale, creando in tal modo problemi significativi per le chiese e i sacerdoti rumeni nella pratica del culto religioso per la comunità rumena che vive in Serbia;</w:t>
            </w:r>
          </w:p>
        </w:tc>
      </w:tr>
    </w:tbl>
    <w:p w14:paraId="75EAA5CE"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45E7B55D" w14:textId="77777777" w:rsidR="00B40836" w:rsidRPr="00782749" w:rsidRDefault="00B40836" w:rsidP="00B40836">
      <w:r w:rsidRPr="00837E43">
        <w:rPr>
          <w:rStyle w:val="HideTWBExt"/>
        </w:rPr>
        <w:t>&lt;/Amend&gt;</w:t>
      </w:r>
    </w:p>
    <w:p w14:paraId="47708AC0"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369</w:t>
      </w:r>
      <w:r w:rsidRPr="00837E43">
        <w:rPr>
          <w:rStyle w:val="HideTWBExt"/>
          <w:b w:val="0"/>
        </w:rPr>
        <w:t>&lt;/NumAm&gt;</w:t>
      </w:r>
    </w:p>
    <w:p w14:paraId="4387B24E"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47D029E9"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17E4A5BD" w14:textId="77777777" w:rsidR="00B40836" w:rsidRPr="00782749" w:rsidRDefault="00B40836" w:rsidP="00B40836">
      <w:pPr>
        <w:pStyle w:val="NormalBold"/>
      </w:pPr>
      <w:r w:rsidRPr="00837E43">
        <w:rPr>
          <w:rStyle w:val="HideTWBExt"/>
          <w:b w:val="0"/>
        </w:rPr>
        <w:t>&lt;/RepeatBlock-By&gt;</w:t>
      </w:r>
    </w:p>
    <w:p w14:paraId="39B71230"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F417CB3" w14:textId="77777777" w:rsidR="00B40836" w:rsidRPr="00782749" w:rsidRDefault="00B40836" w:rsidP="00B40836">
      <w:pPr>
        <w:pStyle w:val="NormalBold"/>
      </w:pPr>
      <w:r w:rsidRPr="00837E43">
        <w:rPr>
          <w:rStyle w:val="HideTWBExt"/>
          <w:b w:val="0"/>
        </w:rPr>
        <w:t>&lt;Article&gt;</w:t>
      </w:r>
      <w:r w:rsidRPr="00782749">
        <w:t>Paragrafo 18 sexies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449807B" w14:textId="77777777" w:rsidTr="00C15081">
        <w:trPr>
          <w:trHeight w:hRule="exact" w:val="240"/>
          <w:jc w:val="center"/>
        </w:trPr>
        <w:tc>
          <w:tcPr>
            <w:tcW w:w="9752" w:type="dxa"/>
            <w:gridSpan w:val="2"/>
            <w:tcBorders>
              <w:top w:val="nil"/>
              <w:left w:val="nil"/>
              <w:bottom w:val="nil"/>
              <w:right w:val="nil"/>
            </w:tcBorders>
          </w:tcPr>
          <w:p w14:paraId="4E59C0E2" w14:textId="77777777" w:rsidR="00B40836" w:rsidRPr="00782749" w:rsidRDefault="00B40836" w:rsidP="00C15081"/>
        </w:tc>
      </w:tr>
      <w:tr w:rsidR="00B40836" w:rsidRPr="00782749" w14:paraId="50EF927F" w14:textId="77777777" w:rsidTr="00C15081">
        <w:trPr>
          <w:trHeight w:val="240"/>
          <w:jc w:val="center"/>
        </w:trPr>
        <w:tc>
          <w:tcPr>
            <w:tcW w:w="4876" w:type="dxa"/>
            <w:tcBorders>
              <w:top w:val="nil"/>
              <w:left w:val="nil"/>
              <w:bottom w:val="nil"/>
              <w:right w:val="nil"/>
            </w:tcBorders>
          </w:tcPr>
          <w:p w14:paraId="72D2DB7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1E3ACDA2" w14:textId="77777777" w:rsidR="00B40836" w:rsidRPr="00782749" w:rsidRDefault="00B40836" w:rsidP="00C15081">
            <w:pPr>
              <w:pStyle w:val="AmColumnHeading"/>
            </w:pPr>
            <w:r w:rsidRPr="00782749">
              <w:t>Emendamento</w:t>
            </w:r>
          </w:p>
        </w:tc>
      </w:tr>
      <w:tr w:rsidR="00B40836" w:rsidRPr="00782749" w14:paraId="57327097" w14:textId="77777777" w:rsidTr="00C15081">
        <w:trPr>
          <w:jc w:val="center"/>
        </w:trPr>
        <w:tc>
          <w:tcPr>
            <w:tcW w:w="4876" w:type="dxa"/>
            <w:tcBorders>
              <w:top w:val="nil"/>
              <w:left w:val="nil"/>
              <w:bottom w:val="nil"/>
              <w:right w:val="nil"/>
            </w:tcBorders>
          </w:tcPr>
          <w:p w14:paraId="11D3F964" w14:textId="77777777" w:rsidR="00B40836" w:rsidRPr="00782749" w:rsidRDefault="00B40836" w:rsidP="00C15081">
            <w:pPr>
              <w:pStyle w:val="Normal6a"/>
            </w:pPr>
          </w:p>
        </w:tc>
        <w:tc>
          <w:tcPr>
            <w:tcW w:w="4876" w:type="dxa"/>
            <w:tcBorders>
              <w:top w:val="nil"/>
              <w:left w:val="nil"/>
              <w:bottom w:val="nil"/>
              <w:right w:val="nil"/>
            </w:tcBorders>
          </w:tcPr>
          <w:p w14:paraId="0C133059" w14:textId="77777777" w:rsidR="00B40836" w:rsidRPr="00782749" w:rsidRDefault="00B40836" w:rsidP="00C15081">
            <w:pPr>
              <w:pStyle w:val="Normal6a"/>
            </w:pPr>
            <w:r w:rsidRPr="00782749">
              <w:rPr>
                <w:b/>
                <w:i/>
              </w:rPr>
              <w:t>18 sexies.</w:t>
            </w:r>
            <w:r w:rsidRPr="00782749">
              <w:tab/>
            </w:r>
            <w:r w:rsidRPr="00782749">
              <w:rPr>
                <w:b/>
                <w:i/>
              </w:rPr>
              <w:t>esprime preoccupazione per l'ultima elezione del commissario per la tutela dell'uguaglianza Milan Antonijević, che non è stata condotta conformemente alla legge, mentre i beneficiari e gli attori della società civile sono stati completamente esclusi dal processo;</w:t>
            </w:r>
          </w:p>
        </w:tc>
      </w:tr>
    </w:tbl>
    <w:p w14:paraId="45163BC7"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010022DB" w14:textId="77777777" w:rsidR="00B40836" w:rsidRPr="00782749" w:rsidRDefault="00B40836" w:rsidP="00B40836">
      <w:r w:rsidRPr="00837E43">
        <w:rPr>
          <w:rStyle w:val="HideTWBExt"/>
        </w:rPr>
        <w:t>&lt;/Amend&gt;</w:t>
      </w:r>
    </w:p>
    <w:p w14:paraId="08CA306F"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370</w:t>
      </w:r>
      <w:r w:rsidRPr="00837E43">
        <w:rPr>
          <w:rStyle w:val="HideTWBExt"/>
          <w:b w:val="0"/>
        </w:rPr>
        <w:t>&lt;/NumAm&gt;</w:t>
      </w:r>
    </w:p>
    <w:p w14:paraId="4FB0B517" w14:textId="77777777" w:rsidR="00B40836" w:rsidRPr="00782749" w:rsidRDefault="00B40836" w:rsidP="00B40836">
      <w:pPr>
        <w:pStyle w:val="NormalBold"/>
      </w:pPr>
      <w:r w:rsidRPr="00837E43">
        <w:rPr>
          <w:rStyle w:val="HideTWBExt"/>
          <w:b w:val="0"/>
        </w:rPr>
        <w:t>&lt;RepeatBlock-By&gt;&lt;Members&gt;</w:t>
      </w:r>
      <w:r w:rsidRPr="00782749">
        <w:t>Ioan-Rareş Bogdan</w:t>
      </w:r>
      <w:r w:rsidRPr="00837E43">
        <w:rPr>
          <w:rStyle w:val="HideTWBExt"/>
          <w:b w:val="0"/>
        </w:rPr>
        <w:t>&lt;/Members&gt;</w:t>
      </w:r>
    </w:p>
    <w:p w14:paraId="492017FC" w14:textId="77777777" w:rsidR="00B40836" w:rsidRPr="00782749" w:rsidRDefault="00B40836" w:rsidP="00B40836">
      <w:pPr>
        <w:pStyle w:val="NormalBold"/>
      </w:pPr>
      <w:r w:rsidRPr="00837E43">
        <w:rPr>
          <w:rStyle w:val="HideTWBExt"/>
          <w:b w:val="0"/>
        </w:rPr>
        <w:t>&lt;/RepeatBlock-By&gt;</w:t>
      </w:r>
    </w:p>
    <w:p w14:paraId="6F44F636"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43A66363" w14:textId="77777777" w:rsidR="00B40836" w:rsidRPr="00782749" w:rsidRDefault="00B40836" w:rsidP="00B40836">
      <w:pPr>
        <w:pStyle w:val="NormalBold"/>
      </w:pPr>
      <w:r w:rsidRPr="00837E43">
        <w:rPr>
          <w:rStyle w:val="HideTWBExt"/>
          <w:b w:val="0"/>
        </w:rPr>
        <w:t>&lt;Article&gt;</w:t>
      </w:r>
      <w:r w:rsidRPr="00782749">
        <w:t>Paragrafo 18 sexies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628A3786" w14:textId="77777777" w:rsidTr="00C15081">
        <w:trPr>
          <w:trHeight w:hRule="exact" w:val="240"/>
          <w:jc w:val="center"/>
        </w:trPr>
        <w:tc>
          <w:tcPr>
            <w:tcW w:w="9752" w:type="dxa"/>
            <w:gridSpan w:val="2"/>
            <w:tcBorders>
              <w:top w:val="nil"/>
              <w:left w:val="nil"/>
              <w:bottom w:val="nil"/>
              <w:right w:val="nil"/>
            </w:tcBorders>
          </w:tcPr>
          <w:p w14:paraId="613FAAD9" w14:textId="77777777" w:rsidR="00B40836" w:rsidRPr="00782749" w:rsidRDefault="00B40836" w:rsidP="00C15081"/>
        </w:tc>
      </w:tr>
      <w:tr w:rsidR="00B40836" w:rsidRPr="00782749" w14:paraId="1815CCF5" w14:textId="77777777" w:rsidTr="00C15081">
        <w:trPr>
          <w:trHeight w:val="240"/>
          <w:jc w:val="center"/>
        </w:trPr>
        <w:tc>
          <w:tcPr>
            <w:tcW w:w="4876" w:type="dxa"/>
            <w:tcBorders>
              <w:top w:val="nil"/>
              <w:left w:val="nil"/>
              <w:bottom w:val="nil"/>
              <w:right w:val="nil"/>
            </w:tcBorders>
          </w:tcPr>
          <w:p w14:paraId="6B80F0B6"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C9F5893" w14:textId="77777777" w:rsidR="00B40836" w:rsidRPr="00782749" w:rsidRDefault="00B40836" w:rsidP="00C15081">
            <w:pPr>
              <w:pStyle w:val="AmColumnHeading"/>
            </w:pPr>
            <w:r w:rsidRPr="00782749">
              <w:t>Emendamento</w:t>
            </w:r>
          </w:p>
        </w:tc>
      </w:tr>
      <w:tr w:rsidR="00B40836" w:rsidRPr="00782749" w14:paraId="3989888F" w14:textId="77777777" w:rsidTr="00C15081">
        <w:trPr>
          <w:jc w:val="center"/>
        </w:trPr>
        <w:tc>
          <w:tcPr>
            <w:tcW w:w="4876" w:type="dxa"/>
            <w:tcBorders>
              <w:top w:val="nil"/>
              <w:left w:val="nil"/>
              <w:bottom w:val="nil"/>
              <w:right w:val="nil"/>
            </w:tcBorders>
          </w:tcPr>
          <w:p w14:paraId="17648668" w14:textId="77777777" w:rsidR="00B40836" w:rsidRPr="00782749" w:rsidRDefault="00B40836" w:rsidP="00C15081">
            <w:pPr>
              <w:pStyle w:val="Normal6a"/>
            </w:pPr>
          </w:p>
        </w:tc>
        <w:tc>
          <w:tcPr>
            <w:tcW w:w="4876" w:type="dxa"/>
            <w:tcBorders>
              <w:top w:val="nil"/>
              <w:left w:val="nil"/>
              <w:bottom w:val="nil"/>
              <w:right w:val="nil"/>
            </w:tcBorders>
          </w:tcPr>
          <w:p w14:paraId="06850E7D" w14:textId="77777777" w:rsidR="00B40836" w:rsidRPr="00782749" w:rsidRDefault="00B40836" w:rsidP="00C15081">
            <w:pPr>
              <w:pStyle w:val="Normal6a"/>
            </w:pPr>
            <w:r w:rsidRPr="00782749">
              <w:rPr>
                <w:b/>
                <w:i/>
              </w:rPr>
              <w:t>18 sexies.</w:t>
            </w:r>
            <w:r w:rsidRPr="00782749">
              <w:tab/>
            </w:r>
            <w:r w:rsidRPr="00782749">
              <w:rPr>
                <w:b/>
                <w:i/>
              </w:rPr>
              <w:t>richiama l'attenzione sul fatto che l'incitamento all'odio nei confronti delle minoranze nazionali da parte dei media e dei politici è ancora diffuso in Serbia;</w:t>
            </w:r>
          </w:p>
        </w:tc>
      </w:tr>
    </w:tbl>
    <w:p w14:paraId="6C48A3CC"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{RO}</w:t>
      </w:r>
      <w:r w:rsidRPr="00782749">
        <w:t>ro</w:t>
      </w:r>
      <w:r w:rsidRPr="00837E43">
        <w:rPr>
          <w:rStyle w:val="HideTWBExt"/>
        </w:rPr>
        <w:t>&lt;/Original&gt;</w:t>
      </w:r>
    </w:p>
    <w:p w14:paraId="39C0BEBF" w14:textId="77777777" w:rsidR="00B40836" w:rsidRPr="00782749" w:rsidRDefault="00B40836" w:rsidP="00B40836">
      <w:r w:rsidRPr="00837E43">
        <w:rPr>
          <w:rStyle w:val="HideTWBExt"/>
        </w:rPr>
        <w:lastRenderedPageBreak/>
        <w:t>&lt;/Amend&gt;</w:t>
      </w:r>
    </w:p>
    <w:p w14:paraId="08F0A1B6"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371</w:t>
      </w:r>
      <w:r w:rsidRPr="00837E43">
        <w:rPr>
          <w:rStyle w:val="HideTWBExt"/>
          <w:b w:val="0"/>
        </w:rPr>
        <w:t>&lt;/NumAm&gt;</w:t>
      </w:r>
    </w:p>
    <w:p w14:paraId="12787CF7" w14:textId="77777777" w:rsidR="00B40836" w:rsidRPr="00782749" w:rsidRDefault="00B40836" w:rsidP="00B40836">
      <w:pPr>
        <w:pStyle w:val="NormalBold"/>
      </w:pPr>
      <w:r w:rsidRPr="00837E43">
        <w:rPr>
          <w:rStyle w:val="HideTWBExt"/>
          <w:b w:val="0"/>
        </w:rPr>
        <w:t>&lt;RepeatBlock-By&gt;&lt;Members&gt;</w:t>
      </w:r>
      <w:r w:rsidRPr="00782749">
        <w:t>Vladimir Prebilič</w:t>
      </w:r>
      <w:r w:rsidRPr="00837E43">
        <w:rPr>
          <w:rStyle w:val="HideTWBExt"/>
          <w:b w:val="0"/>
        </w:rPr>
        <w:t>&lt;/Members&gt;</w:t>
      </w:r>
    </w:p>
    <w:p w14:paraId="335ECBE6" w14:textId="77777777" w:rsidR="00B40836" w:rsidRPr="00782749" w:rsidRDefault="00B40836" w:rsidP="00B40836">
      <w:r w:rsidRPr="00837E43">
        <w:rPr>
          <w:rStyle w:val="HideTWBExt"/>
        </w:rPr>
        <w:t>&lt;AuNomDe&gt;</w:t>
      </w:r>
      <w:r w:rsidRPr="00837E43">
        <w:rPr>
          <w:rStyle w:val="HideTWBInt"/>
        </w:rPr>
        <w:t>{Verts/ALE}</w:t>
      </w:r>
      <w:r w:rsidRPr="00782749">
        <w:t>a nome del gruppo Verts/ALE</w:t>
      </w:r>
      <w:r w:rsidRPr="00837E43">
        <w:rPr>
          <w:rStyle w:val="HideTWBExt"/>
        </w:rPr>
        <w:t>&lt;/AuNomDe&gt;</w:t>
      </w:r>
    </w:p>
    <w:p w14:paraId="56C10AEC" w14:textId="77777777" w:rsidR="00B40836" w:rsidRPr="00782749" w:rsidRDefault="00B40836" w:rsidP="00B40836">
      <w:pPr>
        <w:pStyle w:val="NormalBold"/>
      </w:pPr>
      <w:r w:rsidRPr="00837E43">
        <w:rPr>
          <w:rStyle w:val="HideTWBExt"/>
          <w:b w:val="0"/>
        </w:rPr>
        <w:t>&lt;/RepeatBlock-By&gt;</w:t>
      </w:r>
    </w:p>
    <w:p w14:paraId="46CCEDCE"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3ECBCB28" w14:textId="77777777" w:rsidR="00B40836" w:rsidRPr="00782749" w:rsidRDefault="00B40836" w:rsidP="00B40836">
      <w:pPr>
        <w:pStyle w:val="NormalBold"/>
      </w:pPr>
      <w:r w:rsidRPr="00837E43">
        <w:rPr>
          <w:rStyle w:val="HideTWBExt"/>
          <w:b w:val="0"/>
        </w:rPr>
        <w:t>&lt;Article&gt;</w:t>
      </w:r>
      <w:r w:rsidRPr="00782749">
        <w:t>Paragrafo 18 septies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74CDEA37" w14:textId="77777777" w:rsidTr="00C15081">
        <w:trPr>
          <w:trHeight w:hRule="exact" w:val="240"/>
          <w:jc w:val="center"/>
        </w:trPr>
        <w:tc>
          <w:tcPr>
            <w:tcW w:w="9752" w:type="dxa"/>
            <w:gridSpan w:val="2"/>
            <w:tcBorders>
              <w:top w:val="nil"/>
              <w:left w:val="nil"/>
              <w:bottom w:val="nil"/>
              <w:right w:val="nil"/>
            </w:tcBorders>
          </w:tcPr>
          <w:p w14:paraId="2B3D96C6" w14:textId="77777777" w:rsidR="00B40836" w:rsidRPr="00782749" w:rsidRDefault="00B40836" w:rsidP="00C15081"/>
        </w:tc>
      </w:tr>
      <w:tr w:rsidR="00B40836" w:rsidRPr="00782749" w14:paraId="03E0412E" w14:textId="77777777" w:rsidTr="00C15081">
        <w:trPr>
          <w:trHeight w:val="240"/>
          <w:jc w:val="center"/>
        </w:trPr>
        <w:tc>
          <w:tcPr>
            <w:tcW w:w="4876" w:type="dxa"/>
            <w:tcBorders>
              <w:top w:val="nil"/>
              <w:left w:val="nil"/>
              <w:bottom w:val="nil"/>
              <w:right w:val="nil"/>
            </w:tcBorders>
          </w:tcPr>
          <w:p w14:paraId="1A9F3A57"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698DE6E8" w14:textId="77777777" w:rsidR="00B40836" w:rsidRPr="00782749" w:rsidRDefault="00B40836" w:rsidP="00C15081">
            <w:pPr>
              <w:pStyle w:val="AmColumnHeading"/>
            </w:pPr>
            <w:r w:rsidRPr="00782749">
              <w:t>Emendamento</w:t>
            </w:r>
          </w:p>
        </w:tc>
      </w:tr>
      <w:tr w:rsidR="00B40836" w:rsidRPr="00782749" w14:paraId="7C57592E" w14:textId="77777777" w:rsidTr="00C15081">
        <w:trPr>
          <w:jc w:val="center"/>
        </w:trPr>
        <w:tc>
          <w:tcPr>
            <w:tcW w:w="4876" w:type="dxa"/>
            <w:tcBorders>
              <w:top w:val="nil"/>
              <w:left w:val="nil"/>
              <w:bottom w:val="nil"/>
              <w:right w:val="nil"/>
            </w:tcBorders>
          </w:tcPr>
          <w:p w14:paraId="4D312E98" w14:textId="77777777" w:rsidR="00B40836" w:rsidRPr="00782749" w:rsidRDefault="00B40836" w:rsidP="00C15081">
            <w:pPr>
              <w:pStyle w:val="Normal6a"/>
            </w:pPr>
          </w:p>
        </w:tc>
        <w:tc>
          <w:tcPr>
            <w:tcW w:w="4876" w:type="dxa"/>
            <w:tcBorders>
              <w:top w:val="nil"/>
              <w:left w:val="nil"/>
              <w:bottom w:val="nil"/>
              <w:right w:val="nil"/>
            </w:tcBorders>
          </w:tcPr>
          <w:p w14:paraId="72D54F7D" w14:textId="77777777" w:rsidR="00B40836" w:rsidRPr="00782749" w:rsidRDefault="00B40836" w:rsidP="00C15081">
            <w:pPr>
              <w:pStyle w:val="Normal6a"/>
            </w:pPr>
            <w:r w:rsidRPr="00782749">
              <w:rPr>
                <w:b/>
                <w:i/>
              </w:rPr>
              <w:t>18 septies.</w:t>
            </w:r>
            <w:r w:rsidRPr="00782749">
              <w:tab/>
            </w:r>
            <w:r w:rsidRPr="00782749">
              <w:rPr>
                <w:b/>
                <w:i/>
              </w:rPr>
              <w:t>invita le autorità serbe a garantire la piena ed efficace attuazione della strategia nazionale di inclusione dei Rom e dei relativi piani d'azione, anche attraverso l'assegnazione di risorse finanziarie adeguate, un migliore coordinamento tra le autorità nazionali e locali e l'istituzione di meccanismi di monitoraggio trasparenti che includano una partecipazione significativa delle comunità Rom e delle organizzazioni della società civile; invita la Serbia a rafforzare le misure volte a garantire la parità di accesso a un'istruzione di qualità per i bambini e i giovani Rom, anche attraverso la prevenzione della segregazione nelle scuole, l'ampliamento dei programmi di borse di studio e tutoraggio e politiche mirate volte a migliorare i tassi di frequenza, permanenza e completamento scolastici degli alunni Rom;</w:t>
            </w:r>
          </w:p>
        </w:tc>
      </w:tr>
    </w:tbl>
    <w:p w14:paraId="3E0533C5"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689FE25B" w14:textId="77777777" w:rsidR="00B40836" w:rsidRPr="00782749" w:rsidRDefault="00B40836" w:rsidP="00B40836">
      <w:r w:rsidRPr="00837E43">
        <w:rPr>
          <w:rStyle w:val="HideTWBExt"/>
        </w:rPr>
        <w:t>&lt;/Amend&gt;</w:t>
      </w:r>
    </w:p>
    <w:p w14:paraId="7AFD9E76"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372</w:t>
      </w:r>
      <w:r w:rsidRPr="00837E43">
        <w:rPr>
          <w:rStyle w:val="HideTWBExt"/>
          <w:b w:val="0"/>
        </w:rPr>
        <w:t>&lt;/NumAm&gt;</w:t>
      </w:r>
    </w:p>
    <w:p w14:paraId="6EB50F86" w14:textId="77777777" w:rsidR="00B40836" w:rsidRPr="00782749" w:rsidRDefault="00B40836" w:rsidP="00B40836">
      <w:pPr>
        <w:pStyle w:val="NormalBold"/>
      </w:pPr>
      <w:r w:rsidRPr="00837E43">
        <w:rPr>
          <w:rStyle w:val="HideTWBExt"/>
          <w:b w:val="0"/>
        </w:rPr>
        <w:t>&lt;RepeatBlock-By&gt;&lt;Members&gt;</w:t>
      </w:r>
      <w:r w:rsidRPr="00782749">
        <w:t>Andrey Kovatchev</w:t>
      </w:r>
      <w:r w:rsidRPr="00837E43">
        <w:rPr>
          <w:rStyle w:val="HideTWBExt"/>
          <w:b w:val="0"/>
        </w:rPr>
        <w:t>&lt;/Members&gt;</w:t>
      </w:r>
    </w:p>
    <w:p w14:paraId="33216EDB" w14:textId="77777777" w:rsidR="00B40836" w:rsidRPr="00782749" w:rsidRDefault="00B40836" w:rsidP="00B40836">
      <w:pPr>
        <w:pStyle w:val="NormalBold"/>
      </w:pPr>
      <w:r w:rsidRPr="00837E43">
        <w:rPr>
          <w:rStyle w:val="HideTWBExt"/>
          <w:b w:val="0"/>
        </w:rPr>
        <w:t>&lt;/RepeatBlock-By&gt;</w:t>
      </w:r>
    </w:p>
    <w:p w14:paraId="24A6A60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283CCFB6" w14:textId="77777777" w:rsidR="00B40836" w:rsidRPr="00782749" w:rsidRDefault="00B40836" w:rsidP="00B40836">
      <w:pPr>
        <w:pStyle w:val="NormalBold"/>
      </w:pPr>
      <w:r w:rsidRPr="00837E43">
        <w:rPr>
          <w:rStyle w:val="HideTWBExt"/>
          <w:b w:val="0"/>
        </w:rPr>
        <w:t>&lt;Article&gt;</w:t>
      </w:r>
      <w:r w:rsidRPr="00782749">
        <w:t>Paragrafo 18 septies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7137F2A" w14:textId="77777777" w:rsidTr="00C15081">
        <w:trPr>
          <w:trHeight w:hRule="exact" w:val="240"/>
          <w:jc w:val="center"/>
        </w:trPr>
        <w:tc>
          <w:tcPr>
            <w:tcW w:w="9752" w:type="dxa"/>
            <w:gridSpan w:val="2"/>
            <w:tcBorders>
              <w:top w:val="nil"/>
              <w:left w:val="nil"/>
              <w:bottom w:val="nil"/>
              <w:right w:val="nil"/>
            </w:tcBorders>
          </w:tcPr>
          <w:p w14:paraId="3FF9392E" w14:textId="77777777" w:rsidR="00B40836" w:rsidRPr="00782749" w:rsidRDefault="00B40836" w:rsidP="00C15081"/>
        </w:tc>
      </w:tr>
      <w:tr w:rsidR="00B40836" w:rsidRPr="00782749" w14:paraId="144034C9" w14:textId="77777777" w:rsidTr="00C15081">
        <w:trPr>
          <w:trHeight w:val="240"/>
          <w:jc w:val="center"/>
        </w:trPr>
        <w:tc>
          <w:tcPr>
            <w:tcW w:w="4876" w:type="dxa"/>
            <w:tcBorders>
              <w:top w:val="nil"/>
              <w:left w:val="nil"/>
              <w:bottom w:val="nil"/>
              <w:right w:val="nil"/>
            </w:tcBorders>
          </w:tcPr>
          <w:p w14:paraId="220245DA"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4C3E7CA2" w14:textId="77777777" w:rsidR="00B40836" w:rsidRPr="00782749" w:rsidRDefault="00B40836" w:rsidP="00C15081">
            <w:pPr>
              <w:pStyle w:val="AmColumnHeading"/>
            </w:pPr>
            <w:r w:rsidRPr="00782749">
              <w:t>Emendamento</w:t>
            </w:r>
          </w:p>
        </w:tc>
      </w:tr>
      <w:tr w:rsidR="00B40836" w:rsidRPr="00782749" w14:paraId="646D3907" w14:textId="77777777" w:rsidTr="00C15081">
        <w:trPr>
          <w:jc w:val="center"/>
        </w:trPr>
        <w:tc>
          <w:tcPr>
            <w:tcW w:w="4876" w:type="dxa"/>
            <w:tcBorders>
              <w:top w:val="nil"/>
              <w:left w:val="nil"/>
              <w:bottom w:val="nil"/>
              <w:right w:val="nil"/>
            </w:tcBorders>
          </w:tcPr>
          <w:p w14:paraId="7E35C601" w14:textId="77777777" w:rsidR="00B40836" w:rsidRPr="00782749" w:rsidRDefault="00B40836" w:rsidP="00C15081">
            <w:pPr>
              <w:pStyle w:val="Normal6a"/>
            </w:pPr>
          </w:p>
        </w:tc>
        <w:tc>
          <w:tcPr>
            <w:tcW w:w="4876" w:type="dxa"/>
            <w:tcBorders>
              <w:top w:val="nil"/>
              <w:left w:val="nil"/>
              <w:bottom w:val="nil"/>
              <w:right w:val="nil"/>
            </w:tcBorders>
          </w:tcPr>
          <w:p w14:paraId="6FF9FD09" w14:textId="77777777" w:rsidR="00B40836" w:rsidRPr="00782749" w:rsidRDefault="00B40836" w:rsidP="00C15081">
            <w:pPr>
              <w:pStyle w:val="Normal6a"/>
            </w:pPr>
            <w:r w:rsidRPr="00782749">
              <w:rPr>
                <w:b/>
                <w:i/>
              </w:rPr>
              <w:t>18 septies.</w:t>
            </w:r>
            <w:r w:rsidRPr="00782749">
              <w:tab/>
            </w:r>
            <w:r w:rsidRPr="00782749">
              <w:rPr>
                <w:b/>
                <w:i/>
              </w:rPr>
              <w:t xml:space="preserve">sottolinea la necessità di considerare i progressi misurabili e verificabili nella tutela dei diritti di tutte le minoranze nazionali come una parte </w:t>
            </w:r>
            <w:r w:rsidRPr="00782749">
              <w:rPr>
                <w:b/>
                <w:i/>
              </w:rPr>
              <w:lastRenderedPageBreak/>
              <w:t>integrante del gruppo di capitoli sulle questioni fondamentali e di tenerli in debito conto nella valutazione globale dei progressi compiuti dalla Serbia ai fini dell'adesione; invita la Commissione a stabilire parametri di riferimento chiari, nonché meccanismi regolari di monitoraggio e rendicontazione, garantendo che gli sviluppi in questi settori siano sistematicamente presi in considerazione nella valutazione dei progressi compiuti dalla Serbia nel processo di adesione;</w:t>
            </w:r>
          </w:p>
        </w:tc>
      </w:tr>
    </w:tbl>
    <w:p w14:paraId="4D31BE00" w14:textId="77777777" w:rsidR="00B40836" w:rsidRPr="00782749" w:rsidRDefault="00B40836" w:rsidP="00B40836">
      <w:pPr>
        <w:pStyle w:val="AmOrLang"/>
      </w:pPr>
      <w:r w:rsidRPr="00782749">
        <w:lastRenderedPageBreak/>
        <w:t xml:space="preserve">Or. </w:t>
      </w:r>
      <w:r w:rsidRPr="00837E43">
        <w:rPr>
          <w:rStyle w:val="HideTWBExt"/>
        </w:rPr>
        <w:t>&lt;Original&gt;</w:t>
      </w:r>
      <w:r w:rsidRPr="00837E43">
        <w:rPr>
          <w:rStyle w:val="HideTWBInt"/>
        </w:rPr>
        <w:t>{EN}</w:t>
      </w:r>
      <w:r w:rsidRPr="00782749">
        <w:t>en</w:t>
      </w:r>
      <w:r w:rsidRPr="00837E43">
        <w:rPr>
          <w:rStyle w:val="HideTWBExt"/>
        </w:rPr>
        <w:t>&lt;/Original&gt;</w:t>
      </w:r>
    </w:p>
    <w:p w14:paraId="5DD7DD53" w14:textId="23C6ECFB" w:rsidR="00B40836" w:rsidRPr="00782749" w:rsidRDefault="00B40836" w:rsidP="00B40836">
      <w:r w:rsidRPr="00837E43">
        <w:rPr>
          <w:rStyle w:val="HideTWBExt"/>
        </w:rPr>
        <w:t>&lt;/Amend&gt;</w:t>
      </w:r>
    </w:p>
    <w:p w14:paraId="73CEF8A4" w14:textId="77777777" w:rsidR="00B40836" w:rsidRPr="00782749" w:rsidRDefault="00B40836" w:rsidP="00B40836">
      <w:pPr>
        <w:pStyle w:val="AmNumberTabs"/>
      </w:pPr>
      <w:r w:rsidRPr="00837E43">
        <w:rPr>
          <w:rStyle w:val="HideTWBExt"/>
          <w:b w:val="0"/>
        </w:rPr>
        <w:t>&lt;Amend&gt;</w:t>
      </w:r>
      <w:r w:rsidRPr="00782749">
        <w:t>Emendamento</w:t>
      </w:r>
      <w:r w:rsidRPr="00782749">
        <w:tab/>
      </w:r>
      <w:r w:rsidRPr="00782749">
        <w:tab/>
      </w:r>
      <w:r w:rsidRPr="00837E43">
        <w:rPr>
          <w:rStyle w:val="HideTWBExt"/>
          <w:b w:val="0"/>
        </w:rPr>
        <w:t>&lt;NumAm&gt;</w:t>
      </w:r>
      <w:r w:rsidRPr="00782749">
        <w:t>373</w:t>
      </w:r>
      <w:r w:rsidRPr="00837E43">
        <w:rPr>
          <w:rStyle w:val="HideTWBExt"/>
          <w:b w:val="0"/>
        </w:rPr>
        <w:t>&lt;/NumAm&gt;</w:t>
      </w:r>
    </w:p>
    <w:p w14:paraId="662599F2" w14:textId="77777777" w:rsidR="00B40836" w:rsidRPr="00782749" w:rsidRDefault="00B40836" w:rsidP="00B40836">
      <w:pPr>
        <w:pStyle w:val="NormalBold"/>
      </w:pPr>
      <w:r w:rsidRPr="00837E43">
        <w:rPr>
          <w:rStyle w:val="HideTWBExt"/>
          <w:b w:val="0"/>
        </w:rPr>
        <w:t>&lt;RepeatBlock-By&gt;&lt;Members&gt;</w:t>
      </w:r>
      <w:r w:rsidRPr="00782749">
        <w:t>Ioan-Rareş Bogdan</w:t>
      </w:r>
      <w:r w:rsidRPr="00837E43">
        <w:rPr>
          <w:rStyle w:val="HideTWBExt"/>
          <w:b w:val="0"/>
        </w:rPr>
        <w:t>&lt;/Members&gt;</w:t>
      </w:r>
    </w:p>
    <w:p w14:paraId="4B8FC82F" w14:textId="77777777" w:rsidR="00B40836" w:rsidRPr="00782749" w:rsidRDefault="00B40836" w:rsidP="00B40836">
      <w:pPr>
        <w:pStyle w:val="NormalBold"/>
      </w:pPr>
      <w:r w:rsidRPr="00837E43">
        <w:rPr>
          <w:rStyle w:val="HideTWBExt"/>
          <w:b w:val="0"/>
        </w:rPr>
        <w:t>&lt;/RepeatBlock-By&gt;</w:t>
      </w:r>
    </w:p>
    <w:p w14:paraId="65FF82CC" w14:textId="77777777" w:rsidR="00B40836" w:rsidRPr="00782749" w:rsidRDefault="00B40836" w:rsidP="00B40836">
      <w:pPr>
        <w:pStyle w:val="NormalBold"/>
      </w:pPr>
      <w:r w:rsidRPr="00837E43">
        <w:rPr>
          <w:rStyle w:val="HideTWBExt"/>
          <w:b w:val="0"/>
        </w:rPr>
        <w:t>&lt;DocAmend&gt;</w:t>
      </w:r>
      <w:r w:rsidRPr="00782749">
        <w:t>Proposta di risoluzione</w:t>
      </w:r>
      <w:r w:rsidRPr="00837E43">
        <w:rPr>
          <w:rStyle w:val="HideTWBExt"/>
          <w:b w:val="0"/>
        </w:rPr>
        <w:t>&lt;/DocAmend&gt;</w:t>
      </w:r>
    </w:p>
    <w:p w14:paraId="1649B024" w14:textId="77777777" w:rsidR="00B40836" w:rsidRPr="00782749" w:rsidRDefault="00B40836" w:rsidP="00B40836">
      <w:pPr>
        <w:pStyle w:val="NormalBold"/>
      </w:pPr>
      <w:r w:rsidRPr="00837E43">
        <w:rPr>
          <w:rStyle w:val="HideTWBExt"/>
          <w:b w:val="0"/>
        </w:rPr>
        <w:t>&lt;Article&gt;</w:t>
      </w:r>
      <w:r w:rsidRPr="00782749">
        <w:t>Paragrafo 18 septies (nuovo)</w:t>
      </w:r>
      <w:r w:rsidRPr="00837E4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836" w:rsidRPr="00782749" w14:paraId="59E180CC" w14:textId="77777777" w:rsidTr="00C15081">
        <w:trPr>
          <w:trHeight w:hRule="exact" w:val="240"/>
          <w:jc w:val="center"/>
        </w:trPr>
        <w:tc>
          <w:tcPr>
            <w:tcW w:w="9752" w:type="dxa"/>
            <w:gridSpan w:val="2"/>
            <w:tcBorders>
              <w:top w:val="nil"/>
              <w:left w:val="nil"/>
              <w:bottom w:val="nil"/>
              <w:right w:val="nil"/>
            </w:tcBorders>
          </w:tcPr>
          <w:p w14:paraId="23F71B5D" w14:textId="77777777" w:rsidR="00B40836" w:rsidRPr="00782749" w:rsidRDefault="00B40836" w:rsidP="00C15081"/>
        </w:tc>
      </w:tr>
      <w:tr w:rsidR="00B40836" w:rsidRPr="00782749" w14:paraId="09E69640" w14:textId="77777777" w:rsidTr="00C15081">
        <w:trPr>
          <w:trHeight w:val="240"/>
          <w:jc w:val="center"/>
        </w:trPr>
        <w:tc>
          <w:tcPr>
            <w:tcW w:w="4876" w:type="dxa"/>
            <w:tcBorders>
              <w:top w:val="nil"/>
              <w:left w:val="nil"/>
              <w:bottom w:val="nil"/>
              <w:right w:val="nil"/>
            </w:tcBorders>
          </w:tcPr>
          <w:p w14:paraId="3B16ECEC" w14:textId="77777777" w:rsidR="00B40836" w:rsidRPr="00782749" w:rsidRDefault="00B40836" w:rsidP="00C15081">
            <w:pPr>
              <w:pStyle w:val="AmColumnHeading"/>
            </w:pPr>
            <w:r w:rsidRPr="00782749">
              <w:t>Proposta di risoluzione</w:t>
            </w:r>
          </w:p>
        </w:tc>
        <w:tc>
          <w:tcPr>
            <w:tcW w:w="4876" w:type="dxa"/>
            <w:tcBorders>
              <w:top w:val="nil"/>
              <w:left w:val="nil"/>
              <w:bottom w:val="nil"/>
              <w:right w:val="nil"/>
            </w:tcBorders>
          </w:tcPr>
          <w:p w14:paraId="798BF944" w14:textId="77777777" w:rsidR="00B40836" w:rsidRPr="00782749" w:rsidRDefault="00B40836" w:rsidP="00C15081">
            <w:pPr>
              <w:pStyle w:val="AmColumnHeading"/>
            </w:pPr>
            <w:r w:rsidRPr="00782749">
              <w:t>Emendamento</w:t>
            </w:r>
          </w:p>
        </w:tc>
      </w:tr>
      <w:tr w:rsidR="00B40836" w:rsidRPr="00782749" w14:paraId="02C312B0" w14:textId="77777777" w:rsidTr="00C15081">
        <w:trPr>
          <w:jc w:val="center"/>
        </w:trPr>
        <w:tc>
          <w:tcPr>
            <w:tcW w:w="4876" w:type="dxa"/>
            <w:tcBorders>
              <w:top w:val="nil"/>
              <w:left w:val="nil"/>
              <w:bottom w:val="nil"/>
              <w:right w:val="nil"/>
            </w:tcBorders>
          </w:tcPr>
          <w:p w14:paraId="6E1EC221" w14:textId="77777777" w:rsidR="00B40836" w:rsidRPr="00782749" w:rsidRDefault="00B40836" w:rsidP="00C15081">
            <w:pPr>
              <w:pStyle w:val="Normal6a"/>
            </w:pPr>
          </w:p>
        </w:tc>
        <w:tc>
          <w:tcPr>
            <w:tcW w:w="4876" w:type="dxa"/>
            <w:tcBorders>
              <w:top w:val="nil"/>
              <w:left w:val="nil"/>
              <w:bottom w:val="nil"/>
              <w:right w:val="nil"/>
            </w:tcBorders>
          </w:tcPr>
          <w:p w14:paraId="2D0A64A0" w14:textId="77777777" w:rsidR="00B40836" w:rsidRPr="00782749" w:rsidRDefault="00B40836" w:rsidP="00C15081">
            <w:pPr>
              <w:pStyle w:val="Normal6a"/>
            </w:pPr>
            <w:r w:rsidRPr="00782749">
              <w:rPr>
                <w:b/>
                <w:i/>
              </w:rPr>
              <w:t>18 septies.</w:t>
            </w:r>
            <w:r w:rsidRPr="00782749">
              <w:tab/>
            </w:r>
            <w:r w:rsidRPr="00782749">
              <w:rPr>
                <w:b/>
                <w:i/>
              </w:rPr>
              <w:t>sottolinea che la Serbia viola palesemente le norme dell'Unione europea in materia di diritti delle minoranze etniche, come chiaramente indicato anche nel capitolo 23 dei negoziati, in relazione ai diritti fondamentali, e invita la Serbia a dimostrare un autentico impegno ad attuare e garantire il rispetto dei diritti delle minoranze;</w:t>
            </w:r>
          </w:p>
        </w:tc>
      </w:tr>
    </w:tbl>
    <w:p w14:paraId="10B0A522" w14:textId="77777777" w:rsidR="00B40836" w:rsidRPr="00782749" w:rsidRDefault="00B40836" w:rsidP="00B40836">
      <w:pPr>
        <w:pStyle w:val="AmOrLang"/>
      </w:pPr>
      <w:r w:rsidRPr="00782749">
        <w:t xml:space="preserve">Or. </w:t>
      </w:r>
      <w:r w:rsidRPr="00837E43">
        <w:rPr>
          <w:rStyle w:val="HideTWBExt"/>
        </w:rPr>
        <w:t>&lt;Original&gt;</w:t>
      </w:r>
      <w:r w:rsidRPr="00837E43">
        <w:rPr>
          <w:rStyle w:val="HideTWBInt"/>
        </w:rPr>
        <w:t>{RO}</w:t>
      </w:r>
      <w:r w:rsidRPr="00782749">
        <w:t>ro</w:t>
      </w:r>
      <w:r w:rsidRPr="00837E43">
        <w:rPr>
          <w:rStyle w:val="HideTWBExt"/>
        </w:rPr>
        <w:t>&lt;/Original&gt;</w:t>
      </w:r>
    </w:p>
    <w:p w14:paraId="6DF19C75" w14:textId="0FF28C5B" w:rsidR="00B40836" w:rsidRPr="00782749" w:rsidRDefault="00B40836" w:rsidP="00B40836">
      <w:r w:rsidRPr="00837E43">
        <w:rPr>
          <w:rStyle w:val="HideTWBExt"/>
        </w:rPr>
        <w:t>&lt;/Amend&gt;&lt;/RepeatBlock-Amend&gt;</w:t>
      </w:r>
    </w:p>
    <w:p w14:paraId="13560A44" w14:textId="7959141C" w:rsidR="00560B00" w:rsidRPr="00782749" w:rsidRDefault="00560B00" w:rsidP="00B40836"/>
    <w:sectPr w:rsidR="00560B00" w:rsidRPr="00782749" w:rsidSect="00B66F2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9D0A1" w14:textId="77777777" w:rsidR="0048048D" w:rsidRPr="00782749" w:rsidRDefault="0048048D">
      <w:r w:rsidRPr="00782749">
        <w:separator/>
      </w:r>
    </w:p>
  </w:endnote>
  <w:endnote w:type="continuationSeparator" w:id="0">
    <w:p w14:paraId="1F150CFC" w14:textId="77777777" w:rsidR="0048048D" w:rsidRPr="00782749" w:rsidRDefault="0048048D">
      <w:r w:rsidRPr="007827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1B998" w14:textId="5A98D082" w:rsidR="00B66F24" w:rsidRPr="00782749" w:rsidRDefault="00B66F24" w:rsidP="00B66F24">
    <w:pPr>
      <w:pStyle w:val="EPFooter"/>
    </w:pPr>
    <w:r w:rsidRPr="00782749">
      <w:t>PE</w:t>
    </w:r>
    <w:r w:rsidRPr="00837E43">
      <w:rPr>
        <w:rStyle w:val="HideTWBExt"/>
      </w:rPr>
      <w:t>&lt;NoPE&gt;</w:t>
    </w:r>
    <w:r w:rsidRPr="00782749">
      <w:t>785.347</w:t>
    </w:r>
    <w:r w:rsidRPr="00837E43">
      <w:rPr>
        <w:rStyle w:val="HideTWBExt"/>
      </w:rPr>
      <w:t>&lt;/NoPE&gt;&lt;Version&gt;</w:t>
    </w:r>
    <w:r w:rsidRPr="00782749">
      <w:t>v01-00</w:t>
    </w:r>
    <w:r w:rsidRPr="00837E43">
      <w:rPr>
        <w:rStyle w:val="HideTWBExt"/>
      </w:rPr>
      <w:t>&lt;/Version&gt;</w:t>
    </w:r>
    <w:r w:rsidRPr="00782749">
      <w:tab/>
    </w:r>
    <w:r w:rsidRPr="00782749">
      <w:fldChar w:fldCharType="begin"/>
    </w:r>
    <w:r w:rsidRPr="00782749">
      <w:instrText xml:space="preserve"> PAGE  \* MERGEFORMAT </w:instrText>
    </w:r>
    <w:r w:rsidRPr="00782749">
      <w:fldChar w:fldCharType="separate"/>
    </w:r>
    <w:r w:rsidRPr="00782749">
      <w:rPr>
        <w:noProof/>
      </w:rPr>
      <w:t>2</w:t>
    </w:r>
    <w:r w:rsidRPr="00782749">
      <w:fldChar w:fldCharType="end"/>
    </w:r>
    <w:r w:rsidRPr="00782749">
      <w:t>/</w:t>
    </w:r>
    <w:fldSimple w:instr=" NUMPAGES  \* MERGEFORMAT ">
      <w:r w:rsidRPr="00782749">
        <w:rPr>
          <w:noProof/>
        </w:rPr>
        <w:t>194</w:t>
      </w:r>
    </w:fldSimple>
    <w:r w:rsidRPr="00782749">
      <w:tab/>
    </w:r>
    <w:r w:rsidRPr="00837E43">
      <w:rPr>
        <w:rStyle w:val="HideTWBExt"/>
      </w:rPr>
      <w:t>&lt;PathFdR&gt;</w:t>
    </w:r>
    <w:r w:rsidR="00782749" w:rsidRPr="00782749">
      <w:t>AM\1339057IT.docx</w:t>
    </w:r>
    <w:r w:rsidRPr="00837E43">
      <w:rPr>
        <w:rStyle w:val="HideTWBExt"/>
      </w:rPr>
      <w:t>&lt;/PathFdR&gt;</w:t>
    </w:r>
  </w:p>
  <w:p w14:paraId="79A514E3" w14:textId="5682D119" w:rsidR="00560B00" w:rsidRPr="00782749" w:rsidRDefault="00B66F24" w:rsidP="00B66F24">
    <w:pPr>
      <w:pStyle w:val="EPFooter2"/>
    </w:pPr>
    <w:r w:rsidRPr="00782749">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915F9" w14:textId="65B851B1" w:rsidR="00B66F24" w:rsidRPr="00782749" w:rsidRDefault="00B66F24" w:rsidP="00B66F24">
    <w:pPr>
      <w:pStyle w:val="EPFooter"/>
    </w:pPr>
    <w:r w:rsidRPr="00837E43">
      <w:rPr>
        <w:rStyle w:val="HideTWBExt"/>
      </w:rPr>
      <w:t>&lt;PathFdR&gt;</w:t>
    </w:r>
    <w:r w:rsidR="00782749" w:rsidRPr="00782749">
      <w:t>AM\1339057IT.docx</w:t>
    </w:r>
    <w:r w:rsidRPr="00837E43">
      <w:rPr>
        <w:rStyle w:val="HideTWBExt"/>
      </w:rPr>
      <w:t>&lt;/PathFdR&gt;</w:t>
    </w:r>
    <w:r w:rsidRPr="00782749">
      <w:tab/>
    </w:r>
    <w:r w:rsidRPr="00782749">
      <w:fldChar w:fldCharType="begin"/>
    </w:r>
    <w:r w:rsidRPr="00782749">
      <w:instrText xml:space="preserve"> PAGE  \* MERGEFORMAT </w:instrText>
    </w:r>
    <w:r w:rsidRPr="00782749">
      <w:fldChar w:fldCharType="separate"/>
    </w:r>
    <w:r w:rsidRPr="00782749">
      <w:rPr>
        <w:noProof/>
      </w:rPr>
      <w:t>3</w:t>
    </w:r>
    <w:r w:rsidRPr="00782749">
      <w:fldChar w:fldCharType="end"/>
    </w:r>
    <w:r w:rsidRPr="00782749">
      <w:t>/</w:t>
    </w:r>
    <w:fldSimple w:instr=" NUMPAGES  \* MERGEFORMAT ">
      <w:r w:rsidRPr="00782749">
        <w:rPr>
          <w:noProof/>
        </w:rPr>
        <w:t>194</w:t>
      </w:r>
    </w:fldSimple>
    <w:r w:rsidRPr="00782749">
      <w:tab/>
      <w:t>PE</w:t>
    </w:r>
    <w:r w:rsidRPr="00837E43">
      <w:rPr>
        <w:rStyle w:val="HideTWBExt"/>
      </w:rPr>
      <w:t>&lt;NoPE&gt;</w:t>
    </w:r>
    <w:r w:rsidRPr="00782749">
      <w:t>785.347</w:t>
    </w:r>
    <w:r w:rsidRPr="00837E43">
      <w:rPr>
        <w:rStyle w:val="HideTWBExt"/>
      </w:rPr>
      <w:t>&lt;/NoPE&gt;&lt;Version&gt;</w:t>
    </w:r>
    <w:r w:rsidRPr="00782749">
      <w:t>v01-00</w:t>
    </w:r>
    <w:r w:rsidRPr="00837E43">
      <w:rPr>
        <w:rStyle w:val="HideTWBExt"/>
      </w:rPr>
      <w:t>&lt;/Version&gt;</w:t>
    </w:r>
  </w:p>
  <w:p w14:paraId="39BD78D3" w14:textId="59CA74D4" w:rsidR="00560B00" w:rsidRPr="00782749" w:rsidRDefault="00B66F24" w:rsidP="00B66F24">
    <w:pPr>
      <w:pStyle w:val="EPFooter2"/>
    </w:pPr>
    <w:r w:rsidRPr="00782749">
      <w:tab/>
    </w:r>
    <w:r w:rsidRPr="00782749">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F966E" w14:textId="332A1879" w:rsidR="00B66F24" w:rsidRPr="00782749" w:rsidRDefault="00B66F24" w:rsidP="00B66F24">
    <w:pPr>
      <w:pStyle w:val="EPFooter"/>
    </w:pPr>
    <w:r w:rsidRPr="00837E43">
      <w:rPr>
        <w:rStyle w:val="HideTWBExt"/>
      </w:rPr>
      <w:t>&lt;PathFdR&gt;</w:t>
    </w:r>
    <w:r w:rsidR="00782749" w:rsidRPr="00782749">
      <w:t>AM\1339057IT.docx</w:t>
    </w:r>
    <w:r w:rsidRPr="00837E43">
      <w:rPr>
        <w:rStyle w:val="HideTWBExt"/>
      </w:rPr>
      <w:t>&lt;/PathFdR&gt;</w:t>
    </w:r>
    <w:r w:rsidRPr="00782749">
      <w:tab/>
    </w:r>
    <w:r w:rsidRPr="00782749">
      <w:tab/>
      <w:t>PE</w:t>
    </w:r>
    <w:r w:rsidRPr="00837E43">
      <w:rPr>
        <w:rStyle w:val="HideTWBExt"/>
      </w:rPr>
      <w:t>&lt;NoPE&gt;</w:t>
    </w:r>
    <w:r w:rsidRPr="00782749">
      <w:t>785.347</w:t>
    </w:r>
    <w:r w:rsidRPr="00837E43">
      <w:rPr>
        <w:rStyle w:val="HideTWBExt"/>
      </w:rPr>
      <w:t>&lt;/NoPE&gt;&lt;Version&gt;</w:t>
    </w:r>
    <w:r w:rsidRPr="00782749">
      <w:t>v01-00</w:t>
    </w:r>
    <w:r w:rsidRPr="00837E43">
      <w:rPr>
        <w:rStyle w:val="HideTWBExt"/>
      </w:rPr>
      <w:t>&lt;/Version&gt;</w:t>
    </w:r>
  </w:p>
  <w:p w14:paraId="54189AD3" w14:textId="45F6AA4B" w:rsidR="00560B00" w:rsidRPr="00782749" w:rsidRDefault="00B66F24" w:rsidP="00B66F24">
    <w:pPr>
      <w:pStyle w:val="EPFooter2"/>
    </w:pPr>
    <w:r w:rsidRPr="00782749">
      <w:t>IT</w:t>
    </w:r>
    <w:r w:rsidRPr="00782749">
      <w:tab/>
    </w:r>
    <w:r w:rsidRPr="00782749">
      <w:rPr>
        <w:b w:val="0"/>
        <w:i/>
        <w:color w:val="C0C0C0"/>
        <w:sz w:val="22"/>
      </w:rPr>
      <w:t>Unita nella diversità</w:t>
    </w:r>
    <w:r w:rsidRPr="00782749">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4D7E3" w14:textId="77777777" w:rsidR="0048048D" w:rsidRPr="00782749" w:rsidRDefault="0048048D">
      <w:r w:rsidRPr="00782749">
        <w:separator/>
      </w:r>
    </w:p>
  </w:footnote>
  <w:footnote w:type="continuationSeparator" w:id="0">
    <w:p w14:paraId="7A6A08A6" w14:textId="77777777" w:rsidR="0048048D" w:rsidRPr="00782749" w:rsidRDefault="0048048D">
      <w:r w:rsidRPr="007827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A8DF2" w14:textId="77777777" w:rsidR="00B749C6" w:rsidRDefault="00B749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E7917" w14:textId="77777777" w:rsidR="00B749C6" w:rsidRDefault="00B749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03543" w14:textId="77777777" w:rsidR="00B749C6" w:rsidRDefault="00B749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9"/>
    <w:docVar w:name="TXTLANGUE" w:val="IT"/>
    <w:docVar w:name="TXTLANGUEMIN" w:val="it"/>
    <w:docVar w:name="TXTNRPE" w:val="785.347"/>
    <w:docVar w:name="TXTPEorAP" w:val="PE"/>
    <w:docVar w:name="TXTROUTE" w:val="AM\1339057IT.docx"/>
    <w:docVar w:name="TXTVERSION" w:val="01-00"/>
  </w:docVars>
  <w:rsids>
    <w:rsidRoot w:val="00A77B3E"/>
    <w:rsid w:val="00060B17"/>
    <w:rsid w:val="001C066B"/>
    <w:rsid w:val="001F2666"/>
    <w:rsid w:val="002544CF"/>
    <w:rsid w:val="0048048D"/>
    <w:rsid w:val="004E3C8C"/>
    <w:rsid w:val="00547DAE"/>
    <w:rsid w:val="00560B00"/>
    <w:rsid w:val="00782749"/>
    <w:rsid w:val="007D018E"/>
    <w:rsid w:val="007E5B51"/>
    <w:rsid w:val="00837E43"/>
    <w:rsid w:val="009A7251"/>
    <w:rsid w:val="009E17F3"/>
    <w:rsid w:val="00A77B3E"/>
    <w:rsid w:val="00AB4BC3"/>
    <w:rsid w:val="00B40836"/>
    <w:rsid w:val="00B66F24"/>
    <w:rsid w:val="00B749C6"/>
    <w:rsid w:val="00CA2A55"/>
    <w:rsid w:val="00D156AA"/>
    <w:rsid w:val="00F26879"/>
    <w:rsid w:val="00F65AB1"/>
    <w:rsid w:val="00F65E4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9F55E7"/>
  <w15:docId w15:val="{662D9EF7-7DBC-4CE1-B84D-03C8FC06F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40836"/>
    <w:pPr>
      <w:tabs>
        <w:tab w:val="center" w:pos="4153"/>
        <w:tab w:val="right" w:pos="8306"/>
      </w:tabs>
    </w:pPr>
  </w:style>
  <w:style w:type="character" w:customStyle="1" w:styleId="HeaderChar">
    <w:name w:val="Header Char"/>
    <w:basedOn w:val="DefaultParagraphFont"/>
    <w:link w:val="Header"/>
    <w:rsid w:val="00B40836"/>
    <w:rPr>
      <w:sz w:val="24"/>
      <w:szCs w:val="24"/>
    </w:rPr>
  </w:style>
  <w:style w:type="paragraph" w:styleId="Footer">
    <w:name w:val="footer"/>
    <w:basedOn w:val="Normal"/>
    <w:link w:val="FooterChar"/>
    <w:rsid w:val="00B749C6"/>
    <w:pPr>
      <w:tabs>
        <w:tab w:val="center" w:pos="4513"/>
        <w:tab w:val="right" w:pos="9026"/>
      </w:tabs>
    </w:pPr>
  </w:style>
  <w:style w:type="character" w:customStyle="1" w:styleId="FooterChar">
    <w:name w:val="Footer Char"/>
    <w:basedOn w:val="DefaultParagraphFont"/>
    <w:link w:val="Footer"/>
    <w:rsid w:val="00B749C6"/>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197</Pages>
  <Words>38821</Words>
  <Characters>236071</Characters>
  <Application>Microsoft Office Word</Application>
  <DocSecurity>0</DocSecurity>
  <Lines>9871</Lines>
  <Paragraphs>3239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CAPPELLI Rita</cp:lastModifiedBy>
  <cp:revision>2</cp:revision>
  <dcterms:created xsi:type="dcterms:W3CDTF">2026-05-13T11:41:00Z</dcterms:created>
  <dcterms:modified xsi:type="dcterms:W3CDTF">2026-05-13T11:41:00Z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1339057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449031</vt:lpwstr>
  </property>
  <property fmtid="{D5CDD505-2E9C-101B-9397-08002B2CF9AE}" pid="7" name="dmxml.render.traceId">
    <vt:lpwstr>69dd156c2fdeeecfbc08764df296e5b7</vt:lpwstr>
  </property>
  <property fmtid="{D5CDD505-2E9C-101B-9397-08002B2CF9AE}" pid="8" name="FooterPath">
    <vt:lpwstr>AM\1339057IT.docx</vt:lpwstr>
  </property>
  <property fmtid="{D5CDD505-2E9C-101B-9397-08002B2CF9AE}" pid="9" name="PE Number">
    <vt:lpwstr>785.347</vt:lpwstr>
  </property>
  <property fmtid="{D5CDD505-2E9C-101B-9397-08002B2CF9AE}" pid="10" name="UID">
    <vt:lpwstr>eu.europa.europarl-DIN1-2026-0000095279_02.00-xm-01.00_text-xml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- 2026/05/13 13:41</vt:lpwstr>
  </property>
</Properties>
</file>