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A73D4" w:rsidRPr="003F5C89" w14:paraId="2AE8DDC4" w14:textId="77777777">
        <w:trPr>
          <w:trHeight w:hRule="exact" w:val="1417"/>
          <w:jc w:val="center"/>
        </w:trPr>
        <w:tc>
          <w:tcPr>
            <w:tcW w:w="6804" w:type="dxa"/>
            <w:tcBorders>
              <w:top w:val="nil"/>
              <w:left w:val="nil"/>
              <w:bottom w:val="nil"/>
              <w:right w:val="nil"/>
            </w:tcBorders>
            <w:vAlign w:val="center"/>
          </w:tcPr>
          <w:p w14:paraId="6EE53AD1" w14:textId="77777777" w:rsidR="0051057B" w:rsidRPr="003F5C89" w:rsidRDefault="00383E14">
            <w:pPr>
              <w:pStyle w:val="EPName"/>
            </w:pPr>
            <w:r w:rsidRPr="003F5C89">
              <w:t>Europa-Parlamentet</w:t>
            </w:r>
          </w:p>
          <w:p w14:paraId="6B0E5391" w14:textId="77777777" w:rsidR="0051057B" w:rsidRPr="003F5C89" w:rsidRDefault="00383E14">
            <w:pPr>
              <w:pStyle w:val="EPTerm"/>
            </w:pPr>
            <w:r w:rsidRPr="003F5C89">
              <w:t>2024-2029</w:t>
            </w:r>
          </w:p>
        </w:tc>
        <w:tc>
          <w:tcPr>
            <w:tcW w:w="2268" w:type="dxa"/>
            <w:tcBorders>
              <w:top w:val="nil"/>
              <w:left w:val="nil"/>
              <w:bottom w:val="nil"/>
              <w:right w:val="nil"/>
            </w:tcBorders>
          </w:tcPr>
          <w:p w14:paraId="1FA8D465" w14:textId="48DA41ED" w:rsidR="0051057B" w:rsidRPr="003F5C89" w:rsidRDefault="00871C8B">
            <w:pPr>
              <w:pStyle w:val="EPLogo"/>
            </w:pPr>
            <w:r w:rsidRPr="003F5C89">
              <w:rPr>
                <w:noProof/>
              </w:rPr>
              <w:drawing>
                <wp:inline distT="0" distB="0" distL="0" distR="0" wp14:anchorId="6E3C470D" wp14:editId="53E976E3">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2906F16" w14:textId="77777777" w:rsidR="0051057B" w:rsidRPr="003F5C89" w:rsidRDefault="00383E14">
      <w:pPr>
        <w:pStyle w:val="LineTop"/>
      </w:pPr>
      <w:r w:rsidRPr="003F5C89">
        <w:t xml:space="preserve"> </w:t>
      </w:r>
    </w:p>
    <w:p w14:paraId="3A027263" w14:textId="77777777" w:rsidR="0051057B" w:rsidRPr="003F5C89" w:rsidRDefault="00383E14">
      <w:pPr>
        <w:pStyle w:val="EPBody"/>
      </w:pPr>
      <w:r w:rsidRPr="003F5C89">
        <w:rPr>
          <w:rStyle w:val="HideTWBExt"/>
          <w:color w:val="auto"/>
        </w:rPr>
        <w:t>&lt;Commission&gt;</w:t>
      </w:r>
      <w:r w:rsidRPr="003F5C89">
        <w:rPr>
          <w:rStyle w:val="HideTWBInt"/>
          <w:color w:val="auto"/>
        </w:rPr>
        <w:t>{AFET}</w:t>
      </w:r>
      <w:r w:rsidRPr="003F5C89">
        <w:t>Udenrigsudvalget</w:t>
      </w:r>
      <w:r w:rsidRPr="003F5C89">
        <w:rPr>
          <w:rStyle w:val="HideTWBExt"/>
          <w:color w:val="auto"/>
        </w:rPr>
        <w:t>&lt;/Commission&gt;</w:t>
      </w:r>
    </w:p>
    <w:p w14:paraId="0AEB202D" w14:textId="77777777" w:rsidR="0051057B" w:rsidRPr="003F5C89" w:rsidRDefault="00383E14">
      <w:pPr>
        <w:pStyle w:val="LineBottom"/>
      </w:pPr>
      <w:r w:rsidRPr="003F5C89">
        <w:t xml:space="preserve"> </w:t>
      </w:r>
    </w:p>
    <w:p w14:paraId="793E1A83" w14:textId="6F010102" w:rsidR="0051057B" w:rsidRPr="003F5C89" w:rsidRDefault="00383E14">
      <w:pPr>
        <w:pStyle w:val="CoverReference"/>
      </w:pPr>
      <w:r w:rsidRPr="003F5C89">
        <w:rPr>
          <w:rStyle w:val="HideTWBExt"/>
          <w:color w:val="auto"/>
        </w:rPr>
        <w:t>&lt;RefProc&gt;</w:t>
      </w:r>
      <w:r w:rsidRPr="003F5C89">
        <w:t>2025/2258</w:t>
      </w:r>
      <w:r w:rsidRPr="003F5C89">
        <w:rPr>
          <w:rStyle w:val="HideTWBExt"/>
          <w:color w:val="auto"/>
        </w:rPr>
        <w:t>&lt;/RefProc&gt;&lt;RefTypeProc&gt;</w:t>
      </w:r>
      <w:r w:rsidRPr="003F5C89">
        <w:t>(INI)</w:t>
      </w:r>
      <w:r w:rsidR="002C728B">
        <w:t>½</w:t>
      </w:r>
      <w:r w:rsidRPr="003F5C89">
        <w:rPr>
          <w:rStyle w:val="HideTWBExt"/>
          <w:color w:val="auto"/>
        </w:rPr>
        <w:t>&lt;/RefTypeProc&gt;</w:t>
      </w:r>
    </w:p>
    <w:p w14:paraId="5E8C0E52" w14:textId="77777777" w:rsidR="0051057B" w:rsidRPr="003F5C89" w:rsidRDefault="00383E14">
      <w:pPr>
        <w:pStyle w:val="CoverDate"/>
      </w:pPr>
      <w:r w:rsidRPr="003F5C89">
        <w:rPr>
          <w:rStyle w:val="HideTWBExt"/>
          <w:color w:val="auto"/>
        </w:rPr>
        <w:t>&lt;Date&gt;</w:t>
      </w:r>
      <w:r w:rsidRPr="003F5C89">
        <w:rPr>
          <w:rStyle w:val="HideTWBInt"/>
          <w:color w:val="auto"/>
        </w:rPr>
        <w:t>{10/04/2026}</w:t>
      </w:r>
      <w:r w:rsidRPr="003F5C89">
        <w:t>10.4.2026</w:t>
      </w:r>
      <w:r w:rsidRPr="003F5C89">
        <w:rPr>
          <w:rStyle w:val="HideTWBExt"/>
          <w:color w:val="auto"/>
        </w:rPr>
        <w:t>&lt;/Date&gt;</w:t>
      </w:r>
    </w:p>
    <w:p w14:paraId="3E0E4E02" w14:textId="77777777" w:rsidR="0051057B" w:rsidRPr="003F5C89" w:rsidRDefault="00383E14">
      <w:pPr>
        <w:pStyle w:val="CoverDocType"/>
      </w:pPr>
      <w:r w:rsidRPr="003F5C89">
        <w:rPr>
          <w:rStyle w:val="HideTWBExt"/>
          <w:color w:val="auto"/>
        </w:rPr>
        <w:t>&lt;TypeAM&gt;</w:t>
      </w:r>
      <w:r w:rsidRPr="003F5C89">
        <w:t>ÆNDRINGSFORSLAG</w:t>
      </w:r>
      <w:r w:rsidRPr="003F5C89">
        <w:rPr>
          <w:rStyle w:val="HideTWBExt"/>
          <w:color w:val="auto"/>
        </w:rPr>
        <w:t>&lt;/TypeAM&gt;</w:t>
      </w:r>
    </w:p>
    <w:p w14:paraId="45D383FC" w14:textId="77777777" w:rsidR="0051057B" w:rsidRPr="003F5C89" w:rsidRDefault="00383E14">
      <w:pPr>
        <w:pStyle w:val="CoverDocType24a"/>
      </w:pPr>
      <w:r w:rsidRPr="003F5C89">
        <w:rPr>
          <w:rStyle w:val="HideTWBExt"/>
          <w:color w:val="auto"/>
        </w:rPr>
        <w:t>&lt;RangeAM&gt;</w:t>
      </w:r>
      <w:r w:rsidRPr="003F5C89">
        <w:t>1 - 241</w:t>
      </w:r>
      <w:r w:rsidRPr="003F5C89">
        <w:rPr>
          <w:rStyle w:val="HideTWBExt"/>
          <w:color w:val="auto"/>
        </w:rPr>
        <w:t>&lt;/RangeAM&gt;</w:t>
      </w:r>
    </w:p>
    <w:p w14:paraId="5E7B2B8B" w14:textId="77777777" w:rsidR="0051057B" w:rsidRPr="003F5C89" w:rsidRDefault="00383E14">
      <w:pPr>
        <w:pStyle w:val="CoverBold"/>
      </w:pPr>
      <w:r w:rsidRPr="003F5C89">
        <w:rPr>
          <w:rStyle w:val="HideTWBExt"/>
          <w:color w:val="auto"/>
        </w:rPr>
        <w:t>&lt;TitreType&gt;</w:t>
      </w:r>
      <w:r w:rsidRPr="003F5C89">
        <w:t>Udkast til betænkning</w:t>
      </w:r>
      <w:r w:rsidRPr="003F5C89">
        <w:rPr>
          <w:rStyle w:val="HideTWBExt"/>
          <w:color w:val="auto"/>
        </w:rPr>
        <w:t>&lt;/TitreType&gt;</w:t>
      </w:r>
    </w:p>
    <w:p w14:paraId="36425AE6" w14:textId="77777777" w:rsidR="0051057B" w:rsidRPr="003F5C89" w:rsidRDefault="00383E14">
      <w:pPr>
        <w:pStyle w:val="CoverBold"/>
      </w:pPr>
      <w:r w:rsidRPr="003F5C89">
        <w:rPr>
          <w:rStyle w:val="HideTWBExt"/>
          <w:color w:val="auto"/>
        </w:rPr>
        <w:t>&lt;Rapporteur&gt;</w:t>
      </w:r>
      <w:r w:rsidRPr="003F5C89">
        <w:t>Sven Mikser</w:t>
      </w:r>
      <w:r w:rsidRPr="003F5C89">
        <w:rPr>
          <w:rStyle w:val="HideTWBExt"/>
          <w:color w:val="auto"/>
        </w:rPr>
        <w:t>&lt;/Rapporteur&gt;</w:t>
      </w:r>
    </w:p>
    <w:p w14:paraId="2AA5F682" w14:textId="77777777" w:rsidR="0051057B" w:rsidRPr="003F5C89" w:rsidRDefault="00383E14">
      <w:pPr>
        <w:pStyle w:val="CoverNormal24a"/>
      </w:pPr>
      <w:r w:rsidRPr="003F5C89">
        <w:rPr>
          <w:rStyle w:val="HideTWBExt"/>
          <w:color w:val="auto"/>
        </w:rPr>
        <w:t>&lt;DocRefPE&gt;</w:t>
      </w:r>
      <w:r w:rsidRPr="003F5C89">
        <w:t>(PE782.290v01-00)</w:t>
      </w:r>
      <w:r w:rsidRPr="003F5C89">
        <w:rPr>
          <w:rStyle w:val="HideTWBExt"/>
          <w:color w:val="auto"/>
        </w:rPr>
        <w:t>&lt;/DocRefPE&gt;</w:t>
      </w:r>
    </w:p>
    <w:p w14:paraId="3BEEA19C" w14:textId="77777777" w:rsidR="0051057B" w:rsidRPr="003F5C89" w:rsidRDefault="00383E14">
      <w:pPr>
        <w:pStyle w:val="CoverNormal"/>
      </w:pPr>
      <w:r w:rsidRPr="003F5C89">
        <w:rPr>
          <w:rStyle w:val="HideTWBExt"/>
          <w:color w:val="auto"/>
        </w:rPr>
        <w:t>&lt;Titre&gt;</w:t>
      </w:r>
      <w:r w:rsidRPr="003F5C89">
        <w:t>Kommissionens 2025-rapport om Moldova</w:t>
      </w:r>
      <w:r w:rsidRPr="003F5C89">
        <w:rPr>
          <w:rStyle w:val="HideTWBExt"/>
          <w:color w:val="auto"/>
        </w:rPr>
        <w:t>&lt;/Titre&gt;</w:t>
      </w:r>
    </w:p>
    <w:p w14:paraId="4CBAA2FB" w14:textId="77777777" w:rsidR="0051057B" w:rsidRPr="003F5C89" w:rsidRDefault="00383E14">
      <w:pPr>
        <w:pStyle w:val="CoverNormal24a"/>
      </w:pPr>
      <w:r w:rsidRPr="003F5C89">
        <w:rPr>
          <w:rStyle w:val="HideTWBExt"/>
          <w:color w:val="auto"/>
        </w:rPr>
        <w:t>&lt;DocRef&gt;</w:t>
      </w:r>
      <w:r w:rsidRPr="003F5C89">
        <w:t>(2025/2258(INI))</w:t>
      </w:r>
      <w:r w:rsidRPr="003F5C89">
        <w:rPr>
          <w:rStyle w:val="HideTWBExt"/>
          <w:color w:val="auto"/>
        </w:rPr>
        <w:t>&lt;/DocRef&gt;</w:t>
      </w:r>
    </w:p>
    <w:p w14:paraId="2F0B51B3" w14:textId="77777777" w:rsidR="0051057B" w:rsidRPr="003F5C89" w:rsidRDefault="00383E14">
      <w:r w:rsidRPr="003F5C89">
        <w:br w:type="page"/>
      </w:r>
      <w:r w:rsidRPr="003F5C89">
        <w:lastRenderedPageBreak/>
        <w:t>AM_Com_NonLegReport</w:t>
      </w:r>
    </w:p>
    <w:p w14:paraId="7C4F1F05" w14:textId="5DA22181" w:rsidR="002B272C" w:rsidRPr="003F5C89" w:rsidRDefault="00383E14" w:rsidP="002B272C">
      <w:pPr>
        <w:pStyle w:val="AmNumberTabs"/>
      </w:pPr>
      <w:r w:rsidRPr="003F5C89">
        <w:br w:type="page"/>
      </w:r>
      <w:r w:rsidR="002B272C" w:rsidRPr="003F5C89">
        <w:rPr>
          <w:rStyle w:val="HideTWBExt"/>
          <w:b w:val="0"/>
          <w:color w:val="auto"/>
        </w:rPr>
        <w:t>&lt;RepeatBlock-Amend&gt;</w:t>
      </w:r>
      <w:r w:rsidR="002B272C" w:rsidRPr="003F5C89">
        <w:rPr>
          <w:rStyle w:val="HideTWBExt"/>
          <w:color w:val="auto"/>
        </w:rPr>
        <w:t>&lt;Amend&gt;</w:t>
      </w:r>
      <w:r w:rsidR="002B272C" w:rsidRPr="003F5C89">
        <w:t>Ændringsforslag</w:t>
      </w:r>
      <w:r w:rsidR="002B272C" w:rsidRPr="003F5C89">
        <w:tab/>
      </w:r>
      <w:r w:rsidR="002B272C" w:rsidRPr="003F5C89">
        <w:tab/>
      </w:r>
      <w:r w:rsidR="002B272C" w:rsidRPr="003F5C89">
        <w:rPr>
          <w:rStyle w:val="HideTWBExt"/>
          <w:color w:val="auto"/>
        </w:rPr>
        <w:t>&lt;NumAm&gt;</w:t>
      </w:r>
      <w:r w:rsidR="002B272C" w:rsidRPr="003F5C89">
        <w:t>1</w:t>
      </w:r>
      <w:r w:rsidR="002B272C" w:rsidRPr="003F5C89">
        <w:rPr>
          <w:rStyle w:val="HideTWBExt"/>
          <w:color w:val="auto"/>
        </w:rPr>
        <w:t>&lt;/NumAm&gt;</w:t>
      </w:r>
    </w:p>
    <w:p w14:paraId="0265F4A3"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1C66C165" w14:textId="77777777" w:rsidR="002B272C" w:rsidRPr="003F5C89" w:rsidRDefault="002B272C" w:rsidP="002B272C">
      <w:pPr>
        <w:pStyle w:val="NormalBold"/>
      </w:pPr>
      <w:r w:rsidRPr="003F5C89">
        <w:rPr>
          <w:rStyle w:val="HideTWBExt"/>
          <w:b w:val="0"/>
          <w:color w:val="auto"/>
        </w:rPr>
        <w:t>&lt;/RepeatBlock-By&gt;</w:t>
      </w:r>
    </w:p>
    <w:p w14:paraId="2D1611A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2B08CA9" w14:textId="77777777" w:rsidR="002B272C" w:rsidRPr="003F5C89" w:rsidRDefault="002B272C" w:rsidP="002B272C">
      <w:pPr>
        <w:pStyle w:val="NormalBold"/>
      </w:pPr>
      <w:r w:rsidRPr="003F5C89">
        <w:rPr>
          <w:rStyle w:val="HideTWBExt"/>
          <w:color w:val="auto"/>
        </w:rPr>
        <w:t>&lt;Article&gt;</w:t>
      </w:r>
      <w:r w:rsidRPr="003F5C89">
        <w:t>Henvisning 8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ACA1266" w14:textId="77777777" w:rsidTr="000319FB">
        <w:trPr>
          <w:trHeight w:hRule="exact" w:val="240"/>
          <w:jc w:val="center"/>
        </w:trPr>
        <w:tc>
          <w:tcPr>
            <w:tcW w:w="9752" w:type="dxa"/>
            <w:gridSpan w:val="2"/>
            <w:tcBorders>
              <w:top w:val="nil"/>
              <w:left w:val="nil"/>
              <w:bottom w:val="nil"/>
              <w:right w:val="nil"/>
            </w:tcBorders>
          </w:tcPr>
          <w:p w14:paraId="0A110A70" w14:textId="77777777" w:rsidR="002B272C" w:rsidRPr="003F5C89" w:rsidRDefault="002B272C" w:rsidP="000319FB"/>
        </w:tc>
      </w:tr>
      <w:tr w:rsidR="00BA73D4" w:rsidRPr="003F5C89" w14:paraId="02817297" w14:textId="77777777" w:rsidTr="000319FB">
        <w:trPr>
          <w:trHeight w:val="240"/>
          <w:jc w:val="center"/>
        </w:trPr>
        <w:tc>
          <w:tcPr>
            <w:tcW w:w="4876" w:type="dxa"/>
            <w:tcBorders>
              <w:top w:val="nil"/>
              <w:left w:val="nil"/>
              <w:bottom w:val="nil"/>
              <w:right w:val="nil"/>
            </w:tcBorders>
          </w:tcPr>
          <w:p w14:paraId="4530B73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8F24D03" w14:textId="77777777" w:rsidR="002B272C" w:rsidRPr="003F5C89" w:rsidRDefault="002B272C" w:rsidP="000319FB">
            <w:pPr>
              <w:pStyle w:val="AmColumnHeading"/>
            </w:pPr>
            <w:r w:rsidRPr="003F5C89">
              <w:t>Ændringsforslag</w:t>
            </w:r>
          </w:p>
        </w:tc>
      </w:tr>
      <w:tr w:rsidR="00BA73D4" w:rsidRPr="003F5C89" w14:paraId="4870C2FE" w14:textId="77777777" w:rsidTr="000319FB">
        <w:trPr>
          <w:jc w:val="center"/>
        </w:trPr>
        <w:tc>
          <w:tcPr>
            <w:tcW w:w="4876" w:type="dxa"/>
            <w:tcBorders>
              <w:top w:val="nil"/>
              <w:left w:val="nil"/>
              <w:bottom w:val="nil"/>
              <w:right w:val="nil"/>
            </w:tcBorders>
          </w:tcPr>
          <w:p w14:paraId="3B15C021" w14:textId="77777777" w:rsidR="002B272C" w:rsidRPr="003F5C89" w:rsidRDefault="002B272C" w:rsidP="000319FB">
            <w:pPr>
              <w:pStyle w:val="Normal6a"/>
            </w:pPr>
          </w:p>
        </w:tc>
        <w:tc>
          <w:tcPr>
            <w:tcW w:w="4876" w:type="dxa"/>
            <w:tcBorders>
              <w:top w:val="nil"/>
              <w:left w:val="nil"/>
              <w:bottom w:val="nil"/>
              <w:right w:val="nil"/>
            </w:tcBorders>
          </w:tcPr>
          <w:p w14:paraId="4C789173" w14:textId="77777777" w:rsidR="002B272C" w:rsidRPr="003F5C89" w:rsidRDefault="002B272C" w:rsidP="000319FB">
            <w:pPr>
              <w:pStyle w:val="Normal6a"/>
            </w:pPr>
            <w:r w:rsidRPr="003F5C89">
              <w:rPr>
                <w:b/>
                <w:i/>
              </w:rPr>
              <w:t>–</w:t>
            </w:r>
            <w:r w:rsidRPr="003F5C89">
              <w:tab/>
            </w:r>
            <w:r w:rsidRPr="003F5C89">
              <w:rPr>
                <w:b/>
                <w:i/>
              </w:rPr>
              <w:t>der henviser til det fornyede aftalememorandum af 18. marts 2026 mellem Europa-Parlamentet og Republikken Moldovas parlament,</w:t>
            </w:r>
          </w:p>
        </w:tc>
      </w:tr>
    </w:tbl>
    <w:p w14:paraId="28F5586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74E1261" w14:textId="77777777" w:rsidR="002B272C" w:rsidRPr="003F5C89" w:rsidRDefault="002B272C" w:rsidP="002B272C">
      <w:r w:rsidRPr="003F5C89">
        <w:rPr>
          <w:rStyle w:val="HideTWBExt"/>
          <w:color w:val="auto"/>
        </w:rPr>
        <w:t>&lt;/Amend&gt;</w:t>
      </w:r>
    </w:p>
    <w:p w14:paraId="6905CB7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w:t>
      </w:r>
      <w:r w:rsidRPr="003F5C89">
        <w:rPr>
          <w:rStyle w:val="HideTWBExt"/>
          <w:color w:val="auto"/>
        </w:rPr>
        <w:t>&lt;/NumAm&gt;</w:t>
      </w:r>
    </w:p>
    <w:p w14:paraId="1E5AC4E2"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1B3FDE3B" w14:textId="77777777" w:rsidR="002B272C" w:rsidRPr="003F5C89" w:rsidRDefault="002B272C" w:rsidP="002B272C">
      <w:pPr>
        <w:pStyle w:val="NormalBold"/>
      </w:pPr>
      <w:r w:rsidRPr="003F5C89">
        <w:rPr>
          <w:rStyle w:val="HideTWBExt"/>
          <w:b w:val="0"/>
          <w:color w:val="auto"/>
        </w:rPr>
        <w:t>&lt;/RepeatBlock-By&gt;</w:t>
      </w:r>
    </w:p>
    <w:p w14:paraId="7C3D45E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5AF081B" w14:textId="77777777" w:rsidR="002B272C" w:rsidRPr="003F5C89" w:rsidRDefault="002B272C" w:rsidP="002B272C">
      <w:pPr>
        <w:pStyle w:val="NormalBold"/>
      </w:pPr>
      <w:r w:rsidRPr="003F5C89">
        <w:rPr>
          <w:rStyle w:val="HideTWBExt"/>
          <w:color w:val="auto"/>
        </w:rPr>
        <w:t>&lt;Article&gt;</w:t>
      </w:r>
      <w:r w:rsidRPr="003F5C89">
        <w:t>Henvisning 10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91DB0AA" w14:textId="77777777" w:rsidTr="000319FB">
        <w:trPr>
          <w:trHeight w:hRule="exact" w:val="240"/>
          <w:jc w:val="center"/>
        </w:trPr>
        <w:tc>
          <w:tcPr>
            <w:tcW w:w="9752" w:type="dxa"/>
            <w:gridSpan w:val="2"/>
            <w:tcBorders>
              <w:top w:val="nil"/>
              <w:left w:val="nil"/>
              <w:bottom w:val="nil"/>
              <w:right w:val="nil"/>
            </w:tcBorders>
          </w:tcPr>
          <w:p w14:paraId="36D6CA5A" w14:textId="77777777" w:rsidR="002B272C" w:rsidRPr="003F5C89" w:rsidRDefault="002B272C" w:rsidP="000319FB"/>
        </w:tc>
      </w:tr>
      <w:tr w:rsidR="00BA73D4" w:rsidRPr="003F5C89" w14:paraId="468AF8FC" w14:textId="77777777" w:rsidTr="000319FB">
        <w:trPr>
          <w:trHeight w:val="240"/>
          <w:jc w:val="center"/>
        </w:trPr>
        <w:tc>
          <w:tcPr>
            <w:tcW w:w="4876" w:type="dxa"/>
            <w:tcBorders>
              <w:top w:val="nil"/>
              <w:left w:val="nil"/>
              <w:bottom w:val="nil"/>
              <w:right w:val="nil"/>
            </w:tcBorders>
          </w:tcPr>
          <w:p w14:paraId="330F5F0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FBD26EB" w14:textId="77777777" w:rsidR="002B272C" w:rsidRPr="003F5C89" w:rsidRDefault="002B272C" w:rsidP="000319FB">
            <w:pPr>
              <w:pStyle w:val="AmColumnHeading"/>
            </w:pPr>
            <w:r w:rsidRPr="003F5C89">
              <w:t>Ændringsforslag</w:t>
            </w:r>
          </w:p>
        </w:tc>
      </w:tr>
      <w:tr w:rsidR="00BA73D4" w:rsidRPr="003F5C89" w14:paraId="1399F74D" w14:textId="77777777" w:rsidTr="000319FB">
        <w:trPr>
          <w:jc w:val="center"/>
        </w:trPr>
        <w:tc>
          <w:tcPr>
            <w:tcW w:w="4876" w:type="dxa"/>
            <w:tcBorders>
              <w:top w:val="nil"/>
              <w:left w:val="nil"/>
              <w:bottom w:val="nil"/>
              <w:right w:val="nil"/>
            </w:tcBorders>
          </w:tcPr>
          <w:p w14:paraId="5C7EBFE0" w14:textId="77777777" w:rsidR="002B272C" w:rsidRPr="003F5C89" w:rsidRDefault="002B272C" w:rsidP="000319FB">
            <w:pPr>
              <w:pStyle w:val="Normal6a"/>
            </w:pPr>
          </w:p>
        </w:tc>
        <w:tc>
          <w:tcPr>
            <w:tcW w:w="4876" w:type="dxa"/>
            <w:tcBorders>
              <w:top w:val="nil"/>
              <w:left w:val="nil"/>
              <w:bottom w:val="nil"/>
              <w:right w:val="nil"/>
            </w:tcBorders>
          </w:tcPr>
          <w:p w14:paraId="0593D689" w14:textId="77777777" w:rsidR="002B272C" w:rsidRPr="003F5C89" w:rsidRDefault="002B272C" w:rsidP="000319FB">
            <w:pPr>
              <w:pStyle w:val="Normal6a"/>
            </w:pPr>
            <w:r w:rsidRPr="003F5C89">
              <w:rPr>
                <w:b/>
                <w:i/>
              </w:rPr>
              <w:t>–</w:t>
            </w:r>
            <w:r w:rsidRPr="003F5C89">
              <w:tab/>
            </w:r>
            <w:r w:rsidRPr="003F5C89">
              <w:rPr>
                <w:b/>
                <w:i/>
              </w:rPr>
              <w:t>der henviser til konklusionerne fra Det Europæiske Råd den 21. og 22. juni 1993 i København,</w:t>
            </w:r>
          </w:p>
        </w:tc>
      </w:tr>
    </w:tbl>
    <w:p w14:paraId="14B0FAE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497012E" w14:textId="77777777" w:rsidR="002B272C" w:rsidRPr="003F5C89" w:rsidRDefault="002B272C" w:rsidP="002B272C">
      <w:r w:rsidRPr="003F5C89">
        <w:rPr>
          <w:rStyle w:val="HideTWBExt"/>
          <w:color w:val="auto"/>
        </w:rPr>
        <w:t>&lt;/Amend&gt;</w:t>
      </w:r>
    </w:p>
    <w:p w14:paraId="05AD45C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w:t>
      </w:r>
      <w:r w:rsidRPr="003F5C89">
        <w:rPr>
          <w:rStyle w:val="HideTWBExt"/>
          <w:color w:val="auto"/>
        </w:rPr>
        <w:t>&lt;/NumAm&gt;</w:t>
      </w:r>
    </w:p>
    <w:p w14:paraId="635B4187"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3EEDCE81" w14:textId="77777777" w:rsidR="002B272C" w:rsidRPr="003F5C89" w:rsidRDefault="002B272C" w:rsidP="002B272C">
      <w:pPr>
        <w:pStyle w:val="NormalBold"/>
      </w:pPr>
      <w:r w:rsidRPr="003F5C89">
        <w:rPr>
          <w:rStyle w:val="HideTWBExt"/>
          <w:b w:val="0"/>
          <w:color w:val="auto"/>
        </w:rPr>
        <w:t>&lt;/RepeatBlock-By&gt;</w:t>
      </w:r>
    </w:p>
    <w:p w14:paraId="44180B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979138D" w14:textId="77777777" w:rsidR="002B272C" w:rsidRPr="003F5C89" w:rsidRDefault="002B272C" w:rsidP="002B272C">
      <w:pPr>
        <w:pStyle w:val="NormalBold"/>
      </w:pPr>
      <w:r w:rsidRPr="003F5C89">
        <w:rPr>
          <w:rStyle w:val="HideTWBExt"/>
          <w:color w:val="auto"/>
        </w:rPr>
        <w:t>&lt;Article&gt;</w:t>
      </w:r>
      <w:r w:rsidRPr="003F5C89">
        <w:t>Henvisning 10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435D529" w14:textId="77777777" w:rsidTr="000319FB">
        <w:trPr>
          <w:trHeight w:hRule="exact" w:val="240"/>
          <w:jc w:val="center"/>
        </w:trPr>
        <w:tc>
          <w:tcPr>
            <w:tcW w:w="9752" w:type="dxa"/>
            <w:gridSpan w:val="2"/>
            <w:tcBorders>
              <w:top w:val="nil"/>
              <w:left w:val="nil"/>
              <w:bottom w:val="nil"/>
              <w:right w:val="nil"/>
            </w:tcBorders>
          </w:tcPr>
          <w:p w14:paraId="64EFF278" w14:textId="77777777" w:rsidR="002B272C" w:rsidRPr="003F5C89" w:rsidRDefault="002B272C" w:rsidP="000319FB"/>
        </w:tc>
      </w:tr>
      <w:tr w:rsidR="00BA73D4" w:rsidRPr="003F5C89" w14:paraId="01B88B93" w14:textId="77777777" w:rsidTr="000319FB">
        <w:trPr>
          <w:trHeight w:val="240"/>
          <w:jc w:val="center"/>
        </w:trPr>
        <w:tc>
          <w:tcPr>
            <w:tcW w:w="4876" w:type="dxa"/>
            <w:tcBorders>
              <w:top w:val="nil"/>
              <w:left w:val="nil"/>
              <w:bottom w:val="nil"/>
              <w:right w:val="nil"/>
            </w:tcBorders>
          </w:tcPr>
          <w:p w14:paraId="003F717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CF1C252" w14:textId="77777777" w:rsidR="002B272C" w:rsidRPr="003F5C89" w:rsidRDefault="002B272C" w:rsidP="000319FB">
            <w:pPr>
              <w:pStyle w:val="AmColumnHeading"/>
            </w:pPr>
            <w:r w:rsidRPr="003F5C89">
              <w:t>Ændringsforslag</w:t>
            </w:r>
          </w:p>
        </w:tc>
      </w:tr>
      <w:tr w:rsidR="00BA73D4" w:rsidRPr="003F5C89" w14:paraId="2B9918E4" w14:textId="77777777" w:rsidTr="000319FB">
        <w:trPr>
          <w:jc w:val="center"/>
        </w:trPr>
        <w:tc>
          <w:tcPr>
            <w:tcW w:w="4876" w:type="dxa"/>
            <w:tcBorders>
              <w:top w:val="nil"/>
              <w:left w:val="nil"/>
              <w:bottom w:val="nil"/>
              <w:right w:val="nil"/>
            </w:tcBorders>
          </w:tcPr>
          <w:p w14:paraId="1FCF48B7" w14:textId="77777777" w:rsidR="002B272C" w:rsidRPr="003F5C89" w:rsidRDefault="002B272C" w:rsidP="000319FB">
            <w:pPr>
              <w:pStyle w:val="Normal6a"/>
            </w:pPr>
          </w:p>
        </w:tc>
        <w:tc>
          <w:tcPr>
            <w:tcW w:w="4876" w:type="dxa"/>
            <w:tcBorders>
              <w:top w:val="nil"/>
              <w:left w:val="nil"/>
              <w:bottom w:val="nil"/>
              <w:right w:val="nil"/>
            </w:tcBorders>
          </w:tcPr>
          <w:p w14:paraId="6E2564CE" w14:textId="77777777" w:rsidR="002B272C" w:rsidRPr="003F5C89" w:rsidRDefault="002B272C" w:rsidP="000319FB">
            <w:pPr>
              <w:pStyle w:val="Normal6a"/>
            </w:pPr>
            <w:r w:rsidRPr="003F5C89">
              <w:rPr>
                <w:b/>
                <w:i/>
              </w:rPr>
              <w:t>–</w:t>
            </w:r>
            <w:r w:rsidRPr="003F5C89">
              <w:tab/>
            </w:r>
            <w:r w:rsidRPr="003F5C89">
              <w:rPr>
                <w:b/>
                <w:i/>
              </w:rPr>
              <w:t>der henviser til konklusionerne fra Det Europæiske Råd den 15. og 16. december 1995 i Madrid,</w:t>
            </w:r>
          </w:p>
        </w:tc>
      </w:tr>
    </w:tbl>
    <w:p w14:paraId="2B5CA59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C4965A1" w14:textId="77777777" w:rsidR="002B272C" w:rsidRPr="003F5C89" w:rsidRDefault="002B272C" w:rsidP="002B272C">
      <w:r w:rsidRPr="003F5C89">
        <w:rPr>
          <w:rStyle w:val="HideTWBExt"/>
          <w:color w:val="auto"/>
        </w:rPr>
        <w:t>&lt;/Amend&gt;</w:t>
      </w:r>
    </w:p>
    <w:p w14:paraId="7382B39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w:t>
      </w:r>
      <w:r w:rsidRPr="003F5C89">
        <w:rPr>
          <w:rStyle w:val="HideTWBExt"/>
          <w:color w:val="auto"/>
        </w:rPr>
        <w:t>&lt;/NumAm&gt;</w:t>
      </w:r>
    </w:p>
    <w:p w14:paraId="7830F2AF"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08DB1864" w14:textId="77777777" w:rsidR="002B272C" w:rsidRPr="003F5C89" w:rsidRDefault="002B272C" w:rsidP="002B272C">
      <w:pPr>
        <w:pStyle w:val="NormalBold"/>
      </w:pPr>
      <w:r w:rsidRPr="003F5C89">
        <w:rPr>
          <w:rStyle w:val="HideTWBExt"/>
          <w:b w:val="0"/>
          <w:color w:val="auto"/>
        </w:rPr>
        <w:t>&lt;/RepeatBlock-By&gt;</w:t>
      </w:r>
    </w:p>
    <w:p w14:paraId="58436EB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DFA8F9C" w14:textId="77777777" w:rsidR="002B272C" w:rsidRPr="003F5C89" w:rsidRDefault="002B272C" w:rsidP="002B272C">
      <w:pPr>
        <w:pStyle w:val="NormalBold"/>
      </w:pPr>
      <w:r w:rsidRPr="003F5C89">
        <w:rPr>
          <w:rStyle w:val="HideTWBExt"/>
          <w:color w:val="auto"/>
        </w:rPr>
        <w:t>&lt;Article&gt;</w:t>
      </w:r>
      <w:r w:rsidRPr="003F5C89">
        <w:t>Betragtning A</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ECE0548" w14:textId="77777777" w:rsidTr="000319FB">
        <w:trPr>
          <w:trHeight w:hRule="exact" w:val="240"/>
          <w:jc w:val="center"/>
        </w:trPr>
        <w:tc>
          <w:tcPr>
            <w:tcW w:w="9752" w:type="dxa"/>
            <w:gridSpan w:val="2"/>
            <w:tcBorders>
              <w:top w:val="nil"/>
              <w:left w:val="nil"/>
              <w:bottom w:val="nil"/>
              <w:right w:val="nil"/>
            </w:tcBorders>
          </w:tcPr>
          <w:p w14:paraId="00643190" w14:textId="77777777" w:rsidR="002B272C" w:rsidRPr="003F5C89" w:rsidRDefault="002B272C" w:rsidP="000319FB"/>
        </w:tc>
      </w:tr>
      <w:tr w:rsidR="00BA73D4" w:rsidRPr="003F5C89" w14:paraId="626280BE" w14:textId="77777777" w:rsidTr="000319FB">
        <w:trPr>
          <w:trHeight w:val="240"/>
          <w:jc w:val="center"/>
        </w:trPr>
        <w:tc>
          <w:tcPr>
            <w:tcW w:w="4876" w:type="dxa"/>
            <w:tcBorders>
              <w:top w:val="nil"/>
              <w:left w:val="nil"/>
              <w:bottom w:val="nil"/>
              <w:right w:val="nil"/>
            </w:tcBorders>
          </w:tcPr>
          <w:p w14:paraId="60AD55D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4C2707E" w14:textId="77777777" w:rsidR="002B272C" w:rsidRPr="003F5C89" w:rsidRDefault="002B272C" w:rsidP="000319FB">
            <w:pPr>
              <w:pStyle w:val="AmColumnHeading"/>
            </w:pPr>
            <w:r w:rsidRPr="003F5C89">
              <w:t>Ændringsforslag</w:t>
            </w:r>
          </w:p>
        </w:tc>
      </w:tr>
      <w:tr w:rsidR="00BA73D4" w:rsidRPr="003F5C89" w14:paraId="44E9C0BD" w14:textId="77777777" w:rsidTr="000319FB">
        <w:trPr>
          <w:jc w:val="center"/>
        </w:trPr>
        <w:tc>
          <w:tcPr>
            <w:tcW w:w="4876" w:type="dxa"/>
            <w:tcBorders>
              <w:top w:val="nil"/>
              <w:left w:val="nil"/>
              <w:bottom w:val="nil"/>
              <w:right w:val="nil"/>
            </w:tcBorders>
          </w:tcPr>
          <w:p w14:paraId="77F1D34F" w14:textId="77777777" w:rsidR="002B272C" w:rsidRPr="003F5C89" w:rsidRDefault="002B272C" w:rsidP="000319FB">
            <w:pPr>
              <w:pStyle w:val="Normal6a"/>
            </w:pPr>
            <w:r w:rsidRPr="003F5C89">
              <w:t>A.</w:t>
            </w:r>
            <w:r w:rsidRPr="003F5C89">
              <w:tab/>
              <w:t xml:space="preserve">der henviser til, at Moldova den 22. september 2025 afsluttede den bilaterale screening, der begyndte den 10. juli 2024; der henviser til, at </w:t>
            </w:r>
            <w:r w:rsidRPr="003F5C89">
              <w:rPr>
                <w:b/>
                <w:bCs/>
                <w:i/>
                <w:iCs/>
              </w:rPr>
              <w:t>landet</w:t>
            </w:r>
            <w:r w:rsidRPr="003F5C89">
              <w:t xml:space="preserve"> er parat til at indlede forhandlinger om klynger;</w:t>
            </w:r>
          </w:p>
        </w:tc>
        <w:tc>
          <w:tcPr>
            <w:tcW w:w="4876" w:type="dxa"/>
            <w:tcBorders>
              <w:top w:val="nil"/>
              <w:left w:val="nil"/>
              <w:bottom w:val="nil"/>
              <w:right w:val="nil"/>
            </w:tcBorders>
          </w:tcPr>
          <w:p w14:paraId="1344792F" w14:textId="77777777" w:rsidR="002B272C" w:rsidRPr="003F5C89" w:rsidRDefault="002B272C" w:rsidP="000319FB">
            <w:pPr>
              <w:pStyle w:val="Normal6a"/>
            </w:pPr>
            <w:r w:rsidRPr="003F5C89">
              <w:t>A.</w:t>
            </w:r>
            <w:r w:rsidRPr="003F5C89">
              <w:tab/>
              <w:t xml:space="preserve">der henviser til, at Moldova den 22. september 2025 afsluttede den bilaterale screening, der begyndte den 10. juli 2024; der henviser til, at </w:t>
            </w:r>
            <w:r w:rsidRPr="003F5C89">
              <w:rPr>
                <w:b/>
                <w:bCs/>
                <w:i/>
                <w:iCs/>
              </w:rPr>
              <w:t>Moldova</w:t>
            </w:r>
            <w:r w:rsidRPr="003F5C89">
              <w:t xml:space="preserve"> er parat til at indlede forhandlinger om </w:t>
            </w:r>
            <w:r w:rsidRPr="003F5C89">
              <w:rPr>
                <w:b/>
                <w:bCs/>
                <w:i/>
                <w:iCs/>
              </w:rPr>
              <w:t>alle seks</w:t>
            </w:r>
            <w:r w:rsidRPr="003F5C89">
              <w:t xml:space="preserve"> klynger </w:t>
            </w:r>
            <w:r w:rsidRPr="003F5C89">
              <w:rPr>
                <w:b/>
                <w:bCs/>
                <w:i/>
                <w:iCs/>
              </w:rPr>
              <w:t>for EU-tiltrædelsesforhandlinger:</w:t>
            </w:r>
            <w:r w:rsidRPr="003F5C89">
              <w:rPr>
                <w:b/>
                <w:i/>
              </w:rPr>
              <w:t xml:space="preserve"> </w:t>
            </w:r>
            <w:r w:rsidRPr="003F5C89">
              <w:rPr>
                <w:b/>
                <w:bCs/>
                <w:i/>
                <w:iCs/>
              </w:rPr>
              <w:t>I (grundprincipper), II (det indre marked), III (konkurrenceevne og</w:t>
            </w:r>
            <w:r w:rsidRPr="003F5C89">
              <w:t xml:space="preserve"> </w:t>
            </w:r>
            <w:r w:rsidRPr="003F5C89">
              <w:rPr>
                <w:b/>
                <w:i/>
              </w:rPr>
              <w:t>inklusiv vækst), IV (grøn dagsorden og bæredygtig konnektivitet), V (ressourcer, landbrug og samhørighed) og IV (eksterne forbindelser), og at alle trin er gennemført på teknisk plan i denne henseende;</w:t>
            </w:r>
          </w:p>
        </w:tc>
      </w:tr>
    </w:tbl>
    <w:p w14:paraId="5693E32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27D6C57" w14:textId="77777777" w:rsidR="002B272C" w:rsidRPr="003F5C89" w:rsidRDefault="002B272C" w:rsidP="002B272C">
      <w:r w:rsidRPr="003F5C89">
        <w:rPr>
          <w:rStyle w:val="HideTWBExt"/>
          <w:color w:val="auto"/>
        </w:rPr>
        <w:t>&lt;/Amend&gt;</w:t>
      </w:r>
    </w:p>
    <w:p w14:paraId="27C8D2F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w:t>
      </w:r>
      <w:r w:rsidRPr="003F5C89">
        <w:rPr>
          <w:rStyle w:val="HideTWBExt"/>
          <w:color w:val="auto"/>
        </w:rPr>
        <w:t>&lt;/NumAm&gt;</w:t>
      </w:r>
    </w:p>
    <w:p w14:paraId="5E524A42"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15F7C1D6" w14:textId="77777777" w:rsidR="002B272C" w:rsidRPr="003F5C89" w:rsidRDefault="002B272C" w:rsidP="002B272C">
      <w:pPr>
        <w:pStyle w:val="NormalBold"/>
      </w:pPr>
      <w:r w:rsidRPr="003F5C89">
        <w:rPr>
          <w:rStyle w:val="HideTWBExt"/>
          <w:b w:val="0"/>
          <w:color w:val="auto"/>
        </w:rPr>
        <w:t>&lt;/RepeatBlock-By&gt;</w:t>
      </w:r>
    </w:p>
    <w:p w14:paraId="5CD3EBE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90D1F55" w14:textId="77777777" w:rsidR="002B272C" w:rsidRPr="003F5C89" w:rsidRDefault="002B272C" w:rsidP="002B272C">
      <w:pPr>
        <w:pStyle w:val="NormalBold"/>
      </w:pPr>
      <w:r w:rsidRPr="003F5C89">
        <w:rPr>
          <w:rStyle w:val="HideTWBExt"/>
          <w:color w:val="auto"/>
        </w:rPr>
        <w:t>&lt;Article&gt;</w:t>
      </w:r>
      <w:r w:rsidRPr="003F5C89">
        <w:t>Betragtning A</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CA8D0D9" w14:textId="77777777" w:rsidTr="000319FB">
        <w:trPr>
          <w:trHeight w:hRule="exact" w:val="240"/>
          <w:jc w:val="center"/>
        </w:trPr>
        <w:tc>
          <w:tcPr>
            <w:tcW w:w="9752" w:type="dxa"/>
            <w:gridSpan w:val="2"/>
            <w:tcBorders>
              <w:top w:val="nil"/>
              <w:left w:val="nil"/>
              <w:bottom w:val="nil"/>
              <w:right w:val="nil"/>
            </w:tcBorders>
          </w:tcPr>
          <w:p w14:paraId="1777DEBE" w14:textId="77777777" w:rsidR="002B272C" w:rsidRPr="003F5C89" w:rsidRDefault="002B272C" w:rsidP="000319FB"/>
        </w:tc>
      </w:tr>
      <w:tr w:rsidR="00BA73D4" w:rsidRPr="003F5C89" w14:paraId="10DE73A4" w14:textId="77777777" w:rsidTr="000319FB">
        <w:trPr>
          <w:trHeight w:val="240"/>
          <w:jc w:val="center"/>
        </w:trPr>
        <w:tc>
          <w:tcPr>
            <w:tcW w:w="4876" w:type="dxa"/>
            <w:tcBorders>
              <w:top w:val="nil"/>
              <w:left w:val="nil"/>
              <w:bottom w:val="nil"/>
              <w:right w:val="nil"/>
            </w:tcBorders>
          </w:tcPr>
          <w:p w14:paraId="23610D0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D3D39C7" w14:textId="77777777" w:rsidR="002B272C" w:rsidRPr="003F5C89" w:rsidRDefault="002B272C" w:rsidP="000319FB">
            <w:pPr>
              <w:pStyle w:val="AmColumnHeading"/>
            </w:pPr>
            <w:r w:rsidRPr="003F5C89">
              <w:t>Ændringsforslag</w:t>
            </w:r>
          </w:p>
        </w:tc>
      </w:tr>
      <w:tr w:rsidR="00BA73D4" w:rsidRPr="003F5C89" w14:paraId="3C0F1359" w14:textId="77777777" w:rsidTr="000319FB">
        <w:trPr>
          <w:jc w:val="center"/>
        </w:trPr>
        <w:tc>
          <w:tcPr>
            <w:tcW w:w="4876" w:type="dxa"/>
            <w:tcBorders>
              <w:top w:val="nil"/>
              <w:left w:val="nil"/>
              <w:bottom w:val="nil"/>
              <w:right w:val="nil"/>
            </w:tcBorders>
          </w:tcPr>
          <w:p w14:paraId="41072715" w14:textId="77777777" w:rsidR="002B272C" w:rsidRPr="003F5C89" w:rsidRDefault="002B272C" w:rsidP="000319FB">
            <w:pPr>
              <w:pStyle w:val="Normal6a"/>
            </w:pPr>
            <w:r w:rsidRPr="003F5C89">
              <w:t>A.</w:t>
            </w:r>
            <w:r w:rsidRPr="003F5C89">
              <w:tab/>
              <w:t xml:space="preserve">der henviser til, at Moldova </w:t>
            </w:r>
            <w:r w:rsidRPr="003F5C89">
              <w:rPr>
                <w:b/>
                <w:bCs/>
                <w:i/>
                <w:iCs/>
              </w:rPr>
              <w:t>den</w:t>
            </w:r>
            <w:r w:rsidRPr="003F5C89">
              <w:t xml:space="preserve"> </w:t>
            </w:r>
            <w:r w:rsidRPr="003F5C89">
              <w:rPr>
                <w:b/>
                <w:bCs/>
                <w:i/>
                <w:iCs/>
              </w:rPr>
              <w:t>22. september 2025</w:t>
            </w:r>
            <w:r w:rsidRPr="003F5C89">
              <w:rPr>
                <w:b/>
                <w:bCs/>
              </w:rPr>
              <w:t xml:space="preserve"> </w:t>
            </w:r>
            <w:r w:rsidRPr="003F5C89">
              <w:rPr>
                <w:b/>
                <w:bCs/>
                <w:i/>
                <w:iCs/>
              </w:rPr>
              <w:t>afsluttede den bilaterale</w:t>
            </w:r>
            <w:r w:rsidRPr="003F5C89">
              <w:t xml:space="preserve"> </w:t>
            </w:r>
            <w:r w:rsidRPr="003F5C89">
              <w:rPr>
                <w:b/>
                <w:i/>
              </w:rPr>
              <w:t>screening, der begyndte den 10. juli 2024</w:t>
            </w:r>
            <w:r w:rsidRPr="003F5C89">
              <w:t xml:space="preserve">; der henviser til, at </w:t>
            </w:r>
            <w:r w:rsidRPr="003F5C89">
              <w:rPr>
                <w:b/>
                <w:bCs/>
                <w:i/>
                <w:iCs/>
              </w:rPr>
              <w:t>landet er parat til at indlede forhandlinger om klynger</w:t>
            </w:r>
            <w:r w:rsidRPr="003F5C89">
              <w:t>;</w:t>
            </w:r>
          </w:p>
        </w:tc>
        <w:tc>
          <w:tcPr>
            <w:tcW w:w="4876" w:type="dxa"/>
            <w:tcBorders>
              <w:top w:val="nil"/>
              <w:left w:val="nil"/>
              <w:bottom w:val="nil"/>
              <w:right w:val="nil"/>
            </w:tcBorders>
          </w:tcPr>
          <w:p w14:paraId="4A731590" w14:textId="77777777" w:rsidR="002B272C" w:rsidRPr="003F5C89" w:rsidRDefault="002B272C" w:rsidP="000319FB">
            <w:pPr>
              <w:pStyle w:val="Normal6a"/>
            </w:pPr>
            <w:r w:rsidRPr="003F5C89">
              <w:t>A.</w:t>
            </w:r>
            <w:r w:rsidRPr="003F5C89">
              <w:tab/>
              <w:t xml:space="preserve">der henviser til, at Moldova </w:t>
            </w:r>
            <w:r w:rsidRPr="003F5C89">
              <w:rPr>
                <w:b/>
                <w:bCs/>
                <w:i/>
                <w:iCs/>
              </w:rPr>
              <w:t>fortsat er præget at omfattende korruption, som afspejlet i Transparency Internationals korruptionsindeks for 2025, hvor landet ligger nr. 80 ud af 182 lande</w:t>
            </w:r>
            <w:r w:rsidRPr="003F5C89">
              <w:t xml:space="preserve">; der henviser til, at </w:t>
            </w:r>
            <w:r w:rsidRPr="003F5C89">
              <w:rPr>
                <w:b/>
                <w:bCs/>
                <w:i/>
                <w:iCs/>
              </w:rPr>
              <w:t>landets økonomiske sårbarhed og vedvarende svagheder med hensyn til retsstatsprincippet og retsvæsenets uafhængighed klart viser, at Moldova ikke er egnet til EU-medlemskab</w:t>
            </w:r>
            <w:r w:rsidRPr="003F5C89">
              <w:t>;</w:t>
            </w:r>
          </w:p>
        </w:tc>
      </w:tr>
    </w:tbl>
    <w:p w14:paraId="2966159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C57675F" w14:textId="77777777" w:rsidR="002B272C" w:rsidRPr="003F5C89" w:rsidRDefault="002B272C" w:rsidP="002B272C">
      <w:r w:rsidRPr="003F5C89">
        <w:rPr>
          <w:rStyle w:val="HideTWBExt"/>
          <w:color w:val="auto"/>
        </w:rPr>
        <w:t>&lt;/Amend&gt;</w:t>
      </w:r>
    </w:p>
    <w:p w14:paraId="14EC780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w:t>
      </w:r>
      <w:r w:rsidRPr="003F5C89">
        <w:rPr>
          <w:rStyle w:val="HideTWBExt"/>
          <w:color w:val="auto"/>
        </w:rPr>
        <w:t>&lt;/NumAm&gt;</w:t>
      </w:r>
    </w:p>
    <w:p w14:paraId="4EC68ED2"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3261F10C" w14:textId="77777777" w:rsidR="002B272C" w:rsidRPr="003F5C89" w:rsidRDefault="002B272C" w:rsidP="002B272C">
      <w:pPr>
        <w:pStyle w:val="NormalBold"/>
      </w:pPr>
      <w:r w:rsidRPr="003F5C89">
        <w:rPr>
          <w:rStyle w:val="HideTWBExt"/>
          <w:b w:val="0"/>
          <w:color w:val="auto"/>
        </w:rPr>
        <w:t>&lt;/RepeatBlock-By&gt;</w:t>
      </w:r>
    </w:p>
    <w:p w14:paraId="72691C4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56E64C6" w14:textId="77777777" w:rsidR="002B272C" w:rsidRPr="003F5C89" w:rsidRDefault="002B272C" w:rsidP="002B272C">
      <w:pPr>
        <w:pStyle w:val="NormalBold"/>
      </w:pPr>
      <w:r w:rsidRPr="003F5C89">
        <w:rPr>
          <w:rStyle w:val="HideTWBExt"/>
          <w:color w:val="auto"/>
        </w:rPr>
        <w:t>&lt;Article&gt;</w:t>
      </w:r>
      <w:r w:rsidRPr="003F5C89">
        <w:t>Betragtning A</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80C358C" w14:textId="77777777" w:rsidTr="000319FB">
        <w:trPr>
          <w:trHeight w:hRule="exact" w:val="240"/>
          <w:jc w:val="center"/>
        </w:trPr>
        <w:tc>
          <w:tcPr>
            <w:tcW w:w="9752" w:type="dxa"/>
            <w:gridSpan w:val="2"/>
            <w:tcBorders>
              <w:top w:val="nil"/>
              <w:left w:val="nil"/>
              <w:bottom w:val="nil"/>
              <w:right w:val="nil"/>
            </w:tcBorders>
          </w:tcPr>
          <w:p w14:paraId="371CD460" w14:textId="77777777" w:rsidR="002B272C" w:rsidRPr="003F5C89" w:rsidRDefault="002B272C" w:rsidP="000319FB"/>
        </w:tc>
      </w:tr>
      <w:tr w:rsidR="00BA73D4" w:rsidRPr="003F5C89" w14:paraId="7063C8F6" w14:textId="77777777" w:rsidTr="000319FB">
        <w:trPr>
          <w:trHeight w:val="240"/>
          <w:jc w:val="center"/>
        </w:trPr>
        <w:tc>
          <w:tcPr>
            <w:tcW w:w="4876" w:type="dxa"/>
            <w:tcBorders>
              <w:top w:val="nil"/>
              <w:left w:val="nil"/>
              <w:bottom w:val="nil"/>
              <w:right w:val="nil"/>
            </w:tcBorders>
          </w:tcPr>
          <w:p w14:paraId="376F316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FC7D5D9" w14:textId="77777777" w:rsidR="002B272C" w:rsidRPr="003F5C89" w:rsidRDefault="002B272C" w:rsidP="000319FB">
            <w:pPr>
              <w:pStyle w:val="AmColumnHeading"/>
            </w:pPr>
            <w:r w:rsidRPr="003F5C89">
              <w:t>Ændringsforslag</w:t>
            </w:r>
          </w:p>
        </w:tc>
      </w:tr>
      <w:tr w:rsidR="00BA73D4" w:rsidRPr="003F5C89" w14:paraId="199EF2D9" w14:textId="77777777" w:rsidTr="000319FB">
        <w:trPr>
          <w:jc w:val="center"/>
        </w:trPr>
        <w:tc>
          <w:tcPr>
            <w:tcW w:w="4876" w:type="dxa"/>
            <w:tcBorders>
              <w:top w:val="nil"/>
              <w:left w:val="nil"/>
              <w:bottom w:val="nil"/>
              <w:right w:val="nil"/>
            </w:tcBorders>
          </w:tcPr>
          <w:p w14:paraId="3F216B1F" w14:textId="77777777" w:rsidR="002B272C" w:rsidRPr="003F5C89" w:rsidRDefault="002B272C" w:rsidP="000319FB">
            <w:pPr>
              <w:pStyle w:val="Normal6a"/>
            </w:pPr>
            <w:r w:rsidRPr="003F5C89">
              <w:t>A.</w:t>
            </w:r>
            <w:r w:rsidRPr="003F5C89">
              <w:tab/>
              <w:t xml:space="preserve">der henviser til, at Moldova den 22. september 2025 afsluttede den bilaterale screening, der begyndte den 10. juli 2024; </w:t>
            </w:r>
            <w:r w:rsidRPr="003F5C89">
              <w:rPr>
                <w:b/>
                <w:i/>
              </w:rPr>
              <w:t>der henviser til, at landet er parat til at indlede forhandlinger om klynger;</w:t>
            </w:r>
          </w:p>
        </w:tc>
        <w:tc>
          <w:tcPr>
            <w:tcW w:w="4876" w:type="dxa"/>
            <w:tcBorders>
              <w:top w:val="nil"/>
              <w:left w:val="nil"/>
              <w:bottom w:val="nil"/>
              <w:right w:val="nil"/>
            </w:tcBorders>
          </w:tcPr>
          <w:p w14:paraId="00175184" w14:textId="77777777" w:rsidR="002B272C" w:rsidRPr="003F5C89" w:rsidRDefault="002B272C" w:rsidP="000319FB">
            <w:pPr>
              <w:pStyle w:val="Normal6a"/>
            </w:pPr>
            <w:r w:rsidRPr="003F5C89">
              <w:t>A.</w:t>
            </w:r>
            <w:r w:rsidRPr="003F5C89">
              <w:tab/>
              <w:t>der henviser til, at Moldova den 22. september 2025 afsluttede den bilaterale screening, der begyndte den 10. juli 2024;</w:t>
            </w:r>
          </w:p>
        </w:tc>
      </w:tr>
    </w:tbl>
    <w:p w14:paraId="01D723A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57FCDB3" w14:textId="77777777" w:rsidR="002B272C" w:rsidRPr="003F5C89" w:rsidRDefault="002B272C" w:rsidP="002B272C">
      <w:r w:rsidRPr="003F5C89">
        <w:rPr>
          <w:rStyle w:val="HideTWBExt"/>
          <w:color w:val="auto"/>
        </w:rPr>
        <w:t>&lt;/Amend&gt;</w:t>
      </w:r>
    </w:p>
    <w:p w14:paraId="155C1CD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w:t>
      </w:r>
      <w:r w:rsidRPr="003F5C89">
        <w:rPr>
          <w:rStyle w:val="HideTWBExt"/>
          <w:color w:val="auto"/>
        </w:rPr>
        <w:t>&lt;/NumAm&gt;</w:t>
      </w:r>
    </w:p>
    <w:p w14:paraId="09CA124F"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282D23C3" w14:textId="77777777" w:rsidR="002B272C" w:rsidRPr="003F5C89" w:rsidRDefault="002B272C" w:rsidP="002B272C">
      <w:pPr>
        <w:pStyle w:val="NormalBold"/>
      </w:pPr>
      <w:r w:rsidRPr="003F5C89">
        <w:rPr>
          <w:rStyle w:val="HideTWBExt"/>
          <w:b w:val="0"/>
          <w:color w:val="auto"/>
        </w:rPr>
        <w:t>&lt;/RepeatBlock-By&gt;</w:t>
      </w:r>
    </w:p>
    <w:p w14:paraId="66C1B91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0E7A677" w14:textId="77777777" w:rsidR="002B272C" w:rsidRPr="003F5C89" w:rsidRDefault="002B272C" w:rsidP="002B272C">
      <w:pPr>
        <w:pStyle w:val="NormalBold"/>
      </w:pPr>
      <w:r w:rsidRPr="003F5C89">
        <w:rPr>
          <w:rStyle w:val="HideTWBExt"/>
          <w:color w:val="auto"/>
        </w:rPr>
        <w:t>&lt;Article&gt;</w:t>
      </w:r>
      <w:r w:rsidRPr="003F5C89">
        <w:t>Betragtning B</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70EDF30" w14:textId="77777777" w:rsidTr="000319FB">
        <w:trPr>
          <w:trHeight w:hRule="exact" w:val="240"/>
          <w:jc w:val="center"/>
        </w:trPr>
        <w:tc>
          <w:tcPr>
            <w:tcW w:w="9752" w:type="dxa"/>
            <w:gridSpan w:val="2"/>
            <w:tcBorders>
              <w:top w:val="nil"/>
              <w:left w:val="nil"/>
              <w:bottom w:val="nil"/>
              <w:right w:val="nil"/>
            </w:tcBorders>
          </w:tcPr>
          <w:p w14:paraId="41E9F2A8" w14:textId="77777777" w:rsidR="002B272C" w:rsidRPr="003F5C89" w:rsidRDefault="002B272C" w:rsidP="000319FB"/>
        </w:tc>
      </w:tr>
      <w:tr w:rsidR="00BA73D4" w:rsidRPr="003F5C89" w14:paraId="5719381A" w14:textId="77777777" w:rsidTr="000319FB">
        <w:trPr>
          <w:trHeight w:val="240"/>
          <w:jc w:val="center"/>
        </w:trPr>
        <w:tc>
          <w:tcPr>
            <w:tcW w:w="4876" w:type="dxa"/>
            <w:tcBorders>
              <w:top w:val="nil"/>
              <w:left w:val="nil"/>
              <w:bottom w:val="nil"/>
              <w:right w:val="nil"/>
            </w:tcBorders>
          </w:tcPr>
          <w:p w14:paraId="20950B3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0DBB0C5" w14:textId="77777777" w:rsidR="002B272C" w:rsidRPr="003F5C89" w:rsidRDefault="002B272C" w:rsidP="000319FB">
            <w:pPr>
              <w:pStyle w:val="AmColumnHeading"/>
            </w:pPr>
            <w:r w:rsidRPr="003F5C89">
              <w:t>Ændringsforslag</w:t>
            </w:r>
          </w:p>
        </w:tc>
      </w:tr>
      <w:tr w:rsidR="00BA73D4" w:rsidRPr="003F5C89" w14:paraId="20B799B9" w14:textId="77777777" w:rsidTr="000319FB">
        <w:trPr>
          <w:jc w:val="center"/>
        </w:trPr>
        <w:tc>
          <w:tcPr>
            <w:tcW w:w="4876" w:type="dxa"/>
            <w:tcBorders>
              <w:top w:val="nil"/>
              <w:left w:val="nil"/>
              <w:bottom w:val="nil"/>
              <w:right w:val="nil"/>
            </w:tcBorders>
          </w:tcPr>
          <w:p w14:paraId="7D8A22AC" w14:textId="77777777" w:rsidR="002B272C" w:rsidRPr="003F5C89" w:rsidRDefault="002B272C" w:rsidP="000319FB">
            <w:pPr>
              <w:pStyle w:val="Normal6a"/>
            </w:pPr>
            <w:r w:rsidRPr="003F5C89">
              <w:t>B.</w:t>
            </w:r>
            <w:r w:rsidRPr="003F5C89">
              <w:tab/>
              <w:t>der henviser til, at Moldovas regering har tilkendegivet sit mål om midlertidigt at afslutte tiltrædelsesforhandlingerne senest i begyndelsen af 2028 og tiltræde Den Europæiske Union senest i 2030;</w:t>
            </w:r>
          </w:p>
        </w:tc>
        <w:tc>
          <w:tcPr>
            <w:tcW w:w="4876" w:type="dxa"/>
            <w:tcBorders>
              <w:top w:val="nil"/>
              <w:left w:val="nil"/>
              <w:bottom w:val="nil"/>
              <w:right w:val="nil"/>
            </w:tcBorders>
          </w:tcPr>
          <w:p w14:paraId="37610989" w14:textId="77777777" w:rsidR="002B272C" w:rsidRPr="003F5C89" w:rsidRDefault="002B272C" w:rsidP="000319FB">
            <w:pPr>
              <w:pStyle w:val="Normal6a"/>
            </w:pPr>
            <w:r w:rsidRPr="003F5C89">
              <w:t>B.</w:t>
            </w:r>
            <w:r w:rsidRPr="003F5C89">
              <w:tab/>
              <w:t xml:space="preserve">der henviser til, at Moldovas regering har tilkendegivet sit </w:t>
            </w:r>
            <w:r w:rsidRPr="003F5C89">
              <w:rPr>
                <w:b/>
                <w:bCs/>
                <w:i/>
                <w:iCs/>
              </w:rPr>
              <w:t xml:space="preserve">ambitiøse og samtidig opnåelige </w:t>
            </w:r>
            <w:r w:rsidRPr="003F5C89">
              <w:t>mål om midlertidigt at afslutte tiltrædelsesforhandlingerne senest i begyndelsen af 2028 og tiltræde Den Europæiske Union senest i 2030;</w:t>
            </w:r>
          </w:p>
        </w:tc>
      </w:tr>
    </w:tbl>
    <w:p w14:paraId="3E91169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5F1C642A" w14:textId="77777777" w:rsidR="002B272C" w:rsidRPr="003F5C89" w:rsidRDefault="002B272C" w:rsidP="002B272C">
      <w:r w:rsidRPr="003F5C89">
        <w:rPr>
          <w:rStyle w:val="HideTWBExt"/>
          <w:color w:val="auto"/>
        </w:rPr>
        <w:t>&lt;/Amend&gt;</w:t>
      </w:r>
    </w:p>
    <w:p w14:paraId="00BE60F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w:t>
      </w:r>
      <w:r w:rsidRPr="003F5C89">
        <w:rPr>
          <w:rStyle w:val="HideTWBExt"/>
          <w:color w:val="auto"/>
        </w:rPr>
        <w:t>&lt;/NumAm&gt;</w:t>
      </w:r>
    </w:p>
    <w:p w14:paraId="2299C1BD"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7FAA2E5F" w14:textId="77777777" w:rsidR="002B272C" w:rsidRPr="003F5C89" w:rsidRDefault="002B272C" w:rsidP="002B272C">
      <w:pPr>
        <w:pStyle w:val="NormalBold"/>
      </w:pPr>
      <w:r w:rsidRPr="003F5C89">
        <w:rPr>
          <w:rStyle w:val="HideTWBExt"/>
          <w:b w:val="0"/>
          <w:color w:val="auto"/>
        </w:rPr>
        <w:t>&lt;/RepeatBlock-By&gt;</w:t>
      </w:r>
    </w:p>
    <w:p w14:paraId="3EC1FF7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3734224" w14:textId="77777777" w:rsidR="002B272C" w:rsidRPr="003F5C89" w:rsidRDefault="002B272C" w:rsidP="002B272C">
      <w:pPr>
        <w:pStyle w:val="NormalBold"/>
      </w:pPr>
      <w:r w:rsidRPr="003F5C89">
        <w:rPr>
          <w:rStyle w:val="HideTWBExt"/>
          <w:color w:val="auto"/>
        </w:rPr>
        <w:t>&lt;Article&gt;</w:t>
      </w:r>
      <w:r w:rsidRPr="003F5C89">
        <w:t>Betragtning B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E190B1" w14:textId="77777777" w:rsidTr="000319FB">
        <w:trPr>
          <w:trHeight w:hRule="exact" w:val="240"/>
          <w:jc w:val="center"/>
        </w:trPr>
        <w:tc>
          <w:tcPr>
            <w:tcW w:w="9752" w:type="dxa"/>
            <w:gridSpan w:val="2"/>
            <w:tcBorders>
              <w:top w:val="nil"/>
              <w:left w:val="nil"/>
              <w:bottom w:val="nil"/>
              <w:right w:val="nil"/>
            </w:tcBorders>
          </w:tcPr>
          <w:p w14:paraId="67BD2FD9" w14:textId="77777777" w:rsidR="002B272C" w:rsidRPr="003F5C89" w:rsidRDefault="002B272C" w:rsidP="000319FB"/>
        </w:tc>
      </w:tr>
      <w:tr w:rsidR="00BA73D4" w:rsidRPr="003F5C89" w14:paraId="6C9087FA" w14:textId="77777777" w:rsidTr="000319FB">
        <w:trPr>
          <w:trHeight w:val="240"/>
          <w:jc w:val="center"/>
        </w:trPr>
        <w:tc>
          <w:tcPr>
            <w:tcW w:w="4876" w:type="dxa"/>
            <w:tcBorders>
              <w:top w:val="nil"/>
              <w:left w:val="nil"/>
              <w:bottom w:val="nil"/>
              <w:right w:val="nil"/>
            </w:tcBorders>
          </w:tcPr>
          <w:p w14:paraId="6B78AF9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FF607A9" w14:textId="77777777" w:rsidR="002B272C" w:rsidRPr="003F5C89" w:rsidRDefault="002B272C" w:rsidP="000319FB">
            <w:pPr>
              <w:pStyle w:val="AmColumnHeading"/>
            </w:pPr>
            <w:r w:rsidRPr="003F5C89">
              <w:t>Ændringsforslag</w:t>
            </w:r>
          </w:p>
        </w:tc>
      </w:tr>
      <w:tr w:rsidR="00BA73D4" w:rsidRPr="003F5C89" w14:paraId="626FB201" w14:textId="77777777" w:rsidTr="000319FB">
        <w:trPr>
          <w:jc w:val="center"/>
        </w:trPr>
        <w:tc>
          <w:tcPr>
            <w:tcW w:w="4876" w:type="dxa"/>
            <w:tcBorders>
              <w:top w:val="nil"/>
              <w:left w:val="nil"/>
              <w:bottom w:val="nil"/>
              <w:right w:val="nil"/>
            </w:tcBorders>
          </w:tcPr>
          <w:p w14:paraId="7FBD7AC0" w14:textId="77777777" w:rsidR="002B272C" w:rsidRPr="003F5C89" w:rsidRDefault="002B272C" w:rsidP="000319FB">
            <w:pPr>
              <w:pStyle w:val="Normal6a"/>
            </w:pPr>
          </w:p>
        </w:tc>
        <w:tc>
          <w:tcPr>
            <w:tcW w:w="4876" w:type="dxa"/>
            <w:tcBorders>
              <w:top w:val="nil"/>
              <w:left w:val="nil"/>
              <w:bottom w:val="nil"/>
              <w:right w:val="nil"/>
            </w:tcBorders>
          </w:tcPr>
          <w:p w14:paraId="231B1E8C" w14:textId="77777777" w:rsidR="002B272C" w:rsidRPr="003F5C89" w:rsidRDefault="002B272C" w:rsidP="000319FB">
            <w:pPr>
              <w:pStyle w:val="Normal6a"/>
            </w:pPr>
            <w:r w:rsidRPr="003F5C89">
              <w:rPr>
                <w:b/>
                <w:i/>
              </w:rPr>
              <w:t>Ba.</w:t>
            </w:r>
            <w:r w:rsidRPr="003F5C89">
              <w:tab/>
            </w:r>
            <w:r w:rsidRPr="003F5C89">
              <w:rPr>
                <w:b/>
                <w:i/>
              </w:rPr>
              <w:t>der henviser til, at Kommissionen i sin udvidelsespakke er fast besluttet på at støtte Moldovas mål om midlertidigt at afslutte tiltrædelsesforhandlingerne senest i begyndelsen af 2028;</w:t>
            </w:r>
          </w:p>
        </w:tc>
      </w:tr>
    </w:tbl>
    <w:p w14:paraId="720CC5B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F094F19" w14:textId="77777777" w:rsidR="002B272C" w:rsidRPr="003F5C89" w:rsidRDefault="002B272C" w:rsidP="002B272C">
      <w:r w:rsidRPr="003F5C89">
        <w:rPr>
          <w:rStyle w:val="HideTWBExt"/>
          <w:color w:val="auto"/>
        </w:rPr>
        <w:t>&lt;/Amend&gt;</w:t>
      </w:r>
    </w:p>
    <w:p w14:paraId="61C7177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w:t>
      </w:r>
      <w:r w:rsidRPr="003F5C89">
        <w:rPr>
          <w:rStyle w:val="HideTWBExt"/>
          <w:color w:val="auto"/>
        </w:rPr>
        <w:t>&lt;/NumAm&gt;</w:t>
      </w:r>
    </w:p>
    <w:p w14:paraId="2DDC30E2"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734C2338" w14:textId="77777777" w:rsidR="002B272C" w:rsidRPr="003F5C89" w:rsidRDefault="002B272C" w:rsidP="002B272C">
      <w:pPr>
        <w:pStyle w:val="NormalBold"/>
      </w:pPr>
      <w:r w:rsidRPr="003F5C89">
        <w:rPr>
          <w:rStyle w:val="HideTWBExt"/>
          <w:b w:val="0"/>
          <w:color w:val="auto"/>
        </w:rPr>
        <w:t>&lt;/RepeatBlock-By&gt;</w:t>
      </w:r>
    </w:p>
    <w:p w14:paraId="4AF002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497C70F" w14:textId="77777777" w:rsidR="002B272C" w:rsidRPr="003F5C89" w:rsidRDefault="002B272C" w:rsidP="002B272C">
      <w:pPr>
        <w:pStyle w:val="NormalBold"/>
      </w:pPr>
      <w:r w:rsidRPr="003F5C89">
        <w:rPr>
          <w:rStyle w:val="HideTWBExt"/>
          <w:color w:val="auto"/>
        </w:rPr>
        <w:t>&lt;Article&gt;</w:t>
      </w:r>
      <w:r w:rsidRPr="003F5C89">
        <w:t>Betragtning C</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0E44B3F" w14:textId="77777777" w:rsidTr="000319FB">
        <w:trPr>
          <w:trHeight w:hRule="exact" w:val="240"/>
          <w:jc w:val="center"/>
        </w:trPr>
        <w:tc>
          <w:tcPr>
            <w:tcW w:w="9752" w:type="dxa"/>
            <w:gridSpan w:val="2"/>
            <w:tcBorders>
              <w:top w:val="nil"/>
              <w:left w:val="nil"/>
              <w:bottom w:val="nil"/>
              <w:right w:val="nil"/>
            </w:tcBorders>
          </w:tcPr>
          <w:p w14:paraId="7DBC6E66" w14:textId="77777777" w:rsidR="002B272C" w:rsidRPr="003F5C89" w:rsidRDefault="002B272C" w:rsidP="000319FB"/>
        </w:tc>
      </w:tr>
      <w:tr w:rsidR="00BA73D4" w:rsidRPr="003F5C89" w14:paraId="256C9239" w14:textId="77777777" w:rsidTr="000319FB">
        <w:trPr>
          <w:trHeight w:val="240"/>
          <w:jc w:val="center"/>
        </w:trPr>
        <w:tc>
          <w:tcPr>
            <w:tcW w:w="4876" w:type="dxa"/>
            <w:tcBorders>
              <w:top w:val="nil"/>
              <w:left w:val="nil"/>
              <w:bottom w:val="nil"/>
              <w:right w:val="nil"/>
            </w:tcBorders>
          </w:tcPr>
          <w:p w14:paraId="1127840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4010012" w14:textId="77777777" w:rsidR="002B272C" w:rsidRPr="003F5C89" w:rsidRDefault="002B272C" w:rsidP="000319FB">
            <w:pPr>
              <w:pStyle w:val="AmColumnHeading"/>
            </w:pPr>
            <w:r w:rsidRPr="003F5C89">
              <w:t>Ændringsforslag</w:t>
            </w:r>
          </w:p>
        </w:tc>
      </w:tr>
      <w:tr w:rsidR="00BA73D4" w:rsidRPr="003F5C89" w14:paraId="202B3150" w14:textId="77777777" w:rsidTr="000319FB">
        <w:trPr>
          <w:jc w:val="center"/>
        </w:trPr>
        <w:tc>
          <w:tcPr>
            <w:tcW w:w="4876" w:type="dxa"/>
            <w:tcBorders>
              <w:top w:val="nil"/>
              <w:left w:val="nil"/>
              <w:bottom w:val="nil"/>
              <w:right w:val="nil"/>
            </w:tcBorders>
          </w:tcPr>
          <w:p w14:paraId="51326CD2" w14:textId="77777777" w:rsidR="002B272C" w:rsidRPr="003F5C89" w:rsidRDefault="002B272C" w:rsidP="000319FB">
            <w:pPr>
              <w:pStyle w:val="Normal6a"/>
            </w:pPr>
            <w:r w:rsidRPr="003F5C89">
              <w:t>C.</w:t>
            </w:r>
            <w:r w:rsidRPr="003F5C89">
              <w:tab/>
              <w:t>der henviser til, at Moldova afholdt parlamentsvalg den 28. september 2025, hvilket resulterede i et proeuropæisk flertal på trods af hidtil uset udenlandsk indblanding fra Rusland og russiske stedfortrædere, og bekræftede det moldoviske folks forhåbninger om en europæisk fremtid for deres land;</w:t>
            </w:r>
          </w:p>
        </w:tc>
        <w:tc>
          <w:tcPr>
            <w:tcW w:w="4876" w:type="dxa"/>
            <w:tcBorders>
              <w:top w:val="nil"/>
              <w:left w:val="nil"/>
              <w:bottom w:val="nil"/>
              <w:right w:val="nil"/>
            </w:tcBorders>
          </w:tcPr>
          <w:p w14:paraId="1685A582" w14:textId="77777777" w:rsidR="002B272C" w:rsidRPr="003F5C89" w:rsidRDefault="002B272C" w:rsidP="000319FB">
            <w:pPr>
              <w:pStyle w:val="Normal6a"/>
            </w:pPr>
            <w:r w:rsidRPr="003F5C89">
              <w:t>C.</w:t>
            </w:r>
            <w:r w:rsidRPr="003F5C89">
              <w:tab/>
              <w:t xml:space="preserve">der henviser til, at Moldova afholdt parlamentsvalg den 28. september 2025, hvilket resulterede i et proeuropæisk flertal på trods af hidtil uset udenlandsk indblanding fra Rusland og russiske stedfortrædere, og bekræftede det moldoviske folks forhåbninger om en europæisk fremtid for deres land; </w:t>
            </w:r>
            <w:r w:rsidRPr="003F5C89">
              <w:rPr>
                <w:b/>
                <w:i/>
              </w:rPr>
              <w:t>der henviser til, at målet om EU-medlemskab efter folkeafstemningen den 20. oktober 2024 blev nedfældet i forfatningen, om end det blev vedtaget med en meget snæver margen, herunder et flertal imod i selve Moldova, hvilket afslørede, at EU-tiltrædelsesprocessen i landet er stærkt polariserende;</w:t>
            </w:r>
          </w:p>
        </w:tc>
      </w:tr>
    </w:tbl>
    <w:p w14:paraId="340F8FA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4078982" w14:textId="77777777" w:rsidR="002B272C" w:rsidRPr="003F5C89" w:rsidRDefault="002B272C" w:rsidP="002B272C">
      <w:r w:rsidRPr="003F5C89">
        <w:rPr>
          <w:rStyle w:val="HideTWBExt"/>
          <w:color w:val="auto"/>
        </w:rPr>
        <w:t>&lt;/Amend&gt;</w:t>
      </w:r>
    </w:p>
    <w:p w14:paraId="05AAA65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w:t>
      </w:r>
      <w:r w:rsidRPr="003F5C89">
        <w:rPr>
          <w:rStyle w:val="HideTWBExt"/>
          <w:color w:val="auto"/>
        </w:rPr>
        <w:t>&lt;/NumAm&gt;</w:t>
      </w:r>
    </w:p>
    <w:p w14:paraId="7EBC7507"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1EE27F70" w14:textId="77777777" w:rsidR="002B272C" w:rsidRPr="003F5C89" w:rsidRDefault="002B272C" w:rsidP="002B272C">
      <w:pPr>
        <w:pStyle w:val="NormalBold"/>
      </w:pPr>
      <w:r w:rsidRPr="003F5C89">
        <w:rPr>
          <w:rStyle w:val="HideTWBExt"/>
          <w:b w:val="0"/>
          <w:color w:val="auto"/>
        </w:rPr>
        <w:t>&lt;/RepeatBlock-By&gt;</w:t>
      </w:r>
    </w:p>
    <w:p w14:paraId="723FA2C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E53D9BA" w14:textId="77777777" w:rsidR="002B272C" w:rsidRPr="003F5C89" w:rsidRDefault="002B272C" w:rsidP="002B272C">
      <w:pPr>
        <w:pStyle w:val="NormalBold"/>
      </w:pPr>
      <w:r w:rsidRPr="003F5C89">
        <w:rPr>
          <w:rStyle w:val="HideTWBExt"/>
          <w:color w:val="auto"/>
        </w:rPr>
        <w:t>&lt;Article&gt;</w:t>
      </w:r>
      <w:r w:rsidRPr="003F5C89">
        <w:t>Betragtning C</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BB6F0E6" w14:textId="77777777" w:rsidTr="000319FB">
        <w:trPr>
          <w:trHeight w:hRule="exact" w:val="240"/>
          <w:jc w:val="center"/>
        </w:trPr>
        <w:tc>
          <w:tcPr>
            <w:tcW w:w="9752" w:type="dxa"/>
            <w:gridSpan w:val="2"/>
            <w:tcBorders>
              <w:top w:val="nil"/>
              <w:left w:val="nil"/>
              <w:bottom w:val="nil"/>
              <w:right w:val="nil"/>
            </w:tcBorders>
          </w:tcPr>
          <w:p w14:paraId="41D461C1" w14:textId="77777777" w:rsidR="002B272C" w:rsidRPr="003F5C89" w:rsidRDefault="002B272C" w:rsidP="000319FB"/>
        </w:tc>
      </w:tr>
      <w:tr w:rsidR="00BA73D4" w:rsidRPr="003F5C89" w14:paraId="4F536980" w14:textId="77777777" w:rsidTr="000319FB">
        <w:trPr>
          <w:trHeight w:val="240"/>
          <w:jc w:val="center"/>
        </w:trPr>
        <w:tc>
          <w:tcPr>
            <w:tcW w:w="4876" w:type="dxa"/>
            <w:tcBorders>
              <w:top w:val="nil"/>
              <w:left w:val="nil"/>
              <w:bottom w:val="nil"/>
              <w:right w:val="nil"/>
            </w:tcBorders>
          </w:tcPr>
          <w:p w14:paraId="04445B7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D7652CD" w14:textId="77777777" w:rsidR="002B272C" w:rsidRPr="003F5C89" w:rsidRDefault="002B272C" w:rsidP="000319FB">
            <w:pPr>
              <w:pStyle w:val="AmColumnHeading"/>
            </w:pPr>
            <w:r w:rsidRPr="003F5C89">
              <w:t>Ændringsforslag</w:t>
            </w:r>
          </w:p>
        </w:tc>
      </w:tr>
      <w:tr w:rsidR="00BA73D4" w:rsidRPr="003F5C89" w14:paraId="1D53ACDA" w14:textId="77777777" w:rsidTr="000319FB">
        <w:trPr>
          <w:jc w:val="center"/>
        </w:trPr>
        <w:tc>
          <w:tcPr>
            <w:tcW w:w="4876" w:type="dxa"/>
            <w:tcBorders>
              <w:top w:val="nil"/>
              <w:left w:val="nil"/>
              <w:bottom w:val="nil"/>
              <w:right w:val="nil"/>
            </w:tcBorders>
          </w:tcPr>
          <w:p w14:paraId="4E0323F9" w14:textId="77777777" w:rsidR="002B272C" w:rsidRPr="003F5C89" w:rsidRDefault="002B272C" w:rsidP="000319FB">
            <w:pPr>
              <w:pStyle w:val="Normal6a"/>
            </w:pPr>
            <w:r w:rsidRPr="003F5C89">
              <w:t>C.</w:t>
            </w:r>
            <w:r w:rsidRPr="003F5C89">
              <w:tab/>
              <w:t>der henviser til, at Moldova afholdt parlamentsvalg den 28. september 2025, hvilket resulterede i et proeuropæisk flertal på trods af hidtil uset udenlandsk indblanding fra Rusland og russiske stedfortrædere, og bekræftede det moldoviske folks forhåbninger om en europæisk fremtid for deres land;</w:t>
            </w:r>
          </w:p>
        </w:tc>
        <w:tc>
          <w:tcPr>
            <w:tcW w:w="4876" w:type="dxa"/>
            <w:tcBorders>
              <w:top w:val="nil"/>
              <w:left w:val="nil"/>
              <w:bottom w:val="nil"/>
              <w:right w:val="nil"/>
            </w:tcBorders>
          </w:tcPr>
          <w:p w14:paraId="6987E471" w14:textId="77777777" w:rsidR="002B272C" w:rsidRPr="003F5C89" w:rsidRDefault="002B272C" w:rsidP="000319FB">
            <w:pPr>
              <w:pStyle w:val="Normal6a"/>
            </w:pPr>
            <w:r w:rsidRPr="003F5C89">
              <w:t>C.</w:t>
            </w:r>
            <w:r w:rsidRPr="003F5C89">
              <w:tab/>
              <w:t xml:space="preserve">der henviser til, at Moldova afholdt parlamentsvalg den 28. september 2025, hvilket resulterede i et proeuropæisk flertal på trods af hidtil uset udenlandsk indblanding fra Rusland og russiske stedfortrædere, </w:t>
            </w:r>
            <w:r w:rsidRPr="003F5C89">
              <w:rPr>
                <w:b/>
                <w:bCs/>
                <w:i/>
                <w:iCs/>
              </w:rPr>
              <w:t>som ifølge moldoviske embedsmænd har brugt, hvad der svarer til 2 % af Moldovas BNP, hvilket svarer til 350 mio. EUR, på denne indblanding,</w:t>
            </w:r>
            <w:r w:rsidRPr="003F5C89">
              <w:t xml:space="preserve"> og bekræftede det moldoviske folks forhåbninger om en europæisk fremtid for deres land;</w:t>
            </w:r>
          </w:p>
        </w:tc>
      </w:tr>
    </w:tbl>
    <w:p w14:paraId="2E1AECF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A012A99" w14:textId="77777777" w:rsidR="002B272C" w:rsidRPr="003F5C89" w:rsidRDefault="002B272C" w:rsidP="002B272C">
      <w:r w:rsidRPr="003F5C89">
        <w:rPr>
          <w:rStyle w:val="HideTWBExt"/>
          <w:color w:val="auto"/>
        </w:rPr>
        <w:t>&lt;/Amend&gt;</w:t>
      </w:r>
    </w:p>
    <w:p w14:paraId="307552A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w:t>
      </w:r>
      <w:r w:rsidRPr="003F5C89">
        <w:rPr>
          <w:rStyle w:val="HideTWBExt"/>
          <w:color w:val="auto"/>
        </w:rPr>
        <w:t>&lt;/NumAm&gt;</w:t>
      </w:r>
    </w:p>
    <w:p w14:paraId="1FEFA0BD"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46F6399E" w14:textId="77777777" w:rsidR="002B272C" w:rsidRPr="003F5C89" w:rsidRDefault="002B272C" w:rsidP="002B272C">
      <w:pPr>
        <w:pStyle w:val="NormalBold"/>
      </w:pPr>
      <w:r w:rsidRPr="003F5C89">
        <w:rPr>
          <w:rStyle w:val="HideTWBExt"/>
          <w:b w:val="0"/>
          <w:color w:val="auto"/>
        </w:rPr>
        <w:t>&lt;/RepeatBlock-By&gt;</w:t>
      </w:r>
    </w:p>
    <w:p w14:paraId="6F0D3CC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9E0E0ED" w14:textId="77777777" w:rsidR="002B272C" w:rsidRPr="003F5C89" w:rsidRDefault="002B272C" w:rsidP="002B272C">
      <w:pPr>
        <w:pStyle w:val="NormalBold"/>
      </w:pPr>
      <w:r w:rsidRPr="003F5C89">
        <w:rPr>
          <w:rStyle w:val="HideTWBExt"/>
          <w:color w:val="auto"/>
        </w:rPr>
        <w:t>&lt;Article&gt;</w:t>
      </w:r>
      <w:r w:rsidRPr="003F5C89">
        <w:t>Betragtning C</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1DF2214" w14:textId="77777777" w:rsidTr="000319FB">
        <w:trPr>
          <w:trHeight w:hRule="exact" w:val="240"/>
          <w:jc w:val="center"/>
        </w:trPr>
        <w:tc>
          <w:tcPr>
            <w:tcW w:w="9752" w:type="dxa"/>
            <w:gridSpan w:val="2"/>
            <w:tcBorders>
              <w:top w:val="nil"/>
              <w:left w:val="nil"/>
              <w:bottom w:val="nil"/>
              <w:right w:val="nil"/>
            </w:tcBorders>
          </w:tcPr>
          <w:p w14:paraId="7321C713" w14:textId="77777777" w:rsidR="002B272C" w:rsidRPr="003F5C89" w:rsidRDefault="002B272C" w:rsidP="000319FB"/>
        </w:tc>
      </w:tr>
      <w:tr w:rsidR="00BA73D4" w:rsidRPr="003F5C89" w14:paraId="10F57287" w14:textId="77777777" w:rsidTr="000319FB">
        <w:trPr>
          <w:trHeight w:val="240"/>
          <w:jc w:val="center"/>
        </w:trPr>
        <w:tc>
          <w:tcPr>
            <w:tcW w:w="4876" w:type="dxa"/>
            <w:tcBorders>
              <w:top w:val="nil"/>
              <w:left w:val="nil"/>
              <w:bottom w:val="nil"/>
              <w:right w:val="nil"/>
            </w:tcBorders>
          </w:tcPr>
          <w:p w14:paraId="182B54F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167AA19" w14:textId="77777777" w:rsidR="002B272C" w:rsidRPr="003F5C89" w:rsidRDefault="002B272C" w:rsidP="000319FB">
            <w:pPr>
              <w:pStyle w:val="AmColumnHeading"/>
            </w:pPr>
            <w:r w:rsidRPr="003F5C89">
              <w:t>Ændringsforslag</w:t>
            </w:r>
          </w:p>
        </w:tc>
      </w:tr>
      <w:tr w:rsidR="00BA73D4" w:rsidRPr="003F5C89" w14:paraId="696B1214" w14:textId="77777777" w:rsidTr="000319FB">
        <w:trPr>
          <w:jc w:val="center"/>
        </w:trPr>
        <w:tc>
          <w:tcPr>
            <w:tcW w:w="4876" w:type="dxa"/>
            <w:tcBorders>
              <w:top w:val="nil"/>
              <w:left w:val="nil"/>
              <w:bottom w:val="nil"/>
              <w:right w:val="nil"/>
            </w:tcBorders>
          </w:tcPr>
          <w:p w14:paraId="333758AB" w14:textId="77777777" w:rsidR="002B272C" w:rsidRPr="003F5C89" w:rsidRDefault="002B272C" w:rsidP="000319FB">
            <w:pPr>
              <w:pStyle w:val="Normal6a"/>
            </w:pPr>
            <w:r w:rsidRPr="003F5C89">
              <w:t>C.</w:t>
            </w:r>
            <w:r w:rsidRPr="003F5C89">
              <w:tab/>
              <w:t>der henviser til, at Moldova afholdt parlamentsvalg den 28. september 2025, hvilket resulterede i et proeuropæisk flertal på trods af hidtil uset udenlandsk indblanding fra Rusland og russiske stedfortrædere, og bekræftede det moldoviske folks forhåbninger om en europæisk fremtid for deres land;</w:t>
            </w:r>
          </w:p>
        </w:tc>
        <w:tc>
          <w:tcPr>
            <w:tcW w:w="4876" w:type="dxa"/>
            <w:tcBorders>
              <w:top w:val="nil"/>
              <w:left w:val="nil"/>
              <w:bottom w:val="nil"/>
              <w:right w:val="nil"/>
            </w:tcBorders>
          </w:tcPr>
          <w:p w14:paraId="6D5177BA" w14:textId="77777777" w:rsidR="002B272C" w:rsidRPr="003F5C89" w:rsidRDefault="002B272C" w:rsidP="000319FB">
            <w:pPr>
              <w:pStyle w:val="Normal6a"/>
            </w:pPr>
            <w:r w:rsidRPr="003F5C89">
              <w:t>C.</w:t>
            </w:r>
            <w:r w:rsidRPr="003F5C89">
              <w:tab/>
              <w:t>der henviser til, at Moldova afholdt parlamentsvalg den 28. september 2025, hvilket resulterede i</w:t>
            </w:r>
            <w:r w:rsidRPr="003F5C89">
              <w:rPr>
                <w:b/>
                <w:bCs/>
                <w:i/>
                <w:iCs/>
              </w:rPr>
              <w:t xml:space="preserve">, at det moldoviske folk valgte </w:t>
            </w:r>
            <w:r w:rsidRPr="003F5C89">
              <w:t>et proeuropæisk flertal på trods af hidtil uset udenlandsk indblanding fra Rusland og russiske stedfortrædere, og bekræftede det moldoviske folks forhåbninger om en europæisk fremtid for deres land;</w:t>
            </w:r>
          </w:p>
        </w:tc>
      </w:tr>
    </w:tbl>
    <w:p w14:paraId="4BA17EA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0D85A4E4" w14:textId="77777777" w:rsidR="002B272C" w:rsidRPr="003F5C89" w:rsidRDefault="002B272C" w:rsidP="002B272C">
      <w:r w:rsidRPr="003F5C89">
        <w:rPr>
          <w:rStyle w:val="HideTWBExt"/>
          <w:color w:val="auto"/>
        </w:rPr>
        <w:t>&lt;/Amend&gt;</w:t>
      </w:r>
    </w:p>
    <w:p w14:paraId="7A9D01F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w:t>
      </w:r>
      <w:r w:rsidRPr="003F5C89">
        <w:rPr>
          <w:rStyle w:val="HideTWBExt"/>
          <w:color w:val="auto"/>
        </w:rPr>
        <w:t>&lt;/NumAm&gt;</w:t>
      </w:r>
    </w:p>
    <w:p w14:paraId="7460CAD9"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4052E589" w14:textId="77777777" w:rsidR="002B272C" w:rsidRPr="003F5C89" w:rsidRDefault="002B272C" w:rsidP="002B272C">
      <w:pPr>
        <w:pStyle w:val="NormalBold"/>
      </w:pPr>
      <w:r w:rsidRPr="003F5C89">
        <w:rPr>
          <w:rStyle w:val="HideTWBExt"/>
          <w:b w:val="0"/>
          <w:color w:val="auto"/>
        </w:rPr>
        <w:t>&lt;/RepeatBlock-By&gt;</w:t>
      </w:r>
    </w:p>
    <w:p w14:paraId="473C989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B731FF" w14:textId="77777777" w:rsidR="002B272C" w:rsidRPr="003F5C89" w:rsidRDefault="002B272C" w:rsidP="002B272C">
      <w:pPr>
        <w:pStyle w:val="NormalBold"/>
      </w:pPr>
      <w:r w:rsidRPr="003F5C89">
        <w:rPr>
          <w:rStyle w:val="HideTWBExt"/>
          <w:color w:val="auto"/>
        </w:rPr>
        <w:t>&lt;Article&gt;</w:t>
      </w:r>
      <w:r w:rsidRPr="003F5C89">
        <w:t>Betragtning C</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B5308F2" w14:textId="77777777" w:rsidTr="000319FB">
        <w:trPr>
          <w:trHeight w:hRule="exact" w:val="240"/>
          <w:jc w:val="center"/>
        </w:trPr>
        <w:tc>
          <w:tcPr>
            <w:tcW w:w="9752" w:type="dxa"/>
            <w:gridSpan w:val="2"/>
            <w:tcBorders>
              <w:top w:val="nil"/>
              <w:left w:val="nil"/>
              <w:bottom w:val="nil"/>
              <w:right w:val="nil"/>
            </w:tcBorders>
          </w:tcPr>
          <w:p w14:paraId="6105EC9C" w14:textId="77777777" w:rsidR="002B272C" w:rsidRPr="003F5C89" w:rsidRDefault="002B272C" w:rsidP="000319FB"/>
        </w:tc>
      </w:tr>
      <w:tr w:rsidR="00BA73D4" w:rsidRPr="003F5C89" w14:paraId="4CB0761D" w14:textId="77777777" w:rsidTr="000319FB">
        <w:trPr>
          <w:trHeight w:val="240"/>
          <w:jc w:val="center"/>
        </w:trPr>
        <w:tc>
          <w:tcPr>
            <w:tcW w:w="4876" w:type="dxa"/>
            <w:tcBorders>
              <w:top w:val="nil"/>
              <w:left w:val="nil"/>
              <w:bottom w:val="nil"/>
              <w:right w:val="nil"/>
            </w:tcBorders>
          </w:tcPr>
          <w:p w14:paraId="7B8AF17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C5D91D6" w14:textId="77777777" w:rsidR="002B272C" w:rsidRPr="003F5C89" w:rsidRDefault="002B272C" w:rsidP="000319FB">
            <w:pPr>
              <w:pStyle w:val="AmColumnHeading"/>
            </w:pPr>
            <w:r w:rsidRPr="003F5C89">
              <w:t>Ændringsforslag</w:t>
            </w:r>
          </w:p>
        </w:tc>
      </w:tr>
      <w:tr w:rsidR="00BA73D4" w:rsidRPr="003F5C89" w14:paraId="1E83813D" w14:textId="77777777" w:rsidTr="000319FB">
        <w:trPr>
          <w:jc w:val="center"/>
        </w:trPr>
        <w:tc>
          <w:tcPr>
            <w:tcW w:w="4876" w:type="dxa"/>
            <w:tcBorders>
              <w:top w:val="nil"/>
              <w:left w:val="nil"/>
              <w:bottom w:val="nil"/>
              <w:right w:val="nil"/>
            </w:tcBorders>
          </w:tcPr>
          <w:p w14:paraId="28B0194B" w14:textId="77777777" w:rsidR="002B272C" w:rsidRPr="003F5C89" w:rsidRDefault="002B272C" w:rsidP="000319FB">
            <w:pPr>
              <w:pStyle w:val="Normal6a"/>
            </w:pPr>
            <w:r w:rsidRPr="003F5C89">
              <w:t>C.</w:t>
            </w:r>
            <w:r w:rsidRPr="003F5C89">
              <w:tab/>
              <w:t xml:space="preserve">der henviser til, at Moldova afholdt parlamentsvalg den 28. september 2025, hvilket resulterede i et proeuropæisk flertal på trods af hidtil uset udenlandsk indblanding fra Rusland og russiske stedfortrædere, og bekræftede </w:t>
            </w:r>
            <w:r w:rsidRPr="003F5C89">
              <w:rPr>
                <w:b/>
                <w:bCs/>
                <w:i/>
                <w:iCs/>
              </w:rPr>
              <w:t>det</w:t>
            </w:r>
            <w:r w:rsidRPr="003F5C89">
              <w:t xml:space="preserve"> </w:t>
            </w:r>
            <w:r w:rsidRPr="003F5C89">
              <w:rPr>
                <w:b/>
                <w:bCs/>
                <w:i/>
                <w:iCs/>
              </w:rPr>
              <w:t>moldoviske</w:t>
            </w:r>
            <w:r w:rsidRPr="003F5C89">
              <w:rPr>
                <w:b/>
                <w:bCs/>
              </w:rPr>
              <w:t xml:space="preserve"> </w:t>
            </w:r>
            <w:r w:rsidRPr="003F5C89">
              <w:t>folks forhåbninger om en europæisk fremtid for deres land;</w:t>
            </w:r>
          </w:p>
        </w:tc>
        <w:tc>
          <w:tcPr>
            <w:tcW w:w="4876" w:type="dxa"/>
            <w:tcBorders>
              <w:top w:val="nil"/>
              <w:left w:val="nil"/>
              <w:bottom w:val="nil"/>
              <w:right w:val="nil"/>
            </w:tcBorders>
          </w:tcPr>
          <w:p w14:paraId="06C71529" w14:textId="77777777" w:rsidR="002B272C" w:rsidRPr="003F5C89" w:rsidRDefault="002B272C" w:rsidP="000319FB">
            <w:pPr>
              <w:pStyle w:val="Normal6a"/>
            </w:pPr>
            <w:r w:rsidRPr="003F5C89">
              <w:t>C.</w:t>
            </w:r>
            <w:r w:rsidRPr="003F5C89">
              <w:tab/>
              <w:t xml:space="preserve">der henviser til, at Moldova afholdt parlamentsvalg den 28. september 2025, hvilket resulterede i et proeuropæisk flertal på trods af hidtil uset udenlandsk indblanding fra Rusland og russiske stedfortrædere, og bekræftede </w:t>
            </w:r>
            <w:r w:rsidRPr="003F5C89">
              <w:rPr>
                <w:b/>
                <w:bCs/>
                <w:i/>
                <w:iCs/>
              </w:rPr>
              <w:t>Moldovas</w:t>
            </w:r>
            <w:r w:rsidRPr="003F5C89">
              <w:t xml:space="preserve"> folks forhåbninger om en europæisk fremtid for deres land;</w:t>
            </w:r>
          </w:p>
        </w:tc>
      </w:tr>
    </w:tbl>
    <w:p w14:paraId="3601D59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F6C69FB" w14:textId="77777777" w:rsidR="002B272C" w:rsidRPr="003F5C89" w:rsidRDefault="002B272C" w:rsidP="002B272C">
      <w:r w:rsidRPr="003F5C89">
        <w:rPr>
          <w:rStyle w:val="HideTWBExt"/>
          <w:color w:val="auto"/>
        </w:rPr>
        <w:t>&lt;/Amend&gt;</w:t>
      </w:r>
    </w:p>
    <w:p w14:paraId="1658723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w:t>
      </w:r>
      <w:r w:rsidRPr="003F5C89">
        <w:rPr>
          <w:rStyle w:val="HideTWBExt"/>
          <w:color w:val="auto"/>
        </w:rPr>
        <w:t>&lt;/NumAm&gt;</w:t>
      </w:r>
    </w:p>
    <w:p w14:paraId="5A21AC6C"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58E09748" w14:textId="77777777" w:rsidR="002B272C" w:rsidRPr="003F5C89" w:rsidRDefault="002B272C" w:rsidP="002B272C">
      <w:pPr>
        <w:pStyle w:val="NormalBold"/>
      </w:pPr>
      <w:r w:rsidRPr="003F5C89">
        <w:rPr>
          <w:rStyle w:val="HideTWBExt"/>
          <w:b w:val="0"/>
          <w:color w:val="auto"/>
        </w:rPr>
        <w:t>&lt;/RepeatBlock-By&gt;</w:t>
      </w:r>
    </w:p>
    <w:p w14:paraId="3B187C2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55F9339" w14:textId="77777777" w:rsidR="002B272C" w:rsidRPr="003F5C89" w:rsidRDefault="002B272C" w:rsidP="002B272C">
      <w:pPr>
        <w:pStyle w:val="NormalBold"/>
      </w:pPr>
      <w:r w:rsidRPr="003F5C89">
        <w:rPr>
          <w:rStyle w:val="HideTWBExt"/>
          <w:color w:val="auto"/>
        </w:rPr>
        <w:t>&lt;Article&gt;</w:t>
      </w:r>
      <w:r w:rsidRPr="003F5C89">
        <w:t>Betragtning C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3B806E0" w14:textId="77777777" w:rsidTr="000319FB">
        <w:trPr>
          <w:trHeight w:hRule="exact" w:val="240"/>
          <w:jc w:val="center"/>
        </w:trPr>
        <w:tc>
          <w:tcPr>
            <w:tcW w:w="9752" w:type="dxa"/>
            <w:gridSpan w:val="2"/>
            <w:tcBorders>
              <w:top w:val="nil"/>
              <w:left w:val="nil"/>
              <w:bottom w:val="nil"/>
              <w:right w:val="nil"/>
            </w:tcBorders>
          </w:tcPr>
          <w:p w14:paraId="2E9FCE3F" w14:textId="77777777" w:rsidR="002B272C" w:rsidRPr="003F5C89" w:rsidRDefault="002B272C" w:rsidP="000319FB"/>
        </w:tc>
      </w:tr>
      <w:tr w:rsidR="00BA73D4" w:rsidRPr="003F5C89" w14:paraId="41CD1947" w14:textId="77777777" w:rsidTr="000319FB">
        <w:trPr>
          <w:trHeight w:val="240"/>
          <w:jc w:val="center"/>
        </w:trPr>
        <w:tc>
          <w:tcPr>
            <w:tcW w:w="4876" w:type="dxa"/>
            <w:tcBorders>
              <w:top w:val="nil"/>
              <w:left w:val="nil"/>
              <w:bottom w:val="nil"/>
              <w:right w:val="nil"/>
            </w:tcBorders>
          </w:tcPr>
          <w:p w14:paraId="05EC9DD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170DCA2" w14:textId="77777777" w:rsidR="002B272C" w:rsidRPr="003F5C89" w:rsidRDefault="002B272C" w:rsidP="000319FB">
            <w:pPr>
              <w:pStyle w:val="AmColumnHeading"/>
            </w:pPr>
            <w:r w:rsidRPr="003F5C89">
              <w:t>Ændringsforslag</w:t>
            </w:r>
          </w:p>
        </w:tc>
      </w:tr>
      <w:tr w:rsidR="00BA73D4" w:rsidRPr="003F5C89" w14:paraId="3D106533" w14:textId="77777777" w:rsidTr="000319FB">
        <w:trPr>
          <w:jc w:val="center"/>
        </w:trPr>
        <w:tc>
          <w:tcPr>
            <w:tcW w:w="4876" w:type="dxa"/>
            <w:tcBorders>
              <w:top w:val="nil"/>
              <w:left w:val="nil"/>
              <w:bottom w:val="nil"/>
              <w:right w:val="nil"/>
            </w:tcBorders>
          </w:tcPr>
          <w:p w14:paraId="744F9E3E" w14:textId="77777777" w:rsidR="002B272C" w:rsidRPr="003F5C89" w:rsidRDefault="002B272C" w:rsidP="000319FB">
            <w:pPr>
              <w:pStyle w:val="Normal6a"/>
            </w:pPr>
          </w:p>
        </w:tc>
        <w:tc>
          <w:tcPr>
            <w:tcW w:w="4876" w:type="dxa"/>
            <w:tcBorders>
              <w:top w:val="nil"/>
              <w:left w:val="nil"/>
              <w:bottom w:val="nil"/>
              <w:right w:val="nil"/>
            </w:tcBorders>
          </w:tcPr>
          <w:p w14:paraId="2D76AE7B" w14:textId="77777777" w:rsidR="002B272C" w:rsidRPr="003F5C89" w:rsidRDefault="002B272C" w:rsidP="000319FB">
            <w:pPr>
              <w:pStyle w:val="Normal6a"/>
            </w:pPr>
            <w:r w:rsidRPr="003F5C89">
              <w:rPr>
                <w:b/>
                <w:i/>
              </w:rPr>
              <w:t>Ca.</w:t>
            </w:r>
            <w:r w:rsidRPr="003F5C89">
              <w:tab/>
            </w:r>
            <w:r w:rsidRPr="003F5C89">
              <w:rPr>
                <w:b/>
                <w:i/>
              </w:rPr>
              <w:t>der henviser til, at Rusland har forsøgt at udvide sin indflydelse i Republikken Moldova gennem strategisk brug af religiøse, kulturelle og værdibaserede narrativer, der har til formål at forme den offentlige debat og undergrave landets vej mod europæisk integration; der henviser til, at sådanne aktiviteter er i overensstemmelse med den russiske militære doktrin, der blev godkendt den 25. december 2014, og som understregede beskyttelsen af såkaldte "traditionelle russiske åndelige og moralske værdier" mod opfattet ondsindet vestlig indflydelse</w:t>
            </w:r>
            <w:r w:rsidRPr="003F5C89">
              <w:rPr>
                <w:b/>
                <w:i/>
                <w:vertAlign w:val="superscript"/>
              </w:rPr>
              <w:t>1a</w:t>
            </w:r>
            <w:r w:rsidRPr="003F5C89">
              <w:rPr>
                <w:b/>
                <w:i/>
              </w:rPr>
              <w:t>, en doktrin, der senere blev indarbejdet i Den Russiske Føderations nationale sikkerhedsstrategi, som blev godkendt af præsident Vladimir Putin den 31. december 2015, og som dermed demonstrerer Ruslands brug af kulturelle og civilisatoriske narrativer som instrumenter i den geopolitiske strategi; der henviser til, at denne tilgang blev yderligere styrket i den nationale sikkerhedsstrategi fra 2021, som øgede beskyttelsen af "traditionelle værdier", fremme af "den russiske verden" og beskyttelsen af "landsmænd" i udlandet til centrale nationale sikkerhedsprioriteter</w:t>
            </w:r>
            <w:r w:rsidRPr="003F5C89">
              <w:rPr>
                <w:b/>
                <w:i/>
                <w:vertAlign w:val="superscript"/>
              </w:rPr>
              <w:t>1b</w:t>
            </w:r>
            <w:r w:rsidRPr="003F5C89">
              <w:rPr>
                <w:b/>
                <w:i/>
              </w:rPr>
              <w:t>;</w:t>
            </w:r>
          </w:p>
        </w:tc>
      </w:tr>
      <w:tr w:rsidR="00BA73D4" w:rsidRPr="003F5C89" w14:paraId="20087FAF" w14:textId="77777777" w:rsidTr="000319FB">
        <w:trPr>
          <w:jc w:val="center"/>
        </w:trPr>
        <w:tc>
          <w:tcPr>
            <w:tcW w:w="4876" w:type="dxa"/>
            <w:tcBorders>
              <w:top w:val="nil"/>
              <w:left w:val="nil"/>
              <w:bottom w:val="nil"/>
              <w:right w:val="nil"/>
            </w:tcBorders>
          </w:tcPr>
          <w:p w14:paraId="39071810" w14:textId="77777777" w:rsidR="002B272C" w:rsidRPr="003F5C89" w:rsidRDefault="002B272C" w:rsidP="000319FB"/>
        </w:tc>
        <w:tc>
          <w:tcPr>
            <w:tcW w:w="4876" w:type="dxa"/>
            <w:tcBorders>
              <w:top w:val="nil"/>
              <w:left w:val="nil"/>
              <w:bottom w:val="nil"/>
              <w:right w:val="nil"/>
            </w:tcBorders>
          </w:tcPr>
          <w:p w14:paraId="6033030A" w14:textId="77777777" w:rsidR="002B272C" w:rsidRPr="003F5C89" w:rsidRDefault="002B272C" w:rsidP="000319FB">
            <w:pPr>
              <w:pStyle w:val="Normal6a"/>
            </w:pPr>
            <w:r w:rsidRPr="003F5C89">
              <w:rPr>
                <w:b/>
                <w:i/>
              </w:rPr>
              <w:t>_________________</w:t>
            </w:r>
          </w:p>
        </w:tc>
      </w:tr>
      <w:tr w:rsidR="00BA73D4" w:rsidRPr="003F5C89" w14:paraId="0B748F21" w14:textId="77777777" w:rsidTr="000319FB">
        <w:trPr>
          <w:jc w:val="center"/>
        </w:trPr>
        <w:tc>
          <w:tcPr>
            <w:tcW w:w="4876" w:type="dxa"/>
            <w:tcBorders>
              <w:top w:val="nil"/>
              <w:left w:val="nil"/>
              <w:bottom w:val="nil"/>
              <w:right w:val="nil"/>
            </w:tcBorders>
          </w:tcPr>
          <w:p w14:paraId="01172961" w14:textId="77777777" w:rsidR="002B272C" w:rsidRPr="003F5C89" w:rsidRDefault="002B272C" w:rsidP="000319FB"/>
        </w:tc>
        <w:tc>
          <w:tcPr>
            <w:tcW w:w="4876" w:type="dxa"/>
            <w:tcBorders>
              <w:top w:val="nil"/>
              <w:left w:val="nil"/>
              <w:bottom w:val="nil"/>
              <w:right w:val="nil"/>
            </w:tcBorders>
          </w:tcPr>
          <w:p w14:paraId="709B28AE" w14:textId="77777777" w:rsidR="002B272C" w:rsidRPr="003F5C89" w:rsidRDefault="002B272C" w:rsidP="000319FB">
            <w:pPr>
              <w:pStyle w:val="Normal6a"/>
            </w:pPr>
            <w:r w:rsidRPr="003F5C89">
              <w:rPr>
                <w:b/>
                <w:i/>
                <w:vertAlign w:val="superscript"/>
              </w:rPr>
              <w:t>1a</w:t>
            </w:r>
            <w:r w:rsidRPr="003F5C89">
              <w:t xml:space="preserve"> </w:t>
            </w:r>
            <w:r w:rsidRPr="003F5C89">
              <w:rPr>
                <w:b/>
                <w:i/>
              </w:rPr>
              <w:t>https://www.csis.org/analysis/unpacking-russias-new-national-security-strategy.</w:t>
            </w:r>
          </w:p>
        </w:tc>
      </w:tr>
      <w:tr w:rsidR="00BA73D4" w:rsidRPr="003F5C89" w14:paraId="60FBD078" w14:textId="77777777" w:rsidTr="000319FB">
        <w:trPr>
          <w:jc w:val="center"/>
        </w:trPr>
        <w:tc>
          <w:tcPr>
            <w:tcW w:w="4876" w:type="dxa"/>
            <w:tcBorders>
              <w:top w:val="nil"/>
              <w:left w:val="nil"/>
              <w:bottom w:val="nil"/>
              <w:right w:val="nil"/>
            </w:tcBorders>
          </w:tcPr>
          <w:p w14:paraId="11A3A402" w14:textId="77777777" w:rsidR="002B272C" w:rsidRPr="003F5C89" w:rsidRDefault="002B272C" w:rsidP="000319FB"/>
        </w:tc>
        <w:tc>
          <w:tcPr>
            <w:tcW w:w="4876" w:type="dxa"/>
            <w:tcBorders>
              <w:top w:val="nil"/>
              <w:left w:val="nil"/>
              <w:bottom w:val="nil"/>
              <w:right w:val="nil"/>
            </w:tcBorders>
          </w:tcPr>
          <w:p w14:paraId="4DD78AFC" w14:textId="77777777" w:rsidR="002B272C" w:rsidRPr="003F5C89" w:rsidRDefault="002B272C" w:rsidP="000319FB">
            <w:pPr>
              <w:pStyle w:val="Normal6a"/>
            </w:pPr>
            <w:r w:rsidRPr="003F5C89">
              <w:rPr>
                <w:b/>
                <w:i/>
                <w:vertAlign w:val="superscript"/>
              </w:rPr>
              <w:t>1b</w:t>
            </w:r>
            <w:r w:rsidRPr="003F5C89">
              <w:t xml:space="preserve"> </w:t>
            </w:r>
            <w:r w:rsidRPr="003F5C89">
              <w:rPr>
                <w:b/>
                <w:i/>
              </w:rPr>
              <w:t>https://www.ndc.nato.int/fr/russias-updated-national-security-strategy/.</w:t>
            </w:r>
          </w:p>
        </w:tc>
      </w:tr>
    </w:tbl>
    <w:p w14:paraId="37796D2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85D37AD" w14:textId="77777777" w:rsidR="002B272C" w:rsidRPr="003F5C89" w:rsidRDefault="002B272C" w:rsidP="002B272C">
      <w:r w:rsidRPr="003F5C89">
        <w:rPr>
          <w:rStyle w:val="HideTWBExt"/>
          <w:color w:val="auto"/>
        </w:rPr>
        <w:t>&lt;/Amend&gt;</w:t>
      </w:r>
    </w:p>
    <w:p w14:paraId="7C93230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w:t>
      </w:r>
      <w:r w:rsidRPr="003F5C89">
        <w:rPr>
          <w:rStyle w:val="HideTWBExt"/>
          <w:color w:val="auto"/>
        </w:rPr>
        <w:t>&lt;/NumAm&gt;</w:t>
      </w:r>
    </w:p>
    <w:p w14:paraId="33B3AA32"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0E951450"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0838F3DE" w14:textId="77777777" w:rsidR="002B272C" w:rsidRPr="003F5C89" w:rsidRDefault="002B272C" w:rsidP="002B272C">
      <w:pPr>
        <w:pStyle w:val="NormalBold"/>
      </w:pPr>
      <w:r w:rsidRPr="003F5C89">
        <w:rPr>
          <w:rStyle w:val="HideTWBExt"/>
          <w:b w:val="0"/>
          <w:color w:val="auto"/>
        </w:rPr>
        <w:t>&lt;/RepeatBlock-By&gt;</w:t>
      </w:r>
    </w:p>
    <w:p w14:paraId="0BF044F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B92B636" w14:textId="77777777" w:rsidR="002B272C" w:rsidRPr="003F5C89" w:rsidRDefault="002B272C" w:rsidP="002B272C">
      <w:pPr>
        <w:pStyle w:val="NormalBold"/>
      </w:pPr>
      <w:r w:rsidRPr="003F5C89">
        <w:rPr>
          <w:rStyle w:val="HideTWBExt"/>
          <w:color w:val="auto"/>
        </w:rPr>
        <w:t>&lt;Article&gt;</w:t>
      </w:r>
      <w:r w:rsidRPr="003F5C89">
        <w:t>Betragtning D</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BCFE70A" w14:textId="77777777" w:rsidTr="000319FB">
        <w:trPr>
          <w:trHeight w:hRule="exact" w:val="240"/>
          <w:jc w:val="center"/>
        </w:trPr>
        <w:tc>
          <w:tcPr>
            <w:tcW w:w="9752" w:type="dxa"/>
            <w:gridSpan w:val="2"/>
            <w:tcBorders>
              <w:top w:val="nil"/>
              <w:left w:val="nil"/>
              <w:bottom w:val="nil"/>
              <w:right w:val="nil"/>
            </w:tcBorders>
          </w:tcPr>
          <w:p w14:paraId="66650078" w14:textId="77777777" w:rsidR="002B272C" w:rsidRPr="003F5C89" w:rsidRDefault="002B272C" w:rsidP="000319FB"/>
        </w:tc>
      </w:tr>
      <w:tr w:rsidR="00BA73D4" w:rsidRPr="003F5C89" w14:paraId="5585BE6B" w14:textId="77777777" w:rsidTr="000319FB">
        <w:trPr>
          <w:trHeight w:val="240"/>
          <w:jc w:val="center"/>
        </w:trPr>
        <w:tc>
          <w:tcPr>
            <w:tcW w:w="4876" w:type="dxa"/>
            <w:tcBorders>
              <w:top w:val="nil"/>
              <w:left w:val="nil"/>
              <w:bottom w:val="nil"/>
              <w:right w:val="nil"/>
            </w:tcBorders>
          </w:tcPr>
          <w:p w14:paraId="01DF569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00A4854" w14:textId="77777777" w:rsidR="002B272C" w:rsidRPr="003F5C89" w:rsidRDefault="002B272C" w:rsidP="000319FB">
            <w:pPr>
              <w:pStyle w:val="AmColumnHeading"/>
            </w:pPr>
            <w:r w:rsidRPr="003F5C89">
              <w:t>Ændringsforslag</w:t>
            </w:r>
          </w:p>
        </w:tc>
      </w:tr>
      <w:tr w:rsidR="00BA73D4" w:rsidRPr="003F5C89" w14:paraId="01B170D2" w14:textId="77777777" w:rsidTr="000319FB">
        <w:trPr>
          <w:jc w:val="center"/>
        </w:trPr>
        <w:tc>
          <w:tcPr>
            <w:tcW w:w="4876" w:type="dxa"/>
            <w:tcBorders>
              <w:top w:val="nil"/>
              <w:left w:val="nil"/>
              <w:bottom w:val="nil"/>
              <w:right w:val="nil"/>
            </w:tcBorders>
          </w:tcPr>
          <w:p w14:paraId="06E7020A" w14:textId="77777777" w:rsidR="002B272C" w:rsidRPr="003F5C89" w:rsidRDefault="002B272C" w:rsidP="000319FB">
            <w:pPr>
              <w:pStyle w:val="Normal6a"/>
            </w:pPr>
            <w:r w:rsidRPr="003F5C89">
              <w:t>D.</w:t>
            </w:r>
            <w:r w:rsidRPr="003F5C89">
              <w:tab/>
              <w:t xml:space="preserve">der henviser til, at Moldova fører tekniske drøftelser med Kommissionen om </w:t>
            </w:r>
            <w:r w:rsidRPr="003F5C89">
              <w:rPr>
                <w:b/>
                <w:bCs/>
                <w:i/>
                <w:iCs/>
              </w:rPr>
              <w:t>tre af de</w:t>
            </w:r>
            <w:r w:rsidRPr="003F5C89">
              <w:t xml:space="preserve"> seks klynger for EU-tiltrædelsesforhandlinger: I (</w:t>
            </w:r>
            <w:r w:rsidRPr="003F5C89">
              <w:rPr>
                <w:i/>
                <w:iCs/>
              </w:rPr>
              <w:t>grundlæggende principper</w:t>
            </w:r>
            <w:r w:rsidRPr="003F5C89">
              <w:t>), II (det indre marked) og VI (eksterne forbindelser);</w:t>
            </w:r>
          </w:p>
        </w:tc>
        <w:tc>
          <w:tcPr>
            <w:tcW w:w="4876" w:type="dxa"/>
            <w:tcBorders>
              <w:top w:val="nil"/>
              <w:left w:val="nil"/>
              <w:bottom w:val="nil"/>
              <w:right w:val="nil"/>
            </w:tcBorders>
          </w:tcPr>
          <w:p w14:paraId="6745F413" w14:textId="77777777" w:rsidR="002B272C" w:rsidRPr="003F5C89" w:rsidRDefault="002B272C" w:rsidP="000319FB">
            <w:pPr>
              <w:pStyle w:val="Normal6a"/>
            </w:pPr>
            <w:r w:rsidRPr="003F5C89">
              <w:t>D.</w:t>
            </w:r>
            <w:r w:rsidRPr="003F5C89">
              <w:tab/>
              <w:t xml:space="preserve">der henviser til, at Moldova fører tekniske drøftelser med Kommissionen om </w:t>
            </w:r>
            <w:r w:rsidRPr="003F5C89">
              <w:rPr>
                <w:b/>
                <w:bCs/>
                <w:i/>
                <w:iCs/>
              </w:rPr>
              <w:t>alle</w:t>
            </w:r>
            <w:r w:rsidRPr="003F5C89">
              <w:t xml:space="preserve"> seks klynger for EU-tiltrædelsesforhandlinger: I (</w:t>
            </w:r>
            <w:r w:rsidRPr="003F5C89">
              <w:rPr>
                <w:i/>
                <w:iCs/>
              </w:rPr>
              <w:t>grundlæggende principper</w:t>
            </w:r>
            <w:r w:rsidRPr="003F5C89">
              <w:t>), II (det indre marked) og VI (eksterne forbindelser);</w:t>
            </w:r>
            <w:r w:rsidRPr="003F5C89">
              <w:rPr>
                <w:b/>
                <w:i/>
              </w:rPr>
              <w:t> der henviser til, at klynge 1 – "Grundprincipper", klynge 2 – "Det indre marked" og klynge 6 – "Eksterne forbindelser" blev åbnet uformelt, og at det tekniske arbejde fortsatte den 17. marts med de resterende tre forhandlingsklynger: klynge 3 – "Konkurrenceevne og inklusiv vækst", klynge 4 – "Grøn dagsorden og bæredygtig konnektivitet" og klynge 5 – "Ressourcer, landbrug og samhørighed";</w:t>
            </w:r>
          </w:p>
        </w:tc>
      </w:tr>
    </w:tbl>
    <w:p w14:paraId="0F41DBB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C95E001" w14:textId="77777777" w:rsidR="002B272C" w:rsidRPr="003F5C89" w:rsidRDefault="002B272C" w:rsidP="002B272C">
      <w:r w:rsidRPr="003F5C89">
        <w:rPr>
          <w:rStyle w:val="HideTWBExt"/>
          <w:color w:val="auto"/>
        </w:rPr>
        <w:t>&lt;/Amend&gt;</w:t>
      </w:r>
    </w:p>
    <w:p w14:paraId="3F90FE5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w:t>
      </w:r>
      <w:r w:rsidRPr="003F5C89">
        <w:rPr>
          <w:rStyle w:val="HideTWBExt"/>
          <w:color w:val="auto"/>
        </w:rPr>
        <w:t>&lt;/NumAm&gt;</w:t>
      </w:r>
    </w:p>
    <w:p w14:paraId="387A43AC"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4582DED2" w14:textId="77777777" w:rsidR="002B272C" w:rsidRPr="003F5C89" w:rsidRDefault="002B272C" w:rsidP="002B272C">
      <w:pPr>
        <w:pStyle w:val="NormalBold"/>
      </w:pPr>
      <w:r w:rsidRPr="003F5C89">
        <w:rPr>
          <w:rStyle w:val="HideTWBExt"/>
          <w:b w:val="0"/>
          <w:color w:val="auto"/>
        </w:rPr>
        <w:t>&lt;/RepeatBlock-By&gt;</w:t>
      </w:r>
    </w:p>
    <w:p w14:paraId="48AB071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43CC1CB" w14:textId="77777777" w:rsidR="002B272C" w:rsidRPr="003F5C89" w:rsidRDefault="002B272C" w:rsidP="002B272C">
      <w:pPr>
        <w:pStyle w:val="NormalBold"/>
      </w:pPr>
      <w:r w:rsidRPr="003F5C89">
        <w:rPr>
          <w:rStyle w:val="HideTWBExt"/>
          <w:color w:val="auto"/>
        </w:rPr>
        <w:t>&lt;Article&gt;</w:t>
      </w:r>
      <w:r w:rsidRPr="003F5C89">
        <w:t>Betragtning D</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62F84CC" w14:textId="77777777" w:rsidTr="000319FB">
        <w:trPr>
          <w:trHeight w:hRule="exact" w:val="240"/>
          <w:jc w:val="center"/>
        </w:trPr>
        <w:tc>
          <w:tcPr>
            <w:tcW w:w="9752" w:type="dxa"/>
            <w:gridSpan w:val="2"/>
            <w:tcBorders>
              <w:top w:val="nil"/>
              <w:left w:val="nil"/>
              <w:bottom w:val="nil"/>
              <w:right w:val="nil"/>
            </w:tcBorders>
          </w:tcPr>
          <w:p w14:paraId="09E375EC" w14:textId="77777777" w:rsidR="002B272C" w:rsidRPr="003F5C89" w:rsidRDefault="002B272C" w:rsidP="000319FB"/>
        </w:tc>
      </w:tr>
      <w:tr w:rsidR="00BA73D4" w:rsidRPr="003F5C89" w14:paraId="0B7E123C" w14:textId="77777777" w:rsidTr="000319FB">
        <w:trPr>
          <w:trHeight w:val="240"/>
          <w:jc w:val="center"/>
        </w:trPr>
        <w:tc>
          <w:tcPr>
            <w:tcW w:w="4876" w:type="dxa"/>
            <w:tcBorders>
              <w:top w:val="nil"/>
              <w:left w:val="nil"/>
              <w:bottom w:val="nil"/>
              <w:right w:val="nil"/>
            </w:tcBorders>
          </w:tcPr>
          <w:p w14:paraId="18066A7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92E2CEB" w14:textId="77777777" w:rsidR="002B272C" w:rsidRPr="003F5C89" w:rsidRDefault="002B272C" w:rsidP="000319FB">
            <w:pPr>
              <w:pStyle w:val="AmColumnHeading"/>
            </w:pPr>
            <w:r w:rsidRPr="003F5C89">
              <w:t>Ændringsforslag</w:t>
            </w:r>
          </w:p>
        </w:tc>
      </w:tr>
      <w:tr w:rsidR="00BA73D4" w:rsidRPr="003F5C89" w14:paraId="5270AB3D" w14:textId="77777777" w:rsidTr="000319FB">
        <w:trPr>
          <w:jc w:val="center"/>
        </w:trPr>
        <w:tc>
          <w:tcPr>
            <w:tcW w:w="4876" w:type="dxa"/>
            <w:tcBorders>
              <w:top w:val="nil"/>
              <w:left w:val="nil"/>
              <w:bottom w:val="nil"/>
              <w:right w:val="nil"/>
            </w:tcBorders>
          </w:tcPr>
          <w:p w14:paraId="7E8E399F" w14:textId="77777777" w:rsidR="002B272C" w:rsidRPr="003F5C89" w:rsidRDefault="002B272C" w:rsidP="000319FB">
            <w:pPr>
              <w:pStyle w:val="Normal6a"/>
            </w:pPr>
            <w:r w:rsidRPr="003F5C89">
              <w:t>D.</w:t>
            </w:r>
            <w:r w:rsidRPr="003F5C89">
              <w:tab/>
              <w:t xml:space="preserve">der henviser til, at Moldova fører tekniske drøftelser med Kommissionen om </w:t>
            </w:r>
            <w:r w:rsidRPr="003F5C89">
              <w:rPr>
                <w:b/>
                <w:bCs/>
                <w:i/>
                <w:iCs/>
              </w:rPr>
              <w:t>tre af de</w:t>
            </w:r>
            <w:r w:rsidRPr="003F5C89">
              <w:t xml:space="preserve"> seks klynger for EU-tiltrædelsesforhandlinger:</w:t>
            </w:r>
            <w:r w:rsidRPr="003F5C89">
              <w:rPr>
                <w:b/>
                <w:i/>
              </w:rPr>
              <w:t xml:space="preserve"> I (grundlæggende principper), II (det indre marked) og VI (eksterne forbindelser)</w:t>
            </w:r>
            <w:r w:rsidRPr="003F5C89">
              <w:t>;</w:t>
            </w:r>
          </w:p>
        </w:tc>
        <w:tc>
          <w:tcPr>
            <w:tcW w:w="4876" w:type="dxa"/>
            <w:tcBorders>
              <w:top w:val="nil"/>
              <w:left w:val="nil"/>
              <w:bottom w:val="nil"/>
              <w:right w:val="nil"/>
            </w:tcBorders>
          </w:tcPr>
          <w:p w14:paraId="314580F3" w14:textId="77777777" w:rsidR="002B272C" w:rsidRPr="003F5C89" w:rsidRDefault="002B272C" w:rsidP="000319FB">
            <w:pPr>
              <w:pStyle w:val="Normal6a"/>
            </w:pPr>
            <w:r w:rsidRPr="003F5C89">
              <w:t>D.</w:t>
            </w:r>
            <w:r w:rsidRPr="003F5C89">
              <w:tab/>
              <w:t xml:space="preserve">der henviser til, at Moldova fører tekniske drøftelser med Kommissionen om </w:t>
            </w:r>
            <w:r w:rsidRPr="003F5C89">
              <w:rPr>
                <w:b/>
                <w:bCs/>
                <w:i/>
                <w:iCs/>
              </w:rPr>
              <w:t>alle</w:t>
            </w:r>
            <w:r w:rsidRPr="003F5C89">
              <w:t xml:space="preserve"> seks klynger for EU-tiltrædelsesforhandlinger;</w:t>
            </w:r>
          </w:p>
        </w:tc>
      </w:tr>
    </w:tbl>
    <w:p w14:paraId="47662F8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6395ABB" w14:textId="77777777" w:rsidR="002B272C" w:rsidRPr="003F5C89" w:rsidRDefault="002B272C" w:rsidP="002B272C">
      <w:r w:rsidRPr="003F5C89">
        <w:rPr>
          <w:rStyle w:val="HideTWBExt"/>
          <w:color w:val="auto"/>
        </w:rPr>
        <w:t>&lt;/Amend&gt;</w:t>
      </w:r>
    </w:p>
    <w:p w14:paraId="2A3EDCA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w:t>
      </w:r>
      <w:r w:rsidRPr="003F5C89">
        <w:rPr>
          <w:rStyle w:val="HideTWBExt"/>
          <w:color w:val="auto"/>
        </w:rPr>
        <w:t>&lt;/NumAm&gt;</w:t>
      </w:r>
    </w:p>
    <w:p w14:paraId="48A40D78"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58A598C6" w14:textId="77777777" w:rsidR="002B272C" w:rsidRPr="003F5C89" w:rsidRDefault="002B272C" w:rsidP="002B272C">
      <w:pPr>
        <w:pStyle w:val="NormalBold"/>
      </w:pPr>
      <w:r w:rsidRPr="003F5C89">
        <w:rPr>
          <w:rStyle w:val="HideTWBExt"/>
          <w:b w:val="0"/>
          <w:color w:val="auto"/>
        </w:rPr>
        <w:t>&lt;/RepeatBlock-By&gt;</w:t>
      </w:r>
    </w:p>
    <w:p w14:paraId="63E2B82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BBF69F1" w14:textId="77777777" w:rsidR="002B272C" w:rsidRPr="003F5C89" w:rsidRDefault="002B272C" w:rsidP="002B272C">
      <w:pPr>
        <w:pStyle w:val="NormalBold"/>
      </w:pPr>
      <w:r w:rsidRPr="003F5C89">
        <w:rPr>
          <w:rStyle w:val="HideTWBExt"/>
          <w:color w:val="auto"/>
        </w:rPr>
        <w:t>&lt;Article&gt;</w:t>
      </w:r>
      <w:r w:rsidRPr="003F5C89">
        <w:t>Betragtning D</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BE0593E" w14:textId="77777777" w:rsidTr="000319FB">
        <w:trPr>
          <w:trHeight w:hRule="exact" w:val="240"/>
          <w:jc w:val="center"/>
        </w:trPr>
        <w:tc>
          <w:tcPr>
            <w:tcW w:w="9752" w:type="dxa"/>
            <w:gridSpan w:val="2"/>
            <w:tcBorders>
              <w:top w:val="nil"/>
              <w:left w:val="nil"/>
              <w:bottom w:val="nil"/>
              <w:right w:val="nil"/>
            </w:tcBorders>
          </w:tcPr>
          <w:p w14:paraId="494FF7C0" w14:textId="77777777" w:rsidR="002B272C" w:rsidRPr="003F5C89" w:rsidRDefault="002B272C" w:rsidP="000319FB"/>
        </w:tc>
      </w:tr>
      <w:tr w:rsidR="00BA73D4" w:rsidRPr="003F5C89" w14:paraId="2B6C54E7" w14:textId="77777777" w:rsidTr="000319FB">
        <w:trPr>
          <w:trHeight w:val="240"/>
          <w:jc w:val="center"/>
        </w:trPr>
        <w:tc>
          <w:tcPr>
            <w:tcW w:w="4876" w:type="dxa"/>
            <w:tcBorders>
              <w:top w:val="nil"/>
              <w:left w:val="nil"/>
              <w:bottom w:val="nil"/>
              <w:right w:val="nil"/>
            </w:tcBorders>
          </w:tcPr>
          <w:p w14:paraId="08CC66D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492B667" w14:textId="77777777" w:rsidR="002B272C" w:rsidRPr="003F5C89" w:rsidRDefault="002B272C" w:rsidP="000319FB">
            <w:pPr>
              <w:pStyle w:val="AmColumnHeading"/>
            </w:pPr>
            <w:r w:rsidRPr="003F5C89">
              <w:t>Ændringsforslag</w:t>
            </w:r>
          </w:p>
        </w:tc>
      </w:tr>
      <w:tr w:rsidR="00BA73D4" w:rsidRPr="003F5C89" w14:paraId="6B540E36" w14:textId="77777777" w:rsidTr="000319FB">
        <w:trPr>
          <w:jc w:val="center"/>
        </w:trPr>
        <w:tc>
          <w:tcPr>
            <w:tcW w:w="4876" w:type="dxa"/>
            <w:tcBorders>
              <w:top w:val="nil"/>
              <w:left w:val="nil"/>
              <w:bottom w:val="nil"/>
              <w:right w:val="nil"/>
            </w:tcBorders>
          </w:tcPr>
          <w:p w14:paraId="7601E055" w14:textId="77777777" w:rsidR="002B272C" w:rsidRPr="003F5C89" w:rsidRDefault="002B272C" w:rsidP="000319FB">
            <w:pPr>
              <w:pStyle w:val="Normal6a"/>
            </w:pPr>
            <w:r w:rsidRPr="003F5C89">
              <w:t>D.</w:t>
            </w:r>
            <w:r w:rsidRPr="003F5C89">
              <w:tab/>
              <w:t xml:space="preserve">der henviser til, at Moldova fører tekniske </w:t>
            </w:r>
            <w:r w:rsidRPr="003F5C89">
              <w:rPr>
                <w:b/>
                <w:bCs/>
                <w:i/>
                <w:iCs/>
              </w:rPr>
              <w:t>drøftelser</w:t>
            </w:r>
            <w:r w:rsidRPr="003F5C89">
              <w:t xml:space="preserve"> med Kommissionen om </w:t>
            </w:r>
            <w:r w:rsidRPr="003F5C89">
              <w:rPr>
                <w:b/>
                <w:bCs/>
                <w:i/>
                <w:iCs/>
              </w:rPr>
              <w:t>tre af de</w:t>
            </w:r>
            <w:r w:rsidRPr="003F5C89">
              <w:t xml:space="preserve"> seks klynger for EU-tiltrædelsesforhandlinger</w:t>
            </w:r>
            <w:r w:rsidRPr="003F5C89">
              <w:rPr>
                <w:b/>
                <w:i/>
              </w:rPr>
              <w:t>: I (grundlæggende principper)), II (det indre marked) og VI (eksterne forbindelser)</w:t>
            </w:r>
            <w:r w:rsidRPr="003F5C89">
              <w:t>;</w:t>
            </w:r>
          </w:p>
        </w:tc>
        <w:tc>
          <w:tcPr>
            <w:tcW w:w="4876" w:type="dxa"/>
            <w:tcBorders>
              <w:top w:val="nil"/>
              <w:left w:val="nil"/>
              <w:bottom w:val="nil"/>
              <w:right w:val="nil"/>
            </w:tcBorders>
          </w:tcPr>
          <w:p w14:paraId="4108027B" w14:textId="77777777" w:rsidR="002B272C" w:rsidRPr="003F5C89" w:rsidRDefault="002B272C" w:rsidP="000319FB">
            <w:pPr>
              <w:pStyle w:val="Normal6a"/>
            </w:pPr>
            <w:r w:rsidRPr="003F5C89">
              <w:t>D.</w:t>
            </w:r>
            <w:r w:rsidRPr="003F5C89">
              <w:tab/>
              <w:t xml:space="preserve">der henviser til, at Moldova fører tekniske </w:t>
            </w:r>
            <w:r w:rsidRPr="003F5C89">
              <w:rPr>
                <w:b/>
                <w:bCs/>
                <w:i/>
                <w:iCs/>
              </w:rPr>
              <w:t>forhandlinger</w:t>
            </w:r>
            <w:r w:rsidRPr="003F5C89">
              <w:t xml:space="preserve"> med Kommissionen om </w:t>
            </w:r>
            <w:r w:rsidRPr="003F5C89">
              <w:rPr>
                <w:b/>
                <w:bCs/>
                <w:i/>
                <w:iCs/>
              </w:rPr>
              <w:t>alle</w:t>
            </w:r>
            <w:r w:rsidRPr="003F5C89">
              <w:t xml:space="preserve"> seks klynger for EU-tiltrædelsesforhandlinger;</w:t>
            </w:r>
          </w:p>
        </w:tc>
      </w:tr>
    </w:tbl>
    <w:p w14:paraId="12B20C2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389FD2D" w14:textId="77777777" w:rsidR="002B272C" w:rsidRPr="003F5C89" w:rsidRDefault="002B272C" w:rsidP="002B272C">
      <w:r w:rsidRPr="003F5C89">
        <w:rPr>
          <w:rStyle w:val="HideTWBExt"/>
          <w:color w:val="auto"/>
        </w:rPr>
        <w:t>&lt;/Amend&gt;</w:t>
      </w:r>
    </w:p>
    <w:p w14:paraId="1FF1F55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w:t>
      </w:r>
      <w:r w:rsidRPr="003F5C89">
        <w:rPr>
          <w:rStyle w:val="HideTWBExt"/>
          <w:color w:val="auto"/>
        </w:rPr>
        <w:t>&lt;/NumAm&gt;</w:t>
      </w:r>
    </w:p>
    <w:p w14:paraId="205D15CB"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2E19DFC5" w14:textId="77777777" w:rsidR="002B272C" w:rsidRPr="003F5C89" w:rsidRDefault="002B272C" w:rsidP="002B272C">
      <w:pPr>
        <w:pStyle w:val="NormalBold"/>
      </w:pPr>
      <w:r w:rsidRPr="003F5C89">
        <w:rPr>
          <w:rStyle w:val="HideTWBExt"/>
          <w:b w:val="0"/>
          <w:color w:val="auto"/>
        </w:rPr>
        <w:t>&lt;/RepeatBlock-By&gt;</w:t>
      </w:r>
    </w:p>
    <w:p w14:paraId="31AA45E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C49B298" w14:textId="77777777" w:rsidR="002B272C" w:rsidRPr="003F5C89" w:rsidRDefault="002B272C" w:rsidP="002B272C">
      <w:pPr>
        <w:pStyle w:val="NormalBold"/>
      </w:pPr>
      <w:r w:rsidRPr="003F5C89">
        <w:rPr>
          <w:rStyle w:val="HideTWBExt"/>
          <w:color w:val="auto"/>
        </w:rPr>
        <w:t>&lt;Article&gt;</w:t>
      </w:r>
      <w:r w:rsidRPr="003F5C89">
        <w:t>Betragtning D</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D35AA9" w14:textId="77777777" w:rsidTr="000319FB">
        <w:trPr>
          <w:trHeight w:hRule="exact" w:val="240"/>
          <w:jc w:val="center"/>
        </w:trPr>
        <w:tc>
          <w:tcPr>
            <w:tcW w:w="9752" w:type="dxa"/>
            <w:gridSpan w:val="2"/>
            <w:tcBorders>
              <w:top w:val="nil"/>
              <w:left w:val="nil"/>
              <w:bottom w:val="nil"/>
              <w:right w:val="nil"/>
            </w:tcBorders>
          </w:tcPr>
          <w:p w14:paraId="62556A14" w14:textId="77777777" w:rsidR="002B272C" w:rsidRPr="003F5C89" w:rsidRDefault="002B272C" w:rsidP="000319FB"/>
        </w:tc>
      </w:tr>
      <w:tr w:rsidR="00BA73D4" w:rsidRPr="003F5C89" w14:paraId="45F250EA" w14:textId="77777777" w:rsidTr="000319FB">
        <w:trPr>
          <w:trHeight w:val="240"/>
          <w:jc w:val="center"/>
        </w:trPr>
        <w:tc>
          <w:tcPr>
            <w:tcW w:w="4876" w:type="dxa"/>
            <w:tcBorders>
              <w:top w:val="nil"/>
              <w:left w:val="nil"/>
              <w:bottom w:val="nil"/>
              <w:right w:val="nil"/>
            </w:tcBorders>
          </w:tcPr>
          <w:p w14:paraId="2449AD4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98888BB" w14:textId="77777777" w:rsidR="002B272C" w:rsidRPr="003F5C89" w:rsidRDefault="002B272C" w:rsidP="000319FB">
            <w:pPr>
              <w:pStyle w:val="AmColumnHeading"/>
            </w:pPr>
            <w:r w:rsidRPr="003F5C89">
              <w:t>Ændringsforslag</w:t>
            </w:r>
          </w:p>
        </w:tc>
      </w:tr>
      <w:tr w:rsidR="00BA73D4" w:rsidRPr="003F5C89" w14:paraId="7E8B8B47" w14:textId="77777777" w:rsidTr="000319FB">
        <w:trPr>
          <w:jc w:val="center"/>
        </w:trPr>
        <w:tc>
          <w:tcPr>
            <w:tcW w:w="4876" w:type="dxa"/>
            <w:tcBorders>
              <w:top w:val="nil"/>
              <w:left w:val="nil"/>
              <w:bottom w:val="nil"/>
              <w:right w:val="nil"/>
            </w:tcBorders>
          </w:tcPr>
          <w:p w14:paraId="7C16F8D2" w14:textId="77777777" w:rsidR="002B272C" w:rsidRPr="003F5C89" w:rsidRDefault="002B272C" w:rsidP="000319FB">
            <w:pPr>
              <w:pStyle w:val="Normal6a"/>
            </w:pPr>
            <w:r w:rsidRPr="003F5C89">
              <w:t>D.</w:t>
            </w:r>
            <w:r w:rsidRPr="003F5C89">
              <w:tab/>
              <w:t xml:space="preserve">der henviser til, at </w:t>
            </w:r>
            <w:r w:rsidRPr="003F5C89">
              <w:rPr>
                <w:b/>
                <w:i/>
              </w:rPr>
              <w:t>Moldova</w:t>
            </w:r>
            <w:r w:rsidRPr="003F5C89">
              <w:t xml:space="preserve"> </w:t>
            </w:r>
            <w:r w:rsidRPr="003F5C89">
              <w:rPr>
                <w:b/>
                <w:bCs/>
                <w:i/>
                <w:iCs/>
              </w:rPr>
              <w:t>fører tekniske drøftelser med</w:t>
            </w:r>
            <w:r w:rsidRPr="003F5C89">
              <w:t xml:space="preserve"> Kommissionen </w:t>
            </w:r>
            <w:r w:rsidRPr="003F5C89">
              <w:rPr>
                <w:b/>
                <w:bCs/>
                <w:i/>
                <w:iCs/>
              </w:rPr>
              <w:t>om tre af de seks klynger for</w:t>
            </w:r>
            <w:r w:rsidRPr="003F5C89">
              <w:rPr>
                <w:b/>
                <w:i/>
              </w:rPr>
              <w:t xml:space="preserve"> EU</w:t>
            </w:r>
            <w:r w:rsidRPr="003F5C89">
              <w:rPr>
                <w:b/>
                <w:bCs/>
                <w:i/>
                <w:iCs/>
              </w:rPr>
              <w:t>-tiltrædelsesforhandlinger</w:t>
            </w:r>
            <w:r w:rsidRPr="003F5C89">
              <w:rPr>
                <w:b/>
                <w:i/>
              </w:rPr>
              <w:t>: I (grundlæggende principper), II (det indre marked) og VI (eksterne forbindelser)</w:t>
            </w:r>
            <w:r w:rsidRPr="003F5C89">
              <w:t>;</w:t>
            </w:r>
          </w:p>
        </w:tc>
        <w:tc>
          <w:tcPr>
            <w:tcW w:w="4876" w:type="dxa"/>
            <w:tcBorders>
              <w:top w:val="nil"/>
              <w:left w:val="nil"/>
              <w:bottom w:val="nil"/>
              <w:right w:val="nil"/>
            </w:tcBorders>
          </w:tcPr>
          <w:p w14:paraId="18548C00" w14:textId="77777777" w:rsidR="002B272C" w:rsidRPr="003F5C89" w:rsidRDefault="002B272C" w:rsidP="000319FB">
            <w:pPr>
              <w:pStyle w:val="Normal6a"/>
            </w:pPr>
            <w:r w:rsidRPr="003F5C89">
              <w:t>D.</w:t>
            </w:r>
            <w:r w:rsidRPr="003F5C89">
              <w:tab/>
              <w:t xml:space="preserve">der henviser til, at Kommissionen </w:t>
            </w:r>
            <w:r w:rsidRPr="003F5C89">
              <w:rPr>
                <w:b/>
                <w:bCs/>
                <w:i/>
                <w:iCs/>
              </w:rPr>
              <w:t>i sin udvidelsespakke er fast besluttet på at støtte Moldovas ambitiøse, men opnåelige mål om midlertidigt at afslutte tiltrædelsesforhandlingerne senest i begyndelsen af 2028</w:t>
            </w:r>
            <w:r w:rsidRPr="003F5C89">
              <w:t>;</w:t>
            </w:r>
          </w:p>
        </w:tc>
      </w:tr>
    </w:tbl>
    <w:p w14:paraId="4A6B143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8F41BF0" w14:textId="77777777" w:rsidR="002B272C" w:rsidRPr="003F5C89" w:rsidRDefault="002B272C" w:rsidP="002B272C">
      <w:r w:rsidRPr="003F5C89">
        <w:rPr>
          <w:rStyle w:val="HideTWBExt"/>
          <w:color w:val="auto"/>
        </w:rPr>
        <w:t>&lt;/Amend&gt;</w:t>
      </w:r>
    </w:p>
    <w:p w14:paraId="53CD852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w:t>
      </w:r>
      <w:r w:rsidRPr="003F5C89">
        <w:rPr>
          <w:rStyle w:val="HideTWBExt"/>
          <w:color w:val="auto"/>
        </w:rPr>
        <w:t>&lt;/NumAm&gt;</w:t>
      </w:r>
    </w:p>
    <w:p w14:paraId="0E7A142B"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7C6477C8" w14:textId="77777777" w:rsidR="002B272C" w:rsidRPr="003F5C89" w:rsidRDefault="002B272C" w:rsidP="002B272C">
      <w:pPr>
        <w:pStyle w:val="NormalBold"/>
      </w:pPr>
      <w:r w:rsidRPr="003F5C89">
        <w:rPr>
          <w:rStyle w:val="HideTWBExt"/>
          <w:b w:val="0"/>
          <w:color w:val="auto"/>
        </w:rPr>
        <w:t>&lt;/RepeatBlock-By&gt;</w:t>
      </w:r>
    </w:p>
    <w:p w14:paraId="35541C6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6D29938"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BE8E35E" w14:textId="77777777" w:rsidTr="000319FB">
        <w:trPr>
          <w:trHeight w:hRule="exact" w:val="240"/>
          <w:jc w:val="center"/>
        </w:trPr>
        <w:tc>
          <w:tcPr>
            <w:tcW w:w="9752" w:type="dxa"/>
            <w:gridSpan w:val="2"/>
            <w:tcBorders>
              <w:top w:val="nil"/>
              <w:left w:val="nil"/>
              <w:bottom w:val="nil"/>
              <w:right w:val="nil"/>
            </w:tcBorders>
          </w:tcPr>
          <w:p w14:paraId="084CF893" w14:textId="77777777" w:rsidR="002B272C" w:rsidRPr="003F5C89" w:rsidRDefault="002B272C" w:rsidP="000319FB"/>
        </w:tc>
      </w:tr>
      <w:tr w:rsidR="00BA73D4" w:rsidRPr="003F5C89" w14:paraId="27810E9B" w14:textId="77777777" w:rsidTr="000319FB">
        <w:trPr>
          <w:trHeight w:val="240"/>
          <w:jc w:val="center"/>
        </w:trPr>
        <w:tc>
          <w:tcPr>
            <w:tcW w:w="4876" w:type="dxa"/>
            <w:tcBorders>
              <w:top w:val="nil"/>
              <w:left w:val="nil"/>
              <w:bottom w:val="nil"/>
              <w:right w:val="nil"/>
            </w:tcBorders>
          </w:tcPr>
          <w:p w14:paraId="006736F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2B43C7C" w14:textId="77777777" w:rsidR="002B272C" w:rsidRPr="003F5C89" w:rsidRDefault="002B272C" w:rsidP="000319FB">
            <w:pPr>
              <w:pStyle w:val="AmColumnHeading"/>
            </w:pPr>
            <w:r w:rsidRPr="003F5C89">
              <w:t>Ændringsforslag</w:t>
            </w:r>
          </w:p>
        </w:tc>
      </w:tr>
      <w:tr w:rsidR="00BA73D4" w:rsidRPr="003F5C89" w14:paraId="3ADF1AB4" w14:textId="77777777" w:rsidTr="000319FB">
        <w:trPr>
          <w:jc w:val="center"/>
        </w:trPr>
        <w:tc>
          <w:tcPr>
            <w:tcW w:w="4876" w:type="dxa"/>
            <w:tcBorders>
              <w:top w:val="nil"/>
              <w:left w:val="nil"/>
              <w:bottom w:val="nil"/>
              <w:right w:val="nil"/>
            </w:tcBorders>
          </w:tcPr>
          <w:p w14:paraId="1D1A22F0" w14:textId="77777777" w:rsidR="002B272C" w:rsidRPr="003F5C89" w:rsidRDefault="002B272C" w:rsidP="000319FB">
            <w:pPr>
              <w:pStyle w:val="Normal6a"/>
            </w:pPr>
          </w:p>
        </w:tc>
        <w:tc>
          <w:tcPr>
            <w:tcW w:w="4876" w:type="dxa"/>
            <w:tcBorders>
              <w:top w:val="nil"/>
              <w:left w:val="nil"/>
              <w:bottom w:val="nil"/>
              <w:right w:val="nil"/>
            </w:tcBorders>
          </w:tcPr>
          <w:p w14:paraId="0EBB19F2" w14:textId="77777777" w:rsidR="002B272C" w:rsidRPr="003F5C89" w:rsidRDefault="002B272C" w:rsidP="000319FB">
            <w:pPr>
              <w:pStyle w:val="Normal6a"/>
            </w:pPr>
            <w:r w:rsidRPr="003F5C89">
              <w:rPr>
                <w:b/>
                <w:i/>
              </w:rPr>
              <w:t>Da.</w:t>
            </w:r>
            <w:r w:rsidRPr="003F5C89">
              <w:tab/>
            </w:r>
            <w:r w:rsidRPr="003F5C89">
              <w:rPr>
                <w:b/>
                <w:i/>
              </w:rPr>
              <w:t xml:space="preserve">der henviser til, at tiltrædelsesprocessen skal forblive strengt meritbaseret i overensstemmelse med artikel 2 og 49 i traktaten om Den Europæiske Union, kriterierne og den reviderede udvidelsesmetode; </w:t>
            </w:r>
            <w:r w:rsidRPr="003F5C89">
              <w:t xml:space="preserve"> </w:t>
            </w:r>
            <w:r w:rsidRPr="003F5C89">
              <w:rPr>
                <w:b/>
                <w:i/>
              </w:rPr>
              <w:t>der henviser til, at fremskridt med hensyn til grundlæggende principper, navnlig retsstatsprincippet, retsvæsenets uafhængighed, demokratiske institutioners funktion, grundlæggende rettigheder og reform af den offentlige forvaltning, fortsat skal være det vigtigste kriterium for at vurdere Republikken Moldovas fremskridt hen imod tiltrædelse;</w:t>
            </w:r>
          </w:p>
        </w:tc>
      </w:tr>
    </w:tbl>
    <w:p w14:paraId="1C10314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34401C82" w14:textId="77777777" w:rsidR="002B272C" w:rsidRPr="003F5C89" w:rsidRDefault="002B272C" w:rsidP="002B272C">
      <w:r w:rsidRPr="003F5C89">
        <w:rPr>
          <w:rStyle w:val="HideTWBExt"/>
          <w:color w:val="auto"/>
        </w:rPr>
        <w:t>&lt;/Amend&gt;</w:t>
      </w:r>
    </w:p>
    <w:p w14:paraId="0851539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w:t>
      </w:r>
      <w:r w:rsidRPr="003F5C89">
        <w:rPr>
          <w:rStyle w:val="HideTWBExt"/>
          <w:color w:val="auto"/>
        </w:rPr>
        <w:t>&lt;/NumAm&gt;</w:t>
      </w:r>
    </w:p>
    <w:p w14:paraId="32FFC841" w14:textId="77777777" w:rsidR="002B272C" w:rsidRPr="003F5C89" w:rsidRDefault="002B272C" w:rsidP="002B272C">
      <w:pPr>
        <w:pStyle w:val="NormalBold"/>
      </w:pPr>
      <w:r w:rsidRPr="003F5C89">
        <w:rPr>
          <w:rStyle w:val="HideTWBExt"/>
          <w:b w:val="0"/>
          <w:color w:val="auto"/>
        </w:rPr>
        <w:t>&lt;RepeatBlock-By&gt;&lt;Members&gt;</w:t>
      </w:r>
      <w:r w:rsidRPr="003F5C89">
        <w:t>Dan Barna</w:t>
      </w:r>
      <w:r w:rsidRPr="003F5C89">
        <w:rPr>
          <w:rStyle w:val="HideTWBExt"/>
          <w:b w:val="0"/>
          <w:color w:val="auto"/>
        </w:rPr>
        <w:t>&lt;/Members&gt;</w:t>
      </w:r>
    </w:p>
    <w:p w14:paraId="19B232A4" w14:textId="77777777" w:rsidR="002B272C" w:rsidRPr="003F5C89" w:rsidRDefault="002B272C" w:rsidP="002B272C">
      <w:pPr>
        <w:pStyle w:val="NormalBold"/>
      </w:pPr>
      <w:r w:rsidRPr="003F5C89">
        <w:rPr>
          <w:rStyle w:val="HideTWBExt"/>
          <w:b w:val="0"/>
          <w:color w:val="auto"/>
        </w:rPr>
        <w:t>&lt;/RepeatBlock-By&gt;</w:t>
      </w:r>
    </w:p>
    <w:p w14:paraId="644D8CE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E2447A7"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D71EC4D" w14:textId="77777777" w:rsidTr="000319FB">
        <w:trPr>
          <w:trHeight w:hRule="exact" w:val="240"/>
          <w:jc w:val="center"/>
        </w:trPr>
        <w:tc>
          <w:tcPr>
            <w:tcW w:w="9752" w:type="dxa"/>
            <w:gridSpan w:val="2"/>
            <w:tcBorders>
              <w:top w:val="nil"/>
              <w:left w:val="nil"/>
              <w:bottom w:val="nil"/>
              <w:right w:val="nil"/>
            </w:tcBorders>
          </w:tcPr>
          <w:p w14:paraId="20DD8632" w14:textId="77777777" w:rsidR="002B272C" w:rsidRPr="003F5C89" w:rsidRDefault="002B272C" w:rsidP="000319FB"/>
        </w:tc>
      </w:tr>
      <w:tr w:rsidR="00BA73D4" w:rsidRPr="003F5C89" w14:paraId="21AE8BF2" w14:textId="77777777" w:rsidTr="000319FB">
        <w:trPr>
          <w:trHeight w:val="240"/>
          <w:jc w:val="center"/>
        </w:trPr>
        <w:tc>
          <w:tcPr>
            <w:tcW w:w="4876" w:type="dxa"/>
            <w:tcBorders>
              <w:top w:val="nil"/>
              <w:left w:val="nil"/>
              <w:bottom w:val="nil"/>
              <w:right w:val="nil"/>
            </w:tcBorders>
          </w:tcPr>
          <w:p w14:paraId="4683326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231203D" w14:textId="77777777" w:rsidR="002B272C" w:rsidRPr="003F5C89" w:rsidRDefault="002B272C" w:rsidP="000319FB">
            <w:pPr>
              <w:pStyle w:val="AmColumnHeading"/>
            </w:pPr>
            <w:r w:rsidRPr="003F5C89">
              <w:t>Ændringsforslag</w:t>
            </w:r>
          </w:p>
        </w:tc>
      </w:tr>
      <w:tr w:rsidR="00BA73D4" w:rsidRPr="003F5C89" w14:paraId="092ED0BD" w14:textId="77777777" w:rsidTr="000319FB">
        <w:trPr>
          <w:jc w:val="center"/>
        </w:trPr>
        <w:tc>
          <w:tcPr>
            <w:tcW w:w="4876" w:type="dxa"/>
            <w:tcBorders>
              <w:top w:val="nil"/>
              <w:left w:val="nil"/>
              <w:bottom w:val="nil"/>
              <w:right w:val="nil"/>
            </w:tcBorders>
          </w:tcPr>
          <w:p w14:paraId="403B76D7" w14:textId="77777777" w:rsidR="002B272C" w:rsidRPr="003F5C89" w:rsidRDefault="002B272C" w:rsidP="000319FB">
            <w:pPr>
              <w:pStyle w:val="Normal6a"/>
            </w:pPr>
          </w:p>
        </w:tc>
        <w:tc>
          <w:tcPr>
            <w:tcW w:w="4876" w:type="dxa"/>
            <w:tcBorders>
              <w:top w:val="nil"/>
              <w:left w:val="nil"/>
              <w:bottom w:val="nil"/>
              <w:right w:val="nil"/>
            </w:tcBorders>
          </w:tcPr>
          <w:p w14:paraId="444AEB39" w14:textId="72860B12" w:rsidR="002B272C" w:rsidRPr="003F5C89" w:rsidRDefault="002B272C" w:rsidP="000319FB">
            <w:pPr>
              <w:pStyle w:val="Normal6a"/>
            </w:pPr>
            <w:r w:rsidRPr="003F5C89">
              <w:rPr>
                <w:b/>
                <w:i/>
              </w:rPr>
              <w:t>Da.</w:t>
            </w:r>
            <w:r w:rsidRPr="003F5C89">
              <w:tab/>
            </w:r>
            <w:r w:rsidRPr="003F5C89">
              <w:rPr>
                <w:b/>
                <w:i/>
              </w:rPr>
              <w:t>der henviser til, at et russisk angreb på vandkraftværket Novodnistrovsk i Ukraine den 7. marts 2026 forårsagede et olieudslip på 1,5 ton, der forurenede floden Dn</w:t>
            </w:r>
            <w:r w:rsidR="0048313A" w:rsidRPr="003F5C89">
              <w:rPr>
                <w:b/>
                <w:i/>
              </w:rPr>
              <w:t>estr</w:t>
            </w:r>
            <w:r w:rsidRPr="003F5C89">
              <w:rPr>
                <w:b/>
                <w:i/>
              </w:rPr>
              <w:t xml:space="preserve"> og fik de moldoviske myndigheder til at erklære en miljøalarmtilstand, midlertidigt suspendere vandforsyningen i flere regioner og anmode om international bistand; der henviser til, at Ruslands angreb havde en direkte indvirkning på sikkerheden af vandressourcerne og på folkesundheden for 80 % af landets borgere, for hvem floden Dn</w:t>
            </w:r>
            <w:r w:rsidR="0048313A" w:rsidRPr="003F5C89">
              <w:rPr>
                <w:b/>
                <w:i/>
              </w:rPr>
              <w:t>estr</w:t>
            </w:r>
            <w:r w:rsidRPr="003F5C89">
              <w:rPr>
                <w:b/>
                <w:i/>
              </w:rPr>
              <w:t xml:space="preserve"> er den vigtigste kilde til ferskvand og drikkevand;</w:t>
            </w:r>
          </w:p>
        </w:tc>
      </w:tr>
    </w:tbl>
    <w:p w14:paraId="640A8CC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3C73E8E" w14:textId="77777777" w:rsidR="002B272C" w:rsidRPr="003F5C89" w:rsidRDefault="002B272C" w:rsidP="002B272C">
      <w:r w:rsidRPr="003F5C89">
        <w:rPr>
          <w:rStyle w:val="HideTWBExt"/>
          <w:color w:val="auto"/>
        </w:rPr>
        <w:t>&lt;/Amend&gt;</w:t>
      </w:r>
    </w:p>
    <w:p w14:paraId="05B0530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w:t>
      </w:r>
      <w:r w:rsidRPr="003F5C89">
        <w:rPr>
          <w:rStyle w:val="HideTWBExt"/>
          <w:color w:val="auto"/>
        </w:rPr>
        <w:t>&lt;/NumAm&gt;</w:t>
      </w:r>
    </w:p>
    <w:p w14:paraId="586E79A7"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213DDF66"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5DB01CD3" w14:textId="77777777" w:rsidR="002B272C" w:rsidRPr="003F5C89" w:rsidRDefault="002B272C" w:rsidP="002B272C">
      <w:pPr>
        <w:pStyle w:val="NormalBold"/>
      </w:pPr>
      <w:r w:rsidRPr="003F5C89">
        <w:rPr>
          <w:rStyle w:val="HideTWBExt"/>
          <w:b w:val="0"/>
          <w:color w:val="auto"/>
        </w:rPr>
        <w:t>&lt;/RepeatBlock-By&gt;</w:t>
      </w:r>
    </w:p>
    <w:p w14:paraId="484EC38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0AF51E8"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7C9603" w14:textId="77777777" w:rsidTr="000319FB">
        <w:trPr>
          <w:trHeight w:hRule="exact" w:val="240"/>
          <w:jc w:val="center"/>
        </w:trPr>
        <w:tc>
          <w:tcPr>
            <w:tcW w:w="9752" w:type="dxa"/>
            <w:gridSpan w:val="2"/>
            <w:tcBorders>
              <w:top w:val="nil"/>
              <w:left w:val="nil"/>
              <w:bottom w:val="nil"/>
              <w:right w:val="nil"/>
            </w:tcBorders>
          </w:tcPr>
          <w:p w14:paraId="30E5F88A" w14:textId="77777777" w:rsidR="002B272C" w:rsidRPr="003F5C89" w:rsidRDefault="002B272C" w:rsidP="000319FB"/>
        </w:tc>
      </w:tr>
      <w:tr w:rsidR="00BA73D4" w:rsidRPr="003F5C89" w14:paraId="0A2C4400" w14:textId="77777777" w:rsidTr="000319FB">
        <w:trPr>
          <w:trHeight w:val="240"/>
          <w:jc w:val="center"/>
        </w:trPr>
        <w:tc>
          <w:tcPr>
            <w:tcW w:w="4876" w:type="dxa"/>
            <w:tcBorders>
              <w:top w:val="nil"/>
              <w:left w:val="nil"/>
              <w:bottom w:val="nil"/>
              <w:right w:val="nil"/>
            </w:tcBorders>
          </w:tcPr>
          <w:p w14:paraId="2393965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FFAF8EB" w14:textId="77777777" w:rsidR="002B272C" w:rsidRPr="003F5C89" w:rsidRDefault="002B272C" w:rsidP="000319FB">
            <w:pPr>
              <w:pStyle w:val="AmColumnHeading"/>
            </w:pPr>
            <w:r w:rsidRPr="003F5C89">
              <w:t>Ændringsforslag</w:t>
            </w:r>
          </w:p>
        </w:tc>
      </w:tr>
      <w:tr w:rsidR="00BA73D4" w:rsidRPr="003F5C89" w14:paraId="0939D8FC" w14:textId="77777777" w:rsidTr="000319FB">
        <w:trPr>
          <w:jc w:val="center"/>
        </w:trPr>
        <w:tc>
          <w:tcPr>
            <w:tcW w:w="4876" w:type="dxa"/>
            <w:tcBorders>
              <w:top w:val="nil"/>
              <w:left w:val="nil"/>
              <w:bottom w:val="nil"/>
              <w:right w:val="nil"/>
            </w:tcBorders>
          </w:tcPr>
          <w:p w14:paraId="5F39702A" w14:textId="77777777" w:rsidR="002B272C" w:rsidRPr="003F5C89" w:rsidRDefault="002B272C" w:rsidP="000319FB">
            <w:pPr>
              <w:pStyle w:val="Normal6a"/>
            </w:pPr>
          </w:p>
        </w:tc>
        <w:tc>
          <w:tcPr>
            <w:tcW w:w="4876" w:type="dxa"/>
            <w:tcBorders>
              <w:top w:val="nil"/>
              <w:left w:val="nil"/>
              <w:bottom w:val="nil"/>
              <w:right w:val="nil"/>
            </w:tcBorders>
          </w:tcPr>
          <w:p w14:paraId="3990F5FE" w14:textId="77777777" w:rsidR="002B272C" w:rsidRPr="003F5C89" w:rsidRDefault="002B272C" w:rsidP="000319FB">
            <w:pPr>
              <w:pStyle w:val="Normal6a"/>
            </w:pPr>
            <w:r w:rsidRPr="003F5C89">
              <w:rPr>
                <w:b/>
                <w:i/>
              </w:rPr>
              <w:t>Da.</w:t>
            </w:r>
            <w:r w:rsidRPr="003F5C89">
              <w:tab/>
            </w:r>
            <w:r w:rsidRPr="003F5C89">
              <w:rPr>
                <w:b/>
                <w:i/>
              </w:rPr>
              <w:t>der henviser til, at antallet af rapporterede tilfælde af kønsbaseret vold ikke er faldende i Moldova, og at antallet af domfældelser er steget i 2025; der henviser til, at adgangen til og tilliden til retssystemet fortsat er begrænset, idet kvinder med handicap, romakvinder og navnlig kvinder med flere sårbarheder står over for større risici for kønsbaseret vold og flere hindringer for adgang til væsentlige tjenester;</w:t>
            </w:r>
          </w:p>
        </w:tc>
      </w:tr>
    </w:tbl>
    <w:p w14:paraId="0B45E88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3F5761B" w14:textId="77777777" w:rsidR="002B272C" w:rsidRPr="003F5C89" w:rsidRDefault="002B272C" w:rsidP="002B272C">
      <w:r w:rsidRPr="003F5C89">
        <w:rPr>
          <w:rStyle w:val="HideTWBExt"/>
          <w:color w:val="auto"/>
        </w:rPr>
        <w:t>&lt;/Amend&gt;</w:t>
      </w:r>
    </w:p>
    <w:p w14:paraId="7762675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w:t>
      </w:r>
      <w:r w:rsidRPr="003F5C89">
        <w:rPr>
          <w:rStyle w:val="HideTWBExt"/>
          <w:color w:val="auto"/>
        </w:rPr>
        <w:t>&lt;/NumAm&gt;</w:t>
      </w:r>
    </w:p>
    <w:p w14:paraId="15238B84"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0FAC0AC4" w14:textId="77777777" w:rsidR="002B272C" w:rsidRPr="003F5C89" w:rsidRDefault="002B272C" w:rsidP="002B272C">
      <w:pPr>
        <w:pStyle w:val="NormalBold"/>
      </w:pPr>
      <w:r w:rsidRPr="003F5C89">
        <w:rPr>
          <w:rStyle w:val="HideTWBExt"/>
          <w:b w:val="0"/>
          <w:color w:val="auto"/>
        </w:rPr>
        <w:t>&lt;/RepeatBlock-By&gt;</w:t>
      </w:r>
    </w:p>
    <w:p w14:paraId="5625C37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1C78F69"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7356AF3" w14:textId="77777777" w:rsidTr="000319FB">
        <w:trPr>
          <w:trHeight w:hRule="exact" w:val="240"/>
          <w:jc w:val="center"/>
        </w:trPr>
        <w:tc>
          <w:tcPr>
            <w:tcW w:w="9752" w:type="dxa"/>
            <w:gridSpan w:val="2"/>
            <w:tcBorders>
              <w:top w:val="nil"/>
              <w:left w:val="nil"/>
              <w:bottom w:val="nil"/>
              <w:right w:val="nil"/>
            </w:tcBorders>
          </w:tcPr>
          <w:p w14:paraId="5FD55BF3" w14:textId="77777777" w:rsidR="002B272C" w:rsidRPr="003F5C89" w:rsidRDefault="002B272C" w:rsidP="000319FB"/>
        </w:tc>
      </w:tr>
      <w:tr w:rsidR="00BA73D4" w:rsidRPr="003F5C89" w14:paraId="341DE840" w14:textId="77777777" w:rsidTr="000319FB">
        <w:trPr>
          <w:trHeight w:val="240"/>
          <w:jc w:val="center"/>
        </w:trPr>
        <w:tc>
          <w:tcPr>
            <w:tcW w:w="4876" w:type="dxa"/>
            <w:tcBorders>
              <w:top w:val="nil"/>
              <w:left w:val="nil"/>
              <w:bottom w:val="nil"/>
              <w:right w:val="nil"/>
            </w:tcBorders>
          </w:tcPr>
          <w:p w14:paraId="7754A57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55BF6F6" w14:textId="77777777" w:rsidR="002B272C" w:rsidRPr="003F5C89" w:rsidRDefault="002B272C" w:rsidP="000319FB">
            <w:pPr>
              <w:pStyle w:val="AmColumnHeading"/>
            </w:pPr>
            <w:r w:rsidRPr="003F5C89">
              <w:t>Ændringsforslag</w:t>
            </w:r>
          </w:p>
        </w:tc>
      </w:tr>
      <w:tr w:rsidR="00BA73D4" w:rsidRPr="003F5C89" w14:paraId="1728140E" w14:textId="77777777" w:rsidTr="000319FB">
        <w:trPr>
          <w:jc w:val="center"/>
        </w:trPr>
        <w:tc>
          <w:tcPr>
            <w:tcW w:w="4876" w:type="dxa"/>
            <w:tcBorders>
              <w:top w:val="nil"/>
              <w:left w:val="nil"/>
              <w:bottom w:val="nil"/>
              <w:right w:val="nil"/>
            </w:tcBorders>
          </w:tcPr>
          <w:p w14:paraId="7A63B185" w14:textId="77777777" w:rsidR="002B272C" w:rsidRPr="003F5C89" w:rsidRDefault="002B272C" w:rsidP="000319FB">
            <w:pPr>
              <w:pStyle w:val="Normal6a"/>
            </w:pPr>
          </w:p>
        </w:tc>
        <w:tc>
          <w:tcPr>
            <w:tcW w:w="4876" w:type="dxa"/>
            <w:tcBorders>
              <w:top w:val="nil"/>
              <w:left w:val="nil"/>
              <w:bottom w:val="nil"/>
              <w:right w:val="nil"/>
            </w:tcBorders>
          </w:tcPr>
          <w:p w14:paraId="5D9E2616" w14:textId="470A98BE" w:rsidR="002B272C" w:rsidRPr="003F5C89" w:rsidRDefault="002B272C" w:rsidP="000319FB">
            <w:pPr>
              <w:pStyle w:val="Normal6a"/>
            </w:pPr>
            <w:r w:rsidRPr="003F5C89">
              <w:rPr>
                <w:b/>
                <w:i/>
              </w:rPr>
              <w:t>Da.</w:t>
            </w:r>
            <w:r w:rsidRPr="003F5C89">
              <w:tab/>
            </w:r>
            <w:r w:rsidRPr="003F5C89">
              <w:rPr>
                <w:b/>
                <w:i/>
              </w:rPr>
              <w:t>der henviser til, at Moldovas forfatning siden 1994 har omfattet princippet om permanent neutralitet; der henviser til, at enhver fremskyndelse af EU-tiltrædelsesforhandlingerne risikerer at undergrave denne forfatningsmæssigt garanterede neutralitet og kan udsætte Den Europæiske Union for nye sikkerhedsrisici, herunder den uløste konflikt i Transdnestrien</w:t>
            </w:r>
            <w:r w:rsidR="00026592" w:rsidRPr="003F5C89">
              <w:rPr>
                <w:b/>
                <w:i/>
              </w:rPr>
              <w:t>regionen</w:t>
            </w:r>
            <w:r w:rsidRPr="003F5C89">
              <w:rPr>
                <w:b/>
                <w:i/>
              </w:rPr>
              <w:t>;</w:t>
            </w:r>
          </w:p>
        </w:tc>
      </w:tr>
    </w:tbl>
    <w:p w14:paraId="77960C7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2681D19" w14:textId="77777777" w:rsidR="002B272C" w:rsidRPr="003F5C89" w:rsidRDefault="002B272C" w:rsidP="002B272C">
      <w:r w:rsidRPr="003F5C89">
        <w:rPr>
          <w:rStyle w:val="HideTWBExt"/>
          <w:color w:val="auto"/>
        </w:rPr>
        <w:t>&lt;/Amend&gt;</w:t>
      </w:r>
    </w:p>
    <w:p w14:paraId="16A388B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w:t>
      </w:r>
      <w:r w:rsidRPr="003F5C89">
        <w:rPr>
          <w:rStyle w:val="HideTWBExt"/>
          <w:color w:val="auto"/>
        </w:rPr>
        <w:t>&lt;/NumAm&gt;</w:t>
      </w:r>
    </w:p>
    <w:p w14:paraId="1AC0311E"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5A290990" w14:textId="77777777" w:rsidR="002B272C" w:rsidRPr="003F5C89" w:rsidRDefault="002B272C" w:rsidP="002B272C">
      <w:pPr>
        <w:pStyle w:val="NormalBold"/>
      </w:pPr>
      <w:r w:rsidRPr="003F5C89">
        <w:rPr>
          <w:rStyle w:val="HideTWBExt"/>
          <w:b w:val="0"/>
          <w:color w:val="auto"/>
        </w:rPr>
        <w:t>&lt;/RepeatBlock-By&gt;</w:t>
      </w:r>
    </w:p>
    <w:p w14:paraId="7360C5F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2973061"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C01B620" w14:textId="77777777" w:rsidTr="000319FB">
        <w:trPr>
          <w:trHeight w:hRule="exact" w:val="240"/>
          <w:jc w:val="center"/>
        </w:trPr>
        <w:tc>
          <w:tcPr>
            <w:tcW w:w="9752" w:type="dxa"/>
            <w:gridSpan w:val="2"/>
            <w:tcBorders>
              <w:top w:val="nil"/>
              <w:left w:val="nil"/>
              <w:bottom w:val="nil"/>
              <w:right w:val="nil"/>
            </w:tcBorders>
          </w:tcPr>
          <w:p w14:paraId="5D27D420" w14:textId="77777777" w:rsidR="002B272C" w:rsidRPr="003F5C89" w:rsidRDefault="002B272C" w:rsidP="000319FB"/>
        </w:tc>
      </w:tr>
      <w:tr w:rsidR="00BA73D4" w:rsidRPr="003F5C89" w14:paraId="5D107531" w14:textId="77777777" w:rsidTr="000319FB">
        <w:trPr>
          <w:trHeight w:val="240"/>
          <w:jc w:val="center"/>
        </w:trPr>
        <w:tc>
          <w:tcPr>
            <w:tcW w:w="4876" w:type="dxa"/>
            <w:tcBorders>
              <w:top w:val="nil"/>
              <w:left w:val="nil"/>
              <w:bottom w:val="nil"/>
              <w:right w:val="nil"/>
            </w:tcBorders>
          </w:tcPr>
          <w:p w14:paraId="48B4D60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C845DD4" w14:textId="77777777" w:rsidR="002B272C" w:rsidRPr="003F5C89" w:rsidRDefault="002B272C" w:rsidP="000319FB">
            <w:pPr>
              <w:pStyle w:val="AmColumnHeading"/>
            </w:pPr>
            <w:r w:rsidRPr="003F5C89">
              <w:t>Ændringsforslag</w:t>
            </w:r>
          </w:p>
        </w:tc>
      </w:tr>
      <w:tr w:rsidR="00BA73D4" w:rsidRPr="003F5C89" w14:paraId="21331EF9" w14:textId="77777777" w:rsidTr="000319FB">
        <w:trPr>
          <w:jc w:val="center"/>
        </w:trPr>
        <w:tc>
          <w:tcPr>
            <w:tcW w:w="4876" w:type="dxa"/>
            <w:tcBorders>
              <w:top w:val="nil"/>
              <w:left w:val="nil"/>
              <w:bottom w:val="nil"/>
              <w:right w:val="nil"/>
            </w:tcBorders>
          </w:tcPr>
          <w:p w14:paraId="5B6CB736" w14:textId="77777777" w:rsidR="002B272C" w:rsidRPr="003F5C89" w:rsidRDefault="002B272C" w:rsidP="000319FB">
            <w:pPr>
              <w:pStyle w:val="Normal6a"/>
            </w:pPr>
          </w:p>
        </w:tc>
        <w:tc>
          <w:tcPr>
            <w:tcW w:w="4876" w:type="dxa"/>
            <w:tcBorders>
              <w:top w:val="nil"/>
              <w:left w:val="nil"/>
              <w:bottom w:val="nil"/>
              <w:right w:val="nil"/>
            </w:tcBorders>
          </w:tcPr>
          <w:p w14:paraId="74BD675C" w14:textId="77777777" w:rsidR="002B272C" w:rsidRPr="003F5C89" w:rsidRDefault="002B272C" w:rsidP="000319FB">
            <w:pPr>
              <w:pStyle w:val="Normal6a"/>
            </w:pPr>
            <w:r w:rsidRPr="003F5C89">
              <w:rPr>
                <w:b/>
                <w:i/>
              </w:rPr>
              <w:t>Da.</w:t>
            </w:r>
            <w:r w:rsidRPr="003F5C89">
              <w:tab/>
            </w:r>
            <w:r w:rsidRPr="003F5C89">
              <w:rPr>
                <w:b/>
                <w:i/>
              </w:rPr>
              <w:t>der henviser til, at Den Russiske Føderation opretholder en ulovlig militær tilstedeværelse i Transdnestrienregionen på Republikken Moldovas område uden de moldoviske myndigheders samtykke og i strid med folkeretten og landets territoriale integritet på trods af gentagne opfordringer til at trække disse styrker tilbage, herunder OSCE-forpligtelser;</w:t>
            </w:r>
          </w:p>
        </w:tc>
      </w:tr>
    </w:tbl>
    <w:p w14:paraId="4137F55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1ACB33D7" w14:textId="77777777" w:rsidR="002B272C" w:rsidRPr="003F5C89" w:rsidRDefault="002B272C" w:rsidP="002B272C">
      <w:r w:rsidRPr="003F5C89">
        <w:rPr>
          <w:rStyle w:val="HideTWBExt"/>
          <w:color w:val="auto"/>
        </w:rPr>
        <w:t>&lt;/Amend&gt;</w:t>
      </w:r>
    </w:p>
    <w:p w14:paraId="77AD52E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w:t>
      </w:r>
      <w:r w:rsidRPr="003F5C89">
        <w:rPr>
          <w:rStyle w:val="HideTWBExt"/>
          <w:color w:val="auto"/>
        </w:rPr>
        <w:t>&lt;/NumAm&gt;</w:t>
      </w:r>
    </w:p>
    <w:p w14:paraId="4F52EAF2"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B0C1D35" w14:textId="77777777" w:rsidR="002B272C" w:rsidRPr="003F5C89" w:rsidRDefault="002B272C" w:rsidP="002B272C">
      <w:pPr>
        <w:pStyle w:val="NormalBold"/>
      </w:pPr>
      <w:r w:rsidRPr="003F5C89">
        <w:rPr>
          <w:rStyle w:val="HideTWBExt"/>
          <w:b w:val="0"/>
          <w:color w:val="auto"/>
        </w:rPr>
        <w:t>&lt;/RepeatBlock-By&gt;</w:t>
      </w:r>
    </w:p>
    <w:p w14:paraId="5AC9452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66FE820"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54447DE" w14:textId="77777777" w:rsidTr="000319FB">
        <w:trPr>
          <w:trHeight w:hRule="exact" w:val="240"/>
          <w:jc w:val="center"/>
        </w:trPr>
        <w:tc>
          <w:tcPr>
            <w:tcW w:w="9752" w:type="dxa"/>
            <w:gridSpan w:val="2"/>
            <w:tcBorders>
              <w:top w:val="nil"/>
              <w:left w:val="nil"/>
              <w:bottom w:val="nil"/>
              <w:right w:val="nil"/>
            </w:tcBorders>
          </w:tcPr>
          <w:p w14:paraId="3E28FB7A" w14:textId="77777777" w:rsidR="002B272C" w:rsidRPr="003F5C89" w:rsidRDefault="002B272C" w:rsidP="000319FB"/>
        </w:tc>
      </w:tr>
      <w:tr w:rsidR="00BA73D4" w:rsidRPr="003F5C89" w14:paraId="47BF0042" w14:textId="77777777" w:rsidTr="000319FB">
        <w:trPr>
          <w:trHeight w:val="240"/>
          <w:jc w:val="center"/>
        </w:trPr>
        <w:tc>
          <w:tcPr>
            <w:tcW w:w="4876" w:type="dxa"/>
            <w:tcBorders>
              <w:top w:val="nil"/>
              <w:left w:val="nil"/>
              <w:bottom w:val="nil"/>
              <w:right w:val="nil"/>
            </w:tcBorders>
          </w:tcPr>
          <w:p w14:paraId="6785F39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8DF40A0" w14:textId="77777777" w:rsidR="002B272C" w:rsidRPr="003F5C89" w:rsidRDefault="002B272C" w:rsidP="000319FB">
            <w:pPr>
              <w:pStyle w:val="AmColumnHeading"/>
            </w:pPr>
            <w:r w:rsidRPr="003F5C89">
              <w:t>Ændringsforslag</w:t>
            </w:r>
          </w:p>
        </w:tc>
      </w:tr>
      <w:tr w:rsidR="00BA73D4" w:rsidRPr="003F5C89" w14:paraId="29B03219" w14:textId="77777777" w:rsidTr="000319FB">
        <w:trPr>
          <w:jc w:val="center"/>
        </w:trPr>
        <w:tc>
          <w:tcPr>
            <w:tcW w:w="4876" w:type="dxa"/>
            <w:tcBorders>
              <w:top w:val="nil"/>
              <w:left w:val="nil"/>
              <w:bottom w:val="nil"/>
              <w:right w:val="nil"/>
            </w:tcBorders>
          </w:tcPr>
          <w:p w14:paraId="0579BE6B" w14:textId="77777777" w:rsidR="002B272C" w:rsidRPr="003F5C89" w:rsidRDefault="002B272C" w:rsidP="000319FB">
            <w:pPr>
              <w:pStyle w:val="Normal6a"/>
            </w:pPr>
          </w:p>
        </w:tc>
        <w:tc>
          <w:tcPr>
            <w:tcW w:w="4876" w:type="dxa"/>
            <w:tcBorders>
              <w:top w:val="nil"/>
              <w:left w:val="nil"/>
              <w:bottom w:val="nil"/>
              <w:right w:val="nil"/>
            </w:tcBorders>
          </w:tcPr>
          <w:p w14:paraId="2A8ACB91" w14:textId="77777777" w:rsidR="002B272C" w:rsidRPr="003F5C89" w:rsidRDefault="002B272C" w:rsidP="000319FB">
            <w:pPr>
              <w:pStyle w:val="Normal6a"/>
            </w:pPr>
            <w:r w:rsidRPr="003F5C89">
              <w:rPr>
                <w:b/>
                <w:i/>
              </w:rPr>
              <w:t>Da.</w:t>
            </w:r>
            <w:r w:rsidRPr="003F5C89">
              <w:tab/>
            </w:r>
            <w:r w:rsidRPr="003F5C89">
              <w:rPr>
                <w:b/>
                <w:i/>
              </w:rPr>
              <w:t>der henviser til, at associeringsaftalen, som omfatter et vidtgående og bredt frihandelsområde (AA/DCFTA), fortsat danner grundlaget for den politiske associering og økonomiske integration mellem EU og Moldova, og at der er en løbende og regelmæssig politisk og økonomisk dialog mellem de to parter; </w:t>
            </w:r>
          </w:p>
        </w:tc>
      </w:tr>
    </w:tbl>
    <w:p w14:paraId="677EBA4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3BE1848" w14:textId="77777777" w:rsidR="002B272C" w:rsidRPr="003F5C89" w:rsidRDefault="002B272C" w:rsidP="002B272C">
      <w:r w:rsidRPr="003F5C89">
        <w:rPr>
          <w:rStyle w:val="HideTWBExt"/>
          <w:color w:val="auto"/>
        </w:rPr>
        <w:t>&lt;/Amend&gt;</w:t>
      </w:r>
    </w:p>
    <w:p w14:paraId="3599B26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24</w:t>
      </w:r>
      <w:r w:rsidRPr="003F5C89">
        <w:rPr>
          <w:rStyle w:val="HideTWBExt"/>
          <w:color w:val="auto"/>
        </w:rPr>
        <w:t>&lt;/NumAm&gt;</w:t>
      </w:r>
    </w:p>
    <w:p w14:paraId="645E8C69"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1A3D744F" w14:textId="77777777" w:rsidR="002B272C" w:rsidRPr="003F5C89" w:rsidRDefault="002B272C" w:rsidP="002B272C">
      <w:pPr>
        <w:pStyle w:val="NormalBold"/>
      </w:pPr>
      <w:r w:rsidRPr="003F5C89">
        <w:rPr>
          <w:rStyle w:val="HideTWBExt"/>
          <w:b w:val="0"/>
          <w:color w:val="auto"/>
        </w:rPr>
        <w:t>&lt;/RepeatBlock-By&gt;</w:t>
      </w:r>
    </w:p>
    <w:p w14:paraId="42A3BE3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EC4EA59"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054D5DE" w14:textId="77777777" w:rsidTr="000319FB">
        <w:trPr>
          <w:trHeight w:hRule="exact" w:val="240"/>
          <w:jc w:val="center"/>
        </w:trPr>
        <w:tc>
          <w:tcPr>
            <w:tcW w:w="9752" w:type="dxa"/>
            <w:gridSpan w:val="2"/>
            <w:tcBorders>
              <w:top w:val="nil"/>
              <w:left w:val="nil"/>
              <w:bottom w:val="nil"/>
              <w:right w:val="nil"/>
            </w:tcBorders>
          </w:tcPr>
          <w:p w14:paraId="035F0BD0" w14:textId="77777777" w:rsidR="002B272C" w:rsidRPr="003F5C89" w:rsidRDefault="002B272C" w:rsidP="000319FB"/>
        </w:tc>
      </w:tr>
      <w:tr w:rsidR="00BA73D4" w:rsidRPr="003F5C89" w14:paraId="68101B90" w14:textId="77777777" w:rsidTr="000319FB">
        <w:trPr>
          <w:trHeight w:val="240"/>
          <w:jc w:val="center"/>
        </w:trPr>
        <w:tc>
          <w:tcPr>
            <w:tcW w:w="4876" w:type="dxa"/>
            <w:tcBorders>
              <w:top w:val="nil"/>
              <w:left w:val="nil"/>
              <w:bottom w:val="nil"/>
              <w:right w:val="nil"/>
            </w:tcBorders>
          </w:tcPr>
          <w:p w14:paraId="019DA56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7DF2EB9" w14:textId="77777777" w:rsidR="002B272C" w:rsidRPr="003F5C89" w:rsidRDefault="002B272C" w:rsidP="000319FB">
            <w:pPr>
              <w:pStyle w:val="AmColumnHeading"/>
            </w:pPr>
            <w:r w:rsidRPr="003F5C89">
              <w:t>Ændringsforslag</w:t>
            </w:r>
          </w:p>
        </w:tc>
      </w:tr>
      <w:tr w:rsidR="00BA73D4" w:rsidRPr="003F5C89" w14:paraId="29BBCBE9" w14:textId="77777777" w:rsidTr="000319FB">
        <w:trPr>
          <w:jc w:val="center"/>
        </w:trPr>
        <w:tc>
          <w:tcPr>
            <w:tcW w:w="4876" w:type="dxa"/>
            <w:tcBorders>
              <w:top w:val="nil"/>
              <w:left w:val="nil"/>
              <w:bottom w:val="nil"/>
              <w:right w:val="nil"/>
            </w:tcBorders>
          </w:tcPr>
          <w:p w14:paraId="4CFE5D08" w14:textId="77777777" w:rsidR="002B272C" w:rsidRPr="003F5C89" w:rsidRDefault="002B272C" w:rsidP="000319FB">
            <w:pPr>
              <w:pStyle w:val="Normal6a"/>
            </w:pPr>
          </w:p>
        </w:tc>
        <w:tc>
          <w:tcPr>
            <w:tcW w:w="4876" w:type="dxa"/>
            <w:tcBorders>
              <w:top w:val="nil"/>
              <w:left w:val="nil"/>
              <w:bottom w:val="nil"/>
              <w:right w:val="nil"/>
            </w:tcBorders>
          </w:tcPr>
          <w:p w14:paraId="5543EBD9" w14:textId="77777777" w:rsidR="002B272C" w:rsidRPr="003F5C89" w:rsidRDefault="002B272C" w:rsidP="000319FB">
            <w:pPr>
              <w:pStyle w:val="Normal6a"/>
            </w:pPr>
            <w:r w:rsidRPr="003F5C89">
              <w:rPr>
                <w:b/>
                <w:i/>
              </w:rPr>
              <w:t>Da.</w:t>
            </w:r>
            <w:r w:rsidRPr="003F5C89">
              <w:tab/>
            </w:r>
            <w:r w:rsidRPr="003F5C89">
              <w:rPr>
                <w:b/>
                <w:i/>
              </w:rPr>
              <w:t>der henviser til, at det af Kommissionens rapport fremgår, at Moldovas tilpasningsgrad til EU's udenrigs-, sikkerheds- og forsvarspolitik, herunder indførelse af EU's sanktioner mod Rusland, pr. 24. oktober 2025 var på 88 %;</w:t>
            </w:r>
          </w:p>
        </w:tc>
      </w:tr>
    </w:tbl>
    <w:p w14:paraId="248A689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CDB0C25" w14:textId="77777777" w:rsidR="002B272C" w:rsidRPr="003F5C89" w:rsidRDefault="002B272C" w:rsidP="002B272C">
      <w:r w:rsidRPr="003F5C89">
        <w:rPr>
          <w:rStyle w:val="HideTWBExt"/>
          <w:color w:val="auto"/>
        </w:rPr>
        <w:t>&lt;/Amend&gt;</w:t>
      </w:r>
    </w:p>
    <w:p w14:paraId="1F00FC9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25</w:t>
      </w:r>
      <w:r w:rsidRPr="003F5C89">
        <w:rPr>
          <w:rStyle w:val="HideTWBExt"/>
          <w:color w:val="auto"/>
        </w:rPr>
        <w:t>&lt;/NumAm&gt;</w:t>
      </w:r>
    </w:p>
    <w:p w14:paraId="03E617C1"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2D29E8C2" w14:textId="77777777" w:rsidR="002B272C" w:rsidRPr="003F5C89" w:rsidRDefault="002B272C" w:rsidP="002B272C">
      <w:pPr>
        <w:pStyle w:val="NormalBold"/>
      </w:pPr>
      <w:r w:rsidRPr="003F5C89">
        <w:rPr>
          <w:rStyle w:val="HideTWBExt"/>
          <w:b w:val="0"/>
          <w:color w:val="auto"/>
        </w:rPr>
        <w:t>&lt;/RepeatBlock-By&gt;</w:t>
      </w:r>
    </w:p>
    <w:p w14:paraId="3BD3234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DFE5675"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0446B29" w14:textId="77777777" w:rsidTr="000319FB">
        <w:trPr>
          <w:trHeight w:hRule="exact" w:val="240"/>
          <w:jc w:val="center"/>
        </w:trPr>
        <w:tc>
          <w:tcPr>
            <w:tcW w:w="9752" w:type="dxa"/>
            <w:gridSpan w:val="2"/>
            <w:tcBorders>
              <w:top w:val="nil"/>
              <w:left w:val="nil"/>
              <w:bottom w:val="nil"/>
              <w:right w:val="nil"/>
            </w:tcBorders>
          </w:tcPr>
          <w:p w14:paraId="1147884B" w14:textId="77777777" w:rsidR="002B272C" w:rsidRPr="003F5C89" w:rsidRDefault="002B272C" w:rsidP="000319FB"/>
        </w:tc>
      </w:tr>
      <w:tr w:rsidR="00BA73D4" w:rsidRPr="003F5C89" w14:paraId="34A39F7B" w14:textId="77777777" w:rsidTr="000319FB">
        <w:trPr>
          <w:trHeight w:val="240"/>
          <w:jc w:val="center"/>
        </w:trPr>
        <w:tc>
          <w:tcPr>
            <w:tcW w:w="4876" w:type="dxa"/>
            <w:tcBorders>
              <w:top w:val="nil"/>
              <w:left w:val="nil"/>
              <w:bottom w:val="nil"/>
              <w:right w:val="nil"/>
            </w:tcBorders>
          </w:tcPr>
          <w:p w14:paraId="5BCFA31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7AF8C3B" w14:textId="77777777" w:rsidR="002B272C" w:rsidRPr="003F5C89" w:rsidRDefault="002B272C" w:rsidP="000319FB">
            <w:pPr>
              <w:pStyle w:val="AmColumnHeading"/>
            </w:pPr>
            <w:r w:rsidRPr="003F5C89">
              <w:t>Ændringsforslag</w:t>
            </w:r>
          </w:p>
        </w:tc>
      </w:tr>
      <w:tr w:rsidR="00BA73D4" w:rsidRPr="003F5C89" w14:paraId="7DDFCF3C" w14:textId="77777777" w:rsidTr="000319FB">
        <w:trPr>
          <w:jc w:val="center"/>
        </w:trPr>
        <w:tc>
          <w:tcPr>
            <w:tcW w:w="4876" w:type="dxa"/>
            <w:tcBorders>
              <w:top w:val="nil"/>
              <w:left w:val="nil"/>
              <w:bottom w:val="nil"/>
              <w:right w:val="nil"/>
            </w:tcBorders>
          </w:tcPr>
          <w:p w14:paraId="042A08AE" w14:textId="77777777" w:rsidR="002B272C" w:rsidRPr="003F5C89" w:rsidRDefault="002B272C" w:rsidP="000319FB">
            <w:pPr>
              <w:pStyle w:val="Normal6a"/>
            </w:pPr>
          </w:p>
        </w:tc>
        <w:tc>
          <w:tcPr>
            <w:tcW w:w="4876" w:type="dxa"/>
            <w:tcBorders>
              <w:top w:val="nil"/>
              <w:left w:val="nil"/>
              <w:bottom w:val="nil"/>
              <w:right w:val="nil"/>
            </w:tcBorders>
          </w:tcPr>
          <w:p w14:paraId="5B9BAA44" w14:textId="77777777" w:rsidR="002B272C" w:rsidRPr="003F5C89" w:rsidRDefault="002B272C" w:rsidP="000319FB">
            <w:pPr>
              <w:pStyle w:val="Normal6a"/>
            </w:pPr>
            <w:r w:rsidRPr="003F5C89">
              <w:rPr>
                <w:b/>
                <w:i/>
              </w:rPr>
              <w:t>Da.</w:t>
            </w:r>
            <w:r w:rsidRPr="003F5C89">
              <w:tab/>
            </w:r>
            <w:r w:rsidRPr="003F5C89">
              <w:rPr>
                <w:b/>
                <w:i/>
              </w:rPr>
              <w:t>der henviser til, at Republikken Moldovas parlament den 2. april 2026 stemte for, at Republikken Moldova skulle trække sig ud af Samfundet af Uafhængige Stater, en organisation domineret af Rusland;</w:t>
            </w:r>
          </w:p>
        </w:tc>
      </w:tr>
    </w:tbl>
    <w:p w14:paraId="0E1E3D8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392AA93A" w14:textId="77777777" w:rsidR="002B272C" w:rsidRPr="003F5C89" w:rsidRDefault="002B272C" w:rsidP="002B272C">
      <w:r w:rsidRPr="003F5C89">
        <w:rPr>
          <w:rStyle w:val="HideTWBExt"/>
          <w:color w:val="auto"/>
        </w:rPr>
        <w:t>&lt;/Amend&gt;</w:t>
      </w:r>
    </w:p>
    <w:p w14:paraId="14B16B9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26</w:t>
      </w:r>
      <w:r w:rsidRPr="003F5C89">
        <w:rPr>
          <w:rStyle w:val="HideTWBExt"/>
          <w:color w:val="auto"/>
        </w:rPr>
        <w:t>&lt;/NumAm&gt;</w:t>
      </w:r>
    </w:p>
    <w:p w14:paraId="75788B57" w14:textId="77777777" w:rsidR="002B272C" w:rsidRPr="003F5C89" w:rsidRDefault="002B272C" w:rsidP="002B272C">
      <w:pPr>
        <w:pStyle w:val="NormalBold"/>
      </w:pPr>
      <w:r w:rsidRPr="003F5C89">
        <w:rPr>
          <w:rStyle w:val="HideTWBExt"/>
          <w:b w:val="0"/>
          <w:color w:val="auto"/>
        </w:rPr>
        <w:t>&lt;RepeatBlock-By&gt;&lt;Members&gt;</w:t>
      </w:r>
      <w:r w:rsidRPr="003F5C89">
        <w:t>Pierre-Romain Thionnet, Jordan Bardella, Matthieu Valet</w:t>
      </w:r>
      <w:r w:rsidRPr="003F5C89">
        <w:rPr>
          <w:rStyle w:val="HideTWBExt"/>
          <w:b w:val="0"/>
          <w:color w:val="auto"/>
        </w:rPr>
        <w:t>&lt;/Members&gt;</w:t>
      </w:r>
    </w:p>
    <w:p w14:paraId="2C867780" w14:textId="77777777" w:rsidR="002B272C" w:rsidRPr="003F5C89" w:rsidRDefault="002B272C" w:rsidP="002B272C">
      <w:pPr>
        <w:pStyle w:val="NormalBold"/>
      </w:pPr>
      <w:r w:rsidRPr="003F5C89">
        <w:rPr>
          <w:rStyle w:val="HideTWBExt"/>
          <w:b w:val="0"/>
          <w:color w:val="auto"/>
        </w:rPr>
        <w:t>&lt;/RepeatBlock-By&gt;</w:t>
      </w:r>
    </w:p>
    <w:p w14:paraId="3DA33CB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A5E3DA9" w14:textId="77777777" w:rsidR="002B272C" w:rsidRPr="003F5C89" w:rsidRDefault="002B272C" w:rsidP="002B272C">
      <w:pPr>
        <w:pStyle w:val="NormalBold"/>
      </w:pPr>
      <w:r w:rsidRPr="003F5C89">
        <w:rPr>
          <w:rStyle w:val="HideTWBExt"/>
          <w:color w:val="auto"/>
        </w:rPr>
        <w:t>&lt;Article&gt;</w:t>
      </w:r>
      <w:r w:rsidRPr="003F5C89">
        <w:t>Betragtning D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972F276" w14:textId="77777777" w:rsidTr="000319FB">
        <w:trPr>
          <w:trHeight w:hRule="exact" w:val="240"/>
          <w:jc w:val="center"/>
        </w:trPr>
        <w:tc>
          <w:tcPr>
            <w:tcW w:w="9752" w:type="dxa"/>
            <w:gridSpan w:val="2"/>
            <w:tcBorders>
              <w:top w:val="nil"/>
              <w:left w:val="nil"/>
              <w:bottom w:val="nil"/>
              <w:right w:val="nil"/>
            </w:tcBorders>
          </w:tcPr>
          <w:p w14:paraId="4C7040CE" w14:textId="77777777" w:rsidR="002B272C" w:rsidRPr="003F5C89" w:rsidRDefault="002B272C" w:rsidP="000319FB"/>
        </w:tc>
      </w:tr>
      <w:tr w:rsidR="00BA73D4" w:rsidRPr="003F5C89" w14:paraId="588C3E26" w14:textId="77777777" w:rsidTr="000319FB">
        <w:trPr>
          <w:trHeight w:val="240"/>
          <w:jc w:val="center"/>
        </w:trPr>
        <w:tc>
          <w:tcPr>
            <w:tcW w:w="4876" w:type="dxa"/>
            <w:tcBorders>
              <w:top w:val="nil"/>
              <w:left w:val="nil"/>
              <w:bottom w:val="nil"/>
              <w:right w:val="nil"/>
            </w:tcBorders>
          </w:tcPr>
          <w:p w14:paraId="19CC414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BF030C8" w14:textId="77777777" w:rsidR="002B272C" w:rsidRPr="003F5C89" w:rsidRDefault="002B272C" w:rsidP="000319FB">
            <w:pPr>
              <w:pStyle w:val="AmColumnHeading"/>
            </w:pPr>
            <w:r w:rsidRPr="003F5C89">
              <w:t>Ændringsforslag</w:t>
            </w:r>
          </w:p>
        </w:tc>
      </w:tr>
      <w:tr w:rsidR="00BA73D4" w:rsidRPr="003F5C89" w14:paraId="28409452" w14:textId="77777777" w:rsidTr="000319FB">
        <w:trPr>
          <w:jc w:val="center"/>
        </w:trPr>
        <w:tc>
          <w:tcPr>
            <w:tcW w:w="4876" w:type="dxa"/>
            <w:tcBorders>
              <w:top w:val="nil"/>
              <w:left w:val="nil"/>
              <w:bottom w:val="nil"/>
              <w:right w:val="nil"/>
            </w:tcBorders>
          </w:tcPr>
          <w:p w14:paraId="17391B50" w14:textId="77777777" w:rsidR="002B272C" w:rsidRPr="003F5C89" w:rsidRDefault="002B272C" w:rsidP="000319FB">
            <w:pPr>
              <w:pStyle w:val="Normal6a"/>
            </w:pPr>
          </w:p>
        </w:tc>
        <w:tc>
          <w:tcPr>
            <w:tcW w:w="4876" w:type="dxa"/>
            <w:tcBorders>
              <w:top w:val="nil"/>
              <w:left w:val="nil"/>
              <w:bottom w:val="nil"/>
              <w:right w:val="nil"/>
            </w:tcBorders>
          </w:tcPr>
          <w:p w14:paraId="04D987EF" w14:textId="77777777" w:rsidR="002B272C" w:rsidRPr="003F5C89" w:rsidRDefault="002B272C" w:rsidP="000319FB">
            <w:pPr>
              <w:pStyle w:val="Normal6a"/>
            </w:pPr>
            <w:r w:rsidRPr="003F5C89">
              <w:rPr>
                <w:b/>
                <w:i/>
              </w:rPr>
              <w:t>Da.</w:t>
            </w:r>
            <w:r w:rsidRPr="003F5C89">
              <w:tab/>
            </w:r>
            <w:r w:rsidRPr="003F5C89">
              <w:rPr>
                <w:b/>
                <w:i/>
              </w:rPr>
              <w:t>der henviser til, at Moldova har intensiveret sit samarbejde med EU på sikkerhedsområdet, navnlig gennem EU's partnerskabsmission i Moldova;</w:t>
            </w:r>
          </w:p>
        </w:tc>
      </w:tr>
    </w:tbl>
    <w:p w14:paraId="5086E5F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231A001" w14:textId="77777777" w:rsidR="002B272C" w:rsidRPr="003F5C89" w:rsidRDefault="002B272C" w:rsidP="002B272C">
      <w:r w:rsidRPr="003F5C89">
        <w:rPr>
          <w:rStyle w:val="HideTWBExt"/>
          <w:color w:val="auto"/>
        </w:rPr>
        <w:t>&lt;/Amend&gt;</w:t>
      </w:r>
    </w:p>
    <w:p w14:paraId="72A82A4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27</w:t>
      </w:r>
      <w:r w:rsidRPr="003F5C89">
        <w:rPr>
          <w:rStyle w:val="HideTWBExt"/>
          <w:color w:val="auto"/>
        </w:rPr>
        <w:t>&lt;/NumAm&gt;</w:t>
      </w:r>
    </w:p>
    <w:p w14:paraId="386A10AD" w14:textId="77777777" w:rsidR="002B272C" w:rsidRPr="003F5C89" w:rsidRDefault="002B272C" w:rsidP="002B272C">
      <w:pPr>
        <w:pStyle w:val="NormalBold"/>
      </w:pPr>
      <w:r w:rsidRPr="003F5C89">
        <w:rPr>
          <w:rStyle w:val="HideTWBExt"/>
          <w:b w:val="0"/>
          <w:color w:val="auto"/>
        </w:rPr>
        <w:t>&lt;RepeatBlock-By&gt;&lt;Members&gt;</w:t>
      </w:r>
      <w:r w:rsidRPr="003F5C89">
        <w:t>Dan Barna</w:t>
      </w:r>
      <w:r w:rsidRPr="003F5C89">
        <w:rPr>
          <w:rStyle w:val="HideTWBExt"/>
          <w:b w:val="0"/>
          <w:color w:val="auto"/>
        </w:rPr>
        <w:t>&lt;/Members&gt;</w:t>
      </w:r>
    </w:p>
    <w:p w14:paraId="580E8980" w14:textId="77777777" w:rsidR="002B272C" w:rsidRPr="003F5C89" w:rsidRDefault="002B272C" w:rsidP="002B272C">
      <w:pPr>
        <w:pStyle w:val="NormalBold"/>
      </w:pPr>
      <w:r w:rsidRPr="003F5C89">
        <w:rPr>
          <w:rStyle w:val="HideTWBExt"/>
          <w:b w:val="0"/>
          <w:color w:val="auto"/>
        </w:rPr>
        <w:t>&lt;/RepeatBlock-By&gt;</w:t>
      </w:r>
    </w:p>
    <w:p w14:paraId="40BDC6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B70004E"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24A1372" w14:textId="77777777" w:rsidTr="000319FB">
        <w:trPr>
          <w:trHeight w:hRule="exact" w:val="240"/>
          <w:jc w:val="center"/>
        </w:trPr>
        <w:tc>
          <w:tcPr>
            <w:tcW w:w="9752" w:type="dxa"/>
            <w:gridSpan w:val="2"/>
            <w:tcBorders>
              <w:top w:val="nil"/>
              <w:left w:val="nil"/>
              <w:bottom w:val="nil"/>
              <w:right w:val="nil"/>
            </w:tcBorders>
          </w:tcPr>
          <w:p w14:paraId="22C8895A" w14:textId="77777777" w:rsidR="002B272C" w:rsidRPr="003F5C89" w:rsidRDefault="002B272C" w:rsidP="000319FB"/>
        </w:tc>
      </w:tr>
      <w:tr w:rsidR="00BA73D4" w:rsidRPr="003F5C89" w14:paraId="00DC0E62" w14:textId="77777777" w:rsidTr="000319FB">
        <w:trPr>
          <w:trHeight w:val="240"/>
          <w:jc w:val="center"/>
        </w:trPr>
        <w:tc>
          <w:tcPr>
            <w:tcW w:w="4876" w:type="dxa"/>
            <w:tcBorders>
              <w:top w:val="nil"/>
              <w:left w:val="nil"/>
              <w:bottom w:val="nil"/>
              <w:right w:val="nil"/>
            </w:tcBorders>
          </w:tcPr>
          <w:p w14:paraId="6ED8B66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ADAA441" w14:textId="77777777" w:rsidR="002B272C" w:rsidRPr="003F5C89" w:rsidRDefault="002B272C" w:rsidP="000319FB">
            <w:pPr>
              <w:pStyle w:val="AmColumnHeading"/>
            </w:pPr>
            <w:r w:rsidRPr="003F5C89">
              <w:t>Ændringsforslag</w:t>
            </w:r>
          </w:p>
        </w:tc>
      </w:tr>
      <w:tr w:rsidR="00BA73D4" w:rsidRPr="003F5C89" w14:paraId="1D5F31B2" w14:textId="77777777" w:rsidTr="000319FB">
        <w:trPr>
          <w:jc w:val="center"/>
        </w:trPr>
        <w:tc>
          <w:tcPr>
            <w:tcW w:w="4876" w:type="dxa"/>
            <w:tcBorders>
              <w:top w:val="nil"/>
              <w:left w:val="nil"/>
              <w:bottom w:val="nil"/>
              <w:right w:val="nil"/>
            </w:tcBorders>
          </w:tcPr>
          <w:p w14:paraId="152084FE" w14:textId="77777777" w:rsidR="002B272C" w:rsidRPr="003F5C89" w:rsidRDefault="002B272C" w:rsidP="000319FB">
            <w:pPr>
              <w:pStyle w:val="Normal6a"/>
            </w:pPr>
          </w:p>
        </w:tc>
        <w:tc>
          <w:tcPr>
            <w:tcW w:w="4876" w:type="dxa"/>
            <w:tcBorders>
              <w:top w:val="nil"/>
              <w:left w:val="nil"/>
              <w:bottom w:val="nil"/>
              <w:right w:val="nil"/>
            </w:tcBorders>
          </w:tcPr>
          <w:p w14:paraId="1B9AD161" w14:textId="381122EA" w:rsidR="002B272C" w:rsidRPr="003F5C89" w:rsidRDefault="002B272C" w:rsidP="000319FB">
            <w:pPr>
              <w:pStyle w:val="Normal6a"/>
            </w:pPr>
            <w:r w:rsidRPr="003F5C89">
              <w:rPr>
                <w:b/>
                <w:i/>
              </w:rPr>
              <w:t>Db.</w:t>
            </w:r>
            <w:r w:rsidRPr="003F5C89">
              <w:tab/>
            </w:r>
            <w:r w:rsidRPr="003F5C89">
              <w:rPr>
                <w:b/>
                <w:i/>
              </w:rPr>
              <w:t xml:space="preserve">der henviser til, at russiske angreb på Ukraines energiinfrastruktur den 23. marts 2026 førte til afbrydelse af højspændingslinjen på 400 kV Isaccea-Vulcănești, Republikken Moldovas vigtigste elimportrute fra ENTSO-E-systemet, som normalt leverer op til 70 % af elforbruget på </w:t>
            </w:r>
            <w:r w:rsidR="0048313A" w:rsidRPr="003F5C89">
              <w:rPr>
                <w:b/>
                <w:i/>
              </w:rPr>
              <w:t>Dnestrs</w:t>
            </w:r>
            <w:r w:rsidRPr="003F5C89">
              <w:rPr>
                <w:b/>
                <w:i/>
              </w:rPr>
              <w:t xml:space="preserve"> højre bred, hvilket i alvorlig grad undergraver Moldovas energisikkerhed; der henviser til, at Republikken Moldovas parlament efterfølgende erklærede undtagelsestilstand i energisektoren;</w:t>
            </w:r>
          </w:p>
        </w:tc>
      </w:tr>
    </w:tbl>
    <w:p w14:paraId="6802456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A2C75EA" w14:textId="77777777" w:rsidR="002B272C" w:rsidRPr="003F5C89" w:rsidRDefault="002B272C" w:rsidP="002B272C">
      <w:r w:rsidRPr="003F5C89">
        <w:rPr>
          <w:rStyle w:val="HideTWBExt"/>
          <w:color w:val="auto"/>
        </w:rPr>
        <w:t>&lt;/Amend&gt;</w:t>
      </w:r>
    </w:p>
    <w:p w14:paraId="346055B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28</w:t>
      </w:r>
      <w:r w:rsidRPr="003F5C89">
        <w:rPr>
          <w:rStyle w:val="HideTWBExt"/>
          <w:color w:val="auto"/>
        </w:rPr>
        <w:t>&lt;/NumAm&gt;</w:t>
      </w:r>
    </w:p>
    <w:p w14:paraId="6EC4C4C9"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0DBE5087" w14:textId="77777777" w:rsidR="002B272C" w:rsidRPr="003F5C89" w:rsidRDefault="002B272C" w:rsidP="002B272C">
      <w:pPr>
        <w:pStyle w:val="NormalBold"/>
      </w:pPr>
      <w:r w:rsidRPr="003F5C89">
        <w:rPr>
          <w:rStyle w:val="HideTWBExt"/>
          <w:b w:val="0"/>
          <w:color w:val="auto"/>
        </w:rPr>
        <w:t>&lt;/RepeatBlock-By&gt;</w:t>
      </w:r>
    </w:p>
    <w:p w14:paraId="5924081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657F56F"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C803627" w14:textId="77777777" w:rsidTr="000319FB">
        <w:trPr>
          <w:trHeight w:hRule="exact" w:val="240"/>
          <w:jc w:val="center"/>
        </w:trPr>
        <w:tc>
          <w:tcPr>
            <w:tcW w:w="9752" w:type="dxa"/>
            <w:gridSpan w:val="2"/>
            <w:tcBorders>
              <w:top w:val="nil"/>
              <w:left w:val="nil"/>
              <w:bottom w:val="nil"/>
              <w:right w:val="nil"/>
            </w:tcBorders>
          </w:tcPr>
          <w:p w14:paraId="076F864F" w14:textId="77777777" w:rsidR="002B272C" w:rsidRPr="003F5C89" w:rsidRDefault="002B272C" w:rsidP="000319FB"/>
        </w:tc>
      </w:tr>
      <w:tr w:rsidR="00BA73D4" w:rsidRPr="003F5C89" w14:paraId="609C0701" w14:textId="77777777" w:rsidTr="000319FB">
        <w:trPr>
          <w:trHeight w:val="240"/>
          <w:jc w:val="center"/>
        </w:trPr>
        <w:tc>
          <w:tcPr>
            <w:tcW w:w="4876" w:type="dxa"/>
            <w:tcBorders>
              <w:top w:val="nil"/>
              <w:left w:val="nil"/>
              <w:bottom w:val="nil"/>
              <w:right w:val="nil"/>
            </w:tcBorders>
          </w:tcPr>
          <w:p w14:paraId="3DAA4B8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91FB628" w14:textId="77777777" w:rsidR="002B272C" w:rsidRPr="003F5C89" w:rsidRDefault="002B272C" w:rsidP="000319FB">
            <w:pPr>
              <w:pStyle w:val="AmColumnHeading"/>
            </w:pPr>
            <w:r w:rsidRPr="003F5C89">
              <w:t>Ændringsforslag</w:t>
            </w:r>
          </w:p>
        </w:tc>
      </w:tr>
      <w:tr w:rsidR="00BA73D4" w:rsidRPr="003F5C89" w14:paraId="722DD078" w14:textId="77777777" w:rsidTr="000319FB">
        <w:trPr>
          <w:jc w:val="center"/>
        </w:trPr>
        <w:tc>
          <w:tcPr>
            <w:tcW w:w="4876" w:type="dxa"/>
            <w:tcBorders>
              <w:top w:val="nil"/>
              <w:left w:val="nil"/>
              <w:bottom w:val="nil"/>
              <w:right w:val="nil"/>
            </w:tcBorders>
          </w:tcPr>
          <w:p w14:paraId="5CC58F79" w14:textId="77777777" w:rsidR="002B272C" w:rsidRPr="003F5C89" w:rsidRDefault="002B272C" w:rsidP="000319FB">
            <w:pPr>
              <w:pStyle w:val="Normal6a"/>
            </w:pPr>
          </w:p>
        </w:tc>
        <w:tc>
          <w:tcPr>
            <w:tcW w:w="4876" w:type="dxa"/>
            <w:tcBorders>
              <w:top w:val="nil"/>
              <w:left w:val="nil"/>
              <w:bottom w:val="nil"/>
              <w:right w:val="nil"/>
            </w:tcBorders>
          </w:tcPr>
          <w:p w14:paraId="221DF431" w14:textId="77777777" w:rsidR="002B272C" w:rsidRPr="003F5C89" w:rsidRDefault="002B272C" w:rsidP="000319FB">
            <w:pPr>
              <w:pStyle w:val="Normal6a"/>
            </w:pPr>
            <w:r w:rsidRPr="003F5C89">
              <w:rPr>
                <w:b/>
                <w:i/>
              </w:rPr>
              <w:t>Db.</w:t>
            </w:r>
            <w:r w:rsidRPr="003F5C89">
              <w:tab/>
            </w:r>
            <w:r w:rsidRPr="003F5C89">
              <w:rPr>
                <w:b/>
                <w:i/>
              </w:rPr>
              <w:t>der henviser til, at Moldovas regering den 19. januar 2026 meddelte, at den havde til hensigt formelt at trække sig ud af Fællesskabet af Uafhængige Stater, og at Moldovas parlament den 2. april ved sin endelige behandling officielt vedtog lovgivning for at fordømme organisationens stiftelsesdokumenter, og at præsident Maia Sandu den 6. april undertegnede dekretet om bekendtgørelse af loven;</w:t>
            </w:r>
          </w:p>
        </w:tc>
      </w:tr>
    </w:tbl>
    <w:p w14:paraId="62A36F2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2ECD442" w14:textId="77777777" w:rsidR="002B272C" w:rsidRPr="003F5C89" w:rsidRDefault="002B272C" w:rsidP="002B272C">
      <w:r w:rsidRPr="003F5C89">
        <w:rPr>
          <w:rStyle w:val="HideTWBExt"/>
          <w:color w:val="auto"/>
        </w:rPr>
        <w:t>&lt;/Amend&gt;</w:t>
      </w:r>
    </w:p>
    <w:p w14:paraId="68C4EA6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29</w:t>
      </w:r>
      <w:r w:rsidRPr="003F5C89">
        <w:rPr>
          <w:rStyle w:val="HideTWBExt"/>
          <w:color w:val="auto"/>
        </w:rPr>
        <w:t>&lt;/NumAm&gt;</w:t>
      </w:r>
    </w:p>
    <w:p w14:paraId="656175F7"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66F76AEE" w14:textId="77777777" w:rsidR="002B272C" w:rsidRPr="003F5C89" w:rsidRDefault="002B272C" w:rsidP="002B272C">
      <w:pPr>
        <w:pStyle w:val="NormalBold"/>
      </w:pPr>
      <w:r w:rsidRPr="003F5C89">
        <w:rPr>
          <w:rStyle w:val="HideTWBExt"/>
          <w:b w:val="0"/>
          <w:color w:val="auto"/>
        </w:rPr>
        <w:t>&lt;/RepeatBlock-By&gt;</w:t>
      </w:r>
    </w:p>
    <w:p w14:paraId="3CCE23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B2FD777"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84011C7" w14:textId="77777777" w:rsidTr="000319FB">
        <w:trPr>
          <w:trHeight w:hRule="exact" w:val="240"/>
          <w:jc w:val="center"/>
        </w:trPr>
        <w:tc>
          <w:tcPr>
            <w:tcW w:w="9752" w:type="dxa"/>
            <w:gridSpan w:val="2"/>
            <w:tcBorders>
              <w:top w:val="nil"/>
              <w:left w:val="nil"/>
              <w:bottom w:val="nil"/>
              <w:right w:val="nil"/>
            </w:tcBorders>
          </w:tcPr>
          <w:p w14:paraId="0569D5E9" w14:textId="77777777" w:rsidR="002B272C" w:rsidRPr="003F5C89" w:rsidRDefault="002B272C" w:rsidP="000319FB"/>
        </w:tc>
      </w:tr>
      <w:tr w:rsidR="00BA73D4" w:rsidRPr="003F5C89" w14:paraId="2E8471B2" w14:textId="77777777" w:rsidTr="000319FB">
        <w:trPr>
          <w:trHeight w:val="240"/>
          <w:jc w:val="center"/>
        </w:trPr>
        <w:tc>
          <w:tcPr>
            <w:tcW w:w="4876" w:type="dxa"/>
            <w:tcBorders>
              <w:top w:val="nil"/>
              <w:left w:val="nil"/>
              <w:bottom w:val="nil"/>
              <w:right w:val="nil"/>
            </w:tcBorders>
          </w:tcPr>
          <w:p w14:paraId="5CF6D9B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50BBDFE" w14:textId="77777777" w:rsidR="002B272C" w:rsidRPr="003F5C89" w:rsidRDefault="002B272C" w:rsidP="000319FB">
            <w:pPr>
              <w:pStyle w:val="AmColumnHeading"/>
            </w:pPr>
            <w:r w:rsidRPr="003F5C89">
              <w:t>Ændringsforslag</w:t>
            </w:r>
          </w:p>
        </w:tc>
      </w:tr>
      <w:tr w:rsidR="00BA73D4" w:rsidRPr="003F5C89" w14:paraId="2FA608BC" w14:textId="77777777" w:rsidTr="000319FB">
        <w:trPr>
          <w:jc w:val="center"/>
        </w:trPr>
        <w:tc>
          <w:tcPr>
            <w:tcW w:w="4876" w:type="dxa"/>
            <w:tcBorders>
              <w:top w:val="nil"/>
              <w:left w:val="nil"/>
              <w:bottom w:val="nil"/>
              <w:right w:val="nil"/>
            </w:tcBorders>
          </w:tcPr>
          <w:p w14:paraId="2A0A8AE3" w14:textId="77777777" w:rsidR="002B272C" w:rsidRPr="003F5C89" w:rsidRDefault="002B272C" w:rsidP="000319FB">
            <w:pPr>
              <w:pStyle w:val="Normal6a"/>
            </w:pPr>
          </w:p>
        </w:tc>
        <w:tc>
          <w:tcPr>
            <w:tcW w:w="4876" w:type="dxa"/>
            <w:tcBorders>
              <w:top w:val="nil"/>
              <w:left w:val="nil"/>
              <w:bottom w:val="nil"/>
              <w:right w:val="nil"/>
            </w:tcBorders>
          </w:tcPr>
          <w:p w14:paraId="717EFC68" w14:textId="77777777" w:rsidR="002B272C" w:rsidRPr="003F5C89" w:rsidRDefault="002B272C" w:rsidP="000319FB">
            <w:pPr>
              <w:pStyle w:val="Normal6a"/>
            </w:pPr>
            <w:r w:rsidRPr="003F5C89">
              <w:rPr>
                <w:b/>
                <w:i/>
              </w:rPr>
              <w:t>Db.</w:t>
            </w:r>
            <w:r w:rsidRPr="003F5C89">
              <w:tab/>
            </w:r>
            <w:r w:rsidRPr="003F5C89">
              <w:rPr>
                <w:b/>
                <w:i/>
              </w:rPr>
              <w:t>der henviser til, at Republikken Moldova er det eneste folkeretssubjekt, og at Transdnestrienregionen udgør en integreret del af Republikken Moldova;</w:t>
            </w:r>
            <w:r w:rsidRPr="003F5C89">
              <w:t xml:space="preserve"> </w:t>
            </w:r>
            <w:r w:rsidRPr="003F5C89">
              <w:rPr>
                <w:b/>
                <w:i/>
              </w:rPr>
              <w:t>der henviser til, at "5+2"-formatet har vist sig at være forældet, og at Rusland udgør en permanent trussel mod genoprettelsen af Moldovas territoriale integritet;</w:t>
            </w:r>
          </w:p>
        </w:tc>
      </w:tr>
    </w:tbl>
    <w:p w14:paraId="0FA9DDF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02B4A253" w14:textId="77777777" w:rsidR="002B272C" w:rsidRPr="003F5C89" w:rsidRDefault="002B272C" w:rsidP="002B272C">
      <w:r w:rsidRPr="003F5C89">
        <w:rPr>
          <w:rStyle w:val="HideTWBExt"/>
          <w:color w:val="auto"/>
        </w:rPr>
        <w:t>&lt;/Amend&gt;</w:t>
      </w:r>
    </w:p>
    <w:p w14:paraId="62CAFBC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30</w:t>
      </w:r>
      <w:r w:rsidRPr="003F5C89">
        <w:rPr>
          <w:rStyle w:val="HideTWBExt"/>
          <w:color w:val="auto"/>
        </w:rPr>
        <w:t>&lt;/NumAm&gt;</w:t>
      </w:r>
    </w:p>
    <w:p w14:paraId="202A6813" w14:textId="77777777" w:rsidR="002B272C" w:rsidRPr="003F5C89" w:rsidRDefault="002B272C" w:rsidP="002B272C">
      <w:pPr>
        <w:pStyle w:val="NormalBold"/>
      </w:pPr>
      <w:r w:rsidRPr="003F5C89">
        <w:rPr>
          <w:rStyle w:val="HideTWBExt"/>
          <w:b w:val="0"/>
          <w:color w:val="auto"/>
        </w:rPr>
        <w:t>&lt;RepeatBlock-By&gt;&lt;Members&gt;</w:t>
      </w:r>
      <w:r w:rsidRPr="003F5C89">
        <w:t>Pierre-Romain Thionnet, Jordan Bardella, Matthieu Valet</w:t>
      </w:r>
      <w:r w:rsidRPr="003F5C89">
        <w:rPr>
          <w:rStyle w:val="HideTWBExt"/>
          <w:b w:val="0"/>
          <w:color w:val="auto"/>
        </w:rPr>
        <w:t>&lt;/Members&gt;</w:t>
      </w:r>
    </w:p>
    <w:p w14:paraId="15E765C4" w14:textId="77777777" w:rsidR="002B272C" w:rsidRPr="003F5C89" w:rsidRDefault="002B272C" w:rsidP="002B272C">
      <w:pPr>
        <w:pStyle w:val="NormalBold"/>
      </w:pPr>
      <w:r w:rsidRPr="003F5C89">
        <w:rPr>
          <w:rStyle w:val="HideTWBExt"/>
          <w:b w:val="0"/>
          <w:color w:val="auto"/>
        </w:rPr>
        <w:t>&lt;/RepeatBlock-By&gt;</w:t>
      </w:r>
    </w:p>
    <w:p w14:paraId="6937C0E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AF060AC"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B86667E" w14:textId="77777777" w:rsidTr="000319FB">
        <w:trPr>
          <w:trHeight w:hRule="exact" w:val="240"/>
          <w:jc w:val="center"/>
        </w:trPr>
        <w:tc>
          <w:tcPr>
            <w:tcW w:w="9752" w:type="dxa"/>
            <w:gridSpan w:val="2"/>
            <w:tcBorders>
              <w:top w:val="nil"/>
              <w:left w:val="nil"/>
              <w:bottom w:val="nil"/>
              <w:right w:val="nil"/>
            </w:tcBorders>
          </w:tcPr>
          <w:p w14:paraId="12B9588A" w14:textId="77777777" w:rsidR="002B272C" w:rsidRPr="003F5C89" w:rsidRDefault="002B272C" w:rsidP="000319FB"/>
        </w:tc>
      </w:tr>
      <w:tr w:rsidR="00BA73D4" w:rsidRPr="003F5C89" w14:paraId="48AE7E44" w14:textId="77777777" w:rsidTr="000319FB">
        <w:trPr>
          <w:trHeight w:val="240"/>
          <w:jc w:val="center"/>
        </w:trPr>
        <w:tc>
          <w:tcPr>
            <w:tcW w:w="4876" w:type="dxa"/>
            <w:tcBorders>
              <w:top w:val="nil"/>
              <w:left w:val="nil"/>
              <w:bottom w:val="nil"/>
              <w:right w:val="nil"/>
            </w:tcBorders>
          </w:tcPr>
          <w:p w14:paraId="1E16F11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12C39B3" w14:textId="77777777" w:rsidR="002B272C" w:rsidRPr="003F5C89" w:rsidRDefault="002B272C" w:rsidP="000319FB">
            <w:pPr>
              <w:pStyle w:val="AmColumnHeading"/>
            </w:pPr>
            <w:r w:rsidRPr="003F5C89">
              <w:t>Ændringsforslag</w:t>
            </w:r>
          </w:p>
        </w:tc>
      </w:tr>
      <w:tr w:rsidR="00BA73D4" w:rsidRPr="003F5C89" w14:paraId="4E8C2591" w14:textId="77777777" w:rsidTr="000319FB">
        <w:trPr>
          <w:jc w:val="center"/>
        </w:trPr>
        <w:tc>
          <w:tcPr>
            <w:tcW w:w="4876" w:type="dxa"/>
            <w:tcBorders>
              <w:top w:val="nil"/>
              <w:left w:val="nil"/>
              <w:bottom w:val="nil"/>
              <w:right w:val="nil"/>
            </w:tcBorders>
          </w:tcPr>
          <w:p w14:paraId="692EC274" w14:textId="77777777" w:rsidR="002B272C" w:rsidRPr="003F5C89" w:rsidRDefault="002B272C" w:rsidP="000319FB">
            <w:pPr>
              <w:pStyle w:val="Normal6a"/>
            </w:pPr>
          </w:p>
        </w:tc>
        <w:tc>
          <w:tcPr>
            <w:tcW w:w="4876" w:type="dxa"/>
            <w:tcBorders>
              <w:top w:val="nil"/>
              <w:left w:val="nil"/>
              <w:bottom w:val="nil"/>
              <w:right w:val="nil"/>
            </w:tcBorders>
          </w:tcPr>
          <w:p w14:paraId="41E6CE7B" w14:textId="77777777" w:rsidR="002B272C" w:rsidRPr="003F5C89" w:rsidRDefault="002B272C" w:rsidP="000319FB">
            <w:pPr>
              <w:pStyle w:val="Normal6a"/>
            </w:pPr>
            <w:r w:rsidRPr="003F5C89">
              <w:rPr>
                <w:b/>
                <w:i/>
              </w:rPr>
              <w:t>Db.</w:t>
            </w:r>
            <w:r w:rsidRPr="003F5C89">
              <w:tab/>
            </w:r>
            <w:r w:rsidRPr="003F5C89">
              <w:rPr>
                <w:b/>
                <w:i/>
              </w:rPr>
              <w:t>der henviser til, at Moldovas forsvarsbudget er på 0,5 % af BNP, hvilket resulterer i underfinansierede og underforsynede væbnede styrker på trods af et forværret regionalt sikkerhedsmiljø;</w:t>
            </w:r>
          </w:p>
        </w:tc>
      </w:tr>
    </w:tbl>
    <w:p w14:paraId="718A003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63653CE" w14:textId="77777777" w:rsidR="002B272C" w:rsidRPr="003F5C89" w:rsidRDefault="002B272C" w:rsidP="002B272C">
      <w:r w:rsidRPr="003F5C89">
        <w:rPr>
          <w:rStyle w:val="HideTWBExt"/>
          <w:color w:val="auto"/>
        </w:rPr>
        <w:t>&lt;/Amend&gt;</w:t>
      </w:r>
    </w:p>
    <w:p w14:paraId="2ABC1FB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31</w:t>
      </w:r>
      <w:r w:rsidRPr="003F5C89">
        <w:rPr>
          <w:rStyle w:val="HideTWBExt"/>
          <w:color w:val="auto"/>
        </w:rPr>
        <w:t>&lt;/NumAm&gt;</w:t>
      </w:r>
    </w:p>
    <w:p w14:paraId="0E196548"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7F4F3EAA"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1E23F2DA" w14:textId="77777777" w:rsidR="002B272C" w:rsidRPr="003F5C89" w:rsidRDefault="002B272C" w:rsidP="002B272C">
      <w:pPr>
        <w:pStyle w:val="NormalBold"/>
      </w:pPr>
      <w:r w:rsidRPr="003F5C89">
        <w:rPr>
          <w:rStyle w:val="HideTWBExt"/>
          <w:b w:val="0"/>
          <w:color w:val="auto"/>
        </w:rPr>
        <w:t>&lt;/RepeatBlock-By&gt;</w:t>
      </w:r>
    </w:p>
    <w:p w14:paraId="642848A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878C027"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9810709" w14:textId="77777777" w:rsidTr="000319FB">
        <w:trPr>
          <w:trHeight w:hRule="exact" w:val="240"/>
          <w:jc w:val="center"/>
        </w:trPr>
        <w:tc>
          <w:tcPr>
            <w:tcW w:w="9752" w:type="dxa"/>
            <w:gridSpan w:val="2"/>
            <w:tcBorders>
              <w:top w:val="nil"/>
              <w:left w:val="nil"/>
              <w:bottom w:val="nil"/>
              <w:right w:val="nil"/>
            </w:tcBorders>
          </w:tcPr>
          <w:p w14:paraId="4B7097EC" w14:textId="77777777" w:rsidR="002B272C" w:rsidRPr="003F5C89" w:rsidRDefault="002B272C" w:rsidP="000319FB"/>
        </w:tc>
      </w:tr>
      <w:tr w:rsidR="00BA73D4" w:rsidRPr="003F5C89" w14:paraId="03763140" w14:textId="77777777" w:rsidTr="000319FB">
        <w:trPr>
          <w:trHeight w:val="240"/>
          <w:jc w:val="center"/>
        </w:trPr>
        <w:tc>
          <w:tcPr>
            <w:tcW w:w="4876" w:type="dxa"/>
            <w:tcBorders>
              <w:top w:val="nil"/>
              <w:left w:val="nil"/>
              <w:bottom w:val="nil"/>
              <w:right w:val="nil"/>
            </w:tcBorders>
          </w:tcPr>
          <w:p w14:paraId="25F7B6F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B33F622" w14:textId="77777777" w:rsidR="002B272C" w:rsidRPr="003F5C89" w:rsidRDefault="002B272C" w:rsidP="000319FB">
            <w:pPr>
              <w:pStyle w:val="AmColumnHeading"/>
            </w:pPr>
            <w:r w:rsidRPr="003F5C89">
              <w:t>Ændringsforslag</w:t>
            </w:r>
          </w:p>
        </w:tc>
      </w:tr>
      <w:tr w:rsidR="00BA73D4" w:rsidRPr="003F5C89" w14:paraId="6868B0D0" w14:textId="77777777" w:rsidTr="000319FB">
        <w:trPr>
          <w:jc w:val="center"/>
        </w:trPr>
        <w:tc>
          <w:tcPr>
            <w:tcW w:w="4876" w:type="dxa"/>
            <w:tcBorders>
              <w:top w:val="nil"/>
              <w:left w:val="nil"/>
              <w:bottom w:val="nil"/>
              <w:right w:val="nil"/>
            </w:tcBorders>
          </w:tcPr>
          <w:p w14:paraId="684C0EE2" w14:textId="77777777" w:rsidR="002B272C" w:rsidRPr="003F5C89" w:rsidRDefault="002B272C" w:rsidP="000319FB">
            <w:pPr>
              <w:pStyle w:val="Normal6a"/>
            </w:pPr>
          </w:p>
        </w:tc>
        <w:tc>
          <w:tcPr>
            <w:tcW w:w="4876" w:type="dxa"/>
            <w:tcBorders>
              <w:top w:val="nil"/>
              <w:left w:val="nil"/>
              <w:bottom w:val="nil"/>
              <w:right w:val="nil"/>
            </w:tcBorders>
          </w:tcPr>
          <w:p w14:paraId="48E3DB81" w14:textId="77777777" w:rsidR="002B272C" w:rsidRPr="003F5C89" w:rsidRDefault="002B272C" w:rsidP="000319FB">
            <w:pPr>
              <w:pStyle w:val="Normal6a"/>
            </w:pPr>
            <w:r w:rsidRPr="003F5C89">
              <w:rPr>
                <w:b/>
                <w:i/>
              </w:rPr>
              <w:t>Db.</w:t>
            </w:r>
            <w:r w:rsidRPr="003F5C89">
              <w:tab/>
            </w:r>
            <w:r w:rsidRPr="003F5C89">
              <w:rPr>
                <w:b/>
                <w:i/>
              </w:rPr>
              <w:t>der henviser til, at syv ud af ti moldovere ifølge undersøgelser foretaget af EU og UNDP er bekymrede over miljøets tilstand i Republikken Moldova;</w:t>
            </w:r>
          </w:p>
        </w:tc>
      </w:tr>
    </w:tbl>
    <w:p w14:paraId="13540A4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A1C3E03" w14:textId="77777777" w:rsidR="002B272C" w:rsidRPr="003F5C89" w:rsidRDefault="002B272C" w:rsidP="002B272C">
      <w:r w:rsidRPr="003F5C89">
        <w:rPr>
          <w:rStyle w:val="HideTWBExt"/>
          <w:color w:val="auto"/>
        </w:rPr>
        <w:t>&lt;/Amend&gt;</w:t>
      </w:r>
    </w:p>
    <w:p w14:paraId="68F8D24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32</w:t>
      </w:r>
      <w:r w:rsidRPr="003F5C89">
        <w:rPr>
          <w:rStyle w:val="HideTWBExt"/>
          <w:color w:val="auto"/>
        </w:rPr>
        <w:t>&lt;/NumAm&gt;</w:t>
      </w:r>
    </w:p>
    <w:p w14:paraId="2CA88AF9"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58E8325F" w14:textId="77777777" w:rsidR="002B272C" w:rsidRPr="003F5C89" w:rsidRDefault="002B272C" w:rsidP="002B272C">
      <w:pPr>
        <w:pStyle w:val="NormalBold"/>
      </w:pPr>
      <w:r w:rsidRPr="003F5C89">
        <w:rPr>
          <w:rStyle w:val="HideTWBExt"/>
          <w:b w:val="0"/>
          <w:color w:val="auto"/>
        </w:rPr>
        <w:t>&lt;/RepeatBlock-By&gt;</w:t>
      </w:r>
    </w:p>
    <w:p w14:paraId="5EE13E0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2157261"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6CA1714" w14:textId="77777777" w:rsidTr="000319FB">
        <w:trPr>
          <w:trHeight w:hRule="exact" w:val="240"/>
          <w:jc w:val="center"/>
        </w:trPr>
        <w:tc>
          <w:tcPr>
            <w:tcW w:w="9752" w:type="dxa"/>
            <w:gridSpan w:val="2"/>
            <w:tcBorders>
              <w:top w:val="nil"/>
              <w:left w:val="nil"/>
              <w:bottom w:val="nil"/>
              <w:right w:val="nil"/>
            </w:tcBorders>
          </w:tcPr>
          <w:p w14:paraId="0BD1B2EE" w14:textId="77777777" w:rsidR="002B272C" w:rsidRPr="003F5C89" w:rsidRDefault="002B272C" w:rsidP="000319FB"/>
        </w:tc>
      </w:tr>
      <w:tr w:rsidR="00BA73D4" w:rsidRPr="003F5C89" w14:paraId="64025B74" w14:textId="77777777" w:rsidTr="000319FB">
        <w:trPr>
          <w:trHeight w:val="240"/>
          <w:jc w:val="center"/>
        </w:trPr>
        <w:tc>
          <w:tcPr>
            <w:tcW w:w="4876" w:type="dxa"/>
            <w:tcBorders>
              <w:top w:val="nil"/>
              <w:left w:val="nil"/>
              <w:bottom w:val="nil"/>
              <w:right w:val="nil"/>
            </w:tcBorders>
          </w:tcPr>
          <w:p w14:paraId="11E410B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562A289" w14:textId="77777777" w:rsidR="002B272C" w:rsidRPr="003F5C89" w:rsidRDefault="002B272C" w:rsidP="000319FB">
            <w:pPr>
              <w:pStyle w:val="AmColumnHeading"/>
            </w:pPr>
            <w:r w:rsidRPr="003F5C89">
              <w:t>Ændringsforslag</w:t>
            </w:r>
          </w:p>
        </w:tc>
      </w:tr>
      <w:tr w:rsidR="00BA73D4" w:rsidRPr="003F5C89" w14:paraId="740F6BD2" w14:textId="77777777" w:rsidTr="000319FB">
        <w:trPr>
          <w:jc w:val="center"/>
        </w:trPr>
        <w:tc>
          <w:tcPr>
            <w:tcW w:w="4876" w:type="dxa"/>
            <w:tcBorders>
              <w:top w:val="nil"/>
              <w:left w:val="nil"/>
              <w:bottom w:val="nil"/>
              <w:right w:val="nil"/>
            </w:tcBorders>
          </w:tcPr>
          <w:p w14:paraId="497B4A61" w14:textId="77777777" w:rsidR="002B272C" w:rsidRPr="003F5C89" w:rsidRDefault="002B272C" w:rsidP="000319FB">
            <w:pPr>
              <w:pStyle w:val="Normal6a"/>
            </w:pPr>
          </w:p>
        </w:tc>
        <w:tc>
          <w:tcPr>
            <w:tcW w:w="4876" w:type="dxa"/>
            <w:tcBorders>
              <w:top w:val="nil"/>
              <w:left w:val="nil"/>
              <w:bottom w:val="nil"/>
              <w:right w:val="nil"/>
            </w:tcBorders>
          </w:tcPr>
          <w:p w14:paraId="19E151E5" w14:textId="7324A129" w:rsidR="002B272C" w:rsidRPr="003F5C89" w:rsidRDefault="002B272C" w:rsidP="000319FB">
            <w:pPr>
              <w:pStyle w:val="Normal6a"/>
            </w:pPr>
            <w:r w:rsidRPr="003F5C89">
              <w:rPr>
                <w:b/>
                <w:i/>
              </w:rPr>
              <w:t>Db.</w:t>
            </w:r>
            <w:r w:rsidRPr="003F5C89">
              <w:tab/>
            </w:r>
            <w:r w:rsidRPr="003F5C89">
              <w:rPr>
                <w:b/>
                <w:i/>
              </w:rPr>
              <w:t>der henviser til, at ca. 1 500 russiske militærfolk fortsat er udstationeret i Transdnestrien</w:t>
            </w:r>
            <w:r w:rsidR="00026592" w:rsidRPr="003F5C89">
              <w:rPr>
                <w:b/>
                <w:i/>
              </w:rPr>
              <w:t>regionen</w:t>
            </w:r>
            <w:r w:rsidRPr="003F5C89">
              <w:rPr>
                <w:b/>
                <w:i/>
              </w:rPr>
              <w:t xml:space="preserve"> sammen med store ammunitionsdepoter; </w:t>
            </w:r>
          </w:p>
        </w:tc>
      </w:tr>
    </w:tbl>
    <w:p w14:paraId="0EA848E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900C7A9" w14:textId="77777777" w:rsidR="002B272C" w:rsidRPr="003F5C89" w:rsidRDefault="002B272C" w:rsidP="002B272C">
      <w:r w:rsidRPr="003F5C89">
        <w:rPr>
          <w:rStyle w:val="HideTWBExt"/>
          <w:color w:val="auto"/>
        </w:rPr>
        <w:t>&lt;/Amend&gt;</w:t>
      </w:r>
    </w:p>
    <w:p w14:paraId="507B53B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33</w:t>
      </w:r>
      <w:r w:rsidRPr="003F5C89">
        <w:rPr>
          <w:rStyle w:val="HideTWBExt"/>
          <w:color w:val="auto"/>
        </w:rPr>
        <w:t>&lt;/NumAm&gt;</w:t>
      </w:r>
    </w:p>
    <w:p w14:paraId="2647806E"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2016B37C" w14:textId="77777777" w:rsidR="002B272C" w:rsidRPr="003F5C89" w:rsidRDefault="002B272C" w:rsidP="002B272C">
      <w:pPr>
        <w:pStyle w:val="NormalBold"/>
      </w:pPr>
      <w:r w:rsidRPr="003F5C89">
        <w:rPr>
          <w:rStyle w:val="HideTWBExt"/>
          <w:b w:val="0"/>
          <w:color w:val="auto"/>
        </w:rPr>
        <w:t>&lt;/RepeatBlock-By&gt;</w:t>
      </w:r>
    </w:p>
    <w:p w14:paraId="21F0666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E9451E9" w14:textId="77777777" w:rsidR="002B272C" w:rsidRPr="003F5C89" w:rsidRDefault="002B272C" w:rsidP="002B272C">
      <w:pPr>
        <w:pStyle w:val="NormalBold"/>
      </w:pPr>
      <w:r w:rsidRPr="003F5C89">
        <w:rPr>
          <w:rStyle w:val="HideTWBExt"/>
          <w:color w:val="auto"/>
        </w:rPr>
        <w:t>&lt;Article&gt;</w:t>
      </w:r>
      <w:r w:rsidRPr="003F5C89">
        <w:t>Betragtning D b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F5D070F" w14:textId="77777777" w:rsidTr="000319FB">
        <w:trPr>
          <w:trHeight w:hRule="exact" w:val="240"/>
          <w:jc w:val="center"/>
        </w:trPr>
        <w:tc>
          <w:tcPr>
            <w:tcW w:w="9752" w:type="dxa"/>
            <w:gridSpan w:val="2"/>
            <w:tcBorders>
              <w:top w:val="nil"/>
              <w:left w:val="nil"/>
              <w:bottom w:val="nil"/>
              <w:right w:val="nil"/>
            </w:tcBorders>
          </w:tcPr>
          <w:p w14:paraId="3B1713BD" w14:textId="77777777" w:rsidR="002B272C" w:rsidRPr="003F5C89" w:rsidRDefault="002B272C" w:rsidP="000319FB"/>
        </w:tc>
      </w:tr>
      <w:tr w:rsidR="00BA73D4" w:rsidRPr="003F5C89" w14:paraId="793E9B70" w14:textId="77777777" w:rsidTr="000319FB">
        <w:trPr>
          <w:trHeight w:val="240"/>
          <w:jc w:val="center"/>
        </w:trPr>
        <w:tc>
          <w:tcPr>
            <w:tcW w:w="4876" w:type="dxa"/>
            <w:tcBorders>
              <w:top w:val="nil"/>
              <w:left w:val="nil"/>
              <w:bottom w:val="nil"/>
              <w:right w:val="nil"/>
            </w:tcBorders>
          </w:tcPr>
          <w:p w14:paraId="2EE4BCA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825B287" w14:textId="77777777" w:rsidR="002B272C" w:rsidRPr="003F5C89" w:rsidRDefault="002B272C" w:rsidP="000319FB">
            <w:pPr>
              <w:pStyle w:val="AmColumnHeading"/>
            </w:pPr>
            <w:r w:rsidRPr="003F5C89">
              <w:t>Ændringsforslag</w:t>
            </w:r>
          </w:p>
        </w:tc>
      </w:tr>
      <w:tr w:rsidR="00BA73D4" w:rsidRPr="003F5C89" w14:paraId="0DD0360E" w14:textId="77777777" w:rsidTr="000319FB">
        <w:trPr>
          <w:jc w:val="center"/>
        </w:trPr>
        <w:tc>
          <w:tcPr>
            <w:tcW w:w="4876" w:type="dxa"/>
            <w:tcBorders>
              <w:top w:val="nil"/>
              <w:left w:val="nil"/>
              <w:bottom w:val="nil"/>
              <w:right w:val="nil"/>
            </w:tcBorders>
          </w:tcPr>
          <w:p w14:paraId="71DE12F1" w14:textId="77777777" w:rsidR="002B272C" w:rsidRPr="003F5C89" w:rsidRDefault="002B272C" w:rsidP="000319FB">
            <w:pPr>
              <w:pStyle w:val="Normal6a"/>
            </w:pPr>
          </w:p>
        </w:tc>
        <w:tc>
          <w:tcPr>
            <w:tcW w:w="4876" w:type="dxa"/>
            <w:tcBorders>
              <w:top w:val="nil"/>
              <w:left w:val="nil"/>
              <w:bottom w:val="nil"/>
              <w:right w:val="nil"/>
            </w:tcBorders>
          </w:tcPr>
          <w:p w14:paraId="6F89A01C" w14:textId="77777777" w:rsidR="002B272C" w:rsidRPr="003F5C89" w:rsidRDefault="002B272C" w:rsidP="000319FB">
            <w:pPr>
              <w:pStyle w:val="Normal6a"/>
            </w:pPr>
            <w:r w:rsidRPr="003F5C89">
              <w:rPr>
                <w:b/>
                <w:i/>
              </w:rPr>
              <w:t>Db.</w:t>
            </w:r>
            <w:r w:rsidRPr="003F5C89">
              <w:tab/>
            </w:r>
            <w:r w:rsidRPr="003F5C89">
              <w:rPr>
                <w:b/>
                <w:i/>
              </w:rPr>
              <w:t>der henviser til, at Republikken Moldova afsluttede sin udtræden af Fællesskabet af Uafhængige Stater den 6. april 2026;</w:t>
            </w:r>
          </w:p>
        </w:tc>
      </w:tr>
    </w:tbl>
    <w:p w14:paraId="07B66F8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CE09F72" w14:textId="77777777" w:rsidR="002B272C" w:rsidRPr="003F5C89" w:rsidRDefault="002B272C" w:rsidP="002B272C">
      <w:r w:rsidRPr="003F5C89">
        <w:rPr>
          <w:rStyle w:val="HideTWBExt"/>
          <w:color w:val="auto"/>
        </w:rPr>
        <w:t>&lt;/Amend&gt;</w:t>
      </w:r>
    </w:p>
    <w:p w14:paraId="796C180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34</w:t>
      </w:r>
      <w:r w:rsidRPr="003F5C89">
        <w:rPr>
          <w:rStyle w:val="HideTWBExt"/>
          <w:color w:val="auto"/>
        </w:rPr>
        <w:t>&lt;/NumAm&gt;</w:t>
      </w:r>
    </w:p>
    <w:p w14:paraId="42E1F39F"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714BEE01" w14:textId="77777777" w:rsidR="002B272C" w:rsidRPr="003F5C89" w:rsidRDefault="002B272C" w:rsidP="002B272C">
      <w:pPr>
        <w:pStyle w:val="NormalBold"/>
      </w:pPr>
      <w:r w:rsidRPr="003F5C89">
        <w:rPr>
          <w:rStyle w:val="HideTWBExt"/>
          <w:b w:val="0"/>
          <w:color w:val="auto"/>
        </w:rPr>
        <w:t>&lt;/RepeatBlock-By&gt;</w:t>
      </w:r>
    </w:p>
    <w:p w14:paraId="08F6950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6BEE58E" w14:textId="77777777" w:rsidR="002B272C" w:rsidRPr="003F5C89" w:rsidRDefault="002B272C" w:rsidP="002B272C">
      <w:pPr>
        <w:pStyle w:val="NormalBold"/>
      </w:pPr>
      <w:r w:rsidRPr="003F5C89">
        <w:rPr>
          <w:rStyle w:val="HideTWBExt"/>
          <w:color w:val="auto"/>
        </w:rPr>
        <w:t>&lt;Article&gt;</w:t>
      </w:r>
      <w:r w:rsidRPr="003F5C89">
        <w:t>Betragtning D c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443C1E3" w14:textId="77777777" w:rsidTr="000319FB">
        <w:trPr>
          <w:trHeight w:hRule="exact" w:val="240"/>
          <w:jc w:val="center"/>
        </w:trPr>
        <w:tc>
          <w:tcPr>
            <w:tcW w:w="9752" w:type="dxa"/>
            <w:gridSpan w:val="2"/>
            <w:tcBorders>
              <w:top w:val="nil"/>
              <w:left w:val="nil"/>
              <w:bottom w:val="nil"/>
              <w:right w:val="nil"/>
            </w:tcBorders>
          </w:tcPr>
          <w:p w14:paraId="14798082" w14:textId="77777777" w:rsidR="002B272C" w:rsidRPr="003F5C89" w:rsidRDefault="002B272C" w:rsidP="000319FB"/>
        </w:tc>
      </w:tr>
      <w:tr w:rsidR="00BA73D4" w:rsidRPr="003F5C89" w14:paraId="56A87906" w14:textId="77777777" w:rsidTr="000319FB">
        <w:trPr>
          <w:trHeight w:val="240"/>
          <w:jc w:val="center"/>
        </w:trPr>
        <w:tc>
          <w:tcPr>
            <w:tcW w:w="4876" w:type="dxa"/>
            <w:tcBorders>
              <w:top w:val="nil"/>
              <w:left w:val="nil"/>
              <w:bottom w:val="nil"/>
              <w:right w:val="nil"/>
            </w:tcBorders>
          </w:tcPr>
          <w:p w14:paraId="0671DFF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9A98036" w14:textId="77777777" w:rsidR="002B272C" w:rsidRPr="003F5C89" w:rsidRDefault="002B272C" w:rsidP="000319FB">
            <w:pPr>
              <w:pStyle w:val="AmColumnHeading"/>
            </w:pPr>
            <w:r w:rsidRPr="003F5C89">
              <w:t>Ændringsforslag</w:t>
            </w:r>
          </w:p>
        </w:tc>
      </w:tr>
      <w:tr w:rsidR="00BA73D4" w:rsidRPr="003F5C89" w14:paraId="6CA57F5D" w14:textId="77777777" w:rsidTr="000319FB">
        <w:trPr>
          <w:jc w:val="center"/>
        </w:trPr>
        <w:tc>
          <w:tcPr>
            <w:tcW w:w="4876" w:type="dxa"/>
            <w:tcBorders>
              <w:top w:val="nil"/>
              <w:left w:val="nil"/>
              <w:bottom w:val="nil"/>
              <w:right w:val="nil"/>
            </w:tcBorders>
          </w:tcPr>
          <w:p w14:paraId="1837BA1E" w14:textId="77777777" w:rsidR="002B272C" w:rsidRPr="003F5C89" w:rsidRDefault="002B272C" w:rsidP="000319FB">
            <w:pPr>
              <w:pStyle w:val="Normal6a"/>
            </w:pPr>
          </w:p>
        </w:tc>
        <w:tc>
          <w:tcPr>
            <w:tcW w:w="4876" w:type="dxa"/>
            <w:tcBorders>
              <w:top w:val="nil"/>
              <w:left w:val="nil"/>
              <w:bottom w:val="nil"/>
              <w:right w:val="nil"/>
            </w:tcBorders>
          </w:tcPr>
          <w:p w14:paraId="2CEBC9B2" w14:textId="77777777" w:rsidR="002B272C" w:rsidRPr="003F5C89" w:rsidRDefault="002B272C" w:rsidP="000319FB">
            <w:pPr>
              <w:pStyle w:val="Normal6a"/>
            </w:pPr>
            <w:r w:rsidRPr="003F5C89">
              <w:rPr>
                <w:b/>
                <w:i/>
              </w:rPr>
              <w:t>Dc.</w:t>
            </w:r>
            <w:r w:rsidRPr="003F5C89">
              <w:tab/>
            </w:r>
            <w:r w:rsidRPr="003F5C89">
              <w:rPr>
                <w:b/>
                <w:i/>
              </w:rPr>
              <w:t>der henviser til, at omkring 2 500 virksomheder, der opererer i den separatistiske region Transdnestrien, i øjeblikket er registreret hos det moldoviske agentur for offentlige tjenester, og at Den Europæiske Union i 2025 modtog over 70 % af eksporten fra Transdnestrien;</w:t>
            </w:r>
            <w:r w:rsidRPr="003F5C89">
              <w:t xml:space="preserve"> </w:t>
            </w:r>
            <w:r w:rsidRPr="003F5C89">
              <w:rPr>
                <w:b/>
                <w:i/>
              </w:rPr>
              <w:t>der henviser til, at Transdnestriens økonomiske funktion er helt afhængig af dens reintegration med Moldova, som er den eneste lovlige vej, hvorigennem regionen kan få adgang til EU-markedet;</w:t>
            </w:r>
          </w:p>
        </w:tc>
      </w:tr>
    </w:tbl>
    <w:p w14:paraId="2413FA7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2D7D4FDF" w14:textId="77777777" w:rsidR="002B272C" w:rsidRPr="003F5C89" w:rsidRDefault="002B272C" w:rsidP="002B272C">
      <w:r w:rsidRPr="003F5C89">
        <w:rPr>
          <w:rStyle w:val="HideTWBExt"/>
          <w:color w:val="auto"/>
        </w:rPr>
        <w:t>&lt;/Amend&gt;</w:t>
      </w:r>
    </w:p>
    <w:p w14:paraId="4F40481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35</w:t>
      </w:r>
      <w:r w:rsidRPr="003F5C89">
        <w:rPr>
          <w:rStyle w:val="HideTWBExt"/>
          <w:color w:val="auto"/>
        </w:rPr>
        <w:t>&lt;/NumAm&gt;</w:t>
      </w:r>
    </w:p>
    <w:p w14:paraId="701AA6B2"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4979DCAC"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63137C70" w14:textId="77777777" w:rsidR="002B272C" w:rsidRPr="003F5C89" w:rsidRDefault="002B272C" w:rsidP="002B272C">
      <w:pPr>
        <w:pStyle w:val="NormalBold"/>
      </w:pPr>
      <w:r w:rsidRPr="003F5C89">
        <w:rPr>
          <w:rStyle w:val="HideTWBExt"/>
          <w:b w:val="0"/>
          <w:color w:val="auto"/>
        </w:rPr>
        <w:t>&lt;/RepeatBlock-By&gt;</w:t>
      </w:r>
    </w:p>
    <w:p w14:paraId="7D99B93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D64503A" w14:textId="77777777" w:rsidR="002B272C" w:rsidRPr="003F5C89" w:rsidRDefault="002B272C" w:rsidP="002B272C">
      <w:pPr>
        <w:pStyle w:val="NormalBold"/>
      </w:pPr>
      <w:r w:rsidRPr="003F5C89">
        <w:rPr>
          <w:rStyle w:val="HideTWBExt"/>
          <w:color w:val="auto"/>
        </w:rPr>
        <w:t>&lt;Article&gt;</w:t>
      </w:r>
      <w:r w:rsidRPr="003F5C89">
        <w:t>Betragtning D c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6FC91A" w14:textId="77777777" w:rsidTr="000319FB">
        <w:trPr>
          <w:trHeight w:hRule="exact" w:val="240"/>
          <w:jc w:val="center"/>
        </w:trPr>
        <w:tc>
          <w:tcPr>
            <w:tcW w:w="9752" w:type="dxa"/>
            <w:gridSpan w:val="2"/>
            <w:tcBorders>
              <w:top w:val="nil"/>
              <w:left w:val="nil"/>
              <w:bottom w:val="nil"/>
              <w:right w:val="nil"/>
            </w:tcBorders>
          </w:tcPr>
          <w:p w14:paraId="5C66664F" w14:textId="77777777" w:rsidR="002B272C" w:rsidRPr="003F5C89" w:rsidRDefault="002B272C" w:rsidP="000319FB"/>
        </w:tc>
      </w:tr>
      <w:tr w:rsidR="00BA73D4" w:rsidRPr="003F5C89" w14:paraId="54FDF0E2" w14:textId="77777777" w:rsidTr="000319FB">
        <w:trPr>
          <w:trHeight w:val="240"/>
          <w:jc w:val="center"/>
        </w:trPr>
        <w:tc>
          <w:tcPr>
            <w:tcW w:w="4876" w:type="dxa"/>
            <w:tcBorders>
              <w:top w:val="nil"/>
              <w:left w:val="nil"/>
              <w:bottom w:val="nil"/>
              <w:right w:val="nil"/>
            </w:tcBorders>
          </w:tcPr>
          <w:p w14:paraId="5E82D39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BFB5BCF" w14:textId="77777777" w:rsidR="002B272C" w:rsidRPr="003F5C89" w:rsidRDefault="002B272C" w:rsidP="000319FB">
            <w:pPr>
              <w:pStyle w:val="AmColumnHeading"/>
            </w:pPr>
            <w:r w:rsidRPr="003F5C89">
              <w:t>Ændringsforslag</w:t>
            </w:r>
          </w:p>
        </w:tc>
      </w:tr>
      <w:tr w:rsidR="00BA73D4" w:rsidRPr="003F5C89" w14:paraId="08AC9981" w14:textId="77777777" w:rsidTr="000319FB">
        <w:trPr>
          <w:jc w:val="center"/>
        </w:trPr>
        <w:tc>
          <w:tcPr>
            <w:tcW w:w="4876" w:type="dxa"/>
            <w:tcBorders>
              <w:top w:val="nil"/>
              <w:left w:val="nil"/>
              <w:bottom w:val="nil"/>
              <w:right w:val="nil"/>
            </w:tcBorders>
          </w:tcPr>
          <w:p w14:paraId="2D0F0264" w14:textId="77777777" w:rsidR="002B272C" w:rsidRPr="003F5C89" w:rsidRDefault="002B272C" w:rsidP="000319FB">
            <w:pPr>
              <w:pStyle w:val="Normal6a"/>
            </w:pPr>
          </w:p>
        </w:tc>
        <w:tc>
          <w:tcPr>
            <w:tcW w:w="4876" w:type="dxa"/>
            <w:tcBorders>
              <w:top w:val="nil"/>
              <w:left w:val="nil"/>
              <w:bottom w:val="nil"/>
              <w:right w:val="nil"/>
            </w:tcBorders>
          </w:tcPr>
          <w:p w14:paraId="33DB8C92" w14:textId="15E015FB" w:rsidR="002B272C" w:rsidRPr="003F5C89" w:rsidRDefault="002B272C" w:rsidP="003426E0">
            <w:pPr>
              <w:pStyle w:val="Normal6a"/>
            </w:pPr>
            <w:r w:rsidRPr="003F5C89">
              <w:rPr>
                <w:b/>
                <w:i/>
              </w:rPr>
              <w:t>Dc.</w:t>
            </w:r>
            <w:r w:rsidRPr="003F5C89">
              <w:tab/>
            </w:r>
            <w:r w:rsidRPr="003F5C89">
              <w:rPr>
                <w:b/>
                <w:i/>
              </w:rPr>
              <w:t xml:space="preserve">der henviser til, at </w:t>
            </w:r>
            <w:r w:rsidR="003426E0" w:rsidRPr="003F5C89">
              <w:rPr>
                <w:b/>
                <w:i/>
              </w:rPr>
              <w:t>Chişinău</w:t>
            </w:r>
            <w:r w:rsidRPr="003F5C89">
              <w:rPr>
                <w:b/>
                <w:i/>
              </w:rPr>
              <w:t xml:space="preserve"> Pride i 2025 først blev forbudt af kommunen, og at selv om regeringen derefter underkendte dette forbud, blev arrangørerne stadig idømt bøder, og der var voldshandlinger og forsætlige provokationer fra moddemonstranters side;</w:t>
            </w:r>
          </w:p>
        </w:tc>
      </w:tr>
    </w:tbl>
    <w:p w14:paraId="6089A2E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B3A9AB6" w14:textId="77777777" w:rsidR="002B272C" w:rsidRPr="003F5C89" w:rsidRDefault="002B272C" w:rsidP="002B272C">
      <w:r w:rsidRPr="003F5C89">
        <w:rPr>
          <w:rStyle w:val="HideTWBExt"/>
          <w:color w:val="auto"/>
        </w:rPr>
        <w:t>&lt;/Amend&gt;</w:t>
      </w:r>
    </w:p>
    <w:p w14:paraId="37A0A15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36</w:t>
      </w:r>
      <w:r w:rsidRPr="003F5C89">
        <w:rPr>
          <w:rStyle w:val="HideTWBExt"/>
          <w:color w:val="auto"/>
        </w:rPr>
        <w:t>&lt;/NumAm&gt;</w:t>
      </w:r>
    </w:p>
    <w:p w14:paraId="285AE764"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426BBE2C" w14:textId="77777777" w:rsidR="002B272C" w:rsidRPr="003F5C89" w:rsidRDefault="002B272C" w:rsidP="002B272C">
      <w:pPr>
        <w:pStyle w:val="NormalBold"/>
      </w:pPr>
      <w:r w:rsidRPr="003F5C89">
        <w:rPr>
          <w:rStyle w:val="HideTWBExt"/>
          <w:b w:val="0"/>
          <w:color w:val="auto"/>
        </w:rPr>
        <w:t>&lt;/RepeatBlock-By&gt;</w:t>
      </w:r>
    </w:p>
    <w:p w14:paraId="3A6B657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5206B02" w14:textId="77777777" w:rsidR="002B272C" w:rsidRPr="003F5C89" w:rsidRDefault="002B272C" w:rsidP="002B272C">
      <w:pPr>
        <w:pStyle w:val="NormalBold"/>
      </w:pPr>
      <w:r w:rsidRPr="003F5C89">
        <w:rPr>
          <w:rStyle w:val="HideTWBExt"/>
          <w:color w:val="auto"/>
        </w:rPr>
        <w:t>&lt;Article&gt;</w:t>
      </w:r>
      <w:r w:rsidRPr="003F5C89">
        <w:t>Betragtning D c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EC3A90A" w14:textId="77777777" w:rsidTr="000319FB">
        <w:trPr>
          <w:trHeight w:hRule="exact" w:val="240"/>
          <w:jc w:val="center"/>
        </w:trPr>
        <w:tc>
          <w:tcPr>
            <w:tcW w:w="9752" w:type="dxa"/>
            <w:gridSpan w:val="2"/>
            <w:tcBorders>
              <w:top w:val="nil"/>
              <w:left w:val="nil"/>
              <w:bottom w:val="nil"/>
              <w:right w:val="nil"/>
            </w:tcBorders>
          </w:tcPr>
          <w:p w14:paraId="07B61155" w14:textId="77777777" w:rsidR="002B272C" w:rsidRPr="003F5C89" w:rsidRDefault="002B272C" w:rsidP="000319FB"/>
        </w:tc>
      </w:tr>
      <w:tr w:rsidR="00BA73D4" w:rsidRPr="003F5C89" w14:paraId="4B7605C0" w14:textId="77777777" w:rsidTr="000319FB">
        <w:trPr>
          <w:trHeight w:val="240"/>
          <w:jc w:val="center"/>
        </w:trPr>
        <w:tc>
          <w:tcPr>
            <w:tcW w:w="4876" w:type="dxa"/>
            <w:tcBorders>
              <w:top w:val="nil"/>
              <w:left w:val="nil"/>
              <w:bottom w:val="nil"/>
              <w:right w:val="nil"/>
            </w:tcBorders>
          </w:tcPr>
          <w:p w14:paraId="6338E98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964CF6B" w14:textId="77777777" w:rsidR="002B272C" w:rsidRPr="003F5C89" w:rsidRDefault="002B272C" w:rsidP="000319FB">
            <w:pPr>
              <w:pStyle w:val="AmColumnHeading"/>
            </w:pPr>
            <w:r w:rsidRPr="003F5C89">
              <w:t>Ændringsforslag</w:t>
            </w:r>
          </w:p>
        </w:tc>
      </w:tr>
      <w:tr w:rsidR="00BA73D4" w:rsidRPr="003F5C89" w14:paraId="3EF51CF7" w14:textId="77777777" w:rsidTr="000319FB">
        <w:trPr>
          <w:jc w:val="center"/>
        </w:trPr>
        <w:tc>
          <w:tcPr>
            <w:tcW w:w="4876" w:type="dxa"/>
            <w:tcBorders>
              <w:top w:val="nil"/>
              <w:left w:val="nil"/>
              <w:bottom w:val="nil"/>
              <w:right w:val="nil"/>
            </w:tcBorders>
          </w:tcPr>
          <w:p w14:paraId="09C77457" w14:textId="77777777" w:rsidR="002B272C" w:rsidRPr="003F5C89" w:rsidRDefault="002B272C" w:rsidP="000319FB">
            <w:pPr>
              <w:pStyle w:val="Normal6a"/>
            </w:pPr>
          </w:p>
        </w:tc>
        <w:tc>
          <w:tcPr>
            <w:tcW w:w="4876" w:type="dxa"/>
            <w:tcBorders>
              <w:top w:val="nil"/>
              <w:left w:val="nil"/>
              <w:bottom w:val="nil"/>
              <w:right w:val="nil"/>
            </w:tcBorders>
          </w:tcPr>
          <w:p w14:paraId="43C6DC10" w14:textId="14F9802D" w:rsidR="002B272C" w:rsidRPr="003F5C89" w:rsidRDefault="002B272C" w:rsidP="00026592">
            <w:pPr>
              <w:pStyle w:val="Normal6a"/>
            </w:pPr>
            <w:r w:rsidRPr="003F5C89">
              <w:rPr>
                <w:b/>
                <w:i/>
              </w:rPr>
              <w:t>Dc.</w:t>
            </w:r>
            <w:r w:rsidRPr="003F5C89">
              <w:tab/>
            </w:r>
            <w:r w:rsidRPr="003F5C89">
              <w:rPr>
                <w:b/>
                <w:i/>
              </w:rPr>
              <w:t>der henviser til, at den uløste territoriale konflikt i Transdnestrien</w:t>
            </w:r>
            <w:r w:rsidR="00026592" w:rsidRPr="003F5C89">
              <w:rPr>
                <w:b/>
                <w:i/>
              </w:rPr>
              <w:t>regionen</w:t>
            </w:r>
            <w:r w:rsidRPr="003F5C89">
              <w:rPr>
                <w:b/>
                <w:i/>
              </w:rPr>
              <w:t xml:space="preserve"> udgør en alvorlig sikkerhedsrisiko, som Den Europæiske Union ikke bør udsættes for, hvis Moldova indlemmes for tidligt;</w:t>
            </w:r>
          </w:p>
        </w:tc>
      </w:tr>
    </w:tbl>
    <w:p w14:paraId="5C6510B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C3E0B6D" w14:textId="77777777" w:rsidR="002B272C" w:rsidRPr="003F5C89" w:rsidRDefault="002B272C" w:rsidP="002B272C">
      <w:r w:rsidRPr="003F5C89">
        <w:rPr>
          <w:rStyle w:val="HideTWBExt"/>
          <w:color w:val="auto"/>
        </w:rPr>
        <w:t>&lt;/Amend&gt;</w:t>
      </w:r>
    </w:p>
    <w:p w14:paraId="7DDA1DA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37</w:t>
      </w:r>
      <w:r w:rsidRPr="003F5C89">
        <w:rPr>
          <w:rStyle w:val="HideTWBExt"/>
          <w:color w:val="auto"/>
        </w:rPr>
        <w:t>&lt;/NumAm&gt;</w:t>
      </w:r>
    </w:p>
    <w:p w14:paraId="33AFFB10"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013F709B" w14:textId="77777777" w:rsidR="002B272C" w:rsidRPr="003F5C89" w:rsidRDefault="002B272C" w:rsidP="002B272C">
      <w:pPr>
        <w:pStyle w:val="NormalBold"/>
      </w:pPr>
      <w:r w:rsidRPr="003F5C89">
        <w:rPr>
          <w:rStyle w:val="HideTWBExt"/>
          <w:b w:val="0"/>
          <w:color w:val="auto"/>
        </w:rPr>
        <w:t>&lt;/RepeatBlock-By&gt;</w:t>
      </w:r>
    </w:p>
    <w:p w14:paraId="79CF8AF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A137A28" w14:textId="77777777" w:rsidR="002B272C" w:rsidRPr="003F5C89" w:rsidRDefault="002B272C" w:rsidP="002B272C">
      <w:pPr>
        <w:pStyle w:val="NormalBold"/>
      </w:pPr>
      <w:r w:rsidRPr="003F5C89">
        <w:rPr>
          <w:rStyle w:val="HideTWBExt"/>
          <w:color w:val="auto"/>
        </w:rPr>
        <w:t>&lt;Article&gt;</w:t>
      </w:r>
      <w:r w:rsidRPr="003F5C89">
        <w:t>Betragtning D c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9164196" w14:textId="77777777" w:rsidTr="000319FB">
        <w:trPr>
          <w:trHeight w:hRule="exact" w:val="240"/>
          <w:jc w:val="center"/>
        </w:trPr>
        <w:tc>
          <w:tcPr>
            <w:tcW w:w="9752" w:type="dxa"/>
            <w:gridSpan w:val="2"/>
            <w:tcBorders>
              <w:top w:val="nil"/>
              <w:left w:val="nil"/>
              <w:bottom w:val="nil"/>
              <w:right w:val="nil"/>
            </w:tcBorders>
          </w:tcPr>
          <w:p w14:paraId="48420DBF" w14:textId="77777777" w:rsidR="002B272C" w:rsidRPr="003F5C89" w:rsidRDefault="002B272C" w:rsidP="000319FB"/>
        </w:tc>
      </w:tr>
      <w:tr w:rsidR="00BA73D4" w:rsidRPr="003F5C89" w14:paraId="3CC3C04D" w14:textId="77777777" w:rsidTr="000319FB">
        <w:trPr>
          <w:trHeight w:val="240"/>
          <w:jc w:val="center"/>
        </w:trPr>
        <w:tc>
          <w:tcPr>
            <w:tcW w:w="4876" w:type="dxa"/>
            <w:tcBorders>
              <w:top w:val="nil"/>
              <w:left w:val="nil"/>
              <w:bottom w:val="nil"/>
              <w:right w:val="nil"/>
            </w:tcBorders>
          </w:tcPr>
          <w:p w14:paraId="55DEF23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4FF99FF" w14:textId="77777777" w:rsidR="002B272C" w:rsidRPr="003F5C89" w:rsidRDefault="002B272C" w:rsidP="000319FB">
            <w:pPr>
              <w:pStyle w:val="AmColumnHeading"/>
            </w:pPr>
            <w:r w:rsidRPr="003F5C89">
              <w:t>Ændringsforslag</w:t>
            </w:r>
          </w:p>
        </w:tc>
      </w:tr>
      <w:tr w:rsidR="00BA73D4" w:rsidRPr="003F5C89" w14:paraId="178CEF93" w14:textId="77777777" w:rsidTr="000319FB">
        <w:trPr>
          <w:jc w:val="center"/>
        </w:trPr>
        <w:tc>
          <w:tcPr>
            <w:tcW w:w="4876" w:type="dxa"/>
            <w:tcBorders>
              <w:top w:val="nil"/>
              <w:left w:val="nil"/>
              <w:bottom w:val="nil"/>
              <w:right w:val="nil"/>
            </w:tcBorders>
          </w:tcPr>
          <w:p w14:paraId="3CB51CB2" w14:textId="77777777" w:rsidR="002B272C" w:rsidRPr="003F5C89" w:rsidRDefault="002B272C" w:rsidP="000319FB">
            <w:pPr>
              <w:pStyle w:val="Normal6a"/>
            </w:pPr>
          </w:p>
        </w:tc>
        <w:tc>
          <w:tcPr>
            <w:tcW w:w="4876" w:type="dxa"/>
            <w:tcBorders>
              <w:top w:val="nil"/>
              <w:left w:val="nil"/>
              <w:bottom w:val="nil"/>
              <w:right w:val="nil"/>
            </w:tcBorders>
          </w:tcPr>
          <w:p w14:paraId="0B1AA086" w14:textId="77777777" w:rsidR="002B272C" w:rsidRPr="003F5C89" w:rsidRDefault="002B272C" w:rsidP="000319FB">
            <w:pPr>
              <w:pStyle w:val="Normal6a"/>
            </w:pPr>
            <w:r w:rsidRPr="003F5C89">
              <w:rPr>
                <w:b/>
                <w:i/>
              </w:rPr>
              <w:t>Dc.</w:t>
            </w:r>
            <w:r w:rsidRPr="003F5C89">
              <w:tab/>
            </w:r>
            <w:r w:rsidRPr="003F5C89">
              <w:rPr>
                <w:b/>
                <w:i/>
              </w:rPr>
              <w:t>der henviser til, at udvidelse er en meritbaseret proces, der fuldt ud skal overholde Københavns- og Madridkriterierne;</w:t>
            </w:r>
          </w:p>
        </w:tc>
      </w:tr>
    </w:tbl>
    <w:p w14:paraId="14CFAB6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DEF4F74" w14:textId="77777777" w:rsidR="002B272C" w:rsidRPr="003F5C89" w:rsidRDefault="002B272C" w:rsidP="002B272C">
      <w:r w:rsidRPr="003F5C89">
        <w:rPr>
          <w:rStyle w:val="HideTWBExt"/>
          <w:color w:val="auto"/>
        </w:rPr>
        <w:t>&lt;/Amend&gt;</w:t>
      </w:r>
    </w:p>
    <w:p w14:paraId="41F1FEE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38</w:t>
      </w:r>
      <w:r w:rsidRPr="003F5C89">
        <w:rPr>
          <w:rStyle w:val="HideTWBExt"/>
          <w:color w:val="auto"/>
        </w:rPr>
        <w:t>&lt;/NumAm&gt;</w:t>
      </w:r>
    </w:p>
    <w:p w14:paraId="7BCC7825"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6E2A254A"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61E57FD7" w14:textId="77777777" w:rsidR="002B272C" w:rsidRPr="003F5C89" w:rsidRDefault="002B272C" w:rsidP="002B272C">
      <w:pPr>
        <w:pStyle w:val="NormalBold"/>
      </w:pPr>
      <w:r w:rsidRPr="003F5C89">
        <w:rPr>
          <w:rStyle w:val="HideTWBExt"/>
          <w:b w:val="0"/>
          <w:color w:val="auto"/>
        </w:rPr>
        <w:t>&lt;/RepeatBlock-By&gt;</w:t>
      </w:r>
    </w:p>
    <w:p w14:paraId="3C6653F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CB0040C" w14:textId="77777777" w:rsidR="002B272C" w:rsidRPr="003F5C89" w:rsidRDefault="002B272C" w:rsidP="002B272C">
      <w:pPr>
        <w:pStyle w:val="NormalBold"/>
      </w:pPr>
      <w:r w:rsidRPr="003F5C89">
        <w:rPr>
          <w:rStyle w:val="HideTWBExt"/>
          <w:color w:val="auto"/>
        </w:rPr>
        <w:t>&lt;Article&gt;</w:t>
      </w:r>
      <w:r w:rsidRPr="003F5C89">
        <w:t>Betragtning D d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E690846" w14:textId="77777777" w:rsidTr="000319FB">
        <w:trPr>
          <w:trHeight w:hRule="exact" w:val="240"/>
          <w:jc w:val="center"/>
        </w:trPr>
        <w:tc>
          <w:tcPr>
            <w:tcW w:w="9752" w:type="dxa"/>
            <w:gridSpan w:val="2"/>
            <w:tcBorders>
              <w:top w:val="nil"/>
              <w:left w:val="nil"/>
              <w:bottom w:val="nil"/>
              <w:right w:val="nil"/>
            </w:tcBorders>
          </w:tcPr>
          <w:p w14:paraId="4798079E" w14:textId="77777777" w:rsidR="002B272C" w:rsidRPr="003F5C89" w:rsidRDefault="002B272C" w:rsidP="000319FB"/>
        </w:tc>
      </w:tr>
      <w:tr w:rsidR="00BA73D4" w:rsidRPr="003F5C89" w14:paraId="021B93D4" w14:textId="77777777" w:rsidTr="000319FB">
        <w:trPr>
          <w:trHeight w:val="240"/>
          <w:jc w:val="center"/>
        </w:trPr>
        <w:tc>
          <w:tcPr>
            <w:tcW w:w="4876" w:type="dxa"/>
            <w:tcBorders>
              <w:top w:val="nil"/>
              <w:left w:val="nil"/>
              <w:bottom w:val="nil"/>
              <w:right w:val="nil"/>
            </w:tcBorders>
          </w:tcPr>
          <w:p w14:paraId="0E6F310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AB8E44F" w14:textId="77777777" w:rsidR="002B272C" w:rsidRPr="003F5C89" w:rsidRDefault="002B272C" w:rsidP="000319FB">
            <w:pPr>
              <w:pStyle w:val="AmColumnHeading"/>
            </w:pPr>
            <w:r w:rsidRPr="003F5C89">
              <w:t>Ændringsforslag</w:t>
            </w:r>
          </w:p>
        </w:tc>
      </w:tr>
      <w:tr w:rsidR="00BA73D4" w:rsidRPr="003F5C89" w14:paraId="36D0A2AA" w14:textId="77777777" w:rsidTr="000319FB">
        <w:trPr>
          <w:jc w:val="center"/>
        </w:trPr>
        <w:tc>
          <w:tcPr>
            <w:tcW w:w="4876" w:type="dxa"/>
            <w:tcBorders>
              <w:top w:val="nil"/>
              <w:left w:val="nil"/>
              <w:bottom w:val="nil"/>
              <w:right w:val="nil"/>
            </w:tcBorders>
          </w:tcPr>
          <w:p w14:paraId="7702D96B" w14:textId="77777777" w:rsidR="002B272C" w:rsidRPr="003F5C89" w:rsidRDefault="002B272C" w:rsidP="000319FB">
            <w:pPr>
              <w:pStyle w:val="Normal6a"/>
            </w:pPr>
          </w:p>
        </w:tc>
        <w:tc>
          <w:tcPr>
            <w:tcW w:w="4876" w:type="dxa"/>
            <w:tcBorders>
              <w:top w:val="nil"/>
              <w:left w:val="nil"/>
              <w:bottom w:val="nil"/>
              <w:right w:val="nil"/>
            </w:tcBorders>
          </w:tcPr>
          <w:p w14:paraId="435BE0EC" w14:textId="77777777" w:rsidR="002B272C" w:rsidRPr="003F5C89" w:rsidRDefault="002B272C" w:rsidP="000319FB">
            <w:pPr>
              <w:pStyle w:val="Normal6a"/>
            </w:pPr>
            <w:r w:rsidRPr="003F5C89">
              <w:rPr>
                <w:b/>
                <w:i/>
              </w:rPr>
              <w:t>Dd.</w:t>
            </w:r>
            <w:r w:rsidRPr="003F5C89">
              <w:tab/>
            </w:r>
            <w:r w:rsidRPr="003F5C89">
              <w:rPr>
                <w:b/>
                <w:i/>
              </w:rPr>
              <w:t>der henviser til, at Moldovas kommission for ekstraordinære situationer siden 2022 har anvendt sine beføjelser til uden retsligt tilsyn at suspendere TV-kanalers sendetilladelser med henvisning til undtagelsestilstanden;</w:t>
            </w:r>
          </w:p>
        </w:tc>
      </w:tr>
    </w:tbl>
    <w:p w14:paraId="7CFD20E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5E54E1D" w14:textId="77777777" w:rsidR="002B272C" w:rsidRPr="003F5C89" w:rsidRDefault="002B272C" w:rsidP="002B272C">
      <w:r w:rsidRPr="003F5C89">
        <w:rPr>
          <w:rStyle w:val="HideTWBExt"/>
          <w:color w:val="auto"/>
        </w:rPr>
        <w:t>&lt;/Amend&gt;</w:t>
      </w:r>
    </w:p>
    <w:p w14:paraId="22F6868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39</w:t>
      </w:r>
      <w:r w:rsidRPr="003F5C89">
        <w:rPr>
          <w:rStyle w:val="HideTWBExt"/>
          <w:color w:val="auto"/>
        </w:rPr>
        <w:t>&lt;/NumAm&gt;</w:t>
      </w:r>
    </w:p>
    <w:p w14:paraId="6692DB0D"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2AEA79E9" w14:textId="77777777" w:rsidR="002B272C" w:rsidRPr="003F5C89" w:rsidRDefault="002B272C" w:rsidP="002B272C">
      <w:pPr>
        <w:pStyle w:val="NormalBold"/>
      </w:pPr>
      <w:r w:rsidRPr="003F5C89">
        <w:rPr>
          <w:rStyle w:val="HideTWBExt"/>
          <w:b w:val="0"/>
          <w:color w:val="auto"/>
        </w:rPr>
        <w:t>&lt;/RepeatBlock-By&gt;</w:t>
      </w:r>
    </w:p>
    <w:p w14:paraId="0053A09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34546A8" w14:textId="77777777" w:rsidR="002B272C" w:rsidRPr="003F5C89" w:rsidRDefault="002B272C" w:rsidP="002B272C">
      <w:pPr>
        <w:pStyle w:val="NormalBold"/>
      </w:pPr>
      <w:r w:rsidRPr="003F5C89">
        <w:rPr>
          <w:rStyle w:val="HideTWBExt"/>
          <w:color w:val="auto"/>
        </w:rPr>
        <w:t>&lt;Article&gt;</w:t>
      </w:r>
      <w:r w:rsidRPr="003F5C89">
        <w:t>Betragtning D d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AF4C617" w14:textId="77777777" w:rsidTr="000319FB">
        <w:trPr>
          <w:trHeight w:hRule="exact" w:val="240"/>
          <w:jc w:val="center"/>
        </w:trPr>
        <w:tc>
          <w:tcPr>
            <w:tcW w:w="9752" w:type="dxa"/>
            <w:gridSpan w:val="2"/>
            <w:tcBorders>
              <w:top w:val="nil"/>
              <w:left w:val="nil"/>
              <w:bottom w:val="nil"/>
              <w:right w:val="nil"/>
            </w:tcBorders>
          </w:tcPr>
          <w:p w14:paraId="33B46789" w14:textId="77777777" w:rsidR="002B272C" w:rsidRPr="003F5C89" w:rsidRDefault="002B272C" w:rsidP="000319FB"/>
        </w:tc>
      </w:tr>
      <w:tr w:rsidR="00BA73D4" w:rsidRPr="003F5C89" w14:paraId="4273D902" w14:textId="77777777" w:rsidTr="000319FB">
        <w:trPr>
          <w:trHeight w:val="240"/>
          <w:jc w:val="center"/>
        </w:trPr>
        <w:tc>
          <w:tcPr>
            <w:tcW w:w="4876" w:type="dxa"/>
            <w:tcBorders>
              <w:top w:val="nil"/>
              <w:left w:val="nil"/>
              <w:bottom w:val="nil"/>
              <w:right w:val="nil"/>
            </w:tcBorders>
          </w:tcPr>
          <w:p w14:paraId="0B60399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58E62E0" w14:textId="77777777" w:rsidR="002B272C" w:rsidRPr="003F5C89" w:rsidRDefault="002B272C" w:rsidP="000319FB">
            <w:pPr>
              <w:pStyle w:val="AmColumnHeading"/>
            </w:pPr>
            <w:r w:rsidRPr="003F5C89">
              <w:t>Ændringsforslag</w:t>
            </w:r>
          </w:p>
        </w:tc>
      </w:tr>
      <w:tr w:rsidR="00BA73D4" w:rsidRPr="003F5C89" w14:paraId="0CF8761F" w14:textId="77777777" w:rsidTr="000319FB">
        <w:trPr>
          <w:jc w:val="center"/>
        </w:trPr>
        <w:tc>
          <w:tcPr>
            <w:tcW w:w="4876" w:type="dxa"/>
            <w:tcBorders>
              <w:top w:val="nil"/>
              <w:left w:val="nil"/>
              <w:bottom w:val="nil"/>
              <w:right w:val="nil"/>
            </w:tcBorders>
          </w:tcPr>
          <w:p w14:paraId="7158ECF4" w14:textId="77777777" w:rsidR="002B272C" w:rsidRPr="003F5C89" w:rsidRDefault="002B272C" w:rsidP="000319FB">
            <w:pPr>
              <w:pStyle w:val="Normal6a"/>
            </w:pPr>
          </w:p>
        </w:tc>
        <w:tc>
          <w:tcPr>
            <w:tcW w:w="4876" w:type="dxa"/>
            <w:tcBorders>
              <w:top w:val="nil"/>
              <w:left w:val="nil"/>
              <w:bottom w:val="nil"/>
              <w:right w:val="nil"/>
            </w:tcBorders>
          </w:tcPr>
          <w:p w14:paraId="7B873490" w14:textId="77777777" w:rsidR="002B272C" w:rsidRPr="003F5C89" w:rsidRDefault="002B272C" w:rsidP="000319FB">
            <w:pPr>
              <w:pStyle w:val="Normal6a"/>
            </w:pPr>
            <w:r w:rsidRPr="003F5C89">
              <w:rPr>
                <w:b/>
                <w:i/>
              </w:rPr>
              <w:t>Dd.</w:t>
            </w:r>
            <w:r w:rsidRPr="003F5C89">
              <w:tab/>
            </w:r>
            <w:r w:rsidRPr="003F5C89">
              <w:rPr>
                <w:b/>
                <w:i/>
              </w:rPr>
              <w:t>der henviser til, at eksperter vurderer, at reintegrationen af Transdnestrien kan medføre årlige omkostninger for Moldova på mellem 500 mio. EUR og 1 mia. EUR i løbet af de første tre år;</w:t>
            </w:r>
          </w:p>
        </w:tc>
      </w:tr>
    </w:tbl>
    <w:p w14:paraId="32D835D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2B9643E3" w14:textId="77777777" w:rsidR="002B272C" w:rsidRPr="003F5C89" w:rsidRDefault="002B272C" w:rsidP="002B272C">
      <w:r w:rsidRPr="003F5C89">
        <w:rPr>
          <w:rStyle w:val="HideTWBExt"/>
          <w:color w:val="auto"/>
        </w:rPr>
        <w:t>&lt;/Amend&gt;</w:t>
      </w:r>
    </w:p>
    <w:p w14:paraId="4F5EB98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40</w:t>
      </w:r>
      <w:r w:rsidRPr="003F5C89">
        <w:rPr>
          <w:rStyle w:val="HideTWBExt"/>
          <w:color w:val="auto"/>
        </w:rPr>
        <w:t>&lt;/NumAm&gt;</w:t>
      </w:r>
    </w:p>
    <w:p w14:paraId="00016903"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51264532" w14:textId="77777777" w:rsidR="002B272C" w:rsidRPr="003F5C89" w:rsidRDefault="002B272C" w:rsidP="002B272C">
      <w:pPr>
        <w:pStyle w:val="NormalBold"/>
      </w:pPr>
      <w:r w:rsidRPr="003F5C89">
        <w:rPr>
          <w:rStyle w:val="HideTWBExt"/>
          <w:b w:val="0"/>
          <w:color w:val="auto"/>
        </w:rPr>
        <w:t>&lt;/RepeatBlock-By&gt;</w:t>
      </w:r>
    </w:p>
    <w:p w14:paraId="4439765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B7DD3E0" w14:textId="77777777" w:rsidR="002B272C" w:rsidRPr="003F5C89" w:rsidRDefault="002B272C" w:rsidP="002B272C">
      <w:pPr>
        <w:pStyle w:val="NormalBold"/>
      </w:pPr>
      <w:r w:rsidRPr="003F5C89">
        <w:rPr>
          <w:rStyle w:val="HideTWBExt"/>
          <w:color w:val="auto"/>
        </w:rPr>
        <w:t>&lt;Article&gt;</w:t>
      </w:r>
      <w:r w:rsidRPr="003F5C89">
        <w:t>Betragtning D e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91A5A7D" w14:textId="77777777" w:rsidTr="000319FB">
        <w:trPr>
          <w:trHeight w:hRule="exact" w:val="240"/>
          <w:jc w:val="center"/>
        </w:trPr>
        <w:tc>
          <w:tcPr>
            <w:tcW w:w="9752" w:type="dxa"/>
            <w:gridSpan w:val="2"/>
            <w:tcBorders>
              <w:top w:val="nil"/>
              <w:left w:val="nil"/>
              <w:bottom w:val="nil"/>
              <w:right w:val="nil"/>
            </w:tcBorders>
          </w:tcPr>
          <w:p w14:paraId="55362445" w14:textId="77777777" w:rsidR="002B272C" w:rsidRPr="003F5C89" w:rsidRDefault="002B272C" w:rsidP="000319FB"/>
        </w:tc>
      </w:tr>
      <w:tr w:rsidR="00BA73D4" w:rsidRPr="003F5C89" w14:paraId="3A980E87" w14:textId="77777777" w:rsidTr="000319FB">
        <w:trPr>
          <w:trHeight w:val="240"/>
          <w:jc w:val="center"/>
        </w:trPr>
        <w:tc>
          <w:tcPr>
            <w:tcW w:w="4876" w:type="dxa"/>
            <w:tcBorders>
              <w:top w:val="nil"/>
              <w:left w:val="nil"/>
              <w:bottom w:val="nil"/>
              <w:right w:val="nil"/>
            </w:tcBorders>
          </w:tcPr>
          <w:p w14:paraId="230E24B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0A30F8A" w14:textId="77777777" w:rsidR="002B272C" w:rsidRPr="003F5C89" w:rsidRDefault="002B272C" w:rsidP="000319FB">
            <w:pPr>
              <w:pStyle w:val="AmColumnHeading"/>
            </w:pPr>
            <w:r w:rsidRPr="003F5C89">
              <w:t>Ændringsforslag</w:t>
            </w:r>
          </w:p>
        </w:tc>
      </w:tr>
      <w:tr w:rsidR="00BA73D4" w:rsidRPr="003F5C89" w14:paraId="1B406F8A" w14:textId="77777777" w:rsidTr="000319FB">
        <w:trPr>
          <w:jc w:val="center"/>
        </w:trPr>
        <w:tc>
          <w:tcPr>
            <w:tcW w:w="4876" w:type="dxa"/>
            <w:tcBorders>
              <w:top w:val="nil"/>
              <w:left w:val="nil"/>
              <w:bottom w:val="nil"/>
              <w:right w:val="nil"/>
            </w:tcBorders>
          </w:tcPr>
          <w:p w14:paraId="7672325F" w14:textId="77777777" w:rsidR="002B272C" w:rsidRPr="003F5C89" w:rsidRDefault="002B272C" w:rsidP="000319FB">
            <w:pPr>
              <w:pStyle w:val="Normal6a"/>
            </w:pPr>
          </w:p>
        </w:tc>
        <w:tc>
          <w:tcPr>
            <w:tcW w:w="4876" w:type="dxa"/>
            <w:tcBorders>
              <w:top w:val="nil"/>
              <w:left w:val="nil"/>
              <w:bottom w:val="nil"/>
              <w:right w:val="nil"/>
            </w:tcBorders>
          </w:tcPr>
          <w:p w14:paraId="160364D8" w14:textId="77777777" w:rsidR="002B272C" w:rsidRPr="003F5C89" w:rsidRDefault="002B272C" w:rsidP="000319FB">
            <w:pPr>
              <w:pStyle w:val="Normal6a"/>
            </w:pPr>
            <w:r w:rsidRPr="003F5C89">
              <w:rPr>
                <w:b/>
                <w:i/>
              </w:rPr>
              <w:t>De.</w:t>
            </w:r>
            <w:r w:rsidRPr="003F5C89">
              <w:tab/>
            </w:r>
            <w:r w:rsidRPr="003F5C89">
              <w:rPr>
                <w:b/>
                <w:i/>
              </w:rPr>
              <w:t>der henviser til, at de moldoviske myndigheder har bebudet oprettelsen af en konvergensfond, der har til formål at støtte reintegrationsprocessen;</w:t>
            </w:r>
            <w:r w:rsidRPr="003F5C89">
              <w:t xml:space="preserve"> </w:t>
            </w:r>
            <w:r w:rsidRPr="003F5C89">
              <w:rPr>
                <w:b/>
                <w:i/>
              </w:rPr>
              <w:t>der henviser til, at Moldovas regering planlægger at øge denne fond med penge fra afskaffelsen af skatte- og toldfritagelser for transdnestriske virksomheder, som er blevet gradvist begrænset siden 2000;</w:t>
            </w:r>
          </w:p>
        </w:tc>
      </w:tr>
    </w:tbl>
    <w:p w14:paraId="1203B60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336B33E3" w14:textId="77777777" w:rsidR="002B272C" w:rsidRPr="003F5C89" w:rsidRDefault="002B272C" w:rsidP="002B272C">
      <w:r w:rsidRPr="003F5C89">
        <w:rPr>
          <w:rStyle w:val="HideTWBExt"/>
          <w:color w:val="auto"/>
        </w:rPr>
        <w:t>&lt;/Amend&gt;</w:t>
      </w:r>
    </w:p>
    <w:p w14:paraId="70EAA87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41</w:t>
      </w:r>
      <w:r w:rsidRPr="003F5C89">
        <w:rPr>
          <w:rStyle w:val="HideTWBExt"/>
          <w:color w:val="auto"/>
        </w:rPr>
        <w:t>&lt;/NumAm&gt;</w:t>
      </w:r>
    </w:p>
    <w:p w14:paraId="754DA4EF"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3EBD5E95"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01E25A6A" w14:textId="77777777" w:rsidR="002B272C" w:rsidRPr="003F5C89" w:rsidRDefault="002B272C" w:rsidP="002B272C">
      <w:pPr>
        <w:pStyle w:val="NormalBold"/>
      </w:pPr>
      <w:r w:rsidRPr="003F5C89">
        <w:rPr>
          <w:rStyle w:val="HideTWBExt"/>
          <w:b w:val="0"/>
          <w:color w:val="auto"/>
        </w:rPr>
        <w:t>&lt;/RepeatBlock-By&gt;</w:t>
      </w:r>
    </w:p>
    <w:p w14:paraId="63B357A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2362530" w14:textId="77777777" w:rsidR="002B272C" w:rsidRPr="003F5C89" w:rsidRDefault="002B272C" w:rsidP="002B272C">
      <w:pPr>
        <w:pStyle w:val="NormalBold"/>
      </w:pPr>
      <w:r w:rsidRPr="003F5C89">
        <w:rPr>
          <w:rStyle w:val="HideTWBExt"/>
          <w:color w:val="auto"/>
        </w:rPr>
        <w:t>&lt;Article&gt;</w:t>
      </w:r>
      <w:r w:rsidRPr="003F5C89">
        <w:t>Betragtning D e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25E7646" w14:textId="77777777" w:rsidTr="000319FB">
        <w:trPr>
          <w:trHeight w:hRule="exact" w:val="240"/>
          <w:jc w:val="center"/>
        </w:trPr>
        <w:tc>
          <w:tcPr>
            <w:tcW w:w="9752" w:type="dxa"/>
            <w:gridSpan w:val="2"/>
            <w:tcBorders>
              <w:top w:val="nil"/>
              <w:left w:val="nil"/>
              <w:bottom w:val="nil"/>
              <w:right w:val="nil"/>
            </w:tcBorders>
          </w:tcPr>
          <w:p w14:paraId="223DA7E3" w14:textId="77777777" w:rsidR="002B272C" w:rsidRPr="003F5C89" w:rsidRDefault="002B272C" w:rsidP="000319FB"/>
        </w:tc>
      </w:tr>
      <w:tr w:rsidR="00BA73D4" w:rsidRPr="003F5C89" w14:paraId="3ADD46B2" w14:textId="77777777" w:rsidTr="000319FB">
        <w:trPr>
          <w:trHeight w:val="240"/>
          <w:jc w:val="center"/>
        </w:trPr>
        <w:tc>
          <w:tcPr>
            <w:tcW w:w="4876" w:type="dxa"/>
            <w:tcBorders>
              <w:top w:val="nil"/>
              <w:left w:val="nil"/>
              <w:bottom w:val="nil"/>
              <w:right w:val="nil"/>
            </w:tcBorders>
          </w:tcPr>
          <w:p w14:paraId="6CEC27D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AC1E0E3" w14:textId="77777777" w:rsidR="002B272C" w:rsidRPr="003F5C89" w:rsidRDefault="002B272C" w:rsidP="000319FB">
            <w:pPr>
              <w:pStyle w:val="AmColumnHeading"/>
            </w:pPr>
            <w:r w:rsidRPr="003F5C89">
              <w:t>Ændringsforslag</w:t>
            </w:r>
          </w:p>
        </w:tc>
      </w:tr>
      <w:tr w:rsidR="00BA73D4" w:rsidRPr="003F5C89" w14:paraId="48D979D5" w14:textId="77777777" w:rsidTr="000319FB">
        <w:trPr>
          <w:jc w:val="center"/>
        </w:trPr>
        <w:tc>
          <w:tcPr>
            <w:tcW w:w="4876" w:type="dxa"/>
            <w:tcBorders>
              <w:top w:val="nil"/>
              <w:left w:val="nil"/>
              <w:bottom w:val="nil"/>
              <w:right w:val="nil"/>
            </w:tcBorders>
          </w:tcPr>
          <w:p w14:paraId="55EDF986" w14:textId="77777777" w:rsidR="002B272C" w:rsidRPr="003F5C89" w:rsidRDefault="002B272C" w:rsidP="000319FB">
            <w:pPr>
              <w:pStyle w:val="Normal6a"/>
            </w:pPr>
          </w:p>
        </w:tc>
        <w:tc>
          <w:tcPr>
            <w:tcW w:w="4876" w:type="dxa"/>
            <w:tcBorders>
              <w:top w:val="nil"/>
              <w:left w:val="nil"/>
              <w:bottom w:val="nil"/>
              <w:right w:val="nil"/>
            </w:tcBorders>
          </w:tcPr>
          <w:p w14:paraId="258A61DF" w14:textId="77777777" w:rsidR="002B272C" w:rsidRPr="003F5C89" w:rsidRDefault="002B272C" w:rsidP="000319FB">
            <w:pPr>
              <w:pStyle w:val="Normal6a"/>
            </w:pPr>
            <w:r w:rsidRPr="003F5C89">
              <w:rPr>
                <w:b/>
                <w:i/>
              </w:rPr>
              <w:t>De.</w:t>
            </w:r>
            <w:r w:rsidRPr="003F5C89">
              <w:tab/>
            </w:r>
            <w:r w:rsidRPr="003F5C89">
              <w:rPr>
                <w:b/>
                <w:i/>
              </w:rPr>
              <w:t>der henviser til, at Moldova ifølge UNHCR i foråret 2026 huser over 140 000 ukrainske flygtninge, hvoraf de fleste er kvinder og piger; der henviser til, at ydelsen af støtte er blevet væsentligt påvirket af nedskæringer i den humanitære bistand og i finansieringen;</w:t>
            </w:r>
          </w:p>
        </w:tc>
      </w:tr>
    </w:tbl>
    <w:p w14:paraId="5A23C7B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9B130BD" w14:textId="77777777" w:rsidR="002B272C" w:rsidRPr="003F5C89" w:rsidRDefault="002B272C" w:rsidP="002B272C">
      <w:r w:rsidRPr="003F5C89">
        <w:rPr>
          <w:rStyle w:val="HideTWBExt"/>
          <w:color w:val="auto"/>
        </w:rPr>
        <w:t>&lt;/Amend&gt;</w:t>
      </w:r>
    </w:p>
    <w:p w14:paraId="029654A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42</w:t>
      </w:r>
      <w:r w:rsidRPr="003F5C89">
        <w:rPr>
          <w:rStyle w:val="HideTWBExt"/>
          <w:color w:val="auto"/>
        </w:rPr>
        <w:t>&lt;/NumAm&gt;</w:t>
      </w:r>
    </w:p>
    <w:p w14:paraId="5C3AA6AB"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5118CEB5" w14:textId="77777777" w:rsidR="002B272C" w:rsidRPr="003F5C89" w:rsidRDefault="002B272C" w:rsidP="002B272C">
      <w:pPr>
        <w:pStyle w:val="NormalBold"/>
      </w:pPr>
      <w:r w:rsidRPr="003F5C89">
        <w:rPr>
          <w:rStyle w:val="HideTWBExt"/>
          <w:b w:val="0"/>
          <w:color w:val="auto"/>
        </w:rPr>
        <w:t>&lt;/RepeatBlock-By&gt;</w:t>
      </w:r>
    </w:p>
    <w:p w14:paraId="3FBEC56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4A7DD7B" w14:textId="77777777" w:rsidR="002B272C" w:rsidRPr="003F5C89" w:rsidRDefault="002B272C" w:rsidP="002B272C">
      <w:pPr>
        <w:pStyle w:val="NormalBold"/>
      </w:pPr>
      <w:r w:rsidRPr="003F5C89">
        <w:rPr>
          <w:rStyle w:val="HideTWBExt"/>
          <w:color w:val="auto"/>
        </w:rPr>
        <w:t>&lt;Article&gt;</w:t>
      </w:r>
      <w:r w:rsidRPr="003F5C89">
        <w:t>Betragtning D f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0D36DFF" w14:textId="77777777" w:rsidTr="000319FB">
        <w:trPr>
          <w:trHeight w:hRule="exact" w:val="240"/>
          <w:jc w:val="center"/>
        </w:trPr>
        <w:tc>
          <w:tcPr>
            <w:tcW w:w="9752" w:type="dxa"/>
            <w:gridSpan w:val="2"/>
            <w:tcBorders>
              <w:top w:val="nil"/>
              <w:left w:val="nil"/>
              <w:bottom w:val="nil"/>
              <w:right w:val="nil"/>
            </w:tcBorders>
          </w:tcPr>
          <w:p w14:paraId="06E88217" w14:textId="77777777" w:rsidR="002B272C" w:rsidRPr="003F5C89" w:rsidRDefault="002B272C" w:rsidP="000319FB"/>
        </w:tc>
      </w:tr>
      <w:tr w:rsidR="00BA73D4" w:rsidRPr="003F5C89" w14:paraId="0512B916" w14:textId="77777777" w:rsidTr="000319FB">
        <w:trPr>
          <w:trHeight w:val="240"/>
          <w:jc w:val="center"/>
        </w:trPr>
        <w:tc>
          <w:tcPr>
            <w:tcW w:w="4876" w:type="dxa"/>
            <w:tcBorders>
              <w:top w:val="nil"/>
              <w:left w:val="nil"/>
              <w:bottom w:val="nil"/>
              <w:right w:val="nil"/>
            </w:tcBorders>
          </w:tcPr>
          <w:p w14:paraId="6A2F879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C723973" w14:textId="77777777" w:rsidR="002B272C" w:rsidRPr="003F5C89" w:rsidRDefault="002B272C" w:rsidP="000319FB">
            <w:pPr>
              <w:pStyle w:val="AmColumnHeading"/>
            </w:pPr>
            <w:r w:rsidRPr="003F5C89">
              <w:t>Ændringsforslag</w:t>
            </w:r>
          </w:p>
        </w:tc>
      </w:tr>
      <w:tr w:rsidR="00BA73D4" w:rsidRPr="003F5C89" w14:paraId="024F513E" w14:textId="77777777" w:rsidTr="000319FB">
        <w:trPr>
          <w:jc w:val="center"/>
        </w:trPr>
        <w:tc>
          <w:tcPr>
            <w:tcW w:w="4876" w:type="dxa"/>
            <w:tcBorders>
              <w:top w:val="nil"/>
              <w:left w:val="nil"/>
              <w:bottom w:val="nil"/>
              <w:right w:val="nil"/>
            </w:tcBorders>
          </w:tcPr>
          <w:p w14:paraId="3A533F55" w14:textId="77777777" w:rsidR="002B272C" w:rsidRPr="003F5C89" w:rsidRDefault="002B272C" w:rsidP="000319FB">
            <w:pPr>
              <w:pStyle w:val="Normal6a"/>
            </w:pPr>
          </w:p>
        </w:tc>
        <w:tc>
          <w:tcPr>
            <w:tcW w:w="4876" w:type="dxa"/>
            <w:tcBorders>
              <w:top w:val="nil"/>
              <w:left w:val="nil"/>
              <w:bottom w:val="nil"/>
              <w:right w:val="nil"/>
            </w:tcBorders>
          </w:tcPr>
          <w:p w14:paraId="26B17E84" w14:textId="77777777" w:rsidR="002B272C" w:rsidRPr="003F5C89" w:rsidRDefault="002B272C" w:rsidP="000319FB">
            <w:pPr>
              <w:pStyle w:val="Normal6a"/>
            </w:pPr>
            <w:r w:rsidRPr="003F5C89">
              <w:rPr>
                <w:b/>
                <w:i/>
              </w:rPr>
              <w:t>Df.</w:t>
            </w:r>
            <w:r w:rsidRPr="003F5C89">
              <w:tab/>
            </w:r>
            <w:r w:rsidRPr="003F5C89">
              <w:rPr>
                <w:b/>
                <w:i/>
              </w:rPr>
              <w:t>der henviser til, at Moldovas præsident, Maia Sandu, har underskrevet dekreter, der afslutter landets tilbagetrækning fra Samfundet af Uafhængige Stater (SNG);</w:t>
            </w:r>
            <w:r w:rsidRPr="003F5C89">
              <w:t xml:space="preserve"> </w:t>
            </w:r>
            <w:r w:rsidRPr="003F5C89">
              <w:rPr>
                <w:b/>
                <w:i/>
              </w:rPr>
              <w:t>der henviser til, at de moldoviske myndigheder har erklæret, at SNG's grundlæggende værdier og principper ikke opretholdes, navnlig bestemmelsen om, at medlemsstaterne skal anerkende og respektere hinandens territoriale integritet og ukrænkeligheden af deres eksisterende grænser;</w:t>
            </w:r>
          </w:p>
        </w:tc>
      </w:tr>
    </w:tbl>
    <w:p w14:paraId="37EC6F5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0478692D" w14:textId="77777777" w:rsidR="002B272C" w:rsidRPr="003F5C89" w:rsidRDefault="002B272C" w:rsidP="002B272C">
      <w:r w:rsidRPr="003F5C89">
        <w:rPr>
          <w:rStyle w:val="HideTWBExt"/>
          <w:color w:val="auto"/>
        </w:rPr>
        <w:t>&lt;/Amend&gt;</w:t>
      </w:r>
    </w:p>
    <w:p w14:paraId="14E5F23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43</w:t>
      </w:r>
      <w:r w:rsidRPr="003F5C89">
        <w:rPr>
          <w:rStyle w:val="HideTWBExt"/>
          <w:color w:val="auto"/>
        </w:rPr>
        <w:t>&lt;/NumAm&gt;</w:t>
      </w:r>
    </w:p>
    <w:p w14:paraId="5489830A"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3A7501C8"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35D225C1" w14:textId="77777777" w:rsidR="002B272C" w:rsidRPr="003F5C89" w:rsidRDefault="002B272C" w:rsidP="002B272C">
      <w:pPr>
        <w:pStyle w:val="NormalBold"/>
      </w:pPr>
      <w:r w:rsidRPr="003F5C89">
        <w:rPr>
          <w:rStyle w:val="HideTWBExt"/>
          <w:b w:val="0"/>
          <w:color w:val="auto"/>
        </w:rPr>
        <w:t>&lt;/RepeatBlock-By&gt;</w:t>
      </w:r>
    </w:p>
    <w:p w14:paraId="59FF3D9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FEBD4CE" w14:textId="77777777" w:rsidR="002B272C" w:rsidRPr="003F5C89" w:rsidRDefault="002B272C" w:rsidP="002B272C">
      <w:pPr>
        <w:pStyle w:val="NormalBold"/>
      </w:pPr>
      <w:r w:rsidRPr="003F5C89">
        <w:rPr>
          <w:rStyle w:val="HideTWBExt"/>
          <w:color w:val="auto"/>
        </w:rPr>
        <w:t>&lt;Article&gt;</w:t>
      </w:r>
      <w:r w:rsidRPr="003F5C89">
        <w:t>Betragtning D f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BBBD069" w14:textId="77777777" w:rsidTr="000319FB">
        <w:trPr>
          <w:trHeight w:hRule="exact" w:val="240"/>
          <w:jc w:val="center"/>
        </w:trPr>
        <w:tc>
          <w:tcPr>
            <w:tcW w:w="9752" w:type="dxa"/>
            <w:gridSpan w:val="2"/>
            <w:tcBorders>
              <w:top w:val="nil"/>
              <w:left w:val="nil"/>
              <w:bottom w:val="nil"/>
              <w:right w:val="nil"/>
            </w:tcBorders>
          </w:tcPr>
          <w:p w14:paraId="054FA6BA" w14:textId="77777777" w:rsidR="002B272C" w:rsidRPr="003F5C89" w:rsidRDefault="002B272C" w:rsidP="000319FB"/>
        </w:tc>
      </w:tr>
      <w:tr w:rsidR="00BA73D4" w:rsidRPr="003F5C89" w14:paraId="196073D3" w14:textId="77777777" w:rsidTr="000319FB">
        <w:trPr>
          <w:trHeight w:val="240"/>
          <w:jc w:val="center"/>
        </w:trPr>
        <w:tc>
          <w:tcPr>
            <w:tcW w:w="4876" w:type="dxa"/>
            <w:tcBorders>
              <w:top w:val="nil"/>
              <w:left w:val="nil"/>
              <w:bottom w:val="nil"/>
              <w:right w:val="nil"/>
            </w:tcBorders>
          </w:tcPr>
          <w:p w14:paraId="4F3737B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624792" w14:textId="77777777" w:rsidR="002B272C" w:rsidRPr="003F5C89" w:rsidRDefault="002B272C" w:rsidP="000319FB">
            <w:pPr>
              <w:pStyle w:val="AmColumnHeading"/>
            </w:pPr>
            <w:r w:rsidRPr="003F5C89">
              <w:t>Ændringsforslag</w:t>
            </w:r>
          </w:p>
        </w:tc>
      </w:tr>
      <w:tr w:rsidR="00BA73D4" w:rsidRPr="003F5C89" w14:paraId="07432022" w14:textId="77777777" w:rsidTr="000319FB">
        <w:trPr>
          <w:jc w:val="center"/>
        </w:trPr>
        <w:tc>
          <w:tcPr>
            <w:tcW w:w="4876" w:type="dxa"/>
            <w:tcBorders>
              <w:top w:val="nil"/>
              <w:left w:val="nil"/>
              <w:bottom w:val="nil"/>
              <w:right w:val="nil"/>
            </w:tcBorders>
          </w:tcPr>
          <w:p w14:paraId="24481994" w14:textId="77777777" w:rsidR="002B272C" w:rsidRPr="003F5C89" w:rsidRDefault="002B272C" w:rsidP="000319FB">
            <w:pPr>
              <w:pStyle w:val="Normal6a"/>
            </w:pPr>
          </w:p>
        </w:tc>
        <w:tc>
          <w:tcPr>
            <w:tcW w:w="4876" w:type="dxa"/>
            <w:tcBorders>
              <w:top w:val="nil"/>
              <w:left w:val="nil"/>
              <w:bottom w:val="nil"/>
              <w:right w:val="nil"/>
            </w:tcBorders>
          </w:tcPr>
          <w:p w14:paraId="7D0A17E1" w14:textId="56B001AE" w:rsidR="002B272C" w:rsidRPr="003F5C89" w:rsidRDefault="002B272C" w:rsidP="003426E0">
            <w:pPr>
              <w:pStyle w:val="Normal6a"/>
            </w:pPr>
            <w:r w:rsidRPr="003F5C89">
              <w:rPr>
                <w:b/>
                <w:i/>
              </w:rPr>
              <w:t>Df.</w:t>
            </w:r>
            <w:r w:rsidRPr="003F5C89">
              <w:tab/>
            </w:r>
            <w:r w:rsidRPr="003F5C89">
              <w:rPr>
                <w:b/>
                <w:i/>
              </w:rPr>
              <w:t xml:space="preserve">der henviser til, at Europa-Parlamentet den 7. november 2025 åbnede et permanent kontor i </w:t>
            </w:r>
            <w:r w:rsidR="003426E0" w:rsidRPr="003F5C89">
              <w:rPr>
                <w:b/>
                <w:i/>
              </w:rPr>
              <w:t>Chişinău</w:t>
            </w:r>
            <w:r w:rsidRPr="003F5C89">
              <w:rPr>
                <w:b/>
                <w:i/>
              </w:rPr>
              <w:t xml:space="preserve"> med mandat til at støtte demokrati og institutionelle reformer;</w:t>
            </w:r>
          </w:p>
        </w:tc>
      </w:tr>
    </w:tbl>
    <w:p w14:paraId="3534628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5B505BA" w14:textId="77777777" w:rsidR="002B272C" w:rsidRPr="003F5C89" w:rsidRDefault="002B272C" w:rsidP="002B272C">
      <w:r w:rsidRPr="003F5C89">
        <w:rPr>
          <w:rStyle w:val="HideTWBExt"/>
          <w:color w:val="auto"/>
        </w:rPr>
        <w:t>&lt;/Amend&gt;</w:t>
      </w:r>
    </w:p>
    <w:p w14:paraId="2F19934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44</w:t>
      </w:r>
      <w:r w:rsidRPr="003F5C89">
        <w:rPr>
          <w:rStyle w:val="HideTWBExt"/>
          <w:color w:val="auto"/>
        </w:rPr>
        <w:t>&lt;/NumAm&gt;</w:t>
      </w:r>
    </w:p>
    <w:p w14:paraId="0334DA40"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1DA58498" w14:textId="77777777" w:rsidR="002B272C" w:rsidRPr="003F5C89" w:rsidRDefault="002B272C" w:rsidP="002B272C">
      <w:pPr>
        <w:pStyle w:val="NormalBold"/>
      </w:pPr>
      <w:r w:rsidRPr="003F5C89">
        <w:rPr>
          <w:rStyle w:val="HideTWBExt"/>
          <w:b w:val="0"/>
          <w:color w:val="auto"/>
        </w:rPr>
        <w:t>&lt;/RepeatBlock-By&gt;</w:t>
      </w:r>
    </w:p>
    <w:p w14:paraId="71DC8FA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5805270" w14:textId="77777777" w:rsidR="002B272C" w:rsidRPr="003F5C89" w:rsidRDefault="002B272C" w:rsidP="002B272C">
      <w:pPr>
        <w:pStyle w:val="NormalBold"/>
      </w:pPr>
      <w:r w:rsidRPr="003F5C89">
        <w:rPr>
          <w:rStyle w:val="HideTWBExt"/>
          <w:color w:val="auto"/>
        </w:rPr>
        <w:t>&lt;Article&gt;</w:t>
      </w:r>
      <w:r w:rsidRPr="003F5C89">
        <w:t>Betragtning D g (ny)</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4A2A99" w14:textId="77777777" w:rsidTr="000319FB">
        <w:trPr>
          <w:trHeight w:hRule="exact" w:val="240"/>
          <w:jc w:val="center"/>
        </w:trPr>
        <w:tc>
          <w:tcPr>
            <w:tcW w:w="9752" w:type="dxa"/>
            <w:gridSpan w:val="2"/>
            <w:tcBorders>
              <w:top w:val="nil"/>
              <w:left w:val="nil"/>
              <w:bottom w:val="nil"/>
              <w:right w:val="nil"/>
            </w:tcBorders>
          </w:tcPr>
          <w:p w14:paraId="16E758E6" w14:textId="77777777" w:rsidR="002B272C" w:rsidRPr="003F5C89" w:rsidRDefault="002B272C" w:rsidP="000319FB"/>
        </w:tc>
      </w:tr>
      <w:tr w:rsidR="00BA73D4" w:rsidRPr="003F5C89" w14:paraId="23B1CF63" w14:textId="77777777" w:rsidTr="000319FB">
        <w:trPr>
          <w:trHeight w:val="240"/>
          <w:jc w:val="center"/>
        </w:trPr>
        <w:tc>
          <w:tcPr>
            <w:tcW w:w="4876" w:type="dxa"/>
            <w:tcBorders>
              <w:top w:val="nil"/>
              <w:left w:val="nil"/>
              <w:bottom w:val="nil"/>
              <w:right w:val="nil"/>
            </w:tcBorders>
          </w:tcPr>
          <w:p w14:paraId="6C510E8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CA6BD1C" w14:textId="77777777" w:rsidR="002B272C" w:rsidRPr="003F5C89" w:rsidRDefault="002B272C" w:rsidP="000319FB">
            <w:pPr>
              <w:pStyle w:val="AmColumnHeading"/>
            </w:pPr>
            <w:r w:rsidRPr="003F5C89">
              <w:t>Ændringsforslag</w:t>
            </w:r>
          </w:p>
        </w:tc>
      </w:tr>
      <w:tr w:rsidR="00BA73D4" w:rsidRPr="003F5C89" w14:paraId="2ABDCE13" w14:textId="77777777" w:rsidTr="000319FB">
        <w:trPr>
          <w:jc w:val="center"/>
        </w:trPr>
        <w:tc>
          <w:tcPr>
            <w:tcW w:w="4876" w:type="dxa"/>
            <w:tcBorders>
              <w:top w:val="nil"/>
              <w:left w:val="nil"/>
              <w:bottom w:val="nil"/>
              <w:right w:val="nil"/>
            </w:tcBorders>
          </w:tcPr>
          <w:p w14:paraId="776DD850" w14:textId="77777777" w:rsidR="002B272C" w:rsidRPr="003F5C89" w:rsidRDefault="002B272C" w:rsidP="000319FB">
            <w:pPr>
              <w:pStyle w:val="Normal6a"/>
            </w:pPr>
          </w:p>
        </w:tc>
        <w:tc>
          <w:tcPr>
            <w:tcW w:w="4876" w:type="dxa"/>
            <w:tcBorders>
              <w:top w:val="nil"/>
              <w:left w:val="nil"/>
              <w:bottom w:val="nil"/>
              <w:right w:val="nil"/>
            </w:tcBorders>
          </w:tcPr>
          <w:p w14:paraId="4C105C9D" w14:textId="77777777" w:rsidR="002B272C" w:rsidRPr="003F5C89" w:rsidRDefault="002B272C" w:rsidP="000319FB">
            <w:pPr>
              <w:pStyle w:val="Normal6a"/>
            </w:pPr>
            <w:r w:rsidRPr="003F5C89">
              <w:rPr>
                <w:b/>
                <w:i/>
              </w:rPr>
              <w:t>Dg.</w:t>
            </w:r>
            <w:r w:rsidRPr="003F5C89">
              <w:tab/>
            </w:r>
            <w:r w:rsidRPr="003F5C89">
              <w:rPr>
                <w:b/>
                <w:i/>
              </w:rPr>
              <w:t>der henviser til, at påstandene om, at Moskva førte store kampagner om valgindblanding og destabilisering i optakten til de afgørende afstemninger, der blev afholdt i 2024 og 2025, er blevet bekræftet;</w:t>
            </w:r>
            <w:r w:rsidRPr="003F5C89">
              <w:t xml:space="preserve"> </w:t>
            </w:r>
            <w:r w:rsidRPr="003F5C89">
              <w:rPr>
                <w:b/>
                <w:i/>
              </w:rPr>
              <w:t>der henviser til, at Kreml har deltaget i en række forskellige fjendtlige handlinger, herunder køb af stemmer, iværksættelse af cyberangreb på kritisk infrastruktur, fremkaldelse af uro og endda brug af "troldefarme" til at sprede misinformation;</w:t>
            </w:r>
          </w:p>
        </w:tc>
      </w:tr>
    </w:tbl>
    <w:p w14:paraId="4E977CF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24A26700" w14:textId="77777777" w:rsidR="002B272C" w:rsidRPr="003F5C89" w:rsidRDefault="002B272C" w:rsidP="002B272C">
      <w:r w:rsidRPr="003F5C89">
        <w:rPr>
          <w:rStyle w:val="HideTWBExt"/>
          <w:color w:val="auto"/>
        </w:rPr>
        <w:t>&lt;/Amend&gt;</w:t>
      </w:r>
    </w:p>
    <w:p w14:paraId="079F5F4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45</w:t>
      </w:r>
      <w:r w:rsidRPr="003F5C89">
        <w:rPr>
          <w:rStyle w:val="HideTWBExt"/>
          <w:color w:val="auto"/>
        </w:rPr>
        <w:t>&lt;/NumAm&gt;</w:t>
      </w:r>
    </w:p>
    <w:p w14:paraId="08166B14"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5F169AA8" w14:textId="77777777" w:rsidR="002B272C" w:rsidRPr="003F5C89" w:rsidRDefault="002B272C" w:rsidP="002B272C">
      <w:pPr>
        <w:pStyle w:val="NormalBold"/>
      </w:pPr>
      <w:r w:rsidRPr="003F5C89">
        <w:rPr>
          <w:rStyle w:val="HideTWBExt"/>
          <w:b w:val="0"/>
          <w:color w:val="auto"/>
        </w:rPr>
        <w:t>&lt;/RepeatBlock-By&gt;</w:t>
      </w:r>
    </w:p>
    <w:p w14:paraId="0138084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DA37A0A"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1E8E530" w14:textId="77777777" w:rsidTr="000319FB">
        <w:trPr>
          <w:trHeight w:hRule="exact" w:val="240"/>
          <w:jc w:val="center"/>
        </w:trPr>
        <w:tc>
          <w:tcPr>
            <w:tcW w:w="9752" w:type="dxa"/>
            <w:gridSpan w:val="2"/>
            <w:tcBorders>
              <w:top w:val="nil"/>
              <w:left w:val="nil"/>
              <w:bottom w:val="nil"/>
              <w:right w:val="nil"/>
            </w:tcBorders>
          </w:tcPr>
          <w:p w14:paraId="638DCC71" w14:textId="77777777" w:rsidR="002B272C" w:rsidRPr="003F5C89" w:rsidRDefault="002B272C" w:rsidP="000319FB"/>
        </w:tc>
      </w:tr>
      <w:tr w:rsidR="00BA73D4" w:rsidRPr="003F5C89" w14:paraId="47A914F0" w14:textId="77777777" w:rsidTr="000319FB">
        <w:trPr>
          <w:trHeight w:val="240"/>
          <w:jc w:val="center"/>
        </w:trPr>
        <w:tc>
          <w:tcPr>
            <w:tcW w:w="4876" w:type="dxa"/>
            <w:tcBorders>
              <w:top w:val="nil"/>
              <w:left w:val="nil"/>
              <w:bottom w:val="nil"/>
              <w:right w:val="nil"/>
            </w:tcBorders>
          </w:tcPr>
          <w:p w14:paraId="6EAD4FF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9E23F75" w14:textId="77777777" w:rsidR="002B272C" w:rsidRPr="003F5C89" w:rsidRDefault="002B272C" w:rsidP="000319FB">
            <w:pPr>
              <w:pStyle w:val="AmColumnHeading"/>
            </w:pPr>
            <w:r w:rsidRPr="003F5C89">
              <w:t>Ændringsforslag</w:t>
            </w:r>
          </w:p>
        </w:tc>
      </w:tr>
      <w:tr w:rsidR="00BA73D4" w:rsidRPr="003F5C89" w14:paraId="6F9DF354" w14:textId="77777777" w:rsidTr="000319FB">
        <w:trPr>
          <w:jc w:val="center"/>
        </w:trPr>
        <w:tc>
          <w:tcPr>
            <w:tcW w:w="4876" w:type="dxa"/>
            <w:tcBorders>
              <w:top w:val="nil"/>
              <w:left w:val="nil"/>
              <w:bottom w:val="nil"/>
              <w:right w:val="nil"/>
            </w:tcBorders>
          </w:tcPr>
          <w:p w14:paraId="3C952630" w14:textId="77777777" w:rsidR="002B272C" w:rsidRPr="003F5C89" w:rsidRDefault="002B272C" w:rsidP="000319FB">
            <w:pPr>
              <w:pStyle w:val="Normal6a"/>
            </w:pPr>
            <w:r w:rsidRPr="003F5C89">
              <w:t>1.</w:t>
            </w:r>
            <w:r w:rsidRPr="003F5C89">
              <w:tab/>
              <w:t>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opfordrer Moldova til i væsentlig grad at fremskynde gennemførelsen af de centrale socioøkonomiske og grundlæggende reformer, der er skitseret i reformdagsordenen, i overensstemmelse med landets erklærede ambition om midlertidigt at afslutte tiltrædelsesforhandlingerne senest i begyndelsen af 2028;</w:t>
            </w:r>
          </w:p>
        </w:tc>
        <w:tc>
          <w:tcPr>
            <w:tcW w:w="4876" w:type="dxa"/>
            <w:tcBorders>
              <w:top w:val="nil"/>
              <w:left w:val="nil"/>
              <w:bottom w:val="nil"/>
              <w:right w:val="nil"/>
            </w:tcBorders>
          </w:tcPr>
          <w:p w14:paraId="40E6C199"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w:t>
            </w:r>
            <w:r w:rsidRPr="003F5C89">
              <w:rPr>
                <w:b/>
                <w:i/>
              </w:rPr>
              <w:t>mener, at disse fremskridt er særligt bemærkelsesværdige i betragtning af Moldovas begrænsede administrative kapacitet og det ekstraordinære geopolitiske pres, som landet fortsat er udsat for;</w:t>
            </w:r>
            <w:r w:rsidRPr="003F5C89">
              <w:t xml:space="preserve"> opfordrer Moldova til i væsentlig grad at fremskynde gennemførelsen af de centrale socioøkonomiske og grundlæggende reformer, der er skitseret i reformdagsordenen, </w:t>
            </w:r>
            <w:r w:rsidRPr="003F5C89">
              <w:rPr>
                <w:b/>
                <w:bCs/>
                <w:i/>
                <w:iCs/>
              </w:rPr>
              <w:t xml:space="preserve">og opfordrer samtidig EU til at yde passende teknisk, finansiel og administrativ støtte for at sikre rettidig og effektiv gennemførelse af disse reformer, </w:t>
            </w:r>
            <w:r w:rsidRPr="003F5C89">
              <w:t xml:space="preserve">i overensstemmelse med landets erklærede ambition om midlertidigt at afslutte tiltrædelsesforhandlingerne senest i begyndelsen af 2028; </w:t>
            </w:r>
            <w:r w:rsidRPr="003F5C89">
              <w:rPr>
                <w:b/>
                <w:i/>
              </w:rPr>
              <w:t>understreger, at håndtering af oligarkiske strukturers indflydelse på det politiske og økonomiske liv samt medielivet fortsat er en central prioritet for at fremme Moldovas europæiske kurs, og at det kræver en vedvarende indsats for at styrke gennemsigtigheden, sikre institutionernes uafhængighed og integritet og levere troværdige og solide resultater i bekæmpelsen af korruption, navnlig på højt plan;</w:t>
            </w:r>
          </w:p>
        </w:tc>
      </w:tr>
    </w:tbl>
    <w:p w14:paraId="198CDB2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BC0F1FD" w14:textId="77777777" w:rsidR="002B272C" w:rsidRPr="003F5C89" w:rsidRDefault="002B272C" w:rsidP="002B272C">
      <w:r w:rsidRPr="003F5C89">
        <w:rPr>
          <w:rStyle w:val="HideTWBExt"/>
          <w:color w:val="auto"/>
        </w:rPr>
        <w:t>&lt;/Amend&gt;</w:t>
      </w:r>
    </w:p>
    <w:p w14:paraId="3E6C626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46</w:t>
      </w:r>
      <w:r w:rsidRPr="003F5C89">
        <w:rPr>
          <w:rStyle w:val="HideTWBExt"/>
          <w:color w:val="auto"/>
        </w:rPr>
        <w:t>&lt;/NumAm&gt;</w:t>
      </w:r>
    </w:p>
    <w:p w14:paraId="5F06D297"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23C9E344" w14:textId="77777777" w:rsidR="002B272C" w:rsidRPr="003F5C89" w:rsidRDefault="002B272C" w:rsidP="002B272C">
      <w:pPr>
        <w:pStyle w:val="NormalBold"/>
      </w:pPr>
      <w:r w:rsidRPr="003F5C89">
        <w:rPr>
          <w:rStyle w:val="HideTWBExt"/>
          <w:b w:val="0"/>
          <w:color w:val="auto"/>
        </w:rPr>
        <w:t>&lt;/RepeatBlock-By&gt;</w:t>
      </w:r>
    </w:p>
    <w:p w14:paraId="13207D9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07E2A05"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5C8C092" w14:textId="77777777" w:rsidTr="000319FB">
        <w:trPr>
          <w:trHeight w:hRule="exact" w:val="240"/>
          <w:jc w:val="center"/>
        </w:trPr>
        <w:tc>
          <w:tcPr>
            <w:tcW w:w="9752" w:type="dxa"/>
            <w:gridSpan w:val="2"/>
            <w:tcBorders>
              <w:top w:val="nil"/>
              <w:left w:val="nil"/>
              <w:bottom w:val="nil"/>
              <w:right w:val="nil"/>
            </w:tcBorders>
          </w:tcPr>
          <w:p w14:paraId="631EF5CE" w14:textId="77777777" w:rsidR="002B272C" w:rsidRPr="003F5C89" w:rsidRDefault="002B272C" w:rsidP="000319FB"/>
        </w:tc>
      </w:tr>
      <w:tr w:rsidR="00BA73D4" w:rsidRPr="003F5C89" w14:paraId="092BD6B6" w14:textId="77777777" w:rsidTr="000319FB">
        <w:trPr>
          <w:trHeight w:val="240"/>
          <w:jc w:val="center"/>
        </w:trPr>
        <w:tc>
          <w:tcPr>
            <w:tcW w:w="4876" w:type="dxa"/>
            <w:tcBorders>
              <w:top w:val="nil"/>
              <w:left w:val="nil"/>
              <w:bottom w:val="nil"/>
              <w:right w:val="nil"/>
            </w:tcBorders>
          </w:tcPr>
          <w:p w14:paraId="7190679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BE41CA5" w14:textId="77777777" w:rsidR="002B272C" w:rsidRPr="003F5C89" w:rsidRDefault="002B272C" w:rsidP="000319FB">
            <w:pPr>
              <w:pStyle w:val="AmColumnHeading"/>
            </w:pPr>
            <w:r w:rsidRPr="003F5C89">
              <w:t>Ændringsforslag</w:t>
            </w:r>
          </w:p>
        </w:tc>
      </w:tr>
      <w:tr w:rsidR="00BA73D4" w:rsidRPr="003F5C89" w14:paraId="14EC18A1" w14:textId="77777777" w:rsidTr="000319FB">
        <w:trPr>
          <w:jc w:val="center"/>
        </w:trPr>
        <w:tc>
          <w:tcPr>
            <w:tcW w:w="4876" w:type="dxa"/>
            <w:tcBorders>
              <w:top w:val="nil"/>
              <w:left w:val="nil"/>
              <w:bottom w:val="nil"/>
              <w:right w:val="nil"/>
            </w:tcBorders>
          </w:tcPr>
          <w:p w14:paraId="71D8C5C0"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w:t>
            </w:r>
            <w:r w:rsidRPr="003F5C89">
              <w:rPr>
                <w:b/>
                <w:bCs/>
                <w:i/>
                <w:iCs/>
              </w:rPr>
              <w:t>og opnået de største årlige fremskridt blandt kandidatlandene</w:t>
            </w:r>
            <w:r w:rsidRPr="003F5C89">
              <w:t xml:space="preserve">; </w:t>
            </w:r>
            <w:r w:rsidRPr="003F5C89">
              <w:rPr>
                <w:b/>
                <w:i/>
              </w:rPr>
              <w:t>opfordrer Moldova til i væsentlig grad at fremskynde gennemførelsen af de centrale socioøkonomiske og grundlæggende reformer, der er skitseret i reformdagsordenen, i overensstemmelse med landets erklærede ambition om midlertidigt at afslutte tiltrædelsesforhandlingerne senest i begyndelsen af 2028;</w:t>
            </w:r>
          </w:p>
        </w:tc>
        <w:tc>
          <w:tcPr>
            <w:tcW w:w="4876" w:type="dxa"/>
            <w:tcBorders>
              <w:top w:val="nil"/>
              <w:left w:val="nil"/>
              <w:bottom w:val="nil"/>
              <w:right w:val="nil"/>
            </w:tcBorders>
          </w:tcPr>
          <w:p w14:paraId="24275B73" w14:textId="77777777" w:rsidR="002B272C" w:rsidRPr="003F5C89" w:rsidRDefault="002B272C" w:rsidP="000319FB">
            <w:pPr>
              <w:pStyle w:val="Normal6a"/>
            </w:pPr>
            <w:r w:rsidRPr="003F5C89">
              <w:t>1.</w:t>
            </w:r>
            <w:r w:rsidRPr="003F5C89">
              <w:tab/>
              <w:t>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w:t>
            </w:r>
          </w:p>
        </w:tc>
      </w:tr>
    </w:tbl>
    <w:p w14:paraId="4079A7C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625C46D" w14:textId="77777777" w:rsidR="002B272C" w:rsidRPr="003F5C89" w:rsidRDefault="002B272C" w:rsidP="002B272C">
      <w:r w:rsidRPr="003F5C89">
        <w:rPr>
          <w:rStyle w:val="HideTWBExt"/>
          <w:color w:val="auto"/>
        </w:rPr>
        <w:t>&lt;/Amend&gt;</w:t>
      </w:r>
    </w:p>
    <w:p w14:paraId="5847F57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47</w:t>
      </w:r>
      <w:r w:rsidRPr="003F5C89">
        <w:rPr>
          <w:rStyle w:val="HideTWBExt"/>
          <w:color w:val="auto"/>
        </w:rPr>
        <w:t>&lt;/NumAm&gt;</w:t>
      </w:r>
    </w:p>
    <w:p w14:paraId="5BA02706"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2A0600C0" w14:textId="77777777" w:rsidR="002B272C" w:rsidRPr="003F5C89" w:rsidRDefault="002B272C" w:rsidP="002B272C">
      <w:pPr>
        <w:pStyle w:val="NormalBold"/>
      </w:pPr>
      <w:r w:rsidRPr="003F5C89">
        <w:rPr>
          <w:rStyle w:val="HideTWBExt"/>
          <w:b w:val="0"/>
          <w:color w:val="auto"/>
        </w:rPr>
        <w:t>&lt;/RepeatBlock-By&gt;</w:t>
      </w:r>
    </w:p>
    <w:p w14:paraId="43578AF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07BB918"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E0C29CA" w14:textId="77777777" w:rsidTr="000319FB">
        <w:trPr>
          <w:trHeight w:hRule="exact" w:val="240"/>
          <w:jc w:val="center"/>
        </w:trPr>
        <w:tc>
          <w:tcPr>
            <w:tcW w:w="9752" w:type="dxa"/>
            <w:gridSpan w:val="2"/>
            <w:tcBorders>
              <w:top w:val="nil"/>
              <w:left w:val="nil"/>
              <w:bottom w:val="nil"/>
              <w:right w:val="nil"/>
            </w:tcBorders>
          </w:tcPr>
          <w:p w14:paraId="7578957F" w14:textId="77777777" w:rsidR="002B272C" w:rsidRPr="003F5C89" w:rsidRDefault="002B272C" w:rsidP="000319FB"/>
        </w:tc>
      </w:tr>
      <w:tr w:rsidR="00BA73D4" w:rsidRPr="003F5C89" w14:paraId="657B4D68" w14:textId="77777777" w:rsidTr="000319FB">
        <w:trPr>
          <w:trHeight w:val="240"/>
          <w:jc w:val="center"/>
        </w:trPr>
        <w:tc>
          <w:tcPr>
            <w:tcW w:w="4876" w:type="dxa"/>
            <w:tcBorders>
              <w:top w:val="nil"/>
              <w:left w:val="nil"/>
              <w:bottom w:val="nil"/>
              <w:right w:val="nil"/>
            </w:tcBorders>
          </w:tcPr>
          <w:p w14:paraId="23ABFF9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8789866" w14:textId="77777777" w:rsidR="002B272C" w:rsidRPr="003F5C89" w:rsidRDefault="002B272C" w:rsidP="000319FB">
            <w:pPr>
              <w:pStyle w:val="AmColumnHeading"/>
            </w:pPr>
            <w:r w:rsidRPr="003F5C89">
              <w:t>Ændringsforslag</w:t>
            </w:r>
          </w:p>
        </w:tc>
      </w:tr>
      <w:tr w:rsidR="00BA73D4" w:rsidRPr="003F5C89" w14:paraId="05AF8594" w14:textId="77777777" w:rsidTr="000319FB">
        <w:trPr>
          <w:jc w:val="center"/>
        </w:trPr>
        <w:tc>
          <w:tcPr>
            <w:tcW w:w="4876" w:type="dxa"/>
            <w:tcBorders>
              <w:top w:val="nil"/>
              <w:left w:val="nil"/>
              <w:bottom w:val="nil"/>
              <w:right w:val="nil"/>
            </w:tcBorders>
          </w:tcPr>
          <w:p w14:paraId="46556C24" w14:textId="77777777" w:rsidR="002B272C" w:rsidRPr="003F5C89" w:rsidRDefault="002B272C" w:rsidP="000319FB">
            <w:pPr>
              <w:pStyle w:val="Normal6a"/>
            </w:pPr>
            <w:r w:rsidRPr="003F5C89">
              <w:t>1.</w:t>
            </w:r>
            <w:r w:rsidRPr="003F5C89">
              <w:tab/>
            </w:r>
            <w:r w:rsidRPr="003F5C89">
              <w:rPr>
                <w:b/>
                <w:bCs/>
                <w:i/>
                <w:iCs/>
              </w:rPr>
              <w:t>roser Moldova for dets fortsatte eksemplariske engagement i EU-tiltrædelse og dets urokkelige fremskridt med relaterede</w:t>
            </w:r>
            <w:r w:rsidRPr="003F5C89">
              <w:t xml:space="preserve"> reformer </w:t>
            </w:r>
            <w:r w:rsidRPr="003F5C89">
              <w:rPr>
                <w:b/>
                <w:bCs/>
                <w:i/>
                <w:iCs/>
              </w:rPr>
              <w:t>på trods af</w:t>
            </w:r>
            <w:r w:rsidRPr="003F5C89">
              <w:t xml:space="preserve"> betydelige </w:t>
            </w:r>
            <w:r w:rsidRPr="003F5C89">
              <w:rPr>
                <w:b/>
                <w:bCs/>
                <w:i/>
                <w:iCs/>
              </w:rPr>
              <w:t>interne og eksterne udfordringer</w:t>
            </w:r>
            <w:r w:rsidRPr="003F5C89">
              <w:rPr>
                <w:b/>
                <w:i/>
              </w:rPr>
              <w:t xml:space="preserve">; glæder sig over Kommissionens vurdering af, at Moldova har gjort fremskridt på tværs af alle kapitler og opnået de største årlige fremskridt blandt kandidatlandene; </w:t>
            </w:r>
            <w:r w:rsidRPr="003F5C89">
              <w:rPr>
                <w:b/>
                <w:bCs/>
                <w:i/>
                <w:iCs/>
              </w:rPr>
              <w:t>opfordrer Moldova til i væsentlig grad at fremskynde gennemførelsen af de centrale socioøkonomiske og grundlæggende reformer, d</w:t>
            </w:r>
            <w:r w:rsidRPr="003F5C89">
              <w:rPr>
                <w:b/>
                <w:bCs/>
                <w:i/>
              </w:rPr>
              <w:t>er er skitseret i reformdagsordenen, i overensstemmelse med landets erklærede ambition</w:t>
            </w:r>
            <w:r w:rsidRPr="003F5C89">
              <w:rPr>
                <w:b/>
                <w:bCs/>
              </w:rPr>
              <w:t xml:space="preserve"> </w:t>
            </w:r>
            <w:r w:rsidRPr="003F5C89">
              <w:rPr>
                <w:b/>
                <w:bCs/>
                <w:i/>
                <w:iCs/>
              </w:rPr>
              <w:t>om midlertidigt at afslutte</w:t>
            </w:r>
            <w:r w:rsidRPr="003F5C89">
              <w:t xml:space="preserve"> tiltrædelsesforhandlingerne senest i begyndelsen af 2028;</w:t>
            </w:r>
          </w:p>
        </w:tc>
        <w:tc>
          <w:tcPr>
            <w:tcW w:w="4876" w:type="dxa"/>
            <w:tcBorders>
              <w:top w:val="nil"/>
              <w:left w:val="nil"/>
              <w:bottom w:val="nil"/>
              <w:right w:val="nil"/>
            </w:tcBorders>
          </w:tcPr>
          <w:p w14:paraId="5622875B" w14:textId="77777777" w:rsidR="002B272C" w:rsidRPr="003F5C89" w:rsidRDefault="002B272C" w:rsidP="000319FB">
            <w:pPr>
              <w:pStyle w:val="Normal6a"/>
            </w:pPr>
            <w:r w:rsidRPr="003F5C89">
              <w:t>1.</w:t>
            </w:r>
            <w:r w:rsidRPr="003F5C89">
              <w:tab/>
            </w:r>
            <w:r w:rsidRPr="003F5C89">
              <w:rPr>
                <w:b/>
                <w:bCs/>
                <w:i/>
                <w:iCs/>
              </w:rPr>
              <w:t>noterer sig Moldovas bestræbelser på at gennemføre</w:t>
            </w:r>
            <w:r w:rsidRPr="003F5C89">
              <w:rPr>
                <w:b/>
                <w:bCs/>
              </w:rPr>
              <w:t xml:space="preserve"> </w:t>
            </w:r>
            <w:r w:rsidRPr="003F5C89">
              <w:t>reformer</w:t>
            </w:r>
            <w:r w:rsidRPr="003F5C89">
              <w:rPr>
                <w:b/>
                <w:bCs/>
                <w:i/>
                <w:iCs/>
              </w:rPr>
              <w:t>;</w:t>
            </w:r>
            <w:r w:rsidRPr="003F5C89">
              <w:rPr>
                <w:b/>
                <w:i/>
              </w:rPr>
              <w:t xml:space="preserve"> </w:t>
            </w:r>
            <w:r w:rsidRPr="003F5C89">
              <w:rPr>
                <w:b/>
                <w:bCs/>
                <w:i/>
                <w:iCs/>
              </w:rPr>
              <w:t>understreger, at der fortsat er</w:t>
            </w:r>
            <w:r w:rsidRPr="003F5C89">
              <w:rPr>
                <w:b/>
                <w:bCs/>
              </w:rPr>
              <w:t xml:space="preserve"> </w:t>
            </w:r>
            <w:r w:rsidRPr="003F5C89">
              <w:t xml:space="preserve">betydelige </w:t>
            </w:r>
            <w:r w:rsidRPr="003F5C89">
              <w:rPr>
                <w:b/>
                <w:bCs/>
                <w:i/>
                <w:iCs/>
              </w:rPr>
              <w:t>mangler på områderne korruption og regeringsførelse;</w:t>
            </w:r>
            <w:r w:rsidRPr="003F5C89">
              <w:rPr>
                <w:b/>
                <w:i/>
              </w:rPr>
              <w:t> </w:t>
            </w:r>
            <w:r w:rsidRPr="003F5C89">
              <w:rPr>
                <w:b/>
                <w:bCs/>
                <w:i/>
                <w:iCs/>
              </w:rPr>
              <w:t>understreger, at den fremskyndede tidsplan for afslutning af</w:t>
            </w:r>
            <w:r w:rsidRPr="003F5C89">
              <w:t xml:space="preserve"> tiltrædelsesforhandlingerne senest i begyndelsen af 2028 </w:t>
            </w:r>
            <w:r w:rsidRPr="003F5C89">
              <w:rPr>
                <w:b/>
                <w:bCs/>
                <w:i/>
                <w:iCs/>
              </w:rPr>
              <w:t>i højere grad er drevet af ideologiske overvejelser end af objektiv overholdelse af Københavnskriterierne</w:t>
            </w:r>
            <w:r w:rsidRPr="003F5C89">
              <w:t xml:space="preserve">; </w:t>
            </w:r>
            <w:r w:rsidRPr="003F5C89">
              <w:rPr>
                <w:b/>
                <w:i/>
              </w:rPr>
              <w:t>understreger, at EU-udvidelsen ikke må ske på bekostning af de nuværende medlemsstaters og deres borgeres sikkerhed og økonomiske interesser;</w:t>
            </w:r>
          </w:p>
        </w:tc>
      </w:tr>
    </w:tbl>
    <w:p w14:paraId="39A4383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C0E3BD9" w14:textId="77777777" w:rsidR="002B272C" w:rsidRPr="003F5C89" w:rsidRDefault="002B272C" w:rsidP="002B272C">
      <w:r w:rsidRPr="003F5C89">
        <w:rPr>
          <w:rStyle w:val="HideTWBExt"/>
          <w:color w:val="auto"/>
        </w:rPr>
        <w:t>&lt;/Amend&gt;</w:t>
      </w:r>
    </w:p>
    <w:p w14:paraId="56773E2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48</w:t>
      </w:r>
      <w:r w:rsidRPr="003F5C89">
        <w:rPr>
          <w:rStyle w:val="HideTWBExt"/>
          <w:color w:val="auto"/>
        </w:rPr>
        <w:t>&lt;/NumAm&gt;</w:t>
      </w:r>
    </w:p>
    <w:p w14:paraId="37986783"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6CC7E467" w14:textId="77777777" w:rsidR="002B272C" w:rsidRPr="003F5C89" w:rsidRDefault="002B272C" w:rsidP="002B272C">
      <w:pPr>
        <w:pStyle w:val="NormalBold"/>
      </w:pPr>
      <w:r w:rsidRPr="003F5C89">
        <w:rPr>
          <w:rStyle w:val="HideTWBExt"/>
          <w:b w:val="0"/>
          <w:color w:val="auto"/>
        </w:rPr>
        <w:t>&lt;/RepeatBlock-By&gt;</w:t>
      </w:r>
    </w:p>
    <w:p w14:paraId="4B923F2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48C8445"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D4D636E" w14:textId="77777777" w:rsidTr="000319FB">
        <w:trPr>
          <w:trHeight w:hRule="exact" w:val="240"/>
          <w:jc w:val="center"/>
        </w:trPr>
        <w:tc>
          <w:tcPr>
            <w:tcW w:w="9752" w:type="dxa"/>
            <w:gridSpan w:val="2"/>
            <w:tcBorders>
              <w:top w:val="nil"/>
              <w:left w:val="nil"/>
              <w:bottom w:val="nil"/>
              <w:right w:val="nil"/>
            </w:tcBorders>
          </w:tcPr>
          <w:p w14:paraId="5DBB1625" w14:textId="77777777" w:rsidR="002B272C" w:rsidRPr="003F5C89" w:rsidRDefault="002B272C" w:rsidP="000319FB"/>
        </w:tc>
      </w:tr>
      <w:tr w:rsidR="00BA73D4" w:rsidRPr="003F5C89" w14:paraId="29310C6A" w14:textId="77777777" w:rsidTr="000319FB">
        <w:trPr>
          <w:trHeight w:val="240"/>
          <w:jc w:val="center"/>
        </w:trPr>
        <w:tc>
          <w:tcPr>
            <w:tcW w:w="4876" w:type="dxa"/>
            <w:tcBorders>
              <w:top w:val="nil"/>
              <w:left w:val="nil"/>
              <w:bottom w:val="nil"/>
              <w:right w:val="nil"/>
            </w:tcBorders>
          </w:tcPr>
          <w:p w14:paraId="4CEC529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1287C30" w14:textId="77777777" w:rsidR="002B272C" w:rsidRPr="003F5C89" w:rsidRDefault="002B272C" w:rsidP="000319FB">
            <w:pPr>
              <w:pStyle w:val="AmColumnHeading"/>
            </w:pPr>
            <w:r w:rsidRPr="003F5C89">
              <w:t>Ændringsforslag</w:t>
            </w:r>
          </w:p>
        </w:tc>
      </w:tr>
      <w:tr w:rsidR="00BA73D4" w:rsidRPr="003F5C89" w14:paraId="239DBA96" w14:textId="77777777" w:rsidTr="000319FB">
        <w:trPr>
          <w:jc w:val="center"/>
        </w:trPr>
        <w:tc>
          <w:tcPr>
            <w:tcW w:w="4876" w:type="dxa"/>
            <w:tcBorders>
              <w:top w:val="nil"/>
              <w:left w:val="nil"/>
              <w:bottom w:val="nil"/>
              <w:right w:val="nil"/>
            </w:tcBorders>
          </w:tcPr>
          <w:p w14:paraId="59B60337"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w:t>
            </w:r>
            <w:r w:rsidRPr="003F5C89">
              <w:rPr>
                <w:b/>
                <w:bCs/>
                <w:i/>
                <w:iCs/>
              </w:rPr>
              <w:t>opfordrer</w:t>
            </w:r>
            <w:r w:rsidRPr="003F5C89">
              <w:t xml:space="preserve"> Moldova til </w:t>
            </w:r>
            <w:r w:rsidRPr="003F5C89">
              <w:rPr>
                <w:b/>
                <w:bCs/>
                <w:i/>
                <w:iCs/>
              </w:rPr>
              <w:t>i væsentlig grad at fremskynde gennemførelsen af de centrale socioøkonomiske og grundlæggende</w:t>
            </w:r>
            <w:r w:rsidRPr="003F5C89">
              <w:t xml:space="preserve"> reformer</w:t>
            </w:r>
            <w:r w:rsidRPr="003F5C89">
              <w:rPr>
                <w:b/>
                <w:bCs/>
                <w:i/>
                <w:iCs/>
              </w:rPr>
              <w:t>, der er skitseret i reformdagsordenen,</w:t>
            </w:r>
            <w:r w:rsidRPr="003F5C89">
              <w:t xml:space="preserve"> i overensstemmelse med landets erklærede ambition om midlertidigt at afslutte tiltrædelsesforhandlingerne senest i begyndelsen af 2028;</w:t>
            </w:r>
          </w:p>
        </w:tc>
        <w:tc>
          <w:tcPr>
            <w:tcW w:w="4876" w:type="dxa"/>
            <w:tcBorders>
              <w:top w:val="nil"/>
              <w:left w:val="nil"/>
              <w:bottom w:val="nil"/>
              <w:right w:val="nil"/>
            </w:tcBorders>
          </w:tcPr>
          <w:p w14:paraId="36A6447A"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w:t>
            </w:r>
            <w:r w:rsidRPr="003F5C89">
              <w:rPr>
                <w:b/>
                <w:bCs/>
                <w:i/>
                <w:iCs/>
              </w:rPr>
              <w:t>tilskynder</w:t>
            </w:r>
            <w:r w:rsidRPr="003F5C89">
              <w:rPr>
                <w:b/>
                <w:bCs/>
              </w:rPr>
              <w:t xml:space="preserve"> </w:t>
            </w:r>
            <w:r w:rsidRPr="003F5C89">
              <w:t xml:space="preserve">Moldova til </w:t>
            </w:r>
            <w:r w:rsidRPr="003F5C89">
              <w:rPr>
                <w:b/>
                <w:bCs/>
                <w:i/>
                <w:iCs/>
              </w:rPr>
              <w:t xml:space="preserve">at fortsætte det øgede reformtempo, således at fremskridtene omsættes til håndgribelige fordele for borgere og virksomheder og styrker den økonomiske udvikling, modstandsdygtigheden og konvergensen med Den Europæiske Union </w:t>
            </w:r>
            <w:r w:rsidRPr="003F5C89">
              <w:t>i overensstemmelse med landets erklærede ambition om midlertidigt at afslutte tiltrædelsesforhandlingerne senest i begyndelsen af 2028;</w:t>
            </w:r>
          </w:p>
        </w:tc>
      </w:tr>
    </w:tbl>
    <w:p w14:paraId="750BE428"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43CC04D" w14:textId="77777777" w:rsidR="002B272C" w:rsidRPr="003F5C89" w:rsidRDefault="002B272C" w:rsidP="002B272C">
      <w:r w:rsidRPr="003F5C89">
        <w:rPr>
          <w:rStyle w:val="HideTWBExt"/>
          <w:color w:val="auto"/>
        </w:rPr>
        <w:t>&lt;/Amend&gt;</w:t>
      </w:r>
    </w:p>
    <w:p w14:paraId="7F84719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49</w:t>
      </w:r>
      <w:r w:rsidRPr="003F5C89">
        <w:rPr>
          <w:rStyle w:val="HideTWBExt"/>
          <w:color w:val="auto"/>
        </w:rPr>
        <w:t>&lt;/NumAm&gt;</w:t>
      </w:r>
    </w:p>
    <w:p w14:paraId="1705DF8F"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575E2B9E" w14:textId="77777777" w:rsidR="002B272C" w:rsidRPr="003F5C89" w:rsidRDefault="002B272C" w:rsidP="002B272C">
      <w:pPr>
        <w:pStyle w:val="NormalBold"/>
      </w:pPr>
      <w:r w:rsidRPr="003F5C89">
        <w:rPr>
          <w:rStyle w:val="HideTWBExt"/>
          <w:b w:val="0"/>
          <w:color w:val="auto"/>
        </w:rPr>
        <w:t>&lt;/RepeatBlock-By&gt;</w:t>
      </w:r>
    </w:p>
    <w:p w14:paraId="52BC2ED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85E54F6"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D48AA1C" w14:textId="77777777" w:rsidTr="000319FB">
        <w:trPr>
          <w:trHeight w:hRule="exact" w:val="240"/>
          <w:jc w:val="center"/>
        </w:trPr>
        <w:tc>
          <w:tcPr>
            <w:tcW w:w="9752" w:type="dxa"/>
            <w:gridSpan w:val="2"/>
            <w:tcBorders>
              <w:top w:val="nil"/>
              <w:left w:val="nil"/>
              <w:bottom w:val="nil"/>
              <w:right w:val="nil"/>
            </w:tcBorders>
          </w:tcPr>
          <w:p w14:paraId="75EE2D31" w14:textId="77777777" w:rsidR="002B272C" w:rsidRPr="003F5C89" w:rsidRDefault="002B272C" w:rsidP="000319FB"/>
        </w:tc>
      </w:tr>
      <w:tr w:rsidR="00BA73D4" w:rsidRPr="003F5C89" w14:paraId="518E1001" w14:textId="77777777" w:rsidTr="000319FB">
        <w:trPr>
          <w:trHeight w:val="240"/>
          <w:jc w:val="center"/>
        </w:trPr>
        <w:tc>
          <w:tcPr>
            <w:tcW w:w="4876" w:type="dxa"/>
            <w:tcBorders>
              <w:top w:val="nil"/>
              <w:left w:val="nil"/>
              <w:bottom w:val="nil"/>
              <w:right w:val="nil"/>
            </w:tcBorders>
          </w:tcPr>
          <w:p w14:paraId="77B2D10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2091597" w14:textId="77777777" w:rsidR="002B272C" w:rsidRPr="003F5C89" w:rsidRDefault="002B272C" w:rsidP="000319FB">
            <w:pPr>
              <w:pStyle w:val="AmColumnHeading"/>
            </w:pPr>
            <w:r w:rsidRPr="003F5C89">
              <w:t>Ændringsforslag</w:t>
            </w:r>
          </w:p>
        </w:tc>
      </w:tr>
      <w:tr w:rsidR="00BA73D4" w:rsidRPr="003F5C89" w14:paraId="1CCBF673" w14:textId="77777777" w:rsidTr="000319FB">
        <w:trPr>
          <w:jc w:val="center"/>
        </w:trPr>
        <w:tc>
          <w:tcPr>
            <w:tcW w:w="4876" w:type="dxa"/>
            <w:tcBorders>
              <w:top w:val="nil"/>
              <w:left w:val="nil"/>
              <w:bottom w:val="nil"/>
              <w:right w:val="nil"/>
            </w:tcBorders>
          </w:tcPr>
          <w:p w14:paraId="5208E183" w14:textId="77777777" w:rsidR="002B272C" w:rsidRPr="003F5C89" w:rsidRDefault="002B272C" w:rsidP="000319FB">
            <w:pPr>
              <w:pStyle w:val="Normal6a"/>
            </w:pPr>
            <w:r w:rsidRPr="003F5C89">
              <w:t>1.</w:t>
            </w:r>
            <w:r w:rsidRPr="003F5C89">
              <w:tab/>
              <w:t>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opfordrer Moldova til i væsentlig grad at fremskynde gennemførelsen af de centrale socioøkonomiske og grundlæggende reformer, der er skitseret i reformdagsordenen, i overensstemmelse med landets erklærede ambition om midlertidigt at afslutte tiltrædelsesforhandlingerne senest i begyndelsen af 2028;</w:t>
            </w:r>
          </w:p>
        </w:tc>
        <w:tc>
          <w:tcPr>
            <w:tcW w:w="4876" w:type="dxa"/>
            <w:tcBorders>
              <w:top w:val="nil"/>
              <w:left w:val="nil"/>
              <w:bottom w:val="nil"/>
              <w:right w:val="nil"/>
            </w:tcBorders>
          </w:tcPr>
          <w:p w14:paraId="39C02EB0" w14:textId="7CAC19C5" w:rsidR="002B272C" w:rsidRPr="003F5C89" w:rsidRDefault="002B272C" w:rsidP="000319FB">
            <w:pPr>
              <w:pStyle w:val="Normal6a"/>
            </w:pPr>
            <w:r w:rsidRPr="003F5C89">
              <w:t>1.</w:t>
            </w:r>
            <w:r w:rsidRPr="003F5C89">
              <w:tab/>
              <w:t>roser Moldova for dets fortsatte eksemplariske engagement i EU-tiltrædelse og dets urokkelige fremskridt med relaterede reformer på trods af betydelige interne og eksterne udfordringer</w:t>
            </w:r>
            <w:r w:rsidRPr="003F5C89">
              <w:rPr>
                <w:b/>
                <w:bCs/>
                <w:i/>
                <w:iCs/>
              </w:rPr>
              <w:t xml:space="preserve"> såsom Ruslands fjendtlige indflydelse</w:t>
            </w:r>
            <w:r w:rsidRPr="003F5C89">
              <w:t>; glæder sig over Kommissionens vurdering af, at Moldova har gjort fremskridt på tværs af alle kapitler og opnået de største årlige fremskridt blandt kandidatlandene; opfordrer Moldova til i væsentlig grad at fremskynde gennemførelsen af de centrale socioøkonomiske og grundlæggende reformer, der er skitseret i reformdagsordenen, i overensstemmelse med landets erklærede ambition om midlertidigt at afslutte tiltrædelsesforhandlingerne senest i begyndelsen af 2028;</w:t>
            </w:r>
          </w:p>
        </w:tc>
      </w:tr>
    </w:tbl>
    <w:p w14:paraId="57BA4B7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20ED8B64" w14:textId="77777777" w:rsidR="002B272C" w:rsidRPr="003F5C89" w:rsidRDefault="002B272C" w:rsidP="002B272C">
      <w:r w:rsidRPr="003F5C89">
        <w:rPr>
          <w:rStyle w:val="HideTWBExt"/>
          <w:color w:val="auto"/>
        </w:rPr>
        <w:t>&lt;/Amend&gt;</w:t>
      </w:r>
    </w:p>
    <w:p w14:paraId="00BD9A3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50</w:t>
      </w:r>
      <w:r w:rsidRPr="003F5C89">
        <w:rPr>
          <w:rStyle w:val="HideTWBExt"/>
          <w:color w:val="auto"/>
        </w:rPr>
        <w:t>&lt;/NumAm&gt;</w:t>
      </w:r>
    </w:p>
    <w:p w14:paraId="04D2F7F2"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2C7EB3F7" w14:textId="77777777" w:rsidR="002B272C" w:rsidRPr="003F5C89" w:rsidRDefault="002B272C" w:rsidP="002B272C">
      <w:pPr>
        <w:pStyle w:val="NormalBold"/>
      </w:pPr>
      <w:r w:rsidRPr="003F5C89">
        <w:rPr>
          <w:rStyle w:val="HideTWBExt"/>
          <w:b w:val="0"/>
          <w:color w:val="auto"/>
        </w:rPr>
        <w:t>&lt;/RepeatBlock-By&gt;</w:t>
      </w:r>
    </w:p>
    <w:p w14:paraId="13CAE0C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91E2F3C" w14:textId="77777777" w:rsidR="002B272C" w:rsidRPr="003F5C89" w:rsidRDefault="002B272C" w:rsidP="002B272C">
      <w:pPr>
        <w:pStyle w:val="NormalBold"/>
      </w:pPr>
      <w:r w:rsidRPr="003F5C89">
        <w:rPr>
          <w:rStyle w:val="HideTWBExt"/>
          <w:color w:val="auto"/>
        </w:rPr>
        <w:t>&lt;Article&gt;</w:t>
      </w:r>
      <w:r w:rsidRPr="003F5C89">
        <w:t>Punkt 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49BF763" w14:textId="77777777" w:rsidTr="000319FB">
        <w:trPr>
          <w:trHeight w:hRule="exact" w:val="240"/>
          <w:jc w:val="center"/>
        </w:trPr>
        <w:tc>
          <w:tcPr>
            <w:tcW w:w="9752" w:type="dxa"/>
            <w:gridSpan w:val="2"/>
            <w:tcBorders>
              <w:top w:val="nil"/>
              <w:left w:val="nil"/>
              <w:bottom w:val="nil"/>
              <w:right w:val="nil"/>
            </w:tcBorders>
          </w:tcPr>
          <w:p w14:paraId="4606F96F" w14:textId="77777777" w:rsidR="002B272C" w:rsidRPr="003F5C89" w:rsidRDefault="002B272C" w:rsidP="000319FB"/>
        </w:tc>
      </w:tr>
      <w:tr w:rsidR="00BA73D4" w:rsidRPr="003F5C89" w14:paraId="60FDC240" w14:textId="77777777" w:rsidTr="000319FB">
        <w:trPr>
          <w:trHeight w:val="240"/>
          <w:jc w:val="center"/>
        </w:trPr>
        <w:tc>
          <w:tcPr>
            <w:tcW w:w="4876" w:type="dxa"/>
            <w:tcBorders>
              <w:top w:val="nil"/>
              <w:left w:val="nil"/>
              <w:bottom w:val="nil"/>
              <w:right w:val="nil"/>
            </w:tcBorders>
          </w:tcPr>
          <w:p w14:paraId="3E6E3F3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67B3DC7" w14:textId="77777777" w:rsidR="002B272C" w:rsidRPr="003F5C89" w:rsidRDefault="002B272C" w:rsidP="000319FB">
            <w:pPr>
              <w:pStyle w:val="AmColumnHeading"/>
            </w:pPr>
            <w:r w:rsidRPr="003F5C89">
              <w:t>Ændringsforslag</w:t>
            </w:r>
          </w:p>
        </w:tc>
      </w:tr>
      <w:tr w:rsidR="00BA73D4" w:rsidRPr="003F5C89" w14:paraId="0D8C022C" w14:textId="77777777" w:rsidTr="000319FB">
        <w:trPr>
          <w:jc w:val="center"/>
        </w:trPr>
        <w:tc>
          <w:tcPr>
            <w:tcW w:w="4876" w:type="dxa"/>
            <w:tcBorders>
              <w:top w:val="nil"/>
              <w:left w:val="nil"/>
              <w:bottom w:val="nil"/>
              <w:right w:val="nil"/>
            </w:tcBorders>
          </w:tcPr>
          <w:p w14:paraId="0211EB9E"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opfordrer Moldova til </w:t>
            </w:r>
            <w:r w:rsidRPr="003F5C89">
              <w:rPr>
                <w:b/>
                <w:bCs/>
                <w:i/>
                <w:iCs/>
              </w:rPr>
              <w:t xml:space="preserve">i væsentlig grad </w:t>
            </w:r>
            <w:r w:rsidRPr="003F5C89">
              <w:t xml:space="preserve">at </w:t>
            </w:r>
            <w:r w:rsidRPr="003F5C89">
              <w:rPr>
                <w:b/>
                <w:bCs/>
                <w:i/>
                <w:iCs/>
              </w:rPr>
              <w:t>fremskynde</w:t>
            </w:r>
            <w:r w:rsidRPr="003F5C89">
              <w:t xml:space="preserve"> </w:t>
            </w:r>
            <w:r w:rsidRPr="003F5C89">
              <w:rPr>
                <w:b/>
                <w:bCs/>
                <w:i/>
                <w:iCs/>
              </w:rPr>
              <w:t>gennemførelsen</w:t>
            </w:r>
            <w:r w:rsidRPr="003F5C89">
              <w:t xml:space="preserve"> af de centrale socioøkonomiske og grundlæggende reformer, der er skitseret i reformdagsordenen, i overensstemmelse med landets erklærede ambition om midlertidigt at afslutte tiltrædelsesforhandlingerne senest i begyndelsen af 2028;</w:t>
            </w:r>
          </w:p>
        </w:tc>
        <w:tc>
          <w:tcPr>
            <w:tcW w:w="4876" w:type="dxa"/>
            <w:tcBorders>
              <w:top w:val="nil"/>
              <w:left w:val="nil"/>
              <w:bottom w:val="nil"/>
              <w:right w:val="nil"/>
            </w:tcBorders>
          </w:tcPr>
          <w:p w14:paraId="0488C220" w14:textId="77777777" w:rsidR="002B272C" w:rsidRPr="003F5C89" w:rsidRDefault="002B272C" w:rsidP="000319FB">
            <w:pPr>
              <w:pStyle w:val="Normal6a"/>
            </w:pPr>
            <w:r w:rsidRPr="003F5C89">
              <w:t>1.</w:t>
            </w:r>
            <w:r w:rsidRPr="003F5C89">
              <w:tab/>
              <w:t xml:space="preserve">roser Moldova for dets fortsatte eksemplariske engagement i EU-tiltrædelse og dets urokkelige fremskridt med relaterede reformer på trods af betydelige interne og eksterne udfordringer; glæder sig over Kommissionens vurdering af, at Moldova har gjort fremskridt på tværs af alle kapitler og opnået de største årlige fremskridt blandt kandidatlandene; opfordrer Moldova til at </w:t>
            </w:r>
            <w:r w:rsidRPr="003F5C89">
              <w:rPr>
                <w:b/>
                <w:bCs/>
                <w:i/>
                <w:iCs/>
              </w:rPr>
              <w:t>sikre fremskyndet gennemførelse</w:t>
            </w:r>
            <w:r w:rsidRPr="003F5C89">
              <w:t xml:space="preserve"> af de centrale socioøkonomiske og grundlæggende reformer, der er skitseret i reformdagsordenen, i overensstemmelse med landets erklærede ambition om midlertidigt at afslutte tiltrædelsesforhandlingerne senest i begyndelsen af 2028;</w:t>
            </w:r>
          </w:p>
        </w:tc>
      </w:tr>
    </w:tbl>
    <w:p w14:paraId="4F3C137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EC37D61" w14:textId="77777777" w:rsidR="002B272C" w:rsidRPr="003F5C89" w:rsidRDefault="002B272C" w:rsidP="002B272C">
      <w:r w:rsidRPr="003F5C89">
        <w:rPr>
          <w:rStyle w:val="HideTWBExt"/>
          <w:color w:val="auto"/>
        </w:rPr>
        <w:t>&lt;/Amend&gt;</w:t>
      </w:r>
    </w:p>
    <w:p w14:paraId="3CE7E32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51</w:t>
      </w:r>
      <w:r w:rsidRPr="003F5C89">
        <w:rPr>
          <w:rStyle w:val="HideTWBExt"/>
          <w:color w:val="auto"/>
        </w:rPr>
        <w:t>&lt;/NumAm&gt;</w:t>
      </w:r>
    </w:p>
    <w:p w14:paraId="27016F09"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7D0D8462" w14:textId="77777777" w:rsidR="002B272C" w:rsidRPr="003F5C89" w:rsidRDefault="002B272C" w:rsidP="002B272C">
      <w:pPr>
        <w:pStyle w:val="NormalBold"/>
      </w:pPr>
      <w:r w:rsidRPr="003F5C89">
        <w:rPr>
          <w:rStyle w:val="HideTWBExt"/>
          <w:b w:val="0"/>
          <w:color w:val="auto"/>
        </w:rPr>
        <w:t>&lt;/RepeatBlock-By&gt;</w:t>
      </w:r>
    </w:p>
    <w:p w14:paraId="0A9C94D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4060173" w14:textId="77777777" w:rsidR="002B272C" w:rsidRPr="003F5C89" w:rsidRDefault="002B272C" w:rsidP="002B272C">
      <w:pPr>
        <w:pStyle w:val="NormalBold"/>
      </w:pPr>
      <w:r w:rsidRPr="003F5C89">
        <w:rPr>
          <w:rStyle w:val="HideTWBExt"/>
          <w:color w:val="auto"/>
        </w:rPr>
        <w:t>&lt;Article&gt;</w:t>
      </w:r>
      <w:r w:rsidRPr="003F5C89">
        <w:t>Punkt 1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0A71FF5" w14:textId="77777777" w:rsidTr="000319FB">
        <w:trPr>
          <w:trHeight w:hRule="exact" w:val="240"/>
          <w:jc w:val="center"/>
        </w:trPr>
        <w:tc>
          <w:tcPr>
            <w:tcW w:w="9752" w:type="dxa"/>
            <w:gridSpan w:val="2"/>
            <w:tcBorders>
              <w:top w:val="nil"/>
              <w:left w:val="nil"/>
              <w:bottom w:val="nil"/>
              <w:right w:val="nil"/>
            </w:tcBorders>
          </w:tcPr>
          <w:p w14:paraId="6572655A" w14:textId="77777777" w:rsidR="002B272C" w:rsidRPr="003F5C89" w:rsidRDefault="002B272C" w:rsidP="000319FB"/>
        </w:tc>
      </w:tr>
      <w:tr w:rsidR="00BA73D4" w:rsidRPr="003F5C89" w14:paraId="5C6C8B60" w14:textId="77777777" w:rsidTr="000319FB">
        <w:trPr>
          <w:trHeight w:val="240"/>
          <w:jc w:val="center"/>
        </w:trPr>
        <w:tc>
          <w:tcPr>
            <w:tcW w:w="4876" w:type="dxa"/>
            <w:tcBorders>
              <w:top w:val="nil"/>
              <w:left w:val="nil"/>
              <w:bottom w:val="nil"/>
              <w:right w:val="nil"/>
            </w:tcBorders>
          </w:tcPr>
          <w:p w14:paraId="5681FA4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36B74CC" w14:textId="77777777" w:rsidR="002B272C" w:rsidRPr="003F5C89" w:rsidRDefault="002B272C" w:rsidP="000319FB">
            <w:pPr>
              <w:pStyle w:val="AmColumnHeading"/>
            </w:pPr>
            <w:r w:rsidRPr="003F5C89">
              <w:t>Ændringsforslag</w:t>
            </w:r>
          </w:p>
        </w:tc>
      </w:tr>
      <w:tr w:rsidR="00BA73D4" w:rsidRPr="003F5C89" w14:paraId="34DBC6FA" w14:textId="77777777" w:rsidTr="000319FB">
        <w:trPr>
          <w:jc w:val="center"/>
        </w:trPr>
        <w:tc>
          <w:tcPr>
            <w:tcW w:w="4876" w:type="dxa"/>
            <w:tcBorders>
              <w:top w:val="nil"/>
              <w:left w:val="nil"/>
              <w:bottom w:val="nil"/>
              <w:right w:val="nil"/>
            </w:tcBorders>
          </w:tcPr>
          <w:p w14:paraId="4B2BD6D6" w14:textId="77777777" w:rsidR="002B272C" w:rsidRPr="003F5C89" w:rsidRDefault="002B272C" w:rsidP="000319FB">
            <w:pPr>
              <w:pStyle w:val="Normal6a"/>
            </w:pPr>
          </w:p>
        </w:tc>
        <w:tc>
          <w:tcPr>
            <w:tcW w:w="4876" w:type="dxa"/>
            <w:tcBorders>
              <w:top w:val="nil"/>
              <w:left w:val="nil"/>
              <w:bottom w:val="nil"/>
              <w:right w:val="nil"/>
            </w:tcBorders>
          </w:tcPr>
          <w:p w14:paraId="6BDDBE56" w14:textId="77777777" w:rsidR="002B272C" w:rsidRPr="003F5C89" w:rsidRDefault="002B272C" w:rsidP="000319FB">
            <w:pPr>
              <w:pStyle w:val="Normal6a"/>
            </w:pPr>
            <w:r w:rsidRPr="003F5C89">
              <w:rPr>
                <w:b/>
                <w:i/>
              </w:rPr>
              <w:t>1a.</w:t>
            </w:r>
            <w:r w:rsidRPr="003F5C89">
              <w:tab/>
            </w:r>
            <w:r w:rsidRPr="003F5C89">
              <w:rPr>
                <w:b/>
                <w:i/>
              </w:rPr>
              <w:t>glæder sig over afholdelsen af det første topmøde nogensinde mellem EU og Republikken Moldova i juli 2025 som en vigtig politisk milepæl i forbindelserne mellem EU og Republikken Moldova; understreger, at topmødet bekræftede Republikken Moldovas strategiske betydning for Den Europæiske Union;</w:t>
            </w:r>
          </w:p>
        </w:tc>
      </w:tr>
    </w:tbl>
    <w:p w14:paraId="6E6D47A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1629B8B" w14:textId="77777777" w:rsidR="002B272C" w:rsidRPr="003F5C89" w:rsidRDefault="002B272C" w:rsidP="002B272C">
      <w:r w:rsidRPr="003F5C89">
        <w:rPr>
          <w:rStyle w:val="HideTWBExt"/>
          <w:color w:val="auto"/>
        </w:rPr>
        <w:t>&lt;/Amend&gt;</w:t>
      </w:r>
    </w:p>
    <w:p w14:paraId="676950D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52</w:t>
      </w:r>
      <w:r w:rsidRPr="003F5C89">
        <w:rPr>
          <w:rStyle w:val="HideTWBExt"/>
          <w:color w:val="auto"/>
        </w:rPr>
        <w:t>&lt;/NumAm&gt;</w:t>
      </w:r>
    </w:p>
    <w:p w14:paraId="4E4EBE11"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3DDE5EFA" w14:textId="77777777" w:rsidR="002B272C" w:rsidRPr="003F5C89" w:rsidRDefault="002B272C" w:rsidP="002B272C">
      <w:pPr>
        <w:pStyle w:val="NormalBold"/>
      </w:pPr>
      <w:r w:rsidRPr="003F5C89">
        <w:rPr>
          <w:rStyle w:val="HideTWBExt"/>
          <w:b w:val="0"/>
          <w:color w:val="auto"/>
        </w:rPr>
        <w:t>&lt;/RepeatBlock-By&gt;</w:t>
      </w:r>
    </w:p>
    <w:p w14:paraId="16EE7DA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656570A" w14:textId="77777777" w:rsidR="002B272C" w:rsidRPr="003F5C89" w:rsidRDefault="002B272C" w:rsidP="002B272C">
      <w:pPr>
        <w:pStyle w:val="NormalBold"/>
      </w:pPr>
      <w:r w:rsidRPr="003F5C89">
        <w:rPr>
          <w:rStyle w:val="HideTWBExt"/>
          <w:color w:val="auto"/>
        </w:rPr>
        <w:t>&lt;Article&gt;</w:t>
      </w:r>
      <w:r w:rsidRPr="003F5C89">
        <w:t>Punkt 1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8DB7C3" w14:textId="77777777" w:rsidTr="000319FB">
        <w:trPr>
          <w:trHeight w:hRule="exact" w:val="240"/>
          <w:jc w:val="center"/>
        </w:trPr>
        <w:tc>
          <w:tcPr>
            <w:tcW w:w="9752" w:type="dxa"/>
            <w:gridSpan w:val="2"/>
            <w:tcBorders>
              <w:top w:val="nil"/>
              <w:left w:val="nil"/>
              <w:bottom w:val="nil"/>
              <w:right w:val="nil"/>
            </w:tcBorders>
          </w:tcPr>
          <w:p w14:paraId="4955F466" w14:textId="77777777" w:rsidR="002B272C" w:rsidRPr="003F5C89" w:rsidRDefault="002B272C" w:rsidP="000319FB"/>
        </w:tc>
      </w:tr>
      <w:tr w:rsidR="00BA73D4" w:rsidRPr="003F5C89" w14:paraId="31DCC89E" w14:textId="77777777" w:rsidTr="000319FB">
        <w:trPr>
          <w:trHeight w:val="240"/>
          <w:jc w:val="center"/>
        </w:trPr>
        <w:tc>
          <w:tcPr>
            <w:tcW w:w="4876" w:type="dxa"/>
            <w:tcBorders>
              <w:top w:val="nil"/>
              <w:left w:val="nil"/>
              <w:bottom w:val="nil"/>
              <w:right w:val="nil"/>
            </w:tcBorders>
          </w:tcPr>
          <w:p w14:paraId="34CF6AF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4839C4" w14:textId="77777777" w:rsidR="002B272C" w:rsidRPr="003F5C89" w:rsidRDefault="002B272C" w:rsidP="000319FB">
            <w:pPr>
              <w:pStyle w:val="AmColumnHeading"/>
            </w:pPr>
            <w:r w:rsidRPr="003F5C89">
              <w:t>Ændringsforslag</w:t>
            </w:r>
          </w:p>
        </w:tc>
      </w:tr>
      <w:tr w:rsidR="00BA73D4" w:rsidRPr="003F5C89" w14:paraId="7120FC91" w14:textId="77777777" w:rsidTr="000319FB">
        <w:trPr>
          <w:jc w:val="center"/>
        </w:trPr>
        <w:tc>
          <w:tcPr>
            <w:tcW w:w="4876" w:type="dxa"/>
            <w:tcBorders>
              <w:top w:val="nil"/>
              <w:left w:val="nil"/>
              <w:bottom w:val="nil"/>
              <w:right w:val="nil"/>
            </w:tcBorders>
          </w:tcPr>
          <w:p w14:paraId="7E091E43" w14:textId="77777777" w:rsidR="002B272C" w:rsidRPr="003F5C89" w:rsidRDefault="002B272C" w:rsidP="000319FB">
            <w:pPr>
              <w:pStyle w:val="Normal6a"/>
            </w:pPr>
          </w:p>
        </w:tc>
        <w:tc>
          <w:tcPr>
            <w:tcW w:w="4876" w:type="dxa"/>
            <w:tcBorders>
              <w:top w:val="nil"/>
              <w:left w:val="nil"/>
              <w:bottom w:val="nil"/>
              <w:right w:val="nil"/>
            </w:tcBorders>
          </w:tcPr>
          <w:p w14:paraId="3EDAF620" w14:textId="77777777" w:rsidR="002B272C" w:rsidRPr="003F5C89" w:rsidRDefault="002B272C" w:rsidP="000319FB">
            <w:pPr>
              <w:pStyle w:val="Normal6a"/>
            </w:pPr>
            <w:r w:rsidRPr="003F5C89">
              <w:rPr>
                <w:b/>
                <w:i/>
              </w:rPr>
              <w:t>1a.</w:t>
            </w:r>
            <w:r w:rsidRPr="003F5C89">
              <w:tab/>
            </w:r>
            <w:r w:rsidRPr="003F5C89">
              <w:rPr>
                <w:b/>
                <w:i/>
              </w:rPr>
              <w:t>understreger, at merværdien for Den Europæiske Union ved at optage Moldova som medlemsstat fortsat er lav, mens risiciene i forbindelse med at overtage en fastfrosset konflikt, der involverer russisk militær tilstedeværelse, er meget høje;</w:t>
            </w:r>
          </w:p>
        </w:tc>
      </w:tr>
    </w:tbl>
    <w:p w14:paraId="198649C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FCA1284" w14:textId="77777777" w:rsidR="002B272C" w:rsidRPr="003F5C89" w:rsidRDefault="002B272C" w:rsidP="002B272C">
      <w:r w:rsidRPr="003F5C89">
        <w:rPr>
          <w:rStyle w:val="HideTWBExt"/>
          <w:color w:val="auto"/>
        </w:rPr>
        <w:t>&lt;/Amend&gt;</w:t>
      </w:r>
    </w:p>
    <w:p w14:paraId="001A9B3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53</w:t>
      </w:r>
      <w:r w:rsidRPr="003F5C89">
        <w:rPr>
          <w:rStyle w:val="HideTWBExt"/>
          <w:color w:val="auto"/>
        </w:rPr>
        <w:t>&lt;/NumAm&gt;</w:t>
      </w:r>
    </w:p>
    <w:p w14:paraId="17C2752A"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A15855B" w14:textId="77777777" w:rsidR="002B272C" w:rsidRPr="003F5C89" w:rsidRDefault="002B272C" w:rsidP="002B272C">
      <w:pPr>
        <w:pStyle w:val="NormalBold"/>
      </w:pPr>
      <w:r w:rsidRPr="003F5C89">
        <w:rPr>
          <w:rStyle w:val="HideTWBExt"/>
          <w:b w:val="0"/>
          <w:color w:val="auto"/>
        </w:rPr>
        <w:t>&lt;/RepeatBlock-By&gt;</w:t>
      </w:r>
    </w:p>
    <w:p w14:paraId="46A9C5A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0FD87B" w14:textId="77777777" w:rsidR="002B272C" w:rsidRPr="003F5C89" w:rsidRDefault="002B272C" w:rsidP="002B272C">
      <w:pPr>
        <w:pStyle w:val="NormalBold"/>
      </w:pPr>
      <w:r w:rsidRPr="003F5C89">
        <w:rPr>
          <w:rStyle w:val="HideTWBExt"/>
          <w:color w:val="auto"/>
        </w:rPr>
        <w:t>&lt;Article&gt;</w:t>
      </w:r>
      <w:r w:rsidRPr="003F5C89">
        <w:t>Punkt 1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14F1EC7" w14:textId="77777777" w:rsidTr="000319FB">
        <w:trPr>
          <w:trHeight w:hRule="exact" w:val="240"/>
          <w:jc w:val="center"/>
        </w:trPr>
        <w:tc>
          <w:tcPr>
            <w:tcW w:w="9752" w:type="dxa"/>
            <w:gridSpan w:val="2"/>
            <w:tcBorders>
              <w:top w:val="nil"/>
              <w:left w:val="nil"/>
              <w:bottom w:val="nil"/>
              <w:right w:val="nil"/>
            </w:tcBorders>
          </w:tcPr>
          <w:p w14:paraId="4CF0EA08" w14:textId="77777777" w:rsidR="002B272C" w:rsidRPr="003F5C89" w:rsidRDefault="002B272C" w:rsidP="000319FB"/>
        </w:tc>
      </w:tr>
      <w:tr w:rsidR="00BA73D4" w:rsidRPr="003F5C89" w14:paraId="0D75C8BA" w14:textId="77777777" w:rsidTr="000319FB">
        <w:trPr>
          <w:trHeight w:val="240"/>
          <w:jc w:val="center"/>
        </w:trPr>
        <w:tc>
          <w:tcPr>
            <w:tcW w:w="4876" w:type="dxa"/>
            <w:tcBorders>
              <w:top w:val="nil"/>
              <w:left w:val="nil"/>
              <w:bottom w:val="nil"/>
              <w:right w:val="nil"/>
            </w:tcBorders>
          </w:tcPr>
          <w:p w14:paraId="635CAB6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527A870" w14:textId="77777777" w:rsidR="002B272C" w:rsidRPr="003F5C89" w:rsidRDefault="002B272C" w:rsidP="000319FB">
            <w:pPr>
              <w:pStyle w:val="AmColumnHeading"/>
            </w:pPr>
            <w:r w:rsidRPr="003F5C89">
              <w:t>Ændringsforslag</w:t>
            </w:r>
          </w:p>
        </w:tc>
      </w:tr>
      <w:tr w:rsidR="00BA73D4" w:rsidRPr="003F5C89" w14:paraId="75A71DE1" w14:textId="77777777" w:rsidTr="000319FB">
        <w:trPr>
          <w:jc w:val="center"/>
        </w:trPr>
        <w:tc>
          <w:tcPr>
            <w:tcW w:w="4876" w:type="dxa"/>
            <w:tcBorders>
              <w:top w:val="nil"/>
              <w:left w:val="nil"/>
              <w:bottom w:val="nil"/>
              <w:right w:val="nil"/>
            </w:tcBorders>
          </w:tcPr>
          <w:p w14:paraId="7AA23ABE" w14:textId="77777777" w:rsidR="002B272C" w:rsidRPr="003F5C89" w:rsidRDefault="002B272C" w:rsidP="000319FB">
            <w:pPr>
              <w:pStyle w:val="Normal6a"/>
            </w:pPr>
          </w:p>
        </w:tc>
        <w:tc>
          <w:tcPr>
            <w:tcW w:w="4876" w:type="dxa"/>
            <w:tcBorders>
              <w:top w:val="nil"/>
              <w:left w:val="nil"/>
              <w:bottom w:val="nil"/>
              <w:right w:val="nil"/>
            </w:tcBorders>
          </w:tcPr>
          <w:p w14:paraId="3CB48D8D" w14:textId="77777777" w:rsidR="002B272C" w:rsidRPr="003F5C89" w:rsidRDefault="002B272C" w:rsidP="000319FB">
            <w:pPr>
              <w:pStyle w:val="Normal6a"/>
            </w:pPr>
            <w:r w:rsidRPr="003F5C89">
              <w:rPr>
                <w:b/>
                <w:i/>
              </w:rPr>
              <w:t>1b.</w:t>
            </w:r>
            <w:r w:rsidRPr="003F5C89">
              <w:tab/>
            </w:r>
            <w:r w:rsidRPr="003F5C89">
              <w:rPr>
                <w:b/>
                <w:i/>
              </w:rPr>
              <w:t>glæder sig over Emmanuel Macrons, Friedrich Merz' og Donald Tusks fælles besøg i Republikken Moldova i anledning af årsdagen for Moldovas uafhængighed; mener, at dette engagement på højt plan er et stærkt politisk signal om europæisk enhed og støtte til Moldovas suverænitet, demokratiske stabilitet og vej mod EU; understreger betydningen af EU's fortsatte politiske opbakning i forbindelse med parlamentsvalget den 28. september 2025 og den øgede risiko for ekstern indblanding; gentager sin støtte til Republikken Moldovas proeuropæiske kurs og til præsident Maia Sandus bestræbelser på at fremme reformer og styrke de demokratiske institutioner;</w:t>
            </w:r>
          </w:p>
        </w:tc>
      </w:tr>
    </w:tbl>
    <w:p w14:paraId="273241C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E11CDF3" w14:textId="77777777" w:rsidR="002B272C" w:rsidRPr="003F5C89" w:rsidRDefault="002B272C" w:rsidP="002B272C">
      <w:r w:rsidRPr="003F5C89">
        <w:rPr>
          <w:rStyle w:val="HideTWBExt"/>
          <w:color w:val="auto"/>
        </w:rPr>
        <w:t>&lt;/Amend&gt;</w:t>
      </w:r>
    </w:p>
    <w:p w14:paraId="1F901F2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54</w:t>
      </w:r>
      <w:r w:rsidRPr="003F5C89">
        <w:rPr>
          <w:rStyle w:val="HideTWBExt"/>
          <w:color w:val="auto"/>
        </w:rPr>
        <w:t>&lt;/NumAm&gt;</w:t>
      </w:r>
    </w:p>
    <w:p w14:paraId="77075CE6"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7083E5ED" w14:textId="77777777" w:rsidR="002B272C" w:rsidRPr="003F5C89" w:rsidRDefault="002B272C" w:rsidP="002B272C">
      <w:pPr>
        <w:pStyle w:val="NormalBold"/>
      </w:pPr>
      <w:r w:rsidRPr="003F5C89">
        <w:rPr>
          <w:rStyle w:val="HideTWBExt"/>
          <w:b w:val="0"/>
          <w:color w:val="auto"/>
        </w:rPr>
        <w:t>&lt;/RepeatBlock-By&gt;</w:t>
      </w:r>
    </w:p>
    <w:p w14:paraId="0F18B76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2409919"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631DAC" w14:textId="77777777" w:rsidTr="000319FB">
        <w:trPr>
          <w:trHeight w:hRule="exact" w:val="240"/>
          <w:jc w:val="center"/>
        </w:trPr>
        <w:tc>
          <w:tcPr>
            <w:tcW w:w="9752" w:type="dxa"/>
            <w:gridSpan w:val="2"/>
            <w:tcBorders>
              <w:top w:val="nil"/>
              <w:left w:val="nil"/>
              <w:bottom w:val="nil"/>
              <w:right w:val="nil"/>
            </w:tcBorders>
          </w:tcPr>
          <w:p w14:paraId="433E3424" w14:textId="77777777" w:rsidR="002B272C" w:rsidRPr="003F5C89" w:rsidRDefault="002B272C" w:rsidP="000319FB"/>
        </w:tc>
      </w:tr>
      <w:tr w:rsidR="00BA73D4" w:rsidRPr="003F5C89" w14:paraId="04379400" w14:textId="77777777" w:rsidTr="000319FB">
        <w:trPr>
          <w:trHeight w:val="240"/>
          <w:jc w:val="center"/>
        </w:trPr>
        <w:tc>
          <w:tcPr>
            <w:tcW w:w="4876" w:type="dxa"/>
            <w:tcBorders>
              <w:top w:val="nil"/>
              <w:left w:val="nil"/>
              <w:bottom w:val="nil"/>
              <w:right w:val="nil"/>
            </w:tcBorders>
          </w:tcPr>
          <w:p w14:paraId="29762C1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586820A" w14:textId="77777777" w:rsidR="002B272C" w:rsidRPr="003F5C89" w:rsidRDefault="002B272C" w:rsidP="000319FB">
            <w:pPr>
              <w:pStyle w:val="AmColumnHeading"/>
            </w:pPr>
            <w:r w:rsidRPr="003F5C89">
              <w:t>Ændringsforslag</w:t>
            </w:r>
          </w:p>
        </w:tc>
      </w:tr>
      <w:tr w:rsidR="00BA73D4" w:rsidRPr="003F5C89" w14:paraId="264AD662" w14:textId="77777777" w:rsidTr="000319FB">
        <w:trPr>
          <w:jc w:val="center"/>
        </w:trPr>
        <w:tc>
          <w:tcPr>
            <w:tcW w:w="4876" w:type="dxa"/>
            <w:tcBorders>
              <w:top w:val="nil"/>
              <w:left w:val="nil"/>
              <w:bottom w:val="nil"/>
              <w:right w:val="nil"/>
            </w:tcBorders>
          </w:tcPr>
          <w:p w14:paraId="633579B9" w14:textId="77777777" w:rsidR="002B272C" w:rsidRPr="003F5C89" w:rsidRDefault="002B272C" w:rsidP="000319FB">
            <w:pPr>
              <w:pStyle w:val="Normal6a"/>
            </w:pPr>
            <w:r w:rsidRPr="003F5C89">
              <w:t>2.</w:t>
            </w:r>
            <w:r w:rsidRPr="003F5C89">
              <w:tab/>
              <w:t>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158B911E" w14:textId="77777777" w:rsidR="002B272C" w:rsidRPr="003F5C89" w:rsidRDefault="002B272C" w:rsidP="000319FB">
            <w:pPr>
              <w:pStyle w:val="Normal6a"/>
            </w:pPr>
            <w:r w:rsidRPr="003F5C89">
              <w:t>2.</w:t>
            </w:r>
            <w:r w:rsidRPr="003F5C89">
              <w:tab/>
              <w:t>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r w:rsidRPr="003F5C89">
              <w:rPr>
                <w:b/>
                <w:i/>
              </w:rPr>
              <w:t> gentager sin opfordring til, at Rådet anlægger en meritbaseret tilgang i sine afgørelser om Moldovas forhandlingsproces; understreger, at indledningen af tiltrædelsesforhandlinger vil signalere, at EU anerkender og belønner Moldovas konkrete resultater og styrker udvidelsesprocessens troværdighed og integritet; glæder sig over vedtagelsen af køreplaner for retsstatsprincippet, offentlig forvaltning og demokratiske institutioner og det ajourførte nationale program for tiltrædelse af Den Europæiske Union for perioden 2025-2029; roser de fremskridt, som Moldova allerede har opnået på teknisk plan med gennemførelsen af gældende EU-ret;</w:t>
            </w:r>
          </w:p>
        </w:tc>
      </w:tr>
    </w:tbl>
    <w:p w14:paraId="200F471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5262C60" w14:textId="77777777" w:rsidR="002B272C" w:rsidRPr="003F5C89" w:rsidRDefault="002B272C" w:rsidP="002B272C">
      <w:r w:rsidRPr="003F5C89">
        <w:rPr>
          <w:rStyle w:val="HideTWBExt"/>
          <w:color w:val="auto"/>
        </w:rPr>
        <w:t>&lt;/Amend&gt;</w:t>
      </w:r>
    </w:p>
    <w:p w14:paraId="3B62B58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55</w:t>
      </w:r>
      <w:r w:rsidRPr="003F5C89">
        <w:rPr>
          <w:rStyle w:val="HideTWBExt"/>
          <w:color w:val="auto"/>
        </w:rPr>
        <w:t>&lt;/NumAm&gt;</w:t>
      </w:r>
    </w:p>
    <w:p w14:paraId="54DBB0D2"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0B1B56E3" w14:textId="77777777" w:rsidR="002B272C" w:rsidRPr="003F5C89" w:rsidRDefault="002B272C" w:rsidP="002B272C">
      <w:pPr>
        <w:pStyle w:val="NormalBold"/>
      </w:pPr>
      <w:r w:rsidRPr="003F5C89">
        <w:rPr>
          <w:rStyle w:val="HideTWBExt"/>
          <w:b w:val="0"/>
          <w:color w:val="auto"/>
        </w:rPr>
        <w:t>&lt;/RepeatBlock-By&gt;</w:t>
      </w:r>
    </w:p>
    <w:p w14:paraId="32E0F9D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BDD697F"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1D99BED" w14:textId="77777777" w:rsidTr="000319FB">
        <w:trPr>
          <w:trHeight w:hRule="exact" w:val="240"/>
          <w:jc w:val="center"/>
        </w:trPr>
        <w:tc>
          <w:tcPr>
            <w:tcW w:w="9752" w:type="dxa"/>
            <w:gridSpan w:val="2"/>
            <w:tcBorders>
              <w:top w:val="nil"/>
              <w:left w:val="nil"/>
              <w:bottom w:val="nil"/>
              <w:right w:val="nil"/>
            </w:tcBorders>
          </w:tcPr>
          <w:p w14:paraId="78251668" w14:textId="77777777" w:rsidR="002B272C" w:rsidRPr="003F5C89" w:rsidRDefault="002B272C" w:rsidP="000319FB"/>
        </w:tc>
      </w:tr>
      <w:tr w:rsidR="00BA73D4" w:rsidRPr="003F5C89" w14:paraId="2F9D9EE8" w14:textId="77777777" w:rsidTr="000319FB">
        <w:trPr>
          <w:trHeight w:val="240"/>
          <w:jc w:val="center"/>
        </w:trPr>
        <w:tc>
          <w:tcPr>
            <w:tcW w:w="4876" w:type="dxa"/>
            <w:tcBorders>
              <w:top w:val="nil"/>
              <w:left w:val="nil"/>
              <w:bottom w:val="nil"/>
              <w:right w:val="nil"/>
            </w:tcBorders>
          </w:tcPr>
          <w:p w14:paraId="543FAE9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A198204" w14:textId="77777777" w:rsidR="002B272C" w:rsidRPr="003F5C89" w:rsidRDefault="002B272C" w:rsidP="000319FB">
            <w:pPr>
              <w:pStyle w:val="AmColumnHeading"/>
            </w:pPr>
            <w:r w:rsidRPr="003F5C89">
              <w:t>Ændringsforslag</w:t>
            </w:r>
          </w:p>
        </w:tc>
      </w:tr>
      <w:tr w:rsidR="00BA73D4" w:rsidRPr="003F5C89" w14:paraId="53390F22" w14:textId="77777777" w:rsidTr="000319FB">
        <w:trPr>
          <w:jc w:val="center"/>
        </w:trPr>
        <w:tc>
          <w:tcPr>
            <w:tcW w:w="4876" w:type="dxa"/>
            <w:tcBorders>
              <w:top w:val="nil"/>
              <w:left w:val="nil"/>
              <w:bottom w:val="nil"/>
              <w:right w:val="nil"/>
            </w:tcBorders>
          </w:tcPr>
          <w:p w14:paraId="4CE600BF" w14:textId="77777777" w:rsidR="002B272C" w:rsidRPr="003F5C89" w:rsidRDefault="002B272C" w:rsidP="000319FB">
            <w:pPr>
              <w:pStyle w:val="Normal6a"/>
            </w:pPr>
            <w:r w:rsidRPr="003F5C89">
              <w:t>2.</w:t>
            </w:r>
            <w:r w:rsidRPr="003F5C89">
              <w:tab/>
              <w:t>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2EB790C1"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Kommissionens vurdering af, at alle seks forhandlingsklynger er klar til at blive åbnet; opfordrer indtrængende Rådet til </w:t>
            </w:r>
            <w:r w:rsidRPr="003F5C89">
              <w:rPr>
                <w:b/>
                <w:bCs/>
                <w:i/>
                <w:iCs/>
              </w:rPr>
              <w:t xml:space="preserve">formelt </w:t>
            </w:r>
            <w:r w:rsidRPr="003F5C89">
              <w:t xml:space="preserve">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w:t>
            </w:r>
            <w:r w:rsidRPr="003F5C89">
              <w:rPr>
                <w:b/>
                <w:bCs/>
                <w:i/>
                <w:iCs/>
              </w:rPr>
              <w:t>eller forsinke</w:t>
            </w:r>
            <w:r w:rsidRPr="003F5C89">
              <w:t xml:space="preserve"> tiltrædelsesforhandlinger baseret på bilaterale spørgsmål; </w:t>
            </w:r>
            <w:r w:rsidRPr="003F5C89">
              <w:rPr>
                <w:b/>
                <w:i/>
              </w:rPr>
              <w:t>understreger, at tempoet i tiltrædelsesprocessen bør afspejle landets betydelige reformfremskridt, og anerkender, at Moldovas europæiske integration bidrager positivt til stabilitet og sikkerhed i Europa; fremhæver, at Moldova fortsat er den stat, der er hårdest ramt af Ruslands krig efter Ukraine, og understreger betydningen af EU-integration som en central garanti for Moldovas sikkerhed og økonomiske udvikling;</w:t>
            </w:r>
          </w:p>
        </w:tc>
      </w:tr>
    </w:tbl>
    <w:p w14:paraId="4F066F1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4E04967" w14:textId="77777777" w:rsidR="002B272C" w:rsidRPr="003F5C89" w:rsidRDefault="002B272C" w:rsidP="002B272C">
      <w:r w:rsidRPr="003F5C89">
        <w:rPr>
          <w:rStyle w:val="HideTWBExt"/>
          <w:color w:val="auto"/>
        </w:rPr>
        <w:t>&lt;/Amend&gt;</w:t>
      </w:r>
    </w:p>
    <w:p w14:paraId="10F343A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56</w:t>
      </w:r>
      <w:r w:rsidRPr="003F5C89">
        <w:rPr>
          <w:rStyle w:val="HideTWBExt"/>
          <w:color w:val="auto"/>
        </w:rPr>
        <w:t>&lt;/NumAm&gt;</w:t>
      </w:r>
    </w:p>
    <w:p w14:paraId="5F7628A4" w14:textId="77777777" w:rsidR="002B272C" w:rsidRPr="003F5C89" w:rsidRDefault="002B272C" w:rsidP="002B272C">
      <w:pPr>
        <w:pStyle w:val="NormalBold"/>
      </w:pPr>
      <w:r w:rsidRPr="003F5C89">
        <w:rPr>
          <w:rStyle w:val="HideTWBExt"/>
          <w:b w:val="0"/>
          <w:color w:val="auto"/>
        </w:rPr>
        <w:t>&lt;RepeatBlock-By&gt;&lt;Members&gt;</w:t>
      </w:r>
      <w:r w:rsidRPr="003F5C89">
        <w:t>Tomasz Froelich</w:t>
      </w:r>
      <w:r w:rsidRPr="003F5C89">
        <w:rPr>
          <w:rStyle w:val="HideTWBExt"/>
          <w:b w:val="0"/>
          <w:color w:val="auto"/>
        </w:rPr>
        <w:t>&lt;/Members&gt;</w:t>
      </w:r>
    </w:p>
    <w:p w14:paraId="5301FB69" w14:textId="77777777" w:rsidR="002B272C" w:rsidRPr="003F5C89" w:rsidRDefault="002B272C" w:rsidP="002B272C">
      <w:pPr>
        <w:pStyle w:val="NormalBold"/>
      </w:pPr>
      <w:r w:rsidRPr="003F5C89">
        <w:rPr>
          <w:rStyle w:val="HideTWBExt"/>
          <w:b w:val="0"/>
          <w:color w:val="auto"/>
        </w:rPr>
        <w:t>&lt;/RepeatBlock-By&gt;</w:t>
      </w:r>
    </w:p>
    <w:p w14:paraId="0E16D13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C645424"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BCF0593" w14:textId="77777777" w:rsidTr="000319FB">
        <w:trPr>
          <w:trHeight w:hRule="exact" w:val="240"/>
          <w:jc w:val="center"/>
        </w:trPr>
        <w:tc>
          <w:tcPr>
            <w:tcW w:w="9752" w:type="dxa"/>
            <w:gridSpan w:val="2"/>
            <w:tcBorders>
              <w:top w:val="nil"/>
              <w:left w:val="nil"/>
              <w:bottom w:val="nil"/>
              <w:right w:val="nil"/>
            </w:tcBorders>
          </w:tcPr>
          <w:p w14:paraId="4FFCAEE9" w14:textId="77777777" w:rsidR="002B272C" w:rsidRPr="003F5C89" w:rsidRDefault="002B272C" w:rsidP="000319FB"/>
        </w:tc>
      </w:tr>
      <w:tr w:rsidR="00BA73D4" w:rsidRPr="003F5C89" w14:paraId="113B5E09" w14:textId="77777777" w:rsidTr="000319FB">
        <w:trPr>
          <w:trHeight w:val="240"/>
          <w:jc w:val="center"/>
        </w:trPr>
        <w:tc>
          <w:tcPr>
            <w:tcW w:w="4876" w:type="dxa"/>
            <w:tcBorders>
              <w:top w:val="nil"/>
              <w:left w:val="nil"/>
              <w:bottom w:val="nil"/>
              <w:right w:val="nil"/>
            </w:tcBorders>
          </w:tcPr>
          <w:p w14:paraId="4015A59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97DFC0E" w14:textId="77777777" w:rsidR="002B272C" w:rsidRPr="003F5C89" w:rsidRDefault="002B272C" w:rsidP="000319FB">
            <w:pPr>
              <w:pStyle w:val="AmColumnHeading"/>
            </w:pPr>
            <w:r w:rsidRPr="003F5C89">
              <w:t>Ændringsforslag</w:t>
            </w:r>
          </w:p>
        </w:tc>
      </w:tr>
      <w:tr w:rsidR="00BA73D4" w:rsidRPr="003F5C89" w14:paraId="38F95537" w14:textId="77777777" w:rsidTr="000319FB">
        <w:trPr>
          <w:jc w:val="center"/>
        </w:trPr>
        <w:tc>
          <w:tcPr>
            <w:tcW w:w="4876" w:type="dxa"/>
            <w:tcBorders>
              <w:top w:val="nil"/>
              <w:left w:val="nil"/>
              <w:bottom w:val="nil"/>
              <w:right w:val="nil"/>
            </w:tcBorders>
          </w:tcPr>
          <w:p w14:paraId="2D93348C" w14:textId="77777777" w:rsidR="002B272C" w:rsidRPr="003F5C89" w:rsidRDefault="002B272C" w:rsidP="000319FB">
            <w:pPr>
              <w:pStyle w:val="Normal6a"/>
            </w:pPr>
            <w:r w:rsidRPr="003F5C89">
              <w:t>2.</w:t>
            </w:r>
            <w:r w:rsidRPr="003F5C89">
              <w:tab/>
            </w:r>
            <w:r w:rsidRPr="003F5C89">
              <w:rPr>
                <w:b/>
                <w:bCs/>
                <w:i/>
                <w:iCs/>
              </w:rPr>
              <w:t>glæder sig over</w:t>
            </w:r>
            <w:r w:rsidRPr="003F5C89">
              <w:t xml:space="preserve"> den vellykkede afslutning af den bilaterale screeningproces; noterer sig Kommissionens vurdering af, at alle seks forhandlingsklynger er klar til at blive åbnet; </w:t>
            </w:r>
            <w:r w:rsidRPr="003F5C89">
              <w:rPr>
                <w:b/>
                <w:i/>
              </w:rPr>
              <w:t>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035397F5" w14:textId="77777777" w:rsidR="002B272C" w:rsidRPr="003F5C89" w:rsidRDefault="002B272C" w:rsidP="000319FB">
            <w:pPr>
              <w:pStyle w:val="Normal6a"/>
            </w:pPr>
            <w:r w:rsidRPr="003F5C89">
              <w:t>2.</w:t>
            </w:r>
            <w:r w:rsidRPr="003F5C89">
              <w:tab/>
            </w:r>
            <w:r w:rsidRPr="003F5C89">
              <w:rPr>
                <w:b/>
                <w:bCs/>
                <w:i/>
                <w:iCs/>
              </w:rPr>
              <w:t>bemærker</w:t>
            </w:r>
            <w:r w:rsidRPr="003F5C89">
              <w:rPr>
                <w:b/>
                <w:bCs/>
              </w:rPr>
              <w:t xml:space="preserve"> </w:t>
            </w:r>
            <w:r w:rsidRPr="003F5C89">
              <w:t>den vellykkede afslutning af den bilaterale screeningproces; noterer sig Kommissionens vurdering af, at alle seks forhandlingsklynger er klar til at blive åbnet; </w:t>
            </w:r>
          </w:p>
        </w:tc>
      </w:tr>
    </w:tbl>
    <w:p w14:paraId="5046F63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D5FDD7D" w14:textId="77777777" w:rsidR="002B272C" w:rsidRPr="003F5C89" w:rsidRDefault="002B272C" w:rsidP="002B272C">
      <w:r w:rsidRPr="003F5C89">
        <w:rPr>
          <w:rStyle w:val="HideTWBExt"/>
          <w:color w:val="auto"/>
        </w:rPr>
        <w:t>&lt;/Amend&gt;</w:t>
      </w:r>
    </w:p>
    <w:p w14:paraId="1AF4295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57</w:t>
      </w:r>
      <w:r w:rsidRPr="003F5C89">
        <w:rPr>
          <w:rStyle w:val="HideTWBExt"/>
          <w:color w:val="auto"/>
        </w:rPr>
        <w:t>&lt;/NumAm&gt;</w:t>
      </w:r>
    </w:p>
    <w:p w14:paraId="23E24027"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39C3DA55" w14:textId="77777777" w:rsidR="002B272C" w:rsidRPr="003F5C89" w:rsidRDefault="002B272C" w:rsidP="002B272C">
      <w:pPr>
        <w:pStyle w:val="NormalBold"/>
      </w:pPr>
      <w:r w:rsidRPr="003F5C89">
        <w:rPr>
          <w:rStyle w:val="HideTWBExt"/>
          <w:b w:val="0"/>
          <w:color w:val="auto"/>
        </w:rPr>
        <w:t>&lt;/RepeatBlock-By&gt;</w:t>
      </w:r>
    </w:p>
    <w:p w14:paraId="299BB14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4EC54FE"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261D7BA" w14:textId="77777777" w:rsidTr="000319FB">
        <w:trPr>
          <w:trHeight w:hRule="exact" w:val="240"/>
          <w:jc w:val="center"/>
        </w:trPr>
        <w:tc>
          <w:tcPr>
            <w:tcW w:w="9752" w:type="dxa"/>
            <w:gridSpan w:val="2"/>
            <w:tcBorders>
              <w:top w:val="nil"/>
              <w:left w:val="nil"/>
              <w:bottom w:val="nil"/>
              <w:right w:val="nil"/>
            </w:tcBorders>
          </w:tcPr>
          <w:p w14:paraId="09858592" w14:textId="77777777" w:rsidR="002B272C" w:rsidRPr="003F5C89" w:rsidRDefault="002B272C" w:rsidP="000319FB"/>
        </w:tc>
      </w:tr>
      <w:tr w:rsidR="00BA73D4" w:rsidRPr="003F5C89" w14:paraId="3A5831DF" w14:textId="77777777" w:rsidTr="000319FB">
        <w:trPr>
          <w:trHeight w:val="240"/>
          <w:jc w:val="center"/>
        </w:trPr>
        <w:tc>
          <w:tcPr>
            <w:tcW w:w="4876" w:type="dxa"/>
            <w:tcBorders>
              <w:top w:val="nil"/>
              <w:left w:val="nil"/>
              <w:bottom w:val="nil"/>
              <w:right w:val="nil"/>
            </w:tcBorders>
          </w:tcPr>
          <w:p w14:paraId="5E9DE26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A0419A1" w14:textId="77777777" w:rsidR="002B272C" w:rsidRPr="003F5C89" w:rsidRDefault="002B272C" w:rsidP="000319FB">
            <w:pPr>
              <w:pStyle w:val="AmColumnHeading"/>
            </w:pPr>
            <w:r w:rsidRPr="003F5C89">
              <w:t>Ændringsforslag</w:t>
            </w:r>
          </w:p>
        </w:tc>
      </w:tr>
      <w:tr w:rsidR="00BA73D4" w:rsidRPr="003F5C89" w14:paraId="488795B7" w14:textId="77777777" w:rsidTr="000319FB">
        <w:trPr>
          <w:jc w:val="center"/>
        </w:trPr>
        <w:tc>
          <w:tcPr>
            <w:tcW w:w="4876" w:type="dxa"/>
            <w:tcBorders>
              <w:top w:val="nil"/>
              <w:left w:val="nil"/>
              <w:bottom w:val="nil"/>
              <w:right w:val="nil"/>
            </w:tcBorders>
          </w:tcPr>
          <w:p w14:paraId="647DFF91"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Kommissionens vurdering af, at alle seks forhandlingsklynger er klar til at blive åbnet; opfordrer indtrængende Rådet til at </w:t>
            </w:r>
            <w:r w:rsidRPr="003F5C89">
              <w:rPr>
                <w:b/>
                <w:bCs/>
                <w:i/>
                <w:iCs/>
              </w:rPr>
              <w:t>åbne klyngerne</w:t>
            </w:r>
            <w:r w:rsidRPr="003F5C89">
              <w:t xml:space="preserv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50C2496C"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Kommissionens vurdering af, at alle seks forhandlingsklynger er klar til at blive åbnet; opfordrer indtrængende Rådet til at </w:t>
            </w:r>
            <w:r w:rsidRPr="003F5C89">
              <w:rPr>
                <w:b/>
                <w:bCs/>
                <w:i/>
                <w:iCs/>
              </w:rPr>
              <w:t>gå videre</w:t>
            </w:r>
            <w:r w:rsidRPr="003F5C89">
              <w:t xml:space="preserve"> uden yderligere forsinkelse </w:t>
            </w:r>
            <w:r w:rsidRPr="003F5C89">
              <w:rPr>
                <w:b/>
                <w:bCs/>
                <w:i/>
                <w:iCs/>
              </w:rPr>
              <w:t>med den formelle indledning af forhandlingsklyngerne</w:t>
            </w:r>
            <w:r w:rsidRPr="003F5C89">
              <w:t>, begyndende med grundprincipklyngen</w:t>
            </w:r>
            <w:r w:rsidRPr="003F5C89">
              <w:rPr>
                <w:b/>
                <w:bCs/>
                <w:i/>
                <w:iCs/>
              </w:rPr>
              <w:t>, i lyset af den vellykkede afslutning af screeningprocessen og Moldovas påviste parathed</w:t>
            </w:r>
            <w:r w:rsidRPr="003F5C89">
              <w:t xml:space="preserve">;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 </w:t>
            </w:r>
            <w:r w:rsidRPr="003F5C89">
              <w:rPr>
                <w:b/>
                <w:bCs/>
                <w:i/>
                <w:iCs/>
              </w:rPr>
              <w:t>understreger, at Moldovas vej mod tiltrædelse fortsat bør vurderes nøje på grundlag af landets egne resultater og målbare reformfremskridt;</w:t>
            </w:r>
          </w:p>
        </w:tc>
      </w:tr>
    </w:tbl>
    <w:p w14:paraId="1487736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B6251A4" w14:textId="77777777" w:rsidR="002B272C" w:rsidRPr="003F5C89" w:rsidRDefault="002B272C" w:rsidP="002B272C">
      <w:r w:rsidRPr="003F5C89">
        <w:rPr>
          <w:rStyle w:val="HideTWBExt"/>
          <w:color w:val="auto"/>
        </w:rPr>
        <w:t>&lt;/Amend&gt;</w:t>
      </w:r>
    </w:p>
    <w:p w14:paraId="630458E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58</w:t>
      </w:r>
      <w:r w:rsidRPr="003F5C89">
        <w:rPr>
          <w:rStyle w:val="HideTWBExt"/>
          <w:color w:val="auto"/>
        </w:rPr>
        <w:t>&lt;/NumAm&gt;</w:t>
      </w:r>
    </w:p>
    <w:p w14:paraId="38D2CC7D"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09FBB0F4" w14:textId="77777777" w:rsidR="002B272C" w:rsidRPr="003F5C89" w:rsidRDefault="002B272C" w:rsidP="002B272C">
      <w:pPr>
        <w:pStyle w:val="NormalBold"/>
      </w:pPr>
      <w:r w:rsidRPr="003F5C89">
        <w:rPr>
          <w:rStyle w:val="HideTWBExt"/>
          <w:b w:val="0"/>
          <w:color w:val="auto"/>
        </w:rPr>
        <w:t>&lt;/RepeatBlock-By&gt;</w:t>
      </w:r>
    </w:p>
    <w:p w14:paraId="17C0367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3F55090"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89D6679" w14:textId="77777777" w:rsidTr="000319FB">
        <w:trPr>
          <w:trHeight w:hRule="exact" w:val="240"/>
          <w:jc w:val="center"/>
        </w:trPr>
        <w:tc>
          <w:tcPr>
            <w:tcW w:w="9752" w:type="dxa"/>
            <w:gridSpan w:val="2"/>
            <w:tcBorders>
              <w:top w:val="nil"/>
              <w:left w:val="nil"/>
              <w:bottom w:val="nil"/>
              <w:right w:val="nil"/>
            </w:tcBorders>
          </w:tcPr>
          <w:p w14:paraId="3520710A" w14:textId="77777777" w:rsidR="002B272C" w:rsidRPr="003F5C89" w:rsidRDefault="002B272C" w:rsidP="000319FB"/>
        </w:tc>
      </w:tr>
      <w:tr w:rsidR="00BA73D4" w:rsidRPr="003F5C89" w14:paraId="0B09C3F8" w14:textId="77777777" w:rsidTr="000319FB">
        <w:trPr>
          <w:trHeight w:val="240"/>
          <w:jc w:val="center"/>
        </w:trPr>
        <w:tc>
          <w:tcPr>
            <w:tcW w:w="4876" w:type="dxa"/>
            <w:tcBorders>
              <w:top w:val="nil"/>
              <w:left w:val="nil"/>
              <w:bottom w:val="nil"/>
              <w:right w:val="nil"/>
            </w:tcBorders>
          </w:tcPr>
          <w:p w14:paraId="097101A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F5856E1" w14:textId="77777777" w:rsidR="002B272C" w:rsidRPr="003F5C89" w:rsidRDefault="002B272C" w:rsidP="000319FB">
            <w:pPr>
              <w:pStyle w:val="AmColumnHeading"/>
            </w:pPr>
            <w:r w:rsidRPr="003F5C89">
              <w:t>Ændringsforslag</w:t>
            </w:r>
          </w:p>
        </w:tc>
      </w:tr>
      <w:tr w:rsidR="00BA73D4" w:rsidRPr="003F5C89" w14:paraId="3F515A10" w14:textId="77777777" w:rsidTr="000319FB">
        <w:trPr>
          <w:jc w:val="center"/>
        </w:trPr>
        <w:tc>
          <w:tcPr>
            <w:tcW w:w="4876" w:type="dxa"/>
            <w:tcBorders>
              <w:top w:val="nil"/>
              <w:left w:val="nil"/>
              <w:bottom w:val="nil"/>
              <w:right w:val="nil"/>
            </w:tcBorders>
          </w:tcPr>
          <w:p w14:paraId="10AFA67C" w14:textId="77777777" w:rsidR="002B272C" w:rsidRPr="003F5C89" w:rsidRDefault="002B272C" w:rsidP="000319FB">
            <w:pPr>
              <w:pStyle w:val="Normal6a"/>
            </w:pPr>
            <w:r w:rsidRPr="003F5C89">
              <w:t>2.</w:t>
            </w:r>
            <w:r w:rsidRPr="003F5C89">
              <w:tab/>
              <w:t>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3D92AF06"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w:t>
            </w:r>
            <w:r w:rsidRPr="003F5C89">
              <w:rPr>
                <w:b/>
                <w:bCs/>
                <w:i/>
                <w:iCs/>
              </w:rPr>
              <w:t xml:space="preserve">opfordrer Kommissionen til at lette og aktivt yde forberedende støtte, herunder teknisk bistand, opfølgning på kontroller og administrativ kapacitetsopbygning, for at gøre det muligt for Republikken Moldova at fremme forhandlingerne på tværs af alle klynger effektivt, og </w:t>
            </w:r>
            <w:r w:rsidRPr="003F5C89">
              <w:t xml:space="preserve">minder </w:t>
            </w:r>
            <w:r w:rsidRPr="003F5C89">
              <w:rPr>
                <w:b/>
                <w:bCs/>
                <w:i/>
                <w:iCs/>
              </w:rPr>
              <w:t xml:space="preserve">samtidig </w:t>
            </w:r>
            <w:r w:rsidRPr="003F5C89">
              <w:t>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r>
    </w:tbl>
    <w:p w14:paraId="2EF8EC5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1E8F4E86" w14:textId="77777777" w:rsidR="002B272C" w:rsidRPr="003F5C89" w:rsidRDefault="002B272C" w:rsidP="002B272C">
      <w:r w:rsidRPr="003F5C89">
        <w:rPr>
          <w:rStyle w:val="HideTWBExt"/>
          <w:color w:val="auto"/>
        </w:rPr>
        <w:t>&lt;/Amend&gt;</w:t>
      </w:r>
    </w:p>
    <w:p w14:paraId="001785E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59</w:t>
      </w:r>
      <w:r w:rsidRPr="003F5C89">
        <w:rPr>
          <w:rStyle w:val="HideTWBExt"/>
          <w:color w:val="auto"/>
        </w:rPr>
        <w:t>&lt;/NumAm&gt;</w:t>
      </w:r>
    </w:p>
    <w:p w14:paraId="2179B396"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54EB36D7" w14:textId="77777777" w:rsidR="002B272C" w:rsidRPr="003F5C89" w:rsidRDefault="002B272C" w:rsidP="002B272C">
      <w:pPr>
        <w:pStyle w:val="NormalBold"/>
      </w:pPr>
      <w:r w:rsidRPr="003F5C89">
        <w:rPr>
          <w:rStyle w:val="HideTWBExt"/>
          <w:b w:val="0"/>
          <w:color w:val="auto"/>
        </w:rPr>
        <w:t>&lt;/RepeatBlock-By&gt;</w:t>
      </w:r>
    </w:p>
    <w:p w14:paraId="5EA3CA2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C8FBB52"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FA0624B" w14:textId="77777777" w:rsidTr="000319FB">
        <w:trPr>
          <w:trHeight w:hRule="exact" w:val="240"/>
          <w:jc w:val="center"/>
        </w:trPr>
        <w:tc>
          <w:tcPr>
            <w:tcW w:w="9752" w:type="dxa"/>
            <w:gridSpan w:val="2"/>
            <w:tcBorders>
              <w:top w:val="nil"/>
              <w:left w:val="nil"/>
              <w:bottom w:val="nil"/>
              <w:right w:val="nil"/>
            </w:tcBorders>
          </w:tcPr>
          <w:p w14:paraId="4112219D" w14:textId="77777777" w:rsidR="002B272C" w:rsidRPr="003F5C89" w:rsidRDefault="002B272C" w:rsidP="000319FB"/>
        </w:tc>
      </w:tr>
      <w:tr w:rsidR="00BA73D4" w:rsidRPr="003F5C89" w14:paraId="6FDF6CE2" w14:textId="77777777" w:rsidTr="000319FB">
        <w:trPr>
          <w:trHeight w:val="240"/>
          <w:jc w:val="center"/>
        </w:trPr>
        <w:tc>
          <w:tcPr>
            <w:tcW w:w="4876" w:type="dxa"/>
            <w:tcBorders>
              <w:top w:val="nil"/>
              <w:left w:val="nil"/>
              <w:bottom w:val="nil"/>
              <w:right w:val="nil"/>
            </w:tcBorders>
          </w:tcPr>
          <w:p w14:paraId="76E7C46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4670960" w14:textId="77777777" w:rsidR="002B272C" w:rsidRPr="003F5C89" w:rsidRDefault="002B272C" w:rsidP="000319FB">
            <w:pPr>
              <w:pStyle w:val="AmColumnHeading"/>
            </w:pPr>
            <w:r w:rsidRPr="003F5C89">
              <w:t>Ændringsforslag</w:t>
            </w:r>
          </w:p>
        </w:tc>
      </w:tr>
      <w:tr w:rsidR="00BA73D4" w:rsidRPr="003F5C89" w14:paraId="0BD7A3CF" w14:textId="77777777" w:rsidTr="000319FB">
        <w:trPr>
          <w:jc w:val="center"/>
        </w:trPr>
        <w:tc>
          <w:tcPr>
            <w:tcW w:w="4876" w:type="dxa"/>
            <w:tcBorders>
              <w:top w:val="nil"/>
              <w:left w:val="nil"/>
              <w:bottom w:val="nil"/>
              <w:right w:val="nil"/>
            </w:tcBorders>
          </w:tcPr>
          <w:p w14:paraId="6960FF1A" w14:textId="77777777" w:rsidR="002B272C" w:rsidRPr="003F5C89" w:rsidRDefault="002B272C" w:rsidP="000319FB">
            <w:pPr>
              <w:pStyle w:val="Normal6a"/>
            </w:pPr>
            <w:r w:rsidRPr="003F5C89">
              <w:t>2.</w:t>
            </w:r>
            <w:r w:rsidRPr="003F5C89">
              <w:tab/>
            </w:r>
            <w:r w:rsidRPr="003F5C89">
              <w:rPr>
                <w:b/>
                <w:i/>
              </w:rPr>
              <w:t>glæder sig over den vellykkede afslutning</w:t>
            </w:r>
            <w:r w:rsidRPr="003F5C89">
              <w:t xml:space="preserve"> af den bilaterale screeningproces; </w:t>
            </w:r>
            <w:r w:rsidRPr="003F5C89">
              <w:rPr>
                <w:b/>
                <w:i/>
              </w:rPr>
              <w:t>noterer sig Kommissionens vurdering af, at alle seks forhandlingsklynger er klar til at blive åbnet; opfordrer indtrængende Rådet til at åbne klyngerne uden yderligere forsinkelse, begyndende med grundprincipklyngen</w:t>
            </w:r>
            <w:r w:rsidRPr="003F5C89">
              <w:t xml:space="preserve">; minder medlemsstaterne </w:t>
            </w:r>
            <w:r w:rsidRPr="003F5C89">
              <w:rPr>
                <w:b/>
                <w:i/>
              </w:rPr>
              <w:t>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r w:rsidRPr="003F5C89">
              <w:t>;</w:t>
            </w:r>
          </w:p>
        </w:tc>
        <w:tc>
          <w:tcPr>
            <w:tcW w:w="4876" w:type="dxa"/>
            <w:tcBorders>
              <w:top w:val="nil"/>
              <w:left w:val="nil"/>
              <w:bottom w:val="nil"/>
              <w:right w:val="nil"/>
            </w:tcBorders>
          </w:tcPr>
          <w:p w14:paraId="492782F4" w14:textId="77777777" w:rsidR="002B272C" w:rsidRPr="003F5C89" w:rsidRDefault="002B272C" w:rsidP="000319FB">
            <w:pPr>
              <w:pStyle w:val="Normal6a"/>
            </w:pPr>
            <w:r w:rsidRPr="003F5C89">
              <w:t>2.</w:t>
            </w:r>
            <w:r w:rsidRPr="003F5C89">
              <w:tab/>
            </w:r>
            <w:r w:rsidRPr="003F5C89">
              <w:rPr>
                <w:b/>
                <w:bCs/>
                <w:i/>
                <w:iCs/>
              </w:rPr>
              <w:t>bemærker afslutningen</w:t>
            </w:r>
            <w:r w:rsidRPr="003F5C89">
              <w:t xml:space="preserve"> af den bilaterale screeningproces; </w:t>
            </w:r>
            <w:r w:rsidRPr="003F5C89">
              <w:rPr>
                <w:b/>
                <w:bCs/>
                <w:i/>
                <w:iCs/>
              </w:rPr>
              <w:t>opfordrer indtrængende Rådet til ikke at åbne forhandlingsklyngerne, da der ikke er påvist håndgribelige og uigenkaldelige fremskridt på områderne for retsstatsprincippet, bekæmpelse af korruption og sikkerhed</w:t>
            </w:r>
            <w:r w:rsidRPr="003F5C89">
              <w:t xml:space="preserve">; minder </w:t>
            </w:r>
            <w:r w:rsidRPr="003F5C89">
              <w:rPr>
                <w:b/>
                <w:bCs/>
                <w:i/>
                <w:iCs/>
              </w:rPr>
              <w:t>om, at artikel 49 i TEU kræver enstemmighed blandt alle</w:t>
            </w:r>
            <w:r w:rsidRPr="003F5C89">
              <w:t xml:space="preserve"> medlemsstaterne;</w:t>
            </w:r>
          </w:p>
        </w:tc>
      </w:tr>
    </w:tbl>
    <w:p w14:paraId="6AB3F58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4DEC76F" w14:textId="77777777" w:rsidR="002B272C" w:rsidRPr="003F5C89" w:rsidRDefault="002B272C" w:rsidP="002B272C">
      <w:r w:rsidRPr="003F5C89">
        <w:rPr>
          <w:rStyle w:val="HideTWBExt"/>
          <w:color w:val="auto"/>
        </w:rPr>
        <w:t>&lt;/Amend&gt;</w:t>
      </w:r>
    </w:p>
    <w:p w14:paraId="4E9D474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60</w:t>
      </w:r>
      <w:r w:rsidRPr="003F5C89">
        <w:rPr>
          <w:rStyle w:val="HideTWBExt"/>
          <w:color w:val="auto"/>
        </w:rPr>
        <w:t>&lt;/NumAm&gt;</w:t>
      </w:r>
    </w:p>
    <w:p w14:paraId="02C557F4"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67CBCC3B" w14:textId="77777777" w:rsidR="002B272C" w:rsidRPr="003F5C89" w:rsidRDefault="002B272C" w:rsidP="002B272C">
      <w:pPr>
        <w:pStyle w:val="NormalBold"/>
      </w:pPr>
      <w:r w:rsidRPr="003F5C89">
        <w:rPr>
          <w:rStyle w:val="HideTWBExt"/>
          <w:b w:val="0"/>
          <w:color w:val="auto"/>
        </w:rPr>
        <w:t>&lt;/RepeatBlock-By&gt;</w:t>
      </w:r>
    </w:p>
    <w:p w14:paraId="1066F42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8B1BBFC"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6783A3" w14:textId="77777777" w:rsidTr="000319FB">
        <w:trPr>
          <w:trHeight w:hRule="exact" w:val="240"/>
          <w:jc w:val="center"/>
        </w:trPr>
        <w:tc>
          <w:tcPr>
            <w:tcW w:w="9752" w:type="dxa"/>
            <w:gridSpan w:val="2"/>
            <w:tcBorders>
              <w:top w:val="nil"/>
              <w:left w:val="nil"/>
              <w:bottom w:val="nil"/>
              <w:right w:val="nil"/>
            </w:tcBorders>
          </w:tcPr>
          <w:p w14:paraId="35858C63" w14:textId="77777777" w:rsidR="002B272C" w:rsidRPr="003F5C89" w:rsidRDefault="002B272C" w:rsidP="000319FB"/>
        </w:tc>
      </w:tr>
      <w:tr w:rsidR="00BA73D4" w:rsidRPr="003F5C89" w14:paraId="13B7C086" w14:textId="77777777" w:rsidTr="000319FB">
        <w:trPr>
          <w:trHeight w:val="240"/>
          <w:jc w:val="center"/>
        </w:trPr>
        <w:tc>
          <w:tcPr>
            <w:tcW w:w="4876" w:type="dxa"/>
            <w:tcBorders>
              <w:top w:val="nil"/>
              <w:left w:val="nil"/>
              <w:bottom w:val="nil"/>
              <w:right w:val="nil"/>
            </w:tcBorders>
          </w:tcPr>
          <w:p w14:paraId="2131DD9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10F5189" w14:textId="77777777" w:rsidR="002B272C" w:rsidRPr="003F5C89" w:rsidRDefault="002B272C" w:rsidP="000319FB">
            <w:pPr>
              <w:pStyle w:val="AmColumnHeading"/>
            </w:pPr>
            <w:r w:rsidRPr="003F5C89">
              <w:t>Ændringsforslag</w:t>
            </w:r>
          </w:p>
        </w:tc>
      </w:tr>
      <w:tr w:rsidR="00BA73D4" w:rsidRPr="003F5C89" w14:paraId="00B73E88" w14:textId="77777777" w:rsidTr="000319FB">
        <w:trPr>
          <w:jc w:val="center"/>
        </w:trPr>
        <w:tc>
          <w:tcPr>
            <w:tcW w:w="4876" w:type="dxa"/>
            <w:tcBorders>
              <w:top w:val="nil"/>
              <w:left w:val="nil"/>
              <w:bottom w:val="nil"/>
              <w:right w:val="nil"/>
            </w:tcBorders>
          </w:tcPr>
          <w:p w14:paraId="0B61A0A9"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Kommissionens vurdering af, at alle seks forhandlingsklynger er klar til at blive åbnet; opfordrer indtrængende Rådet til at åbne klyngerne uden </w:t>
            </w:r>
            <w:r w:rsidRPr="003F5C89">
              <w:rPr>
                <w:b/>
                <w:bCs/>
                <w:i/>
                <w:iCs/>
              </w:rPr>
              <w:t>yderligere</w:t>
            </w:r>
            <w:r w:rsidRPr="003F5C89">
              <w:t xml:space="preserve"> forsinkelse, begyndende med grundprincipklyngen; minder medlemsstaterne om princippet om loyalt samarbejde i henhold til artikel 4, stk. 3, i traktaten om Den Europæiske Union, </w:t>
            </w:r>
            <w:r w:rsidRPr="003F5C89">
              <w:rPr>
                <w:b/>
                <w:i/>
              </w:rPr>
              <w:t>som kræver</w:t>
            </w:r>
            <w:r w:rsidRPr="003F5C89">
              <w:t xml:space="preserve">, at de afholder sig fra at </w:t>
            </w:r>
            <w:r w:rsidRPr="003F5C89">
              <w:rPr>
                <w:b/>
                <w:bCs/>
                <w:i/>
                <w:iCs/>
              </w:rPr>
              <w:t>træffe foranstaltninger, der kan bringe virkeliggørelsen af Unionens mål i fare, og opfordrer dem derfor indtrængende til at undgå at blokere for tiltrædelsesforhandlinger baseret på</w:t>
            </w:r>
            <w:r w:rsidRPr="003F5C89">
              <w:t xml:space="preserve"> bilaterale </w:t>
            </w:r>
            <w:r w:rsidRPr="003F5C89">
              <w:rPr>
                <w:b/>
                <w:bCs/>
                <w:i/>
                <w:iCs/>
              </w:rPr>
              <w:t>spørgsmål</w:t>
            </w:r>
            <w:r w:rsidRPr="003F5C89">
              <w:t>;</w:t>
            </w:r>
          </w:p>
        </w:tc>
        <w:tc>
          <w:tcPr>
            <w:tcW w:w="4876" w:type="dxa"/>
            <w:tcBorders>
              <w:top w:val="nil"/>
              <w:left w:val="nil"/>
              <w:bottom w:val="nil"/>
              <w:right w:val="nil"/>
            </w:tcBorders>
          </w:tcPr>
          <w:p w14:paraId="3B5D2DEA" w14:textId="77777777" w:rsidR="002B272C" w:rsidRPr="003F5C89" w:rsidRDefault="002B272C" w:rsidP="000319FB">
            <w:pPr>
              <w:pStyle w:val="Normal6a"/>
            </w:pPr>
            <w:r w:rsidRPr="003F5C89">
              <w:t>2.</w:t>
            </w:r>
            <w:r w:rsidRPr="003F5C89">
              <w:tab/>
              <w:t xml:space="preserve">glæder sig over den vellykkede </w:t>
            </w:r>
            <w:r w:rsidRPr="003F5C89">
              <w:rPr>
                <w:b/>
                <w:bCs/>
                <w:i/>
                <w:iCs/>
              </w:rPr>
              <w:t xml:space="preserve">og fremskyndede </w:t>
            </w:r>
            <w:r w:rsidRPr="003F5C89">
              <w:t xml:space="preserve">afslutning af den bilaterale screeningproces; noterer sig Kommissionens vurdering af, at alle seks forhandlingsklynger er klar til at blive åbnet; opfordrer indtrængende Rådet til at åbne klyngerne uden forsinkelse, begyndende med grundprincipklyngen </w:t>
            </w:r>
            <w:r w:rsidRPr="003F5C89">
              <w:rPr>
                <w:b/>
                <w:bCs/>
                <w:i/>
                <w:iCs/>
              </w:rPr>
              <w:t>og parallelt hermed fortsætte med de andre klynger i overensstemmelse med udvidelsesmetoden og forhandlingsrammen</w:t>
            </w:r>
            <w:r w:rsidRPr="003F5C89">
              <w:t xml:space="preserve">; minder medlemsstaterne om princippet om loyalt samarbejde i henhold til artikel 4, stk. 3, i traktaten om Den Europæiske Union, </w:t>
            </w:r>
            <w:r w:rsidRPr="003F5C89">
              <w:rPr>
                <w:b/>
                <w:i/>
              </w:rPr>
              <w:t>og opfordrer dem til</w:t>
            </w:r>
            <w:r w:rsidRPr="003F5C89">
              <w:t xml:space="preserve">, at de afholder sig fra at </w:t>
            </w:r>
            <w:r w:rsidRPr="003F5C89">
              <w:rPr>
                <w:b/>
                <w:bCs/>
                <w:i/>
                <w:iCs/>
              </w:rPr>
              <w:t xml:space="preserve">anvende </w:t>
            </w:r>
            <w:r w:rsidRPr="003F5C89">
              <w:t>bilaterale</w:t>
            </w:r>
            <w:r w:rsidRPr="003F5C89">
              <w:rPr>
                <w:b/>
                <w:bCs/>
                <w:i/>
                <w:iCs/>
              </w:rPr>
              <w:t xml:space="preserve"> anliggender, der ikke er forbundet med gældende EU-ret, til at forsinke processen med Republikken Moldovas tiltrædelse</w:t>
            </w:r>
            <w:r w:rsidRPr="003F5C89">
              <w:t>;</w:t>
            </w:r>
          </w:p>
        </w:tc>
      </w:tr>
    </w:tbl>
    <w:p w14:paraId="10E696B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792FA903" w14:textId="77777777" w:rsidR="002B272C" w:rsidRPr="003F5C89" w:rsidRDefault="002B272C" w:rsidP="002B272C">
      <w:r w:rsidRPr="003F5C89">
        <w:rPr>
          <w:rStyle w:val="HideTWBExt"/>
          <w:color w:val="auto"/>
        </w:rPr>
        <w:t>&lt;/Amend&gt;</w:t>
      </w:r>
    </w:p>
    <w:p w14:paraId="57BF3BA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61</w:t>
      </w:r>
      <w:r w:rsidRPr="003F5C89">
        <w:rPr>
          <w:rStyle w:val="HideTWBExt"/>
          <w:color w:val="auto"/>
        </w:rPr>
        <w:t>&lt;/NumAm&gt;</w:t>
      </w:r>
    </w:p>
    <w:p w14:paraId="5E619CC9"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61C8C0A8" w14:textId="77777777" w:rsidR="002B272C" w:rsidRPr="003F5C89" w:rsidRDefault="002B272C" w:rsidP="002B272C">
      <w:pPr>
        <w:pStyle w:val="NormalBold"/>
      </w:pPr>
      <w:r w:rsidRPr="003F5C89">
        <w:rPr>
          <w:rStyle w:val="HideTWBExt"/>
          <w:b w:val="0"/>
          <w:color w:val="auto"/>
        </w:rPr>
        <w:t>&lt;/RepeatBlock-By&gt;</w:t>
      </w:r>
    </w:p>
    <w:p w14:paraId="6D93CD9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A43DF0B"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40F8834" w14:textId="77777777" w:rsidTr="000319FB">
        <w:trPr>
          <w:trHeight w:hRule="exact" w:val="240"/>
          <w:jc w:val="center"/>
        </w:trPr>
        <w:tc>
          <w:tcPr>
            <w:tcW w:w="9752" w:type="dxa"/>
            <w:gridSpan w:val="2"/>
            <w:tcBorders>
              <w:top w:val="nil"/>
              <w:left w:val="nil"/>
              <w:bottom w:val="nil"/>
              <w:right w:val="nil"/>
            </w:tcBorders>
          </w:tcPr>
          <w:p w14:paraId="78D08F1F" w14:textId="77777777" w:rsidR="002B272C" w:rsidRPr="003F5C89" w:rsidRDefault="002B272C" w:rsidP="000319FB"/>
        </w:tc>
      </w:tr>
      <w:tr w:rsidR="00BA73D4" w:rsidRPr="003F5C89" w14:paraId="188CE594" w14:textId="77777777" w:rsidTr="000319FB">
        <w:trPr>
          <w:trHeight w:val="240"/>
          <w:jc w:val="center"/>
        </w:trPr>
        <w:tc>
          <w:tcPr>
            <w:tcW w:w="4876" w:type="dxa"/>
            <w:tcBorders>
              <w:top w:val="nil"/>
              <w:left w:val="nil"/>
              <w:bottom w:val="nil"/>
              <w:right w:val="nil"/>
            </w:tcBorders>
          </w:tcPr>
          <w:p w14:paraId="12E91B1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3C21ADA" w14:textId="77777777" w:rsidR="002B272C" w:rsidRPr="003F5C89" w:rsidRDefault="002B272C" w:rsidP="000319FB">
            <w:pPr>
              <w:pStyle w:val="AmColumnHeading"/>
            </w:pPr>
            <w:r w:rsidRPr="003F5C89">
              <w:t>Ændringsforslag</w:t>
            </w:r>
          </w:p>
        </w:tc>
      </w:tr>
      <w:tr w:rsidR="00BA73D4" w:rsidRPr="003F5C89" w14:paraId="79E31787" w14:textId="77777777" w:rsidTr="000319FB">
        <w:trPr>
          <w:jc w:val="center"/>
        </w:trPr>
        <w:tc>
          <w:tcPr>
            <w:tcW w:w="4876" w:type="dxa"/>
            <w:tcBorders>
              <w:top w:val="nil"/>
              <w:left w:val="nil"/>
              <w:bottom w:val="nil"/>
              <w:right w:val="nil"/>
            </w:tcBorders>
          </w:tcPr>
          <w:p w14:paraId="70502412" w14:textId="77777777" w:rsidR="002B272C" w:rsidRPr="003F5C89" w:rsidRDefault="002B272C" w:rsidP="000319FB">
            <w:pPr>
              <w:pStyle w:val="Normal6a"/>
            </w:pPr>
            <w:r w:rsidRPr="003F5C89">
              <w:t>2.</w:t>
            </w:r>
            <w:r w:rsidRPr="003F5C89">
              <w:tab/>
            </w:r>
            <w:r w:rsidRPr="003F5C89">
              <w:rPr>
                <w:b/>
                <w:bCs/>
                <w:i/>
                <w:iCs/>
              </w:rPr>
              <w:t>glæder sig over den vellykkede afslutning af den bilaterale screeningproces</w:t>
            </w:r>
            <w:r w:rsidRPr="003F5C89">
              <w:t xml:space="preserve">; </w:t>
            </w:r>
            <w:r w:rsidRPr="003F5C89">
              <w:rPr>
                <w:b/>
                <w:i/>
              </w:rPr>
              <w:t xml:space="preserve">noterer sig Kommissionens vurdering af, at alle seks </w:t>
            </w:r>
            <w:r w:rsidRPr="003F5C89">
              <w:t xml:space="preserve">forhandlingsklynger </w:t>
            </w:r>
            <w:r w:rsidRPr="003F5C89">
              <w:rPr>
                <w:b/>
                <w:bCs/>
                <w:i/>
                <w:iCs/>
              </w:rPr>
              <w:t>er klar til at blive åbnet</w:t>
            </w:r>
            <w:r w:rsidRPr="003F5C89">
              <w:t>;</w:t>
            </w:r>
            <w:r w:rsidRPr="003F5C89">
              <w:rPr>
                <w:b/>
                <w:i/>
              </w:rPr>
              <w:t xml:space="preserve">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r w:rsidRPr="003F5C89">
              <w:t>;</w:t>
            </w:r>
          </w:p>
        </w:tc>
        <w:tc>
          <w:tcPr>
            <w:tcW w:w="4876" w:type="dxa"/>
            <w:tcBorders>
              <w:top w:val="nil"/>
              <w:left w:val="nil"/>
              <w:bottom w:val="nil"/>
              <w:right w:val="nil"/>
            </w:tcBorders>
          </w:tcPr>
          <w:p w14:paraId="4D84C76A" w14:textId="77777777" w:rsidR="002B272C" w:rsidRPr="003F5C89" w:rsidRDefault="002B272C" w:rsidP="000319FB">
            <w:pPr>
              <w:pStyle w:val="Normal6a"/>
            </w:pPr>
            <w:r w:rsidRPr="003F5C89">
              <w:t>2.</w:t>
            </w:r>
            <w:r w:rsidRPr="003F5C89">
              <w:tab/>
            </w:r>
            <w:r w:rsidRPr="003F5C89">
              <w:rPr>
                <w:b/>
                <w:bCs/>
                <w:i/>
                <w:iCs/>
              </w:rPr>
              <w:t>understreger, at Moldovas integration i EU og det indre marked ikke må ske på bekostning af Københavnskriterierne og en retfærdig procedure</w:t>
            </w:r>
            <w:r w:rsidRPr="003F5C89">
              <w:t xml:space="preserve">; </w:t>
            </w:r>
            <w:r w:rsidRPr="003F5C89">
              <w:rPr>
                <w:b/>
                <w:bCs/>
                <w:i/>
                <w:iCs/>
              </w:rPr>
              <w:t>modsætter sig i lyset af den skrøbelige økonomiske situation i Unionen, den uløste konflikt i Transdnestrien og den politiske krise i Gagausien åbningen af forhandlingsklynger;</w:t>
            </w:r>
            <w:r w:rsidRPr="003F5C89">
              <w:rPr>
                <w:b/>
                <w:i/>
              </w:rPr>
              <w:t xml:space="preserve"> </w:t>
            </w:r>
            <w:r w:rsidRPr="003F5C89">
              <w:rPr>
                <w:b/>
                <w:bCs/>
                <w:i/>
                <w:iCs/>
              </w:rPr>
              <w:t xml:space="preserve">understreger, at åbningen af </w:t>
            </w:r>
            <w:r w:rsidRPr="003F5C89">
              <w:t xml:space="preserve">forhandlingsklynger </w:t>
            </w:r>
            <w:r w:rsidRPr="003F5C89">
              <w:rPr>
                <w:b/>
                <w:bCs/>
                <w:i/>
                <w:iCs/>
              </w:rPr>
              <w:t>i denne forbindelse vil give anledning til alvorlig bekymring, da en del af Moldovas område fortsat ligger uden for dets myndigheders effektive kontrol, hvilket forhindrer fuld gennemførelse og håndhævelse af gældende EU-ret og udsætter Unionen for sikkerhedsrisici</w:t>
            </w:r>
            <w:r w:rsidRPr="003F5C89">
              <w:t>;</w:t>
            </w:r>
          </w:p>
        </w:tc>
      </w:tr>
    </w:tbl>
    <w:p w14:paraId="180A971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9525F49" w14:textId="77777777" w:rsidR="002B272C" w:rsidRPr="003F5C89" w:rsidRDefault="002B272C" w:rsidP="002B272C">
      <w:r w:rsidRPr="003F5C89">
        <w:rPr>
          <w:rStyle w:val="HideTWBExt"/>
          <w:color w:val="auto"/>
        </w:rPr>
        <w:t>&lt;/Amend&gt;</w:t>
      </w:r>
    </w:p>
    <w:p w14:paraId="265B634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62</w:t>
      </w:r>
      <w:r w:rsidRPr="003F5C89">
        <w:rPr>
          <w:rStyle w:val="HideTWBExt"/>
          <w:color w:val="auto"/>
        </w:rPr>
        <w:t>&lt;/NumAm&gt;</w:t>
      </w:r>
    </w:p>
    <w:p w14:paraId="1AFC231D"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55DBC93B" w14:textId="77777777" w:rsidR="002B272C" w:rsidRPr="003F5C89" w:rsidRDefault="002B272C" w:rsidP="002B272C">
      <w:pPr>
        <w:pStyle w:val="NormalBold"/>
      </w:pPr>
      <w:r w:rsidRPr="003F5C89">
        <w:rPr>
          <w:rStyle w:val="HideTWBExt"/>
          <w:b w:val="0"/>
          <w:color w:val="auto"/>
        </w:rPr>
        <w:t>&lt;/RepeatBlock-By&gt;</w:t>
      </w:r>
    </w:p>
    <w:p w14:paraId="6BC3B10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D6B3627" w14:textId="77777777" w:rsidR="002B272C" w:rsidRPr="003F5C89" w:rsidRDefault="002B272C" w:rsidP="002B272C">
      <w:pPr>
        <w:pStyle w:val="NormalBold"/>
      </w:pPr>
      <w:r w:rsidRPr="003F5C89">
        <w:rPr>
          <w:rStyle w:val="HideTWBExt"/>
          <w:color w:val="auto"/>
        </w:rPr>
        <w:t>&lt;Article&gt;</w:t>
      </w:r>
      <w:r w:rsidRPr="003F5C89">
        <w:t>Punkt 2</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43A8CC5" w14:textId="77777777" w:rsidTr="000319FB">
        <w:trPr>
          <w:trHeight w:hRule="exact" w:val="240"/>
          <w:jc w:val="center"/>
        </w:trPr>
        <w:tc>
          <w:tcPr>
            <w:tcW w:w="9752" w:type="dxa"/>
            <w:gridSpan w:val="2"/>
            <w:tcBorders>
              <w:top w:val="nil"/>
              <w:left w:val="nil"/>
              <w:bottom w:val="nil"/>
              <w:right w:val="nil"/>
            </w:tcBorders>
          </w:tcPr>
          <w:p w14:paraId="2509637E" w14:textId="77777777" w:rsidR="002B272C" w:rsidRPr="003F5C89" w:rsidRDefault="002B272C" w:rsidP="000319FB"/>
        </w:tc>
      </w:tr>
      <w:tr w:rsidR="00BA73D4" w:rsidRPr="003F5C89" w14:paraId="08BD0A25" w14:textId="77777777" w:rsidTr="000319FB">
        <w:trPr>
          <w:trHeight w:val="240"/>
          <w:jc w:val="center"/>
        </w:trPr>
        <w:tc>
          <w:tcPr>
            <w:tcW w:w="4876" w:type="dxa"/>
            <w:tcBorders>
              <w:top w:val="nil"/>
              <w:left w:val="nil"/>
              <w:bottom w:val="nil"/>
              <w:right w:val="nil"/>
            </w:tcBorders>
          </w:tcPr>
          <w:p w14:paraId="0537640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904D06F" w14:textId="77777777" w:rsidR="002B272C" w:rsidRPr="003F5C89" w:rsidRDefault="002B272C" w:rsidP="000319FB">
            <w:pPr>
              <w:pStyle w:val="AmColumnHeading"/>
            </w:pPr>
            <w:r w:rsidRPr="003F5C89">
              <w:t>Ændringsforslag</w:t>
            </w:r>
          </w:p>
        </w:tc>
      </w:tr>
      <w:tr w:rsidR="00BA73D4" w:rsidRPr="003F5C89" w14:paraId="58F0D2F2" w14:textId="77777777" w:rsidTr="000319FB">
        <w:trPr>
          <w:jc w:val="center"/>
        </w:trPr>
        <w:tc>
          <w:tcPr>
            <w:tcW w:w="4876" w:type="dxa"/>
            <w:tcBorders>
              <w:top w:val="nil"/>
              <w:left w:val="nil"/>
              <w:bottom w:val="nil"/>
              <w:right w:val="nil"/>
            </w:tcBorders>
          </w:tcPr>
          <w:p w14:paraId="573ADC6C" w14:textId="77777777" w:rsidR="002B272C" w:rsidRPr="003F5C89" w:rsidRDefault="002B272C" w:rsidP="000319FB">
            <w:pPr>
              <w:pStyle w:val="Normal6a"/>
            </w:pPr>
            <w:r w:rsidRPr="003F5C89">
              <w:t>2.</w:t>
            </w:r>
            <w:r w:rsidRPr="003F5C89">
              <w:tab/>
              <w:t>glæder sig over den vellykkede afslutning af den bilaterale screeningproces; noterer sig 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c>
          <w:tcPr>
            <w:tcW w:w="4876" w:type="dxa"/>
            <w:tcBorders>
              <w:top w:val="nil"/>
              <w:left w:val="nil"/>
              <w:bottom w:val="nil"/>
              <w:right w:val="nil"/>
            </w:tcBorders>
          </w:tcPr>
          <w:p w14:paraId="0826F0CE" w14:textId="77777777" w:rsidR="002B272C" w:rsidRPr="003F5C89" w:rsidRDefault="002B272C" w:rsidP="000319FB">
            <w:pPr>
              <w:pStyle w:val="Normal6a"/>
            </w:pPr>
            <w:r w:rsidRPr="003F5C89">
              <w:t>2.</w:t>
            </w:r>
            <w:r w:rsidRPr="003F5C89">
              <w:tab/>
              <w:t xml:space="preserve">glæder sig over den vellykkede afslutning af den bilaterale screeningproces; noterer sig </w:t>
            </w:r>
            <w:r w:rsidRPr="003F5C89">
              <w:rPr>
                <w:b/>
                <w:bCs/>
                <w:i/>
                <w:iCs/>
              </w:rPr>
              <w:t xml:space="preserve">med tilfredshed </w:t>
            </w:r>
            <w:r w:rsidRPr="003F5C89">
              <w:t>Kommissionens vurdering af, at alle seks forhandlingsklynger er klar til at blive åbnet; opfordrer indtrængende Rådet til at åbne klyngerne uden yderligere forsinkelse, begyndende med grundprincipklyngen;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tiltrædelsesforhandlinger baseret på bilaterale spørgsmål;</w:t>
            </w:r>
          </w:p>
        </w:tc>
      </w:tr>
    </w:tbl>
    <w:p w14:paraId="29D96C0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1512016B" w14:textId="77777777" w:rsidR="002B272C" w:rsidRPr="003F5C89" w:rsidRDefault="002B272C" w:rsidP="002B272C">
      <w:r w:rsidRPr="003F5C89">
        <w:rPr>
          <w:rStyle w:val="HideTWBExt"/>
          <w:color w:val="auto"/>
        </w:rPr>
        <w:t>&lt;/Amend&gt;</w:t>
      </w:r>
    </w:p>
    <w:p w14:paraId="339AB18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63</w:t>
      </w:r>
      <w:r w:rsidRPr="003F5C89">
        <w:rPr>
          <w:rStyle w:val="HideTWBExt"/>
          <w:color w:val="auto"/>
        </w:rPr>
        <w:t>&lt;/NumAm&gt;</w:t>
      </w:r>
    </w:p>
    <w:p w14:paraId="5099227E"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DCD1A2F" w14:textId="77777777" w:rsidR="002B272C" w:rsidRPr="003F5C89" w:rsidRDefault="002B272C" w:rsidP="002B272C">
      <w:pPr>
        <w:pStyle w:val="NormalBold"/>
      </w:pPr>
      <w:r w:rsidRPr="003F5C89">
        <w:rPr>
          <w:rStyle w:val="HideTWBExt"/>
          <w:b w:val="0"/>
          <w:color w:val="auto"/>
        </w:rPr>
        <w:t>&lt;/RepeatBlock-By&gt;</w:t>
      </w:r>
    </w:p>
    <w:p w14:paraId="607251D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CB9A97A" w14:textId="77777777" w:rsidR="002B272C" w:rsidRPr="003F5C89" w:rsidRDefault="002B272C" w:rsidP="002B272C">
      <w:pPr>
        <w:pStyle w:val="NormalBold"/>
      </w:pPr>
      <w:r w:rsidRPr="003F5C89">
        <w:rPr>
          <w:rStyle w:val="HideTWBExt"/>
          <w:color w:val="auto"/>
        </w:rPr>
        <w:t>&lt;Article&gt;</w:t>
      </w:r>
      <w:r w:rsidRPr="003F5C89">
        <w:t>Punkt 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6E87062" w14:textId="77777777" w:rsidTr="000319FB">
        <w:trPr>
          <w:trHeight w:hRule="exact" w:val="240"/>
          <w:jc w:val="center"/>
        </w:trPr>
        <w:tc>
          <w:tcPr>
            <w:tcW w:w="9752" w:type="dxa"/>
            <w:gridSpan w:val="2"/>
            <w:tcBorders>
              <w:top w:val="nil"/>
              <w:left w:val="nil"/>
              <w:bottom w:val="nil"/>
              <w:right w:val="nil"/>
            </w:tcBorders>
          </w:tcPr>
          <w:p w14:paraId="19A76C0A" w14:textId="77777777" w:rsidR="002B272C" w:rsidRPr="003F5C89" w:rsidRDefault="002B272C" w:rsidP="000319FB"/>
        </w:tc>
      </w:tr>
      <w:tr w:rsidR="00BA73D4" w:rsidRPr="003F5C89" w14:paraId="6BAA9A97" w14:textId="77777777" w:rsidTr="000319FB">
        <w:trPr>
          <w:trHeight w:val="240"/>
          <w:jc w:val="center"/>
        </w:trPr>
        <w:tc>
          <w:tcPr>
            <w:tcW w:w="4876" w:type="dxa"/>
            <w:tcBorders>
              <w:top w:val="nil"/>
              <w:left w:val="nil"/>
              <w:bottom w:val="nil"/>
              <w:right w:val="nil"/>
            </w:tcBorders>
          </w:tcPr>
          <w:p w14:paraId="5E2C34A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0EC7DFF" w14:textId="77777777" w:rsidR="002B272C" w:rsidRPr="003F5C89" w:rsidRDefault="002B272C" w:rsidP="000319FB">
            <w:pPr>
              <w:pStyle w:val="AmColumnHeading"/>
            </w:pPr>
            <w:r w:rsidRPr="003F5C89">
              <w:t>Ændringsforslag</w:t>
            </w:r>
          </w:p>
        </w:tc>
      </w:tr>
      <w:tr w:rsidR="00BA73D4" w:rsidRPr="003F5C89" w14:paraId="28B9649C" w14:textId="77777777" w:rsidTr="000319FB">
        <w:trPr>
          <w:jc w:val="center"/>
        </w:trPr>
        <w:tc>
          <w:tcPr>
            <w:tcW w:w="4876" w:type="dxa"/>
            <w:tcBorders>
              <w:top w:val="nil"/>
              <w:left w:val="nil"/>
              <w:bottom w:val="nil"/>
              <w:right w:val="nil"/>
            </w:tcBorders>
          </w:tcPr>
          <w:p w14:paraId="0AF995D5" w14:textId="77777777" w:rsidR="002B272C" w:rsidRPr="003F5C89" w:rsidRDefault="002B272C" w:rsidP="000319FB">
            <w:pPr>
              <w:pStyle w:val="Normal6a"/>
            </w:pPr>
          </w:p>
        </w:tc>
        <w:tc>
          <w:tcPr>
            <w:tcW w:w="4876" w:type="dxa"/>
            <w:tcBorders>
              <w:top w:val="nil"/>
              <w:left w:val="nil"/>
              <w:bottom w:val="nil"/>
              <w:right w:val="nil"/>
            </w:tcBorders>
          </w:tcPr>
          <w:p w14:paraId="23F5D357" w14:textId="77777777" w:rsidR="002B272C" w:rsidRPr="003F5C89" w:rsidRDefault="002B272C" w:rsidP="000319FB">
            <w:pPr>
              <w:pStyle w:val="Normal6a"/>
            </w:pPr>
            <w:r w:rsidRPr="003F5C89">
              <w:rPr>
                <w:b/>
                <w:i/>
              </w:rPr>
              <w:t>2a.</w:t>
            </w:r>
            <w:r w:rsidRPr="003F5C89">
              <w:tab/>
            </w:r>
            <w:r w:rsidRPr="003F5C89">
              <w:rPr>
                <w:b/>
                <w:i/>
              </w:rPr>
              <w:t>understreger, at Republikken Moldovas vej mod medlemskab af Den Europæiske Union ikke blot udgør et strategisk anker for langsigtet fred og stabilitet, men også en uundværlig garanti for landets demokratiske modstandsdygtighed, institutionelle reformer, retsstatsprincippet og bæredygtige økonomiske udvikling; understreger endvidere behovet for, at EU styrker sit politiske engagement, sin finansielle bistand og sit sikkerhedssamarbejde med Republikken Moldova i lyset af vedvarende hybride trusler, desinformationskampagner og energiafhængighed, som Rusland bevidst har anvendt som våben;</w:t>
            </w:r>
          </w:p>
        </w:tc>
      </w:tr>
    </w:tbl>
    <w:p w14:paraId="6B556A6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6DF8799" w14:textId="77777777" w:rsidR="002B272C" w:rsidRPr="003F5C89" w:rsidRDefault="002B272C" w:rsidP="002B272C">
      <w:r w:rsidRPr="003F5C89">
        <w:rPr>
          <w:rStyle w:val="HideTWBExt"/>
          <w:color w:val="auto"/>
        </w:rPr>
        <w:t>&lt;/Amend&gt;</w:t>
      </w:r>
    </w:p>
    <w:p w14:paraId="48B9E60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64</w:t>
      </w:r>
      <w:r w:rsidRPr="003F5C89">
        <w:rPr>
          <w:rStyle w:val="HideTWBExt"/>
          <w:color w:val="auto"/>
        </w:rPr>
        <w:t>&lt;/NumAm&gt;</w:t>
      </w:r>
    </w:p>
    <w:p w14:paraId="1EB96E6F"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4ACE6965" w14:textId="77777777" w:rsidR="002B272C" w:rsidRPr="003F5C89" w:rsidRDefault="002B272C" w:rsidP="002B272C">
      <w:pPr>
        <w:pStyle w:val="NormalBold"/>
      </w:pPr>
      <w:r w:rsidRPr="003F5C89">
        <w:rPr>
          <w:rStyle w:val="HideTWBExt"/>
          <w:b w:val="0"/>
          <w:color w:val="auto"/>
        </w:rPr>
        <w:t>&lt;/RepeatBlock-By&gt;</w:t>
      </w:r>
    </w:p>
    <w:p w14:paraId="6BAE360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55CCCA5" w14:textId="77777777" w:rsidR="002B272C" w:rsidRPr="003F5C89" w:rsidRDefault="002B272C" w:rsidP="002B272C">
      <w:pPr>
        <w:pStyle w:val="NormalBold"/>
      </w:pPr>
      <w:r w:rsidRPr="003F5C89">
        <w:rPr>
          <w:rStyle w:val="HideTWBExt"/>
          <w:color w:val="auto"/>
        </w:rPr>
        <w:t>&lt;Article&gt;</w:t>
      </w:r>
      <w:r w:rsidRPr="003F5C89">
        <w:t>Punkt 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58BFAD1" w14:textId="77777777" w:rsidTr="000319FB">
        <w:trPr>
          <w:trHeight w:hRule="exact" w:val="240"/>
          <w:jc w:val="center"/>
        </w:trPr>
        <w:tc>
          <w:tcPr>
            <w:tcW w:w="9752" w:type="dxa"/>
            <w:gridSpan w:val="2"/>
            <w:tcBorders>
              <w:top w:val="nil"/>
              <w:left w:val="nil"/>
              <w:bottom w:val="nil"/>
              <w:right w:val="nil"/>
            </w:tcBorders>
          </w:tcPr>
          <w:p w14:paraId="24239EB3" w14:textId="77777777" w:rsidR="002B272C" w:rsidRPr="003F5C89" w:rsidRDefault="002B272C" w:rsidP="000319FB"/>
        </w:tc>
      </w:tr>
      <w:tr w:rsidR="00BA73D4" w:rsidRPr="003F5C89" w14:paraId="32F078D9" w14:textId="77777777" w:rsidTr="000319FB">
        <w:trPr>
          <w:trHeight w:val="240"/>
          <w:jc w:val="center"/>
        </w:trPr>
        <w:tc>
          <w:tcPr>
            <w:tcW w:w="4876" w:type="dxa"/>
            <w:tcBorders>
              <w:top w:val="nil"/>
              <w:left w:val="nil"/>
              <w:bottom w:val="nil"/>
              <w:right w:val="nil"/>
            </w:tcBorders>
          </w:tcPr>
          <w:p w14:paraId="6621E9D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E147C47" w14:textId="77777777" w:rsidR="002B272C" w:rsidRPr="003F5C89" w:rsidRDefault="002B272C" w:rsidP="000319FB">
            <w:pPr>
              <w:pStyle w:val="AmColumnHeading"/>
            </w:pPr>
            <w:r w:rsidRPr="003F5C89">
              <w:t>Ændringsforslag</w:t>
            </w:r>
          </w:p>
        </w:tc>
      </w:tr>
      <w:tr w:rsidR="00BA73D4" w:rsidRPr="003F5C89" w14:paraId="66264E58" w14:textId="77777777" w:rsidTr="000319FB">
        <w:trPr>
          <w:jc w:val="center"/>
        </w:trPr>
        <w:tc>
          <w:tcPr>
            <w:tcW w:w="4876" w:type="dxa"/>
            <w:tcBorders>
              <w:top w:val="nil"/>
              <w:left w:val="nil"/>
              <w:bottom w:val="nil"/>
              <w:right w:val="nil"/>
            </w:tcBorders>
          </w:tcPr>
          <w:p w14:paraId="4E58FA7E" w14:textId="77777777" w:rsidR="002B272C" w:rsidRPr="003F5C89" w:rsidRDefault="002B272C" w:rsidP="000319FB">
            <w:pPr>
              <w:pStyle w:val="Normal6a"/>
            </w:pPr>
          </w:p>
        </w:tc>
        <w:tc>
          <w:tcPr>
            <w:tcW w:w="4876" w:type="dxa"/>
            <w:tcBorders>
              <w:top w:val="nil"/>
              <w:left w:val="nil"/>
              <w:bottom w:val="nil"/>
              <w:right w:val="nil"/>
            </w:tcBorders>
          </w:tcPr>
          <w:p w14:paraId="468E8F8F" w14:textId="77777777" w:rsidR="002B272C" w:rsidRPr="003F5C89" w:rsidRDefault="002B272C" w:rsidP="000319FB">
            <w:pPr>
              <w:pStyle w:val="Normal6a"/>
            </w:pPr>
            <w:r w:rsidRPr="003F5C89">
              <w:rPr>
                <w:b/>
                <w:i/>
              </w:rPr>
              <w:t>2a.</w:t>
            </w:r>
            <w:r w:rsidRPr="003F5C89">
              <w:tab/>
            </w:r>
            <w:r w:rsidRPr="003F5C89">
              <w:rPr>
                <w:b/>
                <w:i/>
              </w:rPr>
              <w:t>understreger, at de igangværende FFR-forhandlinger for at sikre forudsigelighed, troværdighed og retfærdighed i tiltrædelsesprocessen udtrykkeligt skal fastsætte en specifik landetildeling til Moldova inden for den fremtidige "Europa"-søjle under et globalt Europa; insisterer på, at eksplicitte og gennemsigtige førtiltrædelsestildelinger er nødvendige for at spore udgifter effektivt og forhindre udvanding af midler inden for brede geografiske søjler;</w:t>
            </w:r>
          </w:p>
        </w:tc>
      </w:tr>
    </w:tbl>
    <w:p w14:paraId="6698674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FBFCCEF" w14:textId="77777777" w:rsidR="002B272C" w:rsidRPr="003F5C89" w:rsidRDefault="002B272C" w:rsidP="002B272C">
      <w:r w:rsidRPr="003F5C89">
        <w:rPr>
          <w:rStyle w:val="HideTWBExt"/>
          <w:color w:val="auto"/>
        </w:rPr>
        <w:t>&lt;/Amend&gt;</w:t>
      </w:r>
    </w:p>
    <w:p w14:paraId="716C2BC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65</w:t>
      </w:r>
      <w:r w:rsidRPr="003F5C89">
        <w:rPr>
          <w:rStyle w:val="HideTWBExt"/>
          <w:color w:val="auto"/>
        </w:rPr>
        <w:t>&lt;/NumAm&gt;</w:t>
      </w:r>
    </w:p>
    <w:p w14:paraId="5DD94FA8"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74D1C75B" w14:textId="77777777" w:rsidR="002B272C" w:rsidRPr="003F5C89" w:rsidRDefault="002B272C" w:rsidP="002B272C">
      <w:pPr>
        <w:pStyle w:val="NormalBold"/>
      </w:pPr>
      <w:r w:rsidRPr="003F5C89">
        <w:rPr>
          <w:rStyle w:val="HideTWBExt"/>
          <w:b w:val="0"/>
          <w:color w:val="auto"/>
        </w:rPr>
        <w:t>&lt;/RepeatBlock-By&gt;</w:t>
      </w:r>
    </w:p>
    <w:p w14:paraId="2ED9DA6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69C946E" w14:textId="77777777" w:rsidR="002B272C" w:rsidRPr="003F5C89" w:rsidRDefault="002B272C" w:rsidP="002B272C">
      <w:pPr>
        <w:pStyle w:val="NormalBold"/>
      </w:pPr>
      <w:r w:rsidRPr="003F5C89">
        <w:rPr>
          <w:rStyle w:val="HideTWBExt"/>
          <w:color w:val="auto"/>
        </w:rPr>
        <w:t>&lt;Article&gt;</w:t>
      </w:r>
      <w:r w:rsidRPr="003F5C89">
        <w:t>Punkt 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A5A091B" w14:textId="77777777" w:rsidTr="000319FB">
        <w:trPr>
          <w:trHeight w:hRule="exact" w:val="240"/>
          <w:jc w:val="center"/>
        </w:trPr>
        <w:tc>
          <w:tcPr>
            <w:tcW w:w="9752" w:type="dxa"/>
            <w:gridSpan w:val="2"/>
            <w:tcBorders>
              <w:top w:val="nil"/>
              <w:left w:val="nil"/>
              <w:bottom w:val="nil"/>
              <w:right w:val="nil"/>
            </w:tcBorders>
          </w:tcPr>
          <w:p w14:paraId="6FF73931" w14:textId="77777777" w:rsidR="002B272C" w:rsidRPr="003F5C89" w:rsidRDefault="002B272C" w:rsidP="000319FB"/>
        </w:tc>
      </w:tr>
      <w:tr w:rsidR="00BA73D4" w:rsidRPr="003F5C89" w14:paraId="1AB443EA" w14:textId="77777777" w:rsidTr="000319FB">
        <w:trPr>
          <w:trHeight w:val="240"/>
          <w:jc w:val="center"/>
        </w:trPr>
        <w:tc>
          <w:tcPr>
            <w:tcW w:w="4876" w:type="dxa"/>
            <w:tcBorders>
              <w:top w:val="nil"/>
              <w:left w:val="nil"/>
              <w:bottom w:val="nil"/>
              <w:right w:val="nil"/>
            </w:tcBorders>
          </w:tcPr>
          <w:p w14:paraId="6B1C37D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496DD4B" w14:textId="77777777" w:rsidR="002B272C" w:rsidRPr="003F5C89" w:rsidRDefault="002B272C" w:rsidP="000319FB">
            <w:pPr>
              <w:pStyle w:val="AmColumnHeading"/>
            </w:pPr>
            <w:r w:rsidRPr="003F5C89">
              <w:t>Ændringsforslag</w:t>
            </w:r>
          </w:p>
        </w:tc>
      </w:tr>
      <w:tr w:rsidR="00BA73D4" w:rsidRPr="003F5C89" w14:paraId="28D07FCB" w14:textId="77777777" w:rsidTr="000319FB">
        <w:trPr>
          <w:jc w:val="center"/>
        </w:trPr>
        <w:tc>
          <w:tcPr>
            <w:tcW w:w="4876" w:type="dxa"/>
            <w:tcBorders>
              <w:top w:val="nil"/>
              <w:left w:val="nil"/>
              <w:bottom w:val="nil"/>
              <w:right w:val="nil"/>
            </w:tcBorders>
          </w:tcPr>
          <w:p w14:paraId="109E2E4B" w14:textId="77777777" w:rsidR="002B272C" w:rsidRPr="003F5C89" w:rsidRDefault="002B272C" w:rsidP="000319FB">
            <w:pPr>
              <w:pStyle w:val="Normal6a"/>
            </w:pPr>
          </w:p>
        </w:tc>
        <w:tc>
          <w:tcPr>
            <w:tcW w:w="4876" w:type="dxa"/>
            <w:tcBorders>
              <w:top w:val="nil"/>
              <w:left w:val="nil"/>
              <w:bottom w:val="nil"/>
              <w:right w:val="nil"/>
            </w:tcBorders>
          </w:tcPr>
          <w:p w14:paraId="1F62B543" w14:textId="77777777" w:rsidR="002B272C" w:rsidRPr="003F5C89" w:rsidRDefault="002B272C" w:rsidP="000319FB">
            <w:pPr>
              <w:pStyle w:val="Normal6a"/>
            </w:pPr>
            <w:r w:rsidRPr="003F5C89">
              <w:rPr>
                <w:b/>
                <w:i/>
              </w:rPr>
              <w:t>2a.</w:t>
            </w:r>
            <w:r w:rsidRPr="003F5C89">
              <w:tab/>
            </w:r>
            <w:r w:rsidRPr="003F5C89">
              <w:rPr>
                <w:b/>
                <w:i/>
              </w:rPr>
              <w:t>understreger, at hvert kandidatlands fremskridt hen imod tiltrædelse af EU bør vurderes ud fra dets egne resultater på grundlag af objektive kriterier og individuelle reformresultater; understreger betydningen af at sikre en retfærdig og forudsigelig tiltrædelsesproces, der afspejler Moldovas specifikke fremskridt og ambitioner hen imod EU-medlemskab;</w:t>
            </w:r>
          </w:p>
        </w:tc>
      </w:tr>
    </w:tbl>
    <w:p w14:paraId="61C347E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BAACC8D" w14:textId="77777777" w:rsidR="002B272C" w:rsidRPr="003F5C89" w:rsidRDefault="002B272C" w:rsidP="002B272C">
      <w:r w:rsidRPr="003F5C89">
        <w:rPr>
          <w:rStyle w:val="HideTWBExt"/>
          <w:color w:val="auto"/>
        </w:rPr>
        <w:t>&lt;/Amend&gt;</w:t>
      </w:r>
    </w:p>
    <w:p w14:paraId="3E56941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66</w:t>
      </w:r>
      <w:r w:rsidRPr="003F5C89">
        <w:rPr>
          <w:rStyle w:val="HideTWBExt"/>
          <w:color w:val="auto"/>
        </w:rPr>
        <w:t>&lt;/NumAm&gt;</w:t>
      </w:r>
    </w:p>
    <w:p w14:paraId="1A7B9E4E"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374E46A" w14:textId="77777777" w:rsidR="002B272C" w:rsidRPr="003F5C89" w:rsidRDefault="002B272C" w:rsidP="002B272C">
      <w:pPr>
        <w:pStyle w:val="NormalBold"/>
      </w:pPr>
      <w:r w:rsidRPr="003F5C89">
        <w:rPr>
          <w:rStyle w:val="HideTWBExt"/>
          <w:b w:val="0"/>
          <w:color w:val="auto"/>
        </w:rPr>
        <w:t>&lt;/RepeatBlock-By&gt;</w:t>
      </w:r>
    </w:p>
    <w:p w14:paraId="066B745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35A685F" w14:textId="77777777" w:rsidR="002B272C" w:rsidRPr="003F5C89" w:rsidRDefault="002B272C" w:rsidP="002B272C">
      <w:pPr>
        <w:pStyle w:val="NormalBold"/>
      </w:pPr>
      <w:r w:rsidRPr="003F5C89">
        <w:rPr>
          <w:rStyle w:val="HideTWBExt"/>
          <w:color w:val="auto"/>
        </w:rPr>
        <w:t>&lt;Article&gt;</w:t>
      </w:r>
      <w:r w:rsidRPr="003F5C89">
        <w:t>Punkt 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2EA6981" w14:textId="77777777" w:rsidTr="000319FB">
        <w:trPr>
          <w:trHeight w:hRule="exact" w:val="240"/>
          <w:jc w:val="center"/>
        </w:trPr>
        <w:tc>
          <w:tcPr>
            <w:tcW w:w="9752" w:type="dxa"/>
            <w:gridSpan w:val="2"/>
            <w:tcBorders>
              <w:top w:val="nil"/>
              <w:left w:val="nil"/>
              <w:bottom w:val="nil"/>
              <w:right w:val="nil"/>
            </w:tcBorders>
          </w:tcPr>
          <w:p w14:paraId="1E62E4A6" w14:textId="77777777" w:rsidR="002B272C" w:rsidRPr="003F5C89" w:rsidRDefault="002B272C" w:rsidP="000319FB"/>
        </w:tc>
      </w:tr>
      <w:tr w:rsidR="00BA73D4" w:rsidRPr="003F5C89" w14:paraId="4B88B72B" w14:textId="77777777" w:rsidTr="000319FB">
        <w:trPr>
          <w:trHeight w:val="240"/>
          <w:jc w:val="center"/>
        </w:trPr>
        <w:tc>
          <w:tcPr>
            <w:tcW w:w="4876" w:type="dxa"/>
            <w:tcBorders>
              <w:top w:val="nil"/>
              <w:left w:val="nil"/>
              <w:bottom w:val="nil"/>
              <w:right w:val="nil"/>
            </w:tcBorders>
          </w:tcPr>
          <w:p w14:paraId="05DE525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D0A3464" w14:textId="77777777" w:rsidR="002B272C" w:rsidRPr="003F5C89" w:rsidRDefault="002B272C" w:rsidP="000319FB">
            <w:pPr>
              <w:pStyle w:val="AmColumnHeading"/>
            </w:pPr>
            <w:r w:rsidRPr="003F5C89">
              <w:t>Ændringsforslag</w:t>
            </w:r>
          </w:p>
        </w:tc>
      </w:tr>
      <w:tr w:rsidR="00BA73D4" w:rsidRPr="003F5C89" w14:paraId="12CEEE55" w14:textId="77777777" w:rsidTr="000319FB">
        <w:trPr>
          <w:jc w:val="center"/>
        </w:trPr>
        <w:tc>
          <w:tcPr>
            <w:tcW w:w="4876" w:type="dxa"/>
            <w:tcBorders>
              <w:top w:val="nil"/>
              <w:left w:val="nil"/>
              <w:bottom w:val="nil"/>
              <w:right w:val="nil"/>
            </w:tcBorders>
          </w:tcPr>
          <w:p w14:paraId="56E7DA77" w14:textId="77777777" w:rsidR="002B272C" w:rsidRPr="003F5C89" w:rsidRDefault="002B272C" w:rsidP="000319FB">
            <w:pPr>
              <w:pStyle w:val="Normal6a"/>
            </w:pPr>
          </w:p>
        </w:tc>
        <w:tc>
          <w:tcPr>
            <w:tcW w:w="4876" w:type="dxa"/>
            <w:tcBorders>
              <w:top w:val="nil"/>
              <w:left w:val="nil"/>
              <w:bottom w:val="nil"/>
              <w:right w:val="nil"/>
            </w:tcBorders>
          </w:tcPr>
          <w:p w14:paraId="17B4EC03" w14:textId="77777777" w:rsidR="002B272C" w:rsidRPr="003F5C89" w:rsidRDefault="002B272C" w:rsidP="000319FB">
            <w:pPr>
              <w:pStyle w:val="Normal6a"/>
            </w:pPr>
            <w:r w:rsidRPr="003F5C89">
              <w:rPr>
                <w:b/>
                <w:i/>
              </w:rPr>
              <w:t>2b.</w:t>
            </w:r>
            <w:r w:rsidRPr="003F5C89">
              <w:tab/>
            </w:r>
            <w:r w:rsidRPr="003F5C89">
              <w:rPr>
                <w:b/>
                <w:i/>
              </w:rPr>
              <w:t>glæder sig over anerkendelsen af Republikken Moldova som et land, for hvilket der almindeligvis kan indkøbes yderligere mængder forsvarsprodukter inden for rammerne af EDIP, og den tilsvarende forhøjelse af Unionens finansielle bidrag fra 15 % til 25 % af den anslåede værdi af den fælles indkøbskontrakt i henhold til artikel 20, stk. 5, litra c), i forordning (EU) 2025/2643; understreger, at der i den næste flerårige finansielle ramme skal tages yderligere skridt til at sikre effektiv finansiel støtte og fremskyndet integration af Republikken Moldova, herunder oprettelse af særlige landespecifikke rammebeløb til kandidatlande såsom Republikken Moldova, sammen med øget adgang til centrale EU-instrumenter til støtte for konkurrenceevne, innovation, konnektivitet og økonomisk konvergens;</w:t>
            </w:r>
          </w:p>
        </w:tc>
      </w:tr>
    </w:tbl>
    <w:p w14:paraId="2799F20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7E76E8E" w14:textId="77777777" w:rsidR="002B272C" w:rsidRPr="003F5C89" w:rsidRDefault="002B272C" w:rsidP="002B272C">
      <w:r w:rsidRPr="003F5C89">
        <w:rPr>
          <w:rStyle w:val="HideTWBExt"/>
          <w:color w:val="auto"/>
        </w:rPr>
        <w:t>&lt;/Amend&gt;</w:t>
      </w:r>
    </w:p>
    <w:p w14:paraId="5C786AB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67</w:t>
      </w:r>
      <w:r w:rsidRPr="003F5C89">
        <w:rPr>
          <w:rStyle w:val="HideTWBExt"/>
          <w:color w:val="auto"/>
        </w:rPr>
        <w:t>&lt;/NumAm&gt;</w:t>
      </w:r>
    </w:p>
    <w:p w14:paraId="12A35A35"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FC867AA" w14:textId="77777777" w:rsidR="002B272C" w:rsidRPr="003F5C89" w:rsidRDefault="002B272C" w:rsidP="002B272C">
      <w:pPr>
        <w:pStyle w:val="NormalBold"/>
      </w:pPr>
      <w:r w:rsidRPr="003F5C89">
        <w:rPr>
          <w:rStyle w:val="HideTWBExt"/>
          <w:b w:val="0"/>
          <w:color w:val="auto"/>
        </w:rPr>
        <w:t>&lt;/RepeatBlock-By&gt;</w:t>
      </w:r>
    </w:p>
    <w:p w14:paraId="663DB86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8D72FFC" w14:textId="77777777" w:rsidR="002B272C" w:rsidRPr="003F5C89" w:rsidRDefault="002B272C" w:rsidP="002B272C">
      <w:pPr>
        <w:pStyle w:val="NormalBold"/>
      </w:pPr>
      <w:r w:rsidRPr="003F5C89">
        <w:rPr>
          <w:rStyle w:val="HideTWBExt"/>
          <w:color w:val="auto"/>
        </w:rPr>
        <w:t>&lt;Article&gt;</w:t>
      </w:r>
      <w:r w:rsidRPr="003F5C89">
        <w:t>Punkt 2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A67BC2" w14:textId="77777777" w:rsidTr="000319FB">
        <w:trPr>
          <w:trHeight w:hRule="exact" w:val="240"/>
          <w:jc w:val="center"/>
        </w:trPr>
        <w:tc>
          <w:tcPr>
            <w:tcW w:w="9752" w:type="dxa"/>
            <w:gridSpan w:val="2"/>
            <w:tcBorders>
              <w:top w:val="nil"/>
              <w:left w:val="nil"/>
              <w:bottom w:val="nil"/>
              <w:right w:val="nil"/>
            </w:tcBorders>
          </w:tcPr>
          <w:p w14:paraId="2258D314" w14:textId="77777777" w:rsidR="002B272C" w:rsidRPr="003F5C89" w:rsidRDefault="002B272C" w:rsidP="000319FB"/>
        </w:tc>
      </w:tr>
      <w:tr w:rsidR="00BA73D4" w:rsidRPr="003F5C89" w14:paraId="5C79A85E" w14:textId="77777777" w:rsidTr="000319FB">
        <w:trPr>
          <w:trHeight w:val="240"/>
          <w:jc w:val="center"/>
        </w:trPr>
        <w:tc>
          <w:tcPr>
            <w:tcW w:w="4876" w:type="dxa"/>
            <w:tcBorders>
              <w:top w:val="nil"/>
              <w:left w:val="nil"/>
              <w:bottom w:val="nil"/>
              <w:right w:val="nil"/>
            </w:tcBorders>
          </w:tcPr>
          <w:p w14:paraId="41E6A4F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854136A" w14:textId="77777777" w:rsidR="002B272C" w:rsidRPr="003F5C89" w:rsidRDefault="002B272C" w:rsidP="000319FB">
            <w:pPr>
              <w:pStyle w:val="AmColumnHeading"/>
            </w:pPr>
            <w:r w:rsidRPr="003F5C89">
              <w:t>Ændringsforslag</w:t>
            </w:r>
          </w:p>
        </w:tc>
      </w:tr>
      <w:tr w:rsidR="00BA73D4" w:rsidRPr="003F5C89" w14:paraId="577EF1EC" w14:textId="77777777" w:rsidTr="000319FB">
        <w:trPr>
          <w:jc w:val="center"/>
        </w:trPr>
        <w:tc>
          <w:tcPr>
            <w:tcW w:w="4876" w:type="dxa"/>
            <w:tcBorders>
              <w:top w:val="nil"/>
              <w:left w:val="nil"/>
              <w:bottom w:val="nil"/>
              <w:right w:val="nil"/>
            </w:tcBorders>
          </w:tcPr>
          <w:p w14:paraId="423CF657" w14:textId="77777777" w:rsidR="002B272C" w:rsidRPr="003F5C89" w:rsidRDefault="002B272C" w:rsidP="000319FB">
            <w:pPr>
              <w:pStyle w:val="Normal6a"/>
            </w:pPr>
          </w:p>
        </w:tc>
        <w:tc>
          <w:tcPr>
            <w:tcW w:w="4876" w:type="dxa"/>
            <w:tcBorders>
              <w:top w:val="nil"/>
              <w:left w:val="nil"/>
              <w:bottom w:val="nil"/>
              <w:right w:val="nil"/>
            </w:tcBorders>
          </w:tcPr>
          <w:p w14:paraId="37C3396E" w14:textId="77777777" w:rsidR="002B272C" w:rsidRPr="003F5C89" w:rsidRDefault="002B272C" w:rsidP="000319FB">
            <w:pPr>
              <w:pStyle w:val="Normal6a"/>
            </w:pPr>
            <w:r w:rsidRPr="003F5C89">
              <w:rPr>
                <w:b/>
                <w:i/>
              </w:rPr>
              <w:t>2c.</w:t>
            </w:r>
            <w:r w:rsidRPr="003F5C89">
              <w:tab/>
            </w:r>
            <w:r w:rsidRPr="003F5C89">
              <w:rPr>
                <w:b/>
                <w:i/>
              </w:rPr>
              <w:t>glæder sig over Den Europæiske Unions fortsatte position som Republikken Moldovas vigtigste handelspartner; understreger, at uddybningen af det vidtgående og brede frihandelsområde (DCFTA), herunder udvidede kvoter for landbrugsprodukter og yderligere liberalisering af forarbejdede varer, bidrager væsentligt til at styrke Moldovas økonomiske modstandsdygtighed; opfordrer til yderligere forlængelse og gradvis konsolidering af disse handelsforanstaltninger med henblik på at fremskynde Moldovas markedsintegration, forbedre landets adgang til EU's indre marked og støtte dets bæredygtige økonomiske udvikling som led i dets europæiske integrationsforløb;</w:t>
            </w:r>
          </w:p>
        </w:tc>
      </w:tr>
    </w:tbl>
    <w:p w14:paraId="3C13D71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02F0D21" w14:textId="77777777" w:rsidR="002B272C" w:rsidRPr="003F5C89" w:rsidRDefault="002B272C" w:rsidP="002B272C">
      <w:r w:rsidRPr="003F5C89">
        <w:rPr>
          <w:rStyle w:val="HideTWBExt"/>
          <w:color w:val="auto"/>
        </w:rPr>
        <w:t>&lt;/Amend&gt;</w:t>
      </w:r>
    </w:p>
    <w:p w14:paraId="4D61E57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68</w:t>
      </w:r>
      <w:r w:rsidRPr="003F5C89">
        <w:rPr>
          <w:rStyle w:val="HideTWBExt"/>
          <w:color w:val="auto"/>
        </w:rPr>
        <w:t>&lt;/NumAm&gt;</w:t>
      </w:r>
    </w:p>
    <w:p w14:paraId="3FABEC7A"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419BE8A6" w14:textId="77777777" w:rsidR="002B272C" w:rsidRPr="003F5C89" w:rsidRDefault="002B272C" w:rsidP="002B272C">
      <w:pPr>
        <w:pStyle w:val="NormalBold"/>
      </w:pPr>
      <w:r w:rsidRPr="003F5C89">
        <w:rPr>
          <w:rStyle w:val="HideTWBExt"/>
          <w:b w:val="0"/>
          <w:color w:val="auto"/>
        </w:rPr>
        <w:t>&lt;/RepeatBlock-By&gt;</w:t>
      </w:r>
    </w:p>
    <w:p w14:paraId="15390A7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85328C2"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88CF4D5" w14:textId="77777777" w:rsidTr="000319FB">
        <w:trPr>
          <w:trHeight w:hRule="exact" w:val="240"/>
          <w:jc w:val="center"/>
        </w:trPr>
        <w:tc>
          <w:tcPr>
            <w:tcW w:w="9752" w:type="dxa"/>
            <w:gridSpan w:val="2"/>
            <w:tcBorders>
              <w:top w:val="nil"/>
              <w:left w:val="nil"/>
              <w:bottom w:val="nil"/>
              <w:right w:val="nil"/>
            </w:tcBorders>
          </w:tcPr>
          <w:p w14:paraId="394F76CA" w14:textId="77777777" w:rsidR="002B272C" w:rsidRPr="003F5C89" w:rsidRDefault="002B272C" w:rsidP="000319FB"/>
        </w:tc>
      </w:tr>
      <w:tr w:rsidR="00BA73D4" w:rsidRPr="003F5C89" w14:paraId="075A9F02" w14:textId="77777777" w:rsidTr="000319FB">
        <w:trPr>
          <w:trHeight w:val="240"/>
          <w:jc w:val="center"/>
        </w:trPr>
        <w:tc>
          <w:tcPr>
            <w:tcW w:w="4876" w:type="dxa"/>
            <w:tcBorders>
              <w:top w:val="nil"/>
              <w:left w:val="nil"/>
              <w:bottom w:val="nil"/>
              <w:right w:val="nil"/>
            </w:tcBorders>
          </w:tcPr>
          <w:p w14:paraId="129953D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F331FE0" w14:textId="77777777" w:rsidR="002B272C" w:rsidRPr="003F5C89" w:rsidRDefault="002B272C" w:rsidP="000319FB">
            <w:pPr>
              <w:pStyle w:val="AmColumnHeading"/>
            </w:pPr>
            <w:r w:rsidRPr="003F5C89">
              <w:t>Ændringsforslag</w:t>
            </w:r>
          </w:p>
        </w:tc>
      </w:tr>
      <w:tr w:rsidR="00BA73D4" w:rsidRPr="003F5C89" w14:paraId="60DF0183" w14:textId="77777777" w:rsidTr="000319FB">
        <w:trPr>
          <w:jc w:val="center"/>
        </w:trPr>
        <w:tc>
          <w:tcPr>
            <w:tcW w:w="4876" w:type="dxa"/>
            <w:tcBorders>
              <w:top w:val="nil"/>
              <w:left w:val="nil"/>
              <w:bottom w:val="nil"/>
              <w:right w:val="nil"/>
            </w:tcBorders>
          </w:tcPr>
          <w:p w14:paraId="3A92BFE8" w14:textId="77777777" w:rsidR="002B272C" w:rsidRPr="003F5C89" w:rsidRDefault="002B272C" w:rsidP="000319FB">
            <w:pPr>
              <w:pStyle w:val="Normal6a"/>
            </w:pPr>
            <w:r w:rsidRPr="003F5C89">
              <w:t>3.</w:t>
            </w:r>
            <w:r w:rsidRPr="003F5C89">
              <w:tab/>
              <w:t xml:space="preserve">noterer sig Kommissionens vurdering af, at Moldova har gjort gode fremskridt med reformen af retsvæsenet; anerkender Moldovas vedholdende bestræbelser på at opbygge et uafhængigt, upartisk, ansvarligt og professionelt retssystem og opfordrer landet til effektivt at afslutte </w:t>
            </w:r>
            <w:r w:rsidRPr="003F5C89">
              <w:rPr>
                <w:b/>
                <w:bCs/>
                <w:i/>
                <w:iCs/>
              </w:rPr>
              <w:t>undersøgelsesprocessen</w:t>
            </w:r>
            <w:r w:rsidRPr="003F5C89">
              <w:t xml:space="preserve">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2AD8F941" w14:textId="77777777" w:rsidR="002B272C" w:rsidRPr="003F5C89" w:rsidRDefault="002B272C" w:rsidP="000319FB">
            <w:pPr>
              <w:pStyle w:val="Normal6a"/>
            </w:pPr>
            <w:r w:rsidRPr="003F5C89">
              <w:t>3.</w:t>
            </w:r>
            <w:r w:rsidRPr="003F5C89">
              <w:tab/>
              <w:t>noterer sig Kommissionens vurdering af, at Moldova har gjort gode fremskridt med reformen af retsvæsenet</w:t>
            </w:r>
            <w:r w:rsidRPr="003F5C89">
              <w:rPr>
                <w:b/>
                <w:i/>
              </w:rPr>
              <w:t xml:space="preserve">; minder Moldova om dets tilsagn om at følge Venedigkommissionens henstillinger; </w:t>
            </w:r>
            <w:r w:rsidRPr="003F5C89">
              <w:rPr>
                <w:b/>
                <w:bCs/>
                <w:i/>
                <w:iCs/>
              </w:rPr>
              <w:t>understreger, at reformernes bæredygtighed kræver et bredt politisk ejerskab og en inklusiv dialog på tværs af det politiske spektrum samt meningsfuld høring af civilsamfundet og professionelle interessenter</w:t>
            </w:r>
            <w:r w:rsidRPr="003F5C89">
              <w:t>; anerkender Moldovas vedholdende bestræbelser på at opbygge et uafhængigt, upartisk, ansvarligt og professionelt retssystem</w:t>
            </w:r>
            <w:r w:rsidRPr="003F5C89">
              <w:rPr>
                <w:b/>
                <w:i/>
              </w:rPr>
              <w:t xml:space="preserve">; </w:t>
            </w:r>
            <w:r w:rsidRPr="003F5C89">
              <w:t xml:space="preserve">opfordrer de moldoviske myndigheder til at sikre, at undersøgelsesprocessen gennemføres på en inklusiv, forudsigelig og juridisk robust måde, og opfordrer landet til effektivt at afslutte </w:t>
            </w:r>
            <w:r w:rsidRPr="003F5C89">
              <w:rPr>
                <w:b/>
                <w:bCs/>
                <w:i/>
                <w:iCs/>
              </w:rPr>
              <w:t>processen</w:t>
            </w:r>
            <w:r w:rsidRPr="003F5C89">
              <w:t xml:space="preserve"> inden udgangen af 2026; opfordrer Moldova til at sikre tilstrækkelige ressourcer til retslige organer </w:t>
            </w:r>
            <w:r w:rsidRPr="003F5C89">
              <w:rPr>
                <w:b/>
                <w:bCs/>
                <w:i/>
                <w:iCs/>
              </w:rPr>
              <w:t>og til fortsat at træffe foranstaltninger til at styrke deres kapacitet</w:t>
            </w:r>
            <w:r w:rsidRPr="003F5C89">
              <w:t>, bl.a. til at afkorte sagsbehandlingstiden;</w:t>
            </w:r>
          </w:p>
        </w:tc>
      </w:tr>
    </w:tbl>
    <w:p w14:paraId="6649E2B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B8A93EA" w14:textId="77777777" w:rsidR="002B272C" w:rsidRPr="003F5C89" w:rsidRDefault="002B272C" w:rsidP="002B272C">
      <w:r w:rsidRPr="003F5C89">
        <w:rPr>
          <w:rStyle w:val="HideTWBExt"/>
          <w:color w:val="auto"/>
        </w:rPr>
        <w:t>&lt;/Amend&gt;</w:t>
      </w:r>
    </w:p>
    <w:p w14:paraId="177A436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69</w:t>
      </w:r>
      <w:r w:rsidRPr="003F5C89">
        <w:rPr>
          <w:rStyle w:val="HideTWBExt"/>
          <w:color w:val="auto"/>
        </w:rPr>
        <w:t>&lt;/NumAm&gt;</w:t>
      </w:r>
    </w:p>
    <w:p w14:paraId="487898EB"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558F3953"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729709B4" w14:textId="77777777" w:rsidR="002B272C" w:rsidRPr="003F5C89" w:rsidRDefault="002B272C" w:rsidP="002B272C">
      <w:pPr>
        <w:pStyle w:val="NormalBold"/>
      </w:pPr>
      <w:r w:rsidRPr="003F5C89">
        <w:rPr>
          <w:rStyle w:val="HideTWBExt"/>
          <w:b w:val="0"/>
          <w:color w:val="auto"/>
        </w:rPr>
        <w:t>&lt;/RepeatBlock-By&gt;</w:t>
      </w:r>
    </w:p>
    <w:p w14:paraId="275C357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77B6EBF"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F1165B9" w14:textId="77777777" w:rsidTr="000319FB">
        <w:trPr>
          <w:trHeight w:hRule="exact" w:val="240"/>
          <w:jc w:val="center"/>
        </w:trPr>
        <w:tc>
          <w:tcPr>
            <w:tcW w:w="9752" w:type="dxa"/>
            <w:gridSpan w:val="2"/>
            <w:tcBorders>
              <w:top w:val="nil"/>
              <w:left w:val="nil"/>
              <w:bottom w:val="nil"/>
              <w:right w:val="nil"/>
            </w:tcBorders>
          </w:tcPr>
          <w:p w14:paraId="7554536D" w14:textId="77777777" w:rsidR="002B272C" w:rsidRPr="003F5C89" w:rsidRDefault="002B272C" w:rsidP="000319FB"/>
        </w:tc>
      </w:tr>
      <w:tr w:rsidR="00BA73D4" w:rsidRPr="003F5C89" w14:paraId="2A71BF0B" w14:textId="77777777" w:rsidTr="000319FB">
        <w:trPr>
          <w:trHeight w:val="240"/>
          <w:jc w:val="center"/>
        </w:trPr>
        <w:tc>
          <w:tcPr>
            <w:tcW w:w="4876" w:type="dxa"/>
            <w:tcBorders>
              <w:top w:val="nil"/>
              <w:left w:val="nil"/>
              <w:bottom w:val="nil"/>
              <w:right w:val="nil"/>
            </w:tcBorders>
          </w:tcPr>
          <w:p w14:paraId="19783E0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4F15C61" w14:textId="77777777" w:rsidR="002B272C" w:rsidRPr="003F5C89" w:rsidRDefault="002B272C" w:rsidP="000319FB">
            <w:pPr>
              <w:pStyle w:val="AmColumnHeading"/>
            </w:pPr>
            <w:r w:rsidRPr="003F5C89">
              <w:t>Ændringsforslag</w:t>
            </w:r>
          </w:p>
        </w:tc>
      </w:tr>
      <w:tr w:rsidR="00BA73D4" w:rsidRPr="003F5C89" w14:paraId="6FDEDB99" w14:textId="77777777" w:rsidTr="000319FB">
        <w:trPr>
          <w:jc w:val="center"/>
        </w:trPr>
        <w:tc>
          <w:tcPr>
            <w:tcW w:w="4876" w:type="dxa"/>
            <w:tcBorders>
              <w:top w:val="nil"/>
              <w:left w:val="nil"/>
              <w:bottom w:val="nil"/>
              <w:right w:val="nil"/>
            </w:tcBorders>
          </w:tcPr>
          <w:p w14:paraId="68BADF9C"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642162F9" w14:textId="77777777" w:rsidR="002B272C" w:rsidRPr="003F5C89" w:rsidRDefault="002B272C" w:rsidP="000319FB">
            <w:pPr>
              <w:pStyle w:val="Normal6a"/>
            </w:pPr>
            <w:r w:rsidRPr="003F5C89">
              <w:t>3.</w:t>
            </w:r>
            <w:r w:rsidRPr="003F5C89">
              <w:tab/>
              <w:t xml:space="preserve">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af </w:t>
            </w:r>
            <w:r w:rsidRPr="003F5C89">
              <w:rPr>
                <w:b/>
                <w:bCs/>
                <w:i/>
                <w:iCs/>
              </w:rPr>
              <w:t>dommere og anklagere</w:t>
            </w:r>
            <w:r w:rsidRPr="003F5C89">
              <w:t xml:space="preserve"> inden udgangen af 2026; opfordrer Moldova til at sikre tilstrækkelige ressourcer til retslige organer, bl.a. til at afkorte sagsbehandlingstiden</w:t>
            </w:r>
            <w:r w:rsidRPr="003F5C89">
              <w:rPr>
                <w:b/>
                <w:bCs/>
                <w:i/>
                <w:iCs/>
              </w:rPr>
              <w:t>, afhjælpe dommeres og anklageres underskud og sikre, at de specialiserede organer i det øverste retsråd og det øverste anklageråd overtager og foretager evalueringen af dommere</w:t>
            </w:r>
            <w:r w:rsidRPr="003F5C89">
              <w:t>;</w:t>
            </w:r>
          </w:p>
        </w:tc>
      </w:tr>
    </w:tbl>
    <w:p w14:paraId="539B610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AE76C9F" w14:textId="77777777" w:rsidR="002B272C" w:rsidRPr="003F5C89" w:rsidRDefault="002B272C" w:rsidP="002B272C">
      <w:r w:rsidRPr="003F5C89">
        <w:rPr>
          <w:rStyle w:val="HideTWBExt"/>
          <w:color w:val="auto"/>
        </w:rPr>
        <w:t>&lt;/Amend&gt;</w:t>
      </w:r>
    </w:p>
    <w:p w14:paraId="69013D7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70</w:t>
      </w:r>
      <w:r w:rsidRPr="003F5C89">
        <w:rPr>
          <w:rStyle w:val="HideTWBExt"/>
          <w:color w:val="auto"/>
        </w:rPr>
        <w:t>&lt;/NumAm&gt;</w:t>
      </w:r>
    </w:p>
    <w:p w14:paraId="6FA0A106"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004E615D" w14:textId="77777777" w:rsidR="002B272C" w:rsidRPr="003F5C89" w:rsidRDefault="002B272C" w:rsidP="002B272C">
      <w:pPr>
        <w:pStyle w:val="NormalBold"/>
      </w:pPr>
      <w:r w:rsidRPr="003F5C89">
        <w:rPr>
          <w:rStyle w:val="HideTWBExt"/>
          <w:b w:val="0"/>
          <w:color w:val="auto"/>
        </w:rPr>
        <w:t>&lt;/RepeatBlock-By&gt;</w:t>
      </w:r>
    </w:p>
    <w:p w14:paraId="59F9DBC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170C3C5"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6C10FEA" w14:textId="77777777" w:rsidTr="000319FB">
        <w:trPr>
          <w:trHeight w:hRule="exact" w:val="240"/>
          <w:jc w:val="center"/>
        </w:trPr>
        <w:tc>
          <w:tcPr>
            <w:tcW w:w="9752" w:type="dxa"/>
            <w:gridSpan w:val="2"/>
            <w:tcBorders>
              <w:top w:val="nil"/>
              <w:left w:val="nil"/>
              <w:bottom w:val="nil"/>
              <w:right w:val="nil"/>
            </w:tcBorders>
          </w:tcPr>
          <w:p w14:paraId="3E13556D" w14:textId="77777777" w:rsidR="002B272C" w:rsidRPr="003F5C89" w:rsidRDefault="002B272C" w:rsidP="000319FB"/>
        </w:tc>
      </w:tr>
      <w:tr w:rsidR="00BA73D4" w:rsidRPr="003F5C89" w14:paraId="0203DC5F" w14:textId="77777777" w:rsidTr="000319FB">
        <w:trPr>
          <w:trHeight w:val="240"/>
          <w:jc w:val="center"/>
        </w:trPr>
        <w:tc>
          <w:tcPr>
            <w:tcW w:w="4876" w:type="dxa"/>
            <w:tcBorders>
              <w:top w:val="nil"/>
              <w:left w:val="nil"/>
              <w:bottom w:val="nil"/>
              <w:right w:val="nil"/>
            </w:tcBorders>
          </w:tcPr>
          <w:p w14:paraId="378C4B4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C303F94" w14:textId="77777777" w:rsidR="002B272C" w:rsidRPr="003F5C89" w:rsidRDefault="002B272C" w:rsidP="000319FB">
            <w:pPr>
              <w:pStyle w:val="AmColumnHeading"/>
            </w:pPr>
            <w:r w:rsidRPr="003F5C89">
              <w:t>Ændringsforslag</w:t>
            </w:r>
          </w:p>
        </w:tc>
      </w:tr>
      <w:tr w:rsidR="00BA73D4" w:rsidRPr="003F5C89" w14:paraId="1EA7791B" w14:textId="77777777" w:rsidTr="000319FB">
        <w:trPr>
          <w:jc w:val="center"/>
        </w:trPr>
        <w:tc>
          <w:tcPr>
            <w:tcW w:w="4876" w:type="dxa"/>
            <w:tcBorders>
              <w:top w:val="nil"/>
              <w:left w:val="nil"/>
              <w:bottom w:val="nil"/>
              <w:right w:val="nil"/>
            </w:tcBorders>
          </w:tcPr>
          <w:p w14:paraId="6929E68D" w14:textId="77777777" w:rsidR="002B272C" w:rsidRPr="003F5C89" w:rsidRDefault="002B272C" w:rsidP="000319FB">
            <w:pPr>
              <w:pStyle w:val="Normal6a"/>
            </w:pPr>
            <w:r w:rsidRPr="003F5C89">
              <w:t>3.</w:t>
            </w:r>
            <w:r w:rsidRPr="003F5C89">
              <w:tab/>
              <w:t xml:space="preserve">noterer sig Kommissionens vurdering af, at Moldova har gjort gode fremskridt med reformen af retsvæsenet; anerkender </w:t>
            </w:r>
            <w:r w:rsidRPr="003F5C89">
              <w:rPr>
                <w:b/>
                <w:bCs/>
                <w:i/>
                <w:iCs/>
              </w:rPr>
              <w:t>Moldovas</w:t>
            </w:r>
            <w:r w:rsidRPr="003F5C89">
              <w:t xml:space="preserve"> vedholdende bestræbelser på at opbygge et uafhængigt, upartisk, ansvarligt og professionelt retssystem og opfordrer </w:t>
            </w:r>
            <w:r w:rsidRPr="003F5C89">
              <w:rPr>
                <w:b/>
                <w:bCs/>
                <w:i/>
                <w:iCs/>
              </w:rPr>
              <w:t>landet</w:t>
            </w:r>
            <w:r w:rsidRPr="003F5C89">
              <w:t xml:space="preserve"> til effektivt at afslutte undersøgelsesprocessen inden udgangen af 2026; opfordrer Moldova til at sikre tilstrækkelige ressourcer til retslige </w:t>
            </w:r>
            <w:r w:rsidRPr="003F5C89">
              <w:rPr>
                <w:b/>
                <w:bCs/>
                <w:i/>
                <w:iCs/>
              </w:rPr>
              <w:t>organer</w:t>
            </w:r>
            <w:r w:rsidRPr="003F5C89">
              <w:t xml:space="preserve">, </w:t>
            </w:r>
            <w:r w:rsidRPr="003F5C89">
              <w:rPr>
                <w:b/>
                <w:bCs/>
                <w:i/>
                <w:iCs/>
              </w:rPr>
              <w:t>bl.a. til at</w:t>
            </w:r>
            <w:r w:rsidRPr="003F5C89">
              <w:t xml:space="preserve"> afkorte </w:t>
            </w:r>
            <w:r w:rsidRPr="003F5C89">
              <w:rPr>
                <w:b/>
                <w:bCs/>
                <w:i/>
                <w:iCs/>
              </w:rPr>
              <w:t>sagsbehandlingstiden</w:t>
            </w:r>
            <w:r w:rsidRPr="003F5C89">
              <w:t>;</w:t>
            </w:r>
          </w:p>
        </w:tc>
        <w:tc>
          <w:tcPr>
            <w:tcW w:w="4876" w:type="dxa"/>
            <w:tcBorders>
              <w:top w:val="nil"/>
              <w:left w:val="nil"/>
              <w:bottom w:val="nil"/>
              <w:right w:val="nil"/>
            </w:tcBorders>
          </w:tcPr>
          <w:p w14:paraId="077E985A" w14:textId="77777777" w:rsidR="002B272C" w:rsidRPr="003F5C89" w:rsidRDefault="002B272C" w:rsidP="000319FB">
            <w:pPr>
              <w:pStyle w:val="Normal6a"/>
            </w:pPr>
            <w:r w:rsidRPr="003F5C89">
              <w:t>3.</w:t>
            </w:r>
            <w:r w:rsidRPr="003F5C89">
              <w:tab/>
              <w:t xml:space="preserve">noterer sig Kommissionens vurdering af, at </w:t>
            </w:r>
            <w:r w:rsidRPr="003F5C89">
              <w:rPr>
                <w:b/>
                <w:bCs/>
                <w:i/>
                <w:iCs/>
              </w:rPr>
              <w:t xml:space="preserve">Republikken </w:t>
            </w:r>
            <w:r w:rsidRPr="003F5C89">
              <w:t xml:space="preserve">Moldova har gjort gode fremskridt med reformen af retsvæsenet; anerkender </w:t>
            </w:r>
            <w:r w:rsidRPr="003F5C89">
              <w:rPr>
                <w:b/>
                <w:bCs/>
                <w:i/>
                <w:iCs/>
              </w:rPr>
              <w:t xml:space="preserve">de </w:t>
            </w:r>
            <w:r w:rsidRPr="003F5C89">
              <w:t>vedholdende bestræbelser på at opbygge et uafhængigt, upartisk, ansvarligt og professionelt retssystem</w:t>
            </w:r>
            <w:r w:rsidRPr="003F5C89">
              <w:rPr>
                <w:b/>
                <w:bCs/>
                <w:i/>
                <w:iCs/>
              </w:rPr>
              <w:t xml:space="preserve"> som offentligheden kan stole på,</w:t>
            </w:r>
            <w:r w:rsidRPr="003F5C89">
              <w:t xml:space="preserve"> og opfordrer </w:t>
            </w:r>
            <w:r w:rsidRPr="003F5C89">
              <w:rPr>
                <w:b/>
                <w:bCs/>
                <w:i/>
                <w:iCs/>
              </w:rPr>
              <w:t xml:space="preserve">myndighederne </w:t>
            </w:r>
            <w:r w:rsidRPr="003F5C89">
              <w:t xml:space="preserve">til effektivt at afslutte undersøgelsesprocessen inden udgangen af 2026; opfordrer </w:t>
            </w:r>
            <w:r w:rsidRPr="003F5C89">
              <w:rPr>
                <w:b/>
                <w:bCs/>
                <w:i/>
                <w:iCs/>
              </w:rPr>
              <w:t>også Republikken</w:t>
            </w:r>
            <w:r w:rsidRPr="003F5C89">
              <w:t xml:space="preserve"> Moldova til at sikre tilstrækkelige </w:t>
            </w:r>
            <w:r w:rsidRPr="003F5C89">
              <w:rPr>
                <w:b/>
                <w:bCs/>
                <w:i/>
                <w:iCs/>
              </w:rPr>
              <w:t>budgetmæssige og menneskelige</w:t>
            </w:r>
            <w:r w:rsidRPr="003F5C89">
              <w:t xml:space="preserve"> ressourcer til </w:t>
            </w:r>
            <w:r w:rsidRPr="003F5C89">
              <w:rPr>
                <w:b/>
                <w:bCs/>
                <w:i/>
                <w:iCs/>
              </w:rPr>
              <w:t>domstolene, anklagemyndighederne og</w:t>
            </w:r>
            <w:r w:rsidRPr="003F5C89">
              <w:t xml:space="preserve"> retslige </w:t>
            </w:r>
            <w:r w:rsidRPr="003F5C89">
              <w:rPr>
                <w:b/>
                <w:bCs/>
                <w:i/>
                <w:iCs/>
              </w:rPr>
              <w:t>forvaltningsorganer, fremskynde digitaliseringen af retssystemet og</w:t>
            </w:r>
            <w:r w:rsidRPr="003F5C89">
              <w:t xml:space="preserve"> afkorte </w:t>
            </w:r>
            <w:r w:rsidRPr="003F5C89">
              <w:rPr>
                <w:b/>
                <w:bCs/>
                <w:i/>
                <w:iCs/>
              </w:rPr>
              <w:t>sagsbehandlingen, især i tilfælde af korruption og økonomisk kriminalitet</w:t>
            </w:r>
            <w:r w:rsidRPr="003F5C89">
              <w:t>;</w:t>
            </w:r>
          </w:p>
        </w:tc>
      </w:tr>
    </w:tbl>
    <w:p w14:paraId="19DDD46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6E2B4EB5" w14:textId="77777777" w:rsidR="002B272C" w:rsidRPr="003F5C89" w:rsidRDefault="002B272C" w:rsidP="002B272C">
      <w:r w:rsidRPr="003F5C89">
        <w:rPr>
          <w:rStyle w:val="HideTWBExt"/>
          <w:color w:val="auto"/>
        </w:rPr>
        <w:t>&lt;/Amend&gt;</w:t>
      </w:r>
    </w:p>
    <w:p w14:paraId="0E602D6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71</w:t>
      </w:r>
      <w:r w:rsidRPr="003F5C89">
        <w:rPr>
          <w:rStyle w:val="HideTWBExt"/>
          <w:color w:val="auto"/>
        </w:rPr>
        <w:t>&lt;/NumAm&gt;</w:t>
      </w:r>
    </w:p>
    <w:p w14:paraId="1ABACD58" w14:textId="77777777" w:rsidR="002B272C" w:rsidRPr="003F5C89" w:rsidRDefault="002B272C" w:rsidP="002B272C">
      <w:pPr>
        <w:pStyle w:val="NormalBold"/>
      </w:pPr>
      <w:r w:rsidRPr="003F5C89">
        <w:rPr>
          <w:rStyle w:val="HideTWBExt"/>
          <w:b w:val="0"/>
          <w:color w:val="auto"/>
        </w:rPr>
        <w:t>&lt;RepeatBlock-By&gt;&lt;Members&gt;</w:t>
      </w:r>
      <w:r w:rsidRPr="003F5C89">
        <w:t>Mika Aaltola</w:t>
      </w:r>
      <w:r w:rsidRPr="003F5C89">
        <w:rPr>
          <w:rStyle w:val="HideTWBExt"/>
          <w:b w:val="0"/>
          <w:color w:val="auto"/>
        </w:rPr>
        <w:t>&lt;/Members&gt;</w:t>
      </w:r>
    </w:p>
    <w:p w14:paraId="0B64654A" w14:textId="77777777" w:rsidR="002B272C" w:rsidRPr="003F5C89" w:rsidRDefault="002B272C" w:rsidP="002B272C">
      <w:pPr>
        <w:pStyle w:val="NormalBold"/>
      </w:pPr>
      <w:r w:rsidRPr="003F5C89">
        <w:rPr>
          <w:rStyle w:val="HideTWBExt"/>
          <w:b w:val="0"/>
          <w:color w:val="auto"/>
        </w:rPr>
        <w:t>&lt;/RepeatBlock-By&gt;</w:t>
      </w:r>
    </w:p>
    <w:p w14:paraId="258E83D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7641B7A"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3D8EB4F" w14:textId="77777777" w:rsidTr="000319FB">
        <w:trPr>
          <w:trHeight w:hRule="exact" w:val="240"/>
          <w:jc w:val="center"/>
        </w:trPr>
        <w:tc>
          <w:tcPr>
            <w:tcW w:w="9752" w:type="dxa"/>
            <w:gridSpan w:val="2"/>
            <w:tcBorders>
              <w:top w:val="nil"/>
              <w:left w:val="nil"/>
              <w:bottom w:val="nil"/>
              <w:right w:val="nil"/>
            </w:tcBorders>
          </w:tcPr>
          <w:p w14:paraId="067F11C2" w14:textId="77777777" w:rsidR="002B272C" w:rsidRPr="003F5C89" w:rsidRDefault="002B272C" w:rsidP="000319FB"/>
        </w:tc>
      </w:tr>
      <w:tr w:rsidR="00BA73D4" w:rsidRPr="003F5C89" w14:paraId="55ECA5AF" w14:textId="77777777" w:rsidTr="000319FB">
        <w:trPr>
          <w:trHeight w:val="240"/>
          <w:jc w:val="center"/>
        </w:trPr>
        <w:tc>
          <w:tcPr>
            <w:tcW w:w="4876" w:type="dxa"/>
            <w:tcBorders>
              <w:top w:val="nil"/>
              <w:left w:val="nil"/>
              <w:bottom w:val="nil"/>
              <w:right w:val="nil"/>
            </w:tcBorders>
          </w:tcPr>
          <w:p w14:paraId="43C8198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E87419A" w14:textId="77777777" w:rsidR="002B272C" w:rsidRPr="003F5C89" w:rsidRDefault="002B272C" w:rsidP="000319FB">
            <w:pPr>
              <w:pStyle w:val="AmColumnHeading"/>
            </w:pPr>
            <w:r w:rsidRPr="003F5C89">
              <w:t>Ændringsforslag</w:t>
            </w:r>
          </w:p>
        </w:tc>
      </w:tr>
      <w:tr w:rsidR="00BA73D4" w:rsidRPr="003F5C89" w14:paraId="1C754641" w14:textId="77777777" w:rsidTr="000319FB">
        <w:trPr>
          <w:jc w:val="center"/>
        </w:trPr>
        <w:tc>
          <w:tcPr>
            <w:tcW w:w="4876" w:type="dxa"/>
            <w:tcBorders>
              <w:top w:val="nil"/>
              <w:left w:val="nil"/>
              <w:bottom w:val="nil"/>
              <w:right w:val="nil"/>
            </w:tcBorders>
          </w:tcPr>
          <w:p w14:paraId="729D0469"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0CBF282F"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vedvarende bestræbelser på at opbygge et uafhængigt, upartisk, ansvarligt og professionelt retssystem og opfordrer landet til effektivt at afslutte undersøgelsesprocessen inden udgangen af 2026</w:t>
            </w:r>
            <w:r w:rsidRPr="003F5C89">
              <w:rPr>
                <w:b/>
                <w:bCs/>
                <w:i/>
                <w:iCs/>
              </w:rPr>
              <w:t>, da færdiggørelsen af undersøgelsen er afgørende for at sikre offentlighedens tillid til retsvæsenet, fjerne politisk kompromitterede dommere og styrke retsstatsprincippet som en hjørnesten i EU-integrationen</w:t>
            </w:r>
            <w:r w:rsidRPr="003F5C89">
              <w:t>; opfordrer Moldova til at sikre tilstrækkelige ressourcer til retslige organer, bl.a. til at afkorte sagsbehandlingstiden;</w:t>
            </w:r>
          </w:p>
        </w:tc>
      </w:tr>
    </w:tbl>
    <w:p w14:paraId="5A14E16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E186304" w14:textId="77777777" w:rsidR="002B272C" w:rsidRPr="003F5C89" w:rsidRDefault="002B272C" w:rsidP="002B272C">
      <w:r w:rsidRPr="003F5C89">
        <w:rPr>
          <w:rStyle w:val="HideTWBExt"/>
          <w:color w:val="auto"/>
        </w:rPr>
        <w:t>&lt;/Amend&gt;</w:t>
      </w:r>
    </w:p>
    <w:p w14:paraId="4D429A8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72</w:t>
      </w:r>
      <w:r w:rsidRPr="003F5C89">
        <w:rPr>
          <w:rStyle w:val="HideTWBExt"/>
          <w:color w:val="auto"/>
        </w:rPr>
        <w:t>&lt;/NumAm&gt;</w:t>
      </w:r>
    </w:p>
    <w:p w14:paraId="0F2E2AF9"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79333957" w14:textId="77777777" w:rsidR="002B272C" w:rsidRPr="003F5C89" w:rsidRDefault="002B272C" w:rsidP="002B272C">
      <w:pPr>
        <w:pStyle w:val="NormalBold"/>
      </w:pPr>
      <w:r w:rsidRPr="003F5C89">
        <w:rPr>
          <w:rStyle w:val="HideTWBExt"/>
          <w:b w:val="0"/>
          <w:color w:val="auto"/>
        </w:rPr>
        <w:t>&lt;/RepeatBlock-By&gt;</w:t>
      </w:r>
    </w:p>
    <w:p w14:paraId="3D2BC93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3D36B0B"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4B30D9C" w14:textId="77777777" w:rsidTr="000319FB">
        <w:trPr>
          <w:trHeight w:hRule="exact" w:val="240"/>
          <w:jc w:val="center"/>
        </w:trPr>
        <w:tc>
          <w:tcPr>
            <w:tcW w:w="9752" w:type="dxa"/>
            <w:gridSpan w:val="2"/>
            <w:tcBorders>
              <w:top w:val="nil"/>
              <w:left w:val="nil"/>
              <w:bottom w:val="nil"/>
              <w:right w:val="nil"/>
            </w:tcBorders>
          </w:tcPr>
          <w:p w14:paraId="70BE6EF1" w14:textId="77777777" w:rsidR="002B272C" w:rsidRPr="003F5C89" w:rsidRDefault="002B272C" w:rsidP="000319FB"/>
        </w:tc>
      </w:tr>
      <w:tr w:rsidR="00BA73D4" w:rsidRPr="003F5C89" w14:paraId="19031FA3" w14:textId="77777777" w:rsidTr="000319FB">
        <w:trPr>
          <w:trHeight w:val="240"/>
          <w:jc w:val="center"/>
        </w:trPr>
        <w:tc>
          <w:tcPr>
            <w:tcW w:w="4876" w:type="dxa"/>
            <w:tcBorders>
              <w:top w:val="nil"/>
              <w:left w:val="nil"/>
              <w:bottom w:val="nil"/>
              <w:right w:val="nil"/>
            </w:tcBorders>
          </w:tcPr>
          <w:p w14:paraId="741DEF7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B78813F" w14:textId="77777777" w:rsidR="002B272C" w:rsidRPr="003F5C89" w:rsidRDefault="002B272C" w:rsidP="000319FB">
            <w:pPr>
              <w:pStyle w:val="AmColumnHeading"/>
            </w:pPr>
            <w:r w:rsidRPr="003F5C89">
              <w:t>Ændringsforslag</w:t>
            </w:r>
          </w:p>
        </w:tc>
      </w:tr>
      <w:tr w:rsidR="00BA73D4" w:rsidRPr="003F5C89" w14:paraId="5C627C55" w14:textId="77777777" w:rsidTr="000319FB">
        <w:trPr>
          <w:jc w:val="center"/>
        </w:trPr>
        <w:tc>
          <w:tcPr>
            <w:tcW w:w="4876" w:type="dxa"/>
            <w:tcBorders>
              <w:top w:val="nil"/>
              <w:left w:val="nil"/>
              <w:bottom w:val="nil"/>
              <w:right w:val="nil"/>
            </w:tcBorders>
          </w:tcPr>
          <w:p w14:paraId="27E16A36"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0DB463BA"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r w:rsidRPr="003F5C89">
              <w:rPr>
                <w:b/>
                <w:bCs/>
                <w:i/>
                <w:iCs/>
              </w:rPr>
              <w:t>, og forbedre adgangen til, effektiviteten af og gennemsigtigheden i retsvæsenet for alle borgere</w:t>
            </w:r>
            <w:r w:rsidRPr="003F5C89">
              <w:t>;</w:t>
            </w:r>
          </w:p>
        </w:tc>
      </w:tr>
    </w:tbl>
    <w:p w14:paraId="4948B7B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5BC1A4F" w14:textId="77777777" w:rsidR="002B272C" w:rsidRPr="003F5C89" w:rsidRDefault="002B272C" w:rsidP="002B272C">
      <w:r w:rsidRPr="003F5C89">
        <w:rPr>
          <w:rStyle w:val="HideTWBExt"/>
          <w:color w:val="auto"/>
        </w:rPr>
        <w:t>&lt;/Amend&gt;</w:t>
      </w:r>
    </w:p>
    <w:p w14:paraId="5C732B9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73</w:t>
      </w:r>
      <w:r w:rsidRPr="003F5C89">
        <w:rPr>
          <w:rStyle w:val="HideTWBExt"/>
          <w:color w:val="auto"/>
        </w:rPr>
        <w:t>&lt;/NumAm&gt;</w:t>
      </w:r>
    </w:p>
    <w:p w14:paraId="495CAB5B"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032697EE" w14:textId="77777777" w:rsidR="002B272C" w:rsidRPr="003F5C89" w:rsidRDefault="002B272C" w:rsidP="002B272C">
      <w:pPr>
        <w:pStyle w:val="NormalBold"/>
      </w:pPr>
      <w:r w:rsidRPr="003F5C89">
        <w:rPr>
          <w:rStyle w:val="HideTWBExt"/>
          <w:b w:val="0"/>
          <w:color w:val="auto"/>
        </w:rPr>
        <w:t>&lt;/RepeatBlock-By&gt;</w:t>
      </w:r>
    </w:p>
    <w:p w14:paraId="7A9F3F1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A43D642"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7BE115" w14:textId="77777777" w:rsidTr="000319FB">
        <w:trPr>
          <w:trHeight w:hRule="exact" w:val="240"/>
          <w:jc w:val="center"/>
        </w:trPr>
        <w:tc>
          <w:tcPr>
            <w:tcW w:w="9752" w:type="dxa"/>
            <w:gridSpan w:val="2"/>
            <w:tcBorders>
              <w:top w:val="nil"/>
              <w:left w:val="nil"/>
              <w:bottom w:val="nil"/>
              <w:right w:val="nil"/>
            </w:tcBorders>
          </w:tcPr>
          <w:p w14:paraId="277F736D" w14:textId="77777777" w:rsidR="002B272C" w:rsidRPr="003F5C89" w:rsidRDefault="002B272C" w:rsidP="000319FB"/>
        </w:tc>
      </w:tr>
      <w:tr w:rsidR="00BA73D4" w:rsidRPr="003F5C89" w14:paraId="3E7B4200" w14:textId="77777777" w:rsidTr="000319FB">
        <w:trPr>
          <w:trHeight w:val="240"/>
          <w:jc w:val="center"/>
        </w:trPr>
        <w:tc>
          <w:tcPr>
            <w:tcW w:w="4876" w:type="dxa"/>
            <w:tcBorders>
              <w:top w:val="nil"/>
              <w:left w:val="nil"/>
              <w:bottom w:val="nil"/>
              <w:right w:val="nil"/>
            </w:tcBorders>
          </w:tcPr>
          <w:p w14:paraId="2E76BD3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C45D7FA" w14:textId="77777777" w:rsidR="002B272C" w:rsidRPr="003F5C89" w:rsidRDefault="002B272C" w:rsidP="000319FB">
            <w:pPr>
              <w:pStyle w:val="AmColumnHeading"/>
            </w:pPr>
            <w:r w:rsidRPr="003F5C89">
              <w:t>Ændringsforslag</w:t>
            </w:r>
          </w:p>
        </w:tc>
      </w:tr>
      <w:tr w:rsidR="00BA73D4" w:rsidRPr="003F5C89" w14:paraId="793F2D29" w14:textId="77777777" w:rsidTr="000319FB">
        <w:trPr>
          <w:jc w:val="center"/>
        </w:trPr>
        <w:tc>
          <w:tcPr>
            <w:tcW w:w="4876" w:type="dxa"/>
            <w:tcBorders>
              <w:top w:val="nil"/>
              <w:left w:val="nil"/>
              <w:bottom w:val="nil"/>
              <w:right w:val="nil"/>
            </w:tcBorders>
          </w:tcPr>
          <w:p w14:paraId="199FCBF9"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2260DE5C" w14:textId="3B161453" w:rsidR="002B272C" w:rsidRPr="003F5C89" w:rsidRDefault="002B272C" w:rsidP="008215C2">
            <w:pPr>
              <w:pStyle w:val="Normal6a"/>
            </w:pPr>
            <w:r w:rsidRPr="003F5C89">
              <w:t>3.</w:t>
            </w:r>
            <w:r w:rsidRPr="003F5C89">
              <w:tab/>
              <w:t xml:space="preserve">noterer sig </w:t>
            </w:r>
            <w:r w:rsidRPr="003F5C89">
              <w:rPr>
                <w:b/>
                <w:bCs/>
                <w:i/>
                <w:iCs/>
              </w:rPr>
              <w:t xml:space="preserve">med tilfredshed </w:t>
            </w:r>
            <w:r w:rsidRPr="003F5C89">
              <w:t>Kommissionens vurdering af, at Moldova har gjort gode fremskridt med reformen af retsvæsenet</w:t>
            </w:r>
            <w:r w:rsidR="008215C2" w:rsidRPr="003F5C89">
              <w:rPr>
                <w:b/>
                <w:bCs/>
                <w:i/>
                <w:iCs/>
              </w:rPr>
              <w:t xml:space="preserve">, </w:t>
            </w:r>
            <w:r w:rsidRPr="003F5C89">
              <w:rPr>
                <w:b/>
                <w:bCs/>
                <w:i/>
                <w:iCs/>
              </w:rPr>
              <w:t>og opfordrer Moldova til at fortsætte dette arbejde</w:t>
            </w:r>
            <w:r w:rsidRPr="003F5C89">
              <w: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r>
    </w:tbl>
    <w:p w14:paraId="07B4718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30736C8F" w14:textId="77777777" w:rsidR="002B272C" w:rsidRPr="003F5C89" w:rsidRDefault="002B272C" w:rsidP="002B272C">
      <w:r w:rsidRPr="003F5C89">
        <w:rPr>
          <w:rStyle w:val="HideTWBExt"/>
          <w:color w:val="auto"/>
        </w:rPr>
        <w:t>&lt;/Amend&gt;</w:t>
      </w:r>
    </w:p>
    <w:p w14:paraId="0D7FA1E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74</w:t>
      </w:r>
      <w:r w:rsidRPr="003F5C89">
        <w:rPr>
          <w:rStyle w:val="HideTWBExt"/>
          <w:color w:val="auto"/>
        </w:rPr>
        <w:t>&lt;/NumAm&gt;</w:t>
      </w:r>
    </w:p>
    <w:p w14:paraId="7472AD0C"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6E65A3E9" w14:textId="77777777" w:rsidR="002B272C" w:rsidRPr="003F5C89" w:rsidRDefault="002B272C" w:rsidP="002B272C">
      <w:pPr>
        <w:pStyle w:val="NormalBold"/>
      </w:pPr>
      <w:r w:rsidRPr="003F5C89">
        <w:rPr>
          <w:rStyle w:val="HideTWBExt"/>
          <w:b w:val="0"/>
          <w:color w:val="auto"/>
        </w:rPr>
        <w:t>&lt;/RepeatBlock-By&gt;</w:t>
      </w:r>
    </w:p>
    <w:p w14:paraId="4C4E19E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B44A149" w14:textId="77777777" w:rsidR="002B272C" w:rsidRPr="003F5C89" w:rsidRDefault="002B272C" w:rsidP="002B272C">
      <w:pPr>
        <w:pStyle w:val="NormalBold"/>
      </w:pPr>
      <w:r w:rsidRPr="003F5C89">
        <w:rPr>
          <w:rStyle w:val="HideTWBExt"/>
          <w:color w:val="auto"/>
        </w:rPr>
        <w:t>&lt;Article&gt;</w:t>
      </w:r>
      <w:r w:rsidRPr="003F5C89">
        <w:t>Punkt 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0ADA13D" w14:textId="77777777" w:rsidTr="000319FB">
        <w:trPr>
          <w:trHeight w:hRule="exact" w:val="240"/>
          <w:jc w:val="center"/>
        </w:trPr>
        <w:tc>
          <w:tcPr>
            <w:tcW w:w="9752" w:type="dxa"/>
            <w:gridSpan w:val="2"/>
            <w:tcBorders>
              <w:top w:val="nil"/>
              <w:left w:val="nil"/>
              <w:bottom w:val="nil"/>
              <w:right w:val="nil"/>
            </w:tcBorders>
          </w:tcPr>
          <w:p w14:paraId="42EC5CB7" w14:textId="77777777" w:rsidR="002B272C" w:rsidRPr="003F5C89" w:rsidRDefault="002B272C" w:rsidP="000319FB"/>
        </w:tc>
      </w:tr>
      <w:tr w:rsidR="00BA73D4" w:rsidRPr="003F5C89" w14:paraId="6E806478" w14:textId="77777777" w:rsidTr="000319FB">
        <w:trPr>
          <w:trHeight w:val="240"/>
          <w:jc w:val="center"/>
        </w:trPr>
        <w:tc>
          <w:tcPr>
            <w:tcW w:w="4876" w:type="dxa"/>
            <w:tcBorders>
              <w:top w:val="nil"/>
              <w:left w:val="nil"/>
              <w:bottom w:val="nil"/>
              <w:right w:val="nil"/>
            </w:tcBorders>
          </w:tcPr>
          <w:p w14:paraId="200F62F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953CA31" w14:textId="77777777" w:rsidR="002B272C" w:rsidRPr="003F5C89" w:rsidRDefault="002B272C" w:rsidP="000319FB">
            <w:pPr>
              <w:pStyle w:val="AmColumnHeading"/>
            </w:pPr>
            <w:r w:rsidRPr="003F5C89">
              <w:t>Ændringsforslag</w:t>
            </w:r>
          </w:p>
        </w:tc>
      </w:tr>
      <w:tr w:rsidR="00BA73D4" w:rsidRPr="003F5C89" w14:paraId="761155F7" w14:textId="77777777" w:rsidTr="000319FB">
        <w:trPr>
          <w:jc w:val="center"/>
        </w:trPr>
        <w:tc>
          <w:tcPr>
            <w:tcW w:w="4876" w:type="dxa"/>
            <w:tcBorders>
              <w:top w:val="nil"/>
              <w:left w:val="nil"/>
              <w:bottom w:val="nil"/>
              <w:right w:val="nil"/>
            </w:tcBorders>
          </w:tcPr>
          <w:p w14:paraId="4E9B4DA9" w14:textId="77777777" w:rsidR="002B272C" w:rsidRPr="003F5C89" w:rsidRDefault="002B272C" w:rsidP="000319FB">
            <w:pPr>
              <w:pStyle w:val="Normal6a"/>
            </w:pPr>
            <w:r w:rsidRPr="003F5C89">
              <w:t>3.</w:t>
            </w:r>
            <w:r w:rsidRPr="003F5C89">
              <w:tab/>
              <w:t>noterer sig Kommissionens vurdering af, at Moldova har gjort gode fremskridt med reformen af retsvæsenet; anerkender Moldovas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c>
          <w:tcPr>
            <w:tcW w:w="4876" w:type="dxa"/>
            <w:tcBorders>
              <w:top w:val="nil"/>
              <w:left w:val="nil"/>
              <w:bottom w:val="nil"/>
              <w:right w:val="nil"/>
            </w:tcBorders>
          </w:tcPr>
          <w:p w14:paraId="36FF2A95" w14:textId="77777777" w:rsidR="002B272C" w:rsidRPr="003F5C89" w:rsidRDefault="002B272C" w:rsidP="000319FB">
            <w:pPr>
              <w:pStyle w:val="Normal6a"/>
            </w:pPr>
            <w:r w:rsidRPr="003F5C89">
              <w:t>3.</w:t>
            </w:r>
            <w:r w:rsidRPr="003F5C89">
              <w:tab/>
              <w:t xml:space="preserve">noterer sig Kommissionens vurdering af, at Moldova har gjort gode fremskridt med reformen af retsvæsenet; anerkender Moldovas </w:t>
            </w:r>
            <w:r w:rsidRPr="003F5C89">
              <w:rPr>
                <w:b/>
                <w:bCs/>
                <w:i/>
                <w:iCs/>
              </w:rPr>
              <w:t>konsekvente politiske vilje og</w:t>
            </w:r>
            <w:r w:rsidRPr="003F5C89">
              <w:t xml:space="preserve"> vedholdende bestræbelser på at opbygge et uafhængigt, upartisk, ansvarligt og professionelt retssystem og opfordrer landet til effektivt at afslutte undersøgelsesprocessen inden udgangen af 2026; opfordrer Moldova til at sikre tilstrækkelige ressourcer til retslige organer, bl.a. til at afkorte sagsbehandlingstiden;</w:t>
            </w:r>
          </w:p>
        </w:tc>
      </w:tr>
    </w:tbl>
    <w:p w14:paraId="121BDBA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1C6069B" w14:textId="77777777" w:rsidR="002B272C" w:rsidRPr="003F5C89" w:rsidRDefault="002B272C" w:rsidP="002B272C">
      <w:r w:rsidRPr="003F5C89">
        <w:rPr>
          <w:rStyle w:val="HideTWBExt"/>
          <w:color w:val="auto"/>
        </w:rPr>
        <w:t>&lt;/Amend&gt;</w:t>
      </w:r>
    </w:p>
    <w:p w14:paraId="641DB28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75</w:t>
      </w:r>
      <w:r w:rsidRPr="003F5C89">
        <w:rPr>
          <w:rStyle w:val="HideTWBExt"/>
          <w:color w:val="auto"/>
        </w:rPr>
        <w:t>&lt;/NumAm&gt;</w:t>
      </w:r>
    </w:p>
    <w:p w14:paraId="6257C68E"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5C690EAD" w14:textId="77777777" w:rsidR="002B272C" w:rsidRPr="003F5C89" w:rsidRDefault="002B272C" w:rsidP="002B272C">
      <w:pPr>
        <w:pStyle w:val="NormalBold"/>
      </w:pPr>
      <w:r w:rsidRPr="003F5C89">
        <w:rPr>
          <w:rStyle w:val="HideTWBExt"/>
          <w:b w:val="0"/>
          <w:color w:val="auto"/>
        </w:rPr>
        <w:t>&lt;/RepeatBlock-By&gt;</w:t>
      </w:r>
    </w:p>
    <w:p w14:paraId="4564DB9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947FF8D" w14:textId="77777777" w:rsidR="002B272C" w:rsidRPr="003F5C89" w:rsidRDefault="002B272C" w:rsidP="002B272C">
      <w:pPr>
        <w:pStyle w:val="NormalBold"/>
      </w:pPr>
      <w:r w:rsidRPr="003F5C89">
        <w:rPr>
          <w:rStyle w:val="HideTWBExt"/>
          <w:color w:val="auto"/>
        </w:rPr>
        <w:t>&lt;Article&gt;</w:t>
      </w:r>
      <w:r w:rsidRPr="003F5C89">
        <w:t>Punkt 3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12657FE" w14:textId="77777777" w:rsidTr="000319FB">
        <w:trPr>
          <w:trHeight w:hRule="exact" w:val="240"/>
          <w:jc w:val="center"/>
        </w:trPr>
        <w:tc>
          <w:tcPr>
            <w:tcW w:w="9752" w:type="dxa"/>
            <w:gridSpan w:val="2"/>
            <w:tcBorders>
              <w:top w:val="nil"/>
              <w:left w:val="nil"/>
              <w:bottom w:val="nil"/>
              <w:right w:val="nil"/>
            </w:tcBorders>
          </w:tcPr>
          <w:p w14:paraId="6A238EB3" w14:textId="77777777" w:rsidR="002B272C" w:rsidRPr="003F5C89" w:rsidRDefault="002B272C" w:rsidP="000319FB"/>
        </w:tc>
      </w:tr>
      <w:tr w:rsidR="00BA73D4" w:rsidRPr="003F5C89" w14:paraId="1734531E" w14:textId="77777777" w:rsidTr="000319FB">
        <w:trPr>
          <w:trHeight w:val="240"/>
          <w:jc w:val="center"/>
        </w:trPr>
        <w:tc>
          <w:tcPr>
            <w:tcW w:w="4876" w:type="dxa"/>
            <w:tcBorders>
              <w:top w:val="nil"/>
              <w:left w:val="nil"/>
              <w:bottom w:val="nil"/>
              <w:right w:val="nil"/>
            </w:tcBorders>
          </w:tcPr>
          <w:p w14:paraId="670AABD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F6F9859" w14:textId="77777777" w:rsidR="002B272C" w:rsidRPr="003F5C89" w:rsidRDefault="002B272C" w:rsidP="000319FB">
            <w:pPr>
              <w:pStyle w:val="AmColumnHeading"/>
            </w:pPr>
            <w:r w:rsidRPr="003F5C89">
              <w:t>Ændringsforslag</w:t>
            </w:r>
          </w:p>
        </w:tc>
      </w:tr>
      <w:tr w:rsidR="00BA73D4" w:rsidRPr="003F5C89" w14:paraId="09159B7C" w14:textId="77777777" w:rsidTr="000319FB">
        <w:trPr>
          <w:jc w:val="center"/>
        </w:trPr>
        <w:tc>
          <w:tcPr>
            <w:tcW w:w="4876" w:type="dxa"/>
            <w:tcBorders>
              <w:top w:val="nil"/>
              <w:left w:val="nil"/>
              <w:bottom w:val="nil"/>
              <w:right w:val="nil"/>
            </w:tcBorders>
          </w:tcPr>
          <w:p w14:paraId="4D6575FF" w14:textId="77777777" w:rsidR="002B272C" w:rsidRPr="003F5C89" w:rsidRDefault="002B272C" w:rsidP="000319FB">
            <w:pPr>
              <w:pStyle w:val="Normal6a"/>
            </w:pPr>
          </w:p>
        </w:tc>
        <w:tc>
          <w:tcPr>
            <w:tcW w:w="4876" w:type="dxa"/>
            <w:tcBorders>
              <w:top w:val="nil"/>
              <w:left w:val="nil"/>
              <w:bottom w:val="nil"/>
              <w:right w:val="nil"/>
            </w:tcBorders>
          </w:tcPr>
          <w:p w14:paraId="486C9825" w14:textId="77777777" w:rsidR="002B272C" w:rsidRPr="003F5C89" w:rsidRDefault="002B272C" w:rsidP="000319FB">
            <w:pPr>
              <w:pStyle w:val="Normal6a"/>
            </w:pPr>
            <w:r w:rsidRPr="003F5C89">
              <w:rPr>
                <w:b/>
                <w:i/>
              </w:rPr>
              <w:t>3a.</w:t>
            </w:r>
            <w:r w:rsidRPr="003F5C89">
              <w:tab/>
            </w:r>
            <w:r w:rsidRPr="003F5C89">
              <w:rPr>
                <w:b/>
                <w:i/>
              </w:rPr>
              <w:t>opfordrer til, at der i 2027-budgettet ydes målrettet administrativ og teknisk bistand til at støtte Republikken Moldova i forberedelserne til overgangen til den nye struktur i den kommende flerårige finansielle ramme og instrumentet for et globalt Europa; opfordrer endvidere til, at en sådan støtte omfatter kapacitetsopbygning for nationale institutioner, forbedret absorption og forvaltning af EU-midler og styrkede projektforberedelses- og gennemførelsesmekanismer med henblik på at sikre effektiv tilpasning til EU's standarder og vellykket integration i EU's finansieringsprogrammer;</w:t>
            </w:r>
          </w:p>
        </w:tc>
      </w:tr>
    </w:tbl>
    <w:p w14:paraId="1CFAA7E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7094507" w14:textId="77777777" w:rsidR="002B272C" w:rsidRPr="003F5C89" w:rsidRDefault="002B272C" w:rsidP="002B272C">
      <w:r w:rsidRPr="003F5C89">
        <w:rPr>
          <w:rStyle w:val="HideTWBExt"/>
          <w:color w:val="auto"/>
        </w:rPr>
        <w:t>&lt;/Amend&gt;</w:t>
      </w:r>
    </w:p>
    <w:p w14:paraId="1C1E216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76</w:t>
      </w:r>
      <w:r w:rsidRPr="003F5C89">
        <w:rPr>
          <w:rStyle w:val="HideTWBExt"/>
          <w:color w:val="auto"/>
        </w:rPr>
        <w:t>&lt;/NumAm&gt;</w:t>
      </w:r>
    </w:p>
    <w:p w14:paraId="4AF5587F"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4150CA51" w14:textId="77777777" w:rsidR="002B272C" w:rsidRPr="003F5C89" w:rsidRDefault="002B272C" w:rsidP="002B272C">
      <w:pPr>
        <w:pStyle w:val="NormalBold"/>
      </w:pPr>
      <w:r w:rsidRPr="003F5C89">
        <w:rPr>
          <w:rStyle w:val="HideTWBExt"/>
          <w:b w:val="0"/>
          <w:color w:val="auto"/>
        </w:rPr>
        <w:t>&lt;/RepeatBlock-By&gt;</w:t>
      </w:r>
    </w:p>
    <w:p w14:paraId="536E588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B46D104"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DFA05AE" w14:textId="77777777" w:rsidTr="000319FB">
        <w:trPr>
          <w:trHeight w:hRule="exact" w:val="240"/>
          <w:jc w:val="center"/>
        </w:trPr>
        <w:tc>
          <w:tcPr>
            <w:tcW w:w="9752" w:type="dxa"/>
            <w:gridSpan w:val="2"/>
            <w:tcBorders>
              <w:top w:val="nil"/>
              <w:left w:val="nil"/>
              <w:bottom w:val="nil"/>
              <w:right w:val="nil"/>
            </w:tcBorders>
          </w:tcPr>
          <w:p w14:paraId="76CD531A" w14:textId="77777777" w:rsidR="002B272C" w:rsidRPr="003F5C89" w:rsidRDefault="002B272C" w:rsidP="000319FB"/>
        </w:tc>
      </w:tr>
      <w:tr w:rsidR="00BA73D4" w:rsidRPr="003F5C89" w14:paraId="4496DBC4" w14:textId="77777777" w:rsidTr="000319FB">
        <w:trPr>
          <w:trHeight w:val="240"/>
          <w:jc w:val="center"/>
        </w:trPr>
        <w:tc>
          <w:tcPr>
            <w:tcW w:w="4876" w:type="dxa"/>
            <w:tcBorders>
              <w:top w:val="nil"/>
              <w:left w:val="nil"/>
              <w:bottom w:val="nil"/>
              <w:right w:val="nil"/>
            </w:tcBorders>
          </w:tcPr>
          <w:p w14:paraId="3BB8BA2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8CA511F" w14:textId="77777777" w:rsidR="002B272C" w:rsidRPr="003F5C89" w:rsidRDefault="002B272C" w:rsidP="000319FB">
            <w:pPr>
              <w:pStyle w:val="AmColumnHeading"/>
            </w:pPr>
            <w:r w:rsidRPr="003F5C89">
              <w:t>Ændringsforslag</w:t>
            </w:r>
          </w:p>
        </w:tc>
      </w:tr>
      <w:tr w:rsidR="00BA73D4" w:rsidRPr="003F5C89" w14:paraId="1805DBE8" w14:textId="77777777" w:rsidTr="000319FB">
        <w:trPr>
          <w:jc w:val="center"/>
        </w:trPr>
        <w:tc>
          <w:tcPr>
            <w:tcW w:w="4876" w:type="dxa"/>
            <w:tcBorders>
              <w:top w:val="nil"/>
              <w:left w:val="nil"/>
              <w:bottom w:val="nil"/>
              <w:right w:val="nil"/>
            </w:tcBorders>
          </w:tcPr>
          <w:p w14:paraId="6A79CF4F"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5E12F31F" w14:textId="77777777" w:rsidR="002B272C" w:rsidRPr="003F5C89" w:rsidRDefault="002B272C" w:rsidP="000319FB">
            <w:pPr>
              <w:pStyle w:val="Normal6a"/>
            </w:pPr>
            <w:r w:rsidRPr="003F5C89">
              <w:t>4.</w:t>
            </w:r>
            <w:r w:rsidRPr="003F5C89">
              <w:tab/>
              <w:t xml:space="preserve">noterer sig Moldovas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 </w:t>
            </w:r>
            <w:r w:rsidRPr="003F5C89">
              <w:rPr>
                <w:b/>
                <w:i/>
              </w:rPr>
              <w:t>understreger, at indsatsen for at bekæmpe korruption skal fortsættes på en konsekvent, afpolitiseret og gennemsigtig måde, idet ad hoc-lovgivningsinitiativer eller fremskyndede lovgivningsinitiativer, der kan underminere retssikkerheden og den institutionelle tillid, undgås; opfordrer til at styrke uafhængigheden, professionalismen og ansvarligheden hos korruptionsbekæmpelses- og retsinstitutioner samt sikre en effektiv koordinering mellem dem; understreger betydningen af at prioritere kvalitet, bæredygtighed og retfærdig procedure frem for reformhastigheden for at sikre langsigtet troværdighed og modstandsdygtighed i rammen for bekæmpelse af korruption;</w:t>
            </w:r>
          </w:p>
        </w:tc>
      </w:tr>
    </w:tbl>
    <w:p w14:paraId="33D21F7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F0EA779" w14:textId="77777777" w:rsidR="002B272C" w:rsidRPr="003F5C89" w:rsidRDefault="002B272C" w:rsidP="002B272C">
      <w:r w:rsidRPr="003F5C89">
        <w:rPr>
          <w:rStyle w:val="HideTWBExt"/>
          <w:color w:val="auto"/>
        </w:rPr>
        <w:t>&lt;/Amend&gt;</w:t>
      </w:r>
    </w:p>
    <w:p w14:paraId="396CD52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77</w:t>
      </w:r>
      <w:r w:rsidRPr="003F5C89">
        <w:rPr>
          <w:rStyle w:val="HideTWBExt"/>
          <w:color w:val="auto"/>
        </w:rPr>
        <w:t>&lt;/NumAm&gt;</w:t>
      </w:r>
    </w:p>
    <w:p w14:paraId="1F3A752A"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20AD9BFC"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3F45D037" w14:textId="77777777" w:rsidR="002B272C" w:rsidRPr="003F5C89" w:rsidRDefault="002B272C" w:rsidP="002B272C">
      <w:pPr>
        <w:pStyle w:val="NormalBold"/>
      </w:pPr>
      <w:r w:rsidRPr="003F5C89">
        <w:rPr>
          <w:rStyle w:val="HideTWBExt"/>
          <w:b w:val="0"/>
          <w:color w:val="auto"/>
        </w:rPr>
        <w:t>&lt;/RepeatBlock-By&gt;</w:t>
      </w:r>
    </w:p>
    <w:p w14:paraId="7451944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8B1B6B6"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42CADBA" w14:textId="77777777" w:rsidTr="000319FB">
        <w:trPr>
          <w:trHeight w:hRule="exact" w:val="240"/>
          <w:jc w:val="center"/>
        </w:trPr>
        <w:tc>
          <w:tcPr>
            <w:tcW w:w="9752" w:type="dxa"/>
            <w:gridSpan w:val="2"/>
            <w:tcBorders>
              <w:top w:val="nil"/>
              <w:left w:val="nil"/>
              <w:bottom w:val="nil"/>
              <w:right w:val="nil"/>
            </w:tcBorders>
          </w:tcPr>
          <w:p w14:paraId="54BB655E" w14:textId="77777777" w:rsidR="002B272C" w:rsidRPr="003F5C89" w:rsidRDefault="002B272C" w:rsidP="000319FB"/>
        </w:tc>
      </w:tr>
      <w:tr w:rsidR="00BA73D4" w:rsidRPr="003F5C89" w14:paraId="76064B02" w14:textId="77777777" w:rsidTr="000319FB">
        <w:trPr>
          <w:trHeight w:val="240"/>
          <w:jc w:val="center"/>
        </w:trPr>
        <w:tc>
          <w:tcPr>
            <w:tcW w:w="4876" w:type="dxa"/>
            <w:tcBorders>
              <w:top w:val="nil"/>
              <w:left w:val="nil"/>
              <w:bottom w:val="nil"/>
              <w:right w:val="nil"/>
            </w:tcBorders>
          </w:tcPr>
          <w:p w14:paraId="3111859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83F0DEF" w14:textId="77777777" w:rsidR="002B272C" w:rsidRPr="003F5C89" w:rsidRDefault="002B272C" w:rsidP="000319FB">
            <w:pPr>
              <w:pStyle w:val="AmColumnHeading"/>
            </w:pPr>
            <w:r w:rsidRPr="003F5C89">
              <w:t>Ændringsforslag</w:t>
            </w:r>
          </w:p>
        </w:tc>
      </w:tr>
      <w:tr w:rsidR="00BA73D4" w:rsidRPr="003F5C89" w14:paraId="0237CB16" w14:textId="77777777" w:rsidTr="000319FB">
        <w:trPr>
          <w:jc w:val="center"/>
        </w:trPr>
        <w:tc>
          <w:tcPr>
            <w:tcW w:w="4876" w:type="dxa"/>
            <w:tcBorders>
              <w:top w:val="nil"/>
              <w:left w:val="nil"/>
              <w:bottom w:val="nil"/>
              <w:right w:val="nil"/>
            </w:tcBorders>
          </w:tcPr>
          <w:p w14:paraId="6A788CFA"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2DC53966"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w:t>
            </w:r>
            <w:r w:rsidRPr="003F5C89">
              <w:rPr>
                <w:b/>
                <w:bCs/>
                <w:i/>
                <w:iCs/>
              </w:rPr>
              <w:t>, vedtagelsen af loven om social genanvendelse af beslaglagte aktiver og anerkendelsen af kortet over domstole, anklagemyndigheder og politi og opfordringen til Moldova om at sikre fuld gennemførelse af omstillingskortet</w:t>
            </w:r>
            <w:r w:rsidRPr="003F5C89">
              <w:t>; fremhæver behovet for yderligere at styrke den operationelle kapacitet og institutionelle uafhængighed og øge koordineringen mellem alle centrale institutioner til bekæmpelse af korruption og retsvæsenet</w:t>
            </w:r>
            <w:r w:rsidRPr="003F5C89">
              <w:rPr>
                <w:b/>
                <w:bCs/>
                <w:i/>
                <w:iCs/>
              </w:rPr>
              <w:t>, navnlig anklagemyndigheden for korruptionsbekæmpelse,</w:t>
            </w:r>
            <w:r w:rsidRPr="003F5C89">
              <w:t xml:space="preserve"> for at sikre, at omfattende reformer bliver en succes på lang sigt;</w:t>
            </w:r>
          </w:p>
        </w:tc>
      </w:tr>
    </w:tbl>
    <w:p w14:paraId="3176B3F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1E36560" w14:textId="77777777" w:rsidR="002B272C" w:rsidRPr="003F5C89" w:rsidRDefault="002B272C" w:rsidP="002B272C">
      <w:r w:rsidRPr="003F5C89">
        <w:rPr>
          <w:rStyle w:val="HideTWBExt"/>
          <w:color w:val="auto"/>
        </w:rPr>
        <w:t>&lt;/Amend&gt;</w:t>
      </w:r>
    </w:p>
    <w:p w14:paraId="199E1F1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78</w:t>
      </w:r>
      <w:r w:rsidRPr="003F5C89">
        <w:rPr>
          <w:rStyle w:val="HideTWBExt"/>
          <w:color w:val="auto"/>
        </w:rPr>
        <w:t>&lt;/NumAm&gt;</w:t>
      </w:r>
    </w:p>
    <w:p w14:paraId="621B1FB3"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459C0346" w14:textId="77777777" w:rsidR="002B272C" w:rsidRPr="003F5C89" w:rsidRDefault="002B272C" w:rsidP="002B272C">
      <w:pPr>
        <w:pStyle w:val="NormalBold"/>
      </w:pPr>
      <w:r w:rsidRPr="003F5C89">
        <w:rPr>
          <w:rStyle w:val="HideTWBExt"/>
          <w:b w:val="0"/>
          <w:color w:val="auto"/>
        </w:rPr>
        <w:t>&lt;/RepeatBlock-By&gt;</w:t>
      </w:r>
    </w:p>
    <w:p w14:paraId="0D3667D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B39E9DB"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19F5996" w14:textId="77777777" w:rsidTr="000319FB">
        <w:trPr>
          <w:trHeight w:hRule="exact" w:val="240"/>
          <w:jc w:val="center"/>
        </w:trPr>
        <w:tc>
          <w:tcPr>
            <w:tcW w:w="9752" w:type="dxa"/>
            <w:gridSpan w:val="2"/>
            <w:tcBorders>
              <w:top w:val="nil"/>
              <w:left w:val="nil"/>
              <w:bottom w:val="nil"/>
              <w:right w:val="nil"/>
            </w:tcBorders>
          </w:tcPr>
          <w:p w14:paraId="77CD7F73" w14:textId="77777777" w:rsidR="002B272C" w:rsidRPr="003F5C89" w:rsidRDefault="002B272C" w:rsidP="000319FB"/>
        </w:tc>
      </w:tr>
      <w:tr w:rsidR="00BA73D4" w:rsidRPr="003F5C89" w14:paraId="0E2F09F2" w14:textId="77777777" w:rsidTr="000319FB">
        <w:trPr>
          <w:trHeight w:val="240"/>
          <w:jc w:val="center"/>
        </w:trPr>
        <w:tc>
          <w:tcPr>
            <w:tcW w:w="4876" w:type="dxa"/>
            <w:tcBorders>
              <w:top w:val="nil"/>
              <w:left w:val="nil"/>
              <w:bottom w:val="nil"/>
              <w:right w:val="nil"/>
            </w:tcBorders>
          </w:tcPr>
          <w:p w14:paraId="793C9E3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58F86B1" w14:textId="77777777" w:rsidR="002B272C" w:rsidRPr="003F5C89" w:rsidRDefault="002B272C" w:rsidP="000319FB">
            <w:pPr>
              <w:pStyle w:val="AmColumnHeading"/>
            </w:pPr>
            <w:r w:rsidRPr="003F5C89">
              <w:t>Ændringsforslag</w:t>
            </w:r>
          </w:p>
        </w:tc>
      </w:tr>
      <w:tr w:rsidR="00BA73D4" w:rsidRPr="003F5C89" w14:paraId="7F1F16F2" w14:textId="77777777" w:rsidTr="000319FB">
        <w:trPr>
          <w:jc w:val="center"/>
        </w:trPr>
        <w:tc>
          <w:tcPr>
            <w:tcW w:w="4876" w:type="dxa"/>
            <w:tcBorders>
              <w:top w:val="nil"/>
              <w:left w:val="nil"/>
              <w:bottom w:val="nil"/>
              <w:right w:val="nil"/>
            </w:tcBorders>
          </w:tcPr>
          <w:p w14:paraId="3D9D53FE"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57AC1143" w14:textId="77777777" w:rsidR="002B272C" w:rsidRPr="003F5C89" w:rsidRDefault="002B272C" w:rsidP="000319FB">
            <w:pPr>
              <w:pStyle w:val="Normal6a"/>
            </w:pPr>
            <w:r w:rsidRPr="003F5C89">
              <w:t>4.</w:t>
            </w:r>
            <w:r w:rsidRPr="003F5C89">
              <w:tab/>
              <w:t xml:space="preserve">noterer sig Moldovas </w:t>
            </w:r>
            <w:r w:rsidRPr="003F5C89">
              <w:rPr>
                <w:b/>
                <w:bCs/>
                <w:i/>
                <w:iCs/>
              </w:rPr>
              <w:t>vedvarende</w:t>
            </w:r>
            <w:r w:rsidRPr="003F5C89">
              <w:t xml:space="preserve">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 </w:t>
            </w:r>
            <w:r w:rsidRPr="003F5C89">
              <w:rPr>
                <w:b/>
                <w:i/>
              </w:rPr>
              <w:t>noterer sig Moldovas betydelige fremskridt med reformen af den offentlige forvaltning og opfordrer myndighederne til at fortsætte det konsekvente tempo i sammenlægningsprocessen for offentlige lokale myndigheder;</w:t>
            </w:r>
          </w:p>
        </w:tc>
      </w:tr>
    </w:tbl>
    <w:p w14:paraId="66C0396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767D9A5" w14:textId="77777777" w:rsidR="002B272C" w:rsidRPr="003F5C89" w:rsidRDefault="002B272C" w:rsidP="002B272C">
      <w:r w:rsidRPr="003F5C89">
        <w:rPr>
          <w:rStyle w:val="HideTWBExt"/>
          <w:color w:val="auto"/>
        </w:rPr>
        <w:t>&lt;/Amend&gt;</w:t>
      </w:r>
    </w:p>
    <w:p w14:paraId="0AD9BF2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79</w:t>
      </w:r>
      <w:r w:rsidRPr="003F5C89">
        <w:rPr>
          <w:rStyle w:val="HideTWBExt"/>
          <w:color w:val="auto"/>
        </w:rPr>
        <w:t>&lt;/NumAm&gt;</w:t>
      </w:r>
    </w:p>
    <w:p w14:paraId="5E8835A1"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2A7E4D3D" w14:textId="77777777" w:rsidR="002B272C" w:rsidRPr="003F5C89" w:rsidRDefault="002B272C" w:rsidP="002B272C">
      <w:pPr>
        <w:pStyle w:val="NormalBold"/>
      </w:pPr>
      <w:r w:rsidRPr="003F5C89">
        <w:rPr>
          <w:rStyle w:val="HideTWBExt"/>
          <w:b w:val="0"/>
          <w:color w:val="auto"/>
        </w:rPr>
        <w:t>&lt;/RepeatBlock-By&gt;</w:t>
      </w:r>
    </w:p>
    <w:p w14:paraId="4A65D84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02701B2"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FEA9B77" w14:textId="77777777" w:rsidTr="000319FB">
        <w:trPr>
          <w:trHeight w:hRule="exact" w:val="240"/>
          <w:jc w:val="center"/>
        </w:trPr>
        <w:tc>
          <w:tcPr>
            <w:tcW w:w="9752" w:type="dxa"/>
            <w:gridSpan w:val="2"/>
            <w:tcBorders>
              <w:top w:val="nil"/>
              <w:left w:val="nil"/>
              <w:bottom w:val="nil"/>
              <w:right w:val="nil"/>
            </w:tcBorders>
          </w:tcPr>
          <w:p w14:paraId="3378E4B4" w14:textId="77777777" w:rsidR="002B272C" w:rsidRPr="003F5C89" w:rsidRDefault="002B272C" w:rsidP="000319FB"/>
        </w:tc>
      </w:tr>
      <w:tr w:rsidR="00BA73D4" w:rsidRPr="003F5C89" w14:paraId="7C3C67EA" w14:textId="77777777" w:rsidTr="000319FB">
        <w:trPr>
          <w:trHeight w:val="240"/>
          <w:jc w:val="center"/>
        </w:trPr>
        <w:tc>
          <w:tcPr>
            <w:tcW w:w="4876" w:type="dxa"/>
            <w:tcBorders>
              <w:top w:val="nil"/>
              <w:left w:val="nil"/>
              <w:bottom w:val="nil"/>
              <w:right w:val="nil"/>
            </w:tcBorders>
          </w:tcPr>
          <w:p w14:paraId="265B086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D5E785E" w14:textId="77777777" w:rsidR="002B272C" w:rsidRPr="003F5C89" w:rsidRDefault="002B272C" w:rsidP="000319FB">
            <w:pPr>
              <w:pStyle w:val="AmColumnHeading"/>
            </w:pPr>
            <w:r w:rsidRPr="003F5C89">
              <w:t>Ændringsforslag</w:t>
            </w:r>
          </w:p>
        </w:tc>
      </w:tr>
      <w:tr w:rsidR="00BA73D4" w:rsidRPr="003F5C89" w14:paraId="7B90347F" w14:textId="77777777" w:rsidTr="000319FB">
        <w:trPr>
          <w:jc w:val="center"/>
        </w:trPr>
        <w:tc>
          <w:tcPr>
            <w:tcW w:w="4876" w:type="dxa"/>
            <w:tcBorders>
              <w:top w:val="nil"/>
              <w:left w:val="nil"/>
              <w:bottom w:val="nil"/>
              <w:right w:val="nil"/>
            </w:tcBorders>
          </w:tcPr>
          <w:p w14:paraId="346B7DEF" w14:textId="77777777" w:rsidR="002B272C" w:rsidRPr="003F5C89" w:rsidRDefault="002B272C" w:rsidP="000319FB">
            <w:pPr>
              <w:pStyle w:val="Normal6a"/>
            </w:pPr>
            <w:r w:rsidRPr="003F5C89">
              <w:t>4.</w:t>
            </w:r>
            <w:r w:rsidRPr="003F5C89">
              <w:tab/>
              <w:t xml:space="preserve">noterer sig Moldovas fremskridt med hensyn til forebyggelse og bekæmpelse af korruption med en forbedret resultatliste i </w:t>
            </w:r>
            <w:r w:rsidRPr="003F5C89">
              <w:rPr>
                <w:b/>
                <w:bCs/>
                <w:i/>
                <w:iCs/>
              </w:rPr>
              <w:t>sager på både højt</w:t>
            </w:r>
            <w:r w:rsidRPr="003F5C89">
              <w:t xml:space="preserve"> og </w:t>
            </w:r>
            <w:r w:rsidRPr="003F5C89">
              <w:rPr>
                <w:b/>
                <w:bCs/>
                <w:i/>
                <w:iCs/>
              </w:rPr>
              <w:t>ikke-højt niveau</w:t>
            </w:r>
            <w:r w:rsidRPr="003F5C89">
              <w:t xml:space="preserve">; fremhæver behovet for yderligere at styrke den operationelle kapacitet </w:t>
            </w:r>
            <w:r w:rsidRPr="003F5C89">
              <w:rPr>
                <w:b/>
                <w:bCs/>
                <w:i/>
                <w:iCs/>
              </w:rPr>
              <w:t>og</w:t>
            </w:r>
            <w:r w:rsidRPr="003F5C89">
              <w:t xml:space="preserve"> institutionelle uafhængighed og </w:t>
            </w:r>
            <w:r w:rsidRPr="003F5C89">
              <w:rPr>
                <w:b/>
                <w:bCs/>
                <w:i/>
                <w:iCs/>
              </w:rPr>
              <w:t>øge</w:t>
            </w:r>
            <w:r w:rsidRPr="003F5C89">
              <w:t xml:space="preserve"> koordineringen mellem </w:t>
            </w:r>
            <w:r w:rsidRPr="003F5C89">
              <w:rPr>
                <w:b/>
                <w:i/>
              </w:rPr>
              <w:t>alle</w:t>
            </w:r>
            <w:r w:rsidRPr="003F5C89">
              <w:t xml:space="preserve"> </w:t>
            </w:r>
            <w:r w:rsidRPr="003F5C89">
              <w:rPr>
                <w:b/>
                <w:bCs/>
                <w:i/>
                <w:iCs/>
              </w:rPr>
              <w:t>centrale</w:t>
            </w:r>
            <w:r w:rsidRPr="003F5C89">
              <w:t xml:space="preserve"> institutioner </w:t>
            </w:r>
            <w:r w:rsidRPr="003F5C89">
              <w:rPr>
                <w:b/>
                <w:bCs/>
                <w:i/>
                <w:iCs/>
              </w:rPr>
              <w:t>til bekæmpelse af korruption og retsvæsenet</w:t>
            </w:r>
            <w:r w:rsidRPr="003F5C89">
              <w:t xml:space="preserve"> for at sikre</w:t>
            </w:r>
            <w:r w:rsidRPr="003F5C89">
              <w:rPr>
                <w:b/>
                <w:bCs/>
                <w:i/>
                <w:iCs/>
              </w:rPr>
              <w:t>, at omfattende</w:t>
            </w:r>
            <w:r w:rsidRPr="003F5C89">
              <w:t xml:space="preserve"> reformer </w:t>
            </w:r>
            <w:r w:rsidRPr="003F5C89">
              <w:rPr>
                <w:b/>
                <w:bCs/>
                <w:i/>
                <w:iCs/>
              </w:rPr>
              <w:t>bliver en succes på lang sigt</w:t>
            </w:r>
            <w:r w:rsidRPr="003F5C89">
              <w:t>;</w:t>
            </w:r>
          </w:p>
        </w:tc>
        <w:tc>
          <w:tcPr>
            <w:tcW w:w="4876" w:type="dxa"/>
            <w:tcBorders>
              <w:top w:val="nil"/>
              <w:left w:val="nil"/>
              <w:bottom w:val="nil"/>
              <w:right w:val="nil"/>
            </w:tcBorders>
          </w:tcPr>
          <w:p w14:paraId="1ACB1278" w14:textId="3686FCD1" w:rsidR="002B272C" w:rsidRPr="003F5C89" w:rsidRDefault="002B272C" w:rsidP="000319FB">
            <w:pPr>
              <w:pStyle w:val="Normal6a"/>
            </w:pPr>
            <w:r w:rsidRPr="003F5C89">
              <w:t>4.</w:t>
            </w:r>
            <w:r w:rsidRPr="003F5C89">
              <w:tab/>
              <w:t xml:space="preserve">noterer sig </w:t>
            </w:r>
            <w:r w:rsidRPr="003F5C89">
              <w:rPr>
                <w:b/>
                <w:bCs/>
                <w:i/>
                <w:iCs/>
              </w:rPr>
              <w:t xml:space="preserve">Republikken </w:t>
            </w:r>
            <w:r w:rsidRPr="003F5C89">
              <w:t xml:space="preserve">Moldovas fremskridt med hensyn til forebyggelse og bekæmpelse af korruption med en forbedret resultatliste i </w:t>
            </w:r>
            <w:r w:rsidRPr="003F5C89">
              <w:rPr>
                <w:b/>
                <w:bCs/>
                <w:i/>
                <w:iCs/>
              </w:rPr>
              <w:t>efterforskninger, retsforfølgelser og endelige afgørelser</w:t>
            </w:r>
            <w:r w:rsidRPr="003F5C89">
              <w:t>; fremhæver behovet for yderligere at styrke den operationelle kapacitet</w:t>
            </w:r>
            <w:r w:rsidRPr="003F5C89">
              <w:rPr>
                <w:b/>
                <w:bCs/>
                <w:i/>
                <w:iCs/>
              </w:rPr>
              <w:t>,</w:t>
            </w:r>
            <w:r w:rsidRPr="003F5C89">
              <w:t xml:space="preserve"> institutionelle uafhængighed og koordineringen mellem </w:t>
            </w:r>
            <w:r w:rsidRPr="003F5C89">
              <w:rPr>
                <w:b/>
                <w:bCs/>
                <w:i/>
                <w:iCs/>
              </w:rPr>
              <w:t>de relevante</w:t>
            </w:r>
            <w:r w:rsidRPr="003F5C89">
              <w:t xml:space="preserve"> institutioner</w:t>
            </w:r>
            <w:r w:rsidRPr="003F5C89">
              <w:rPr>
                <w:b/>
                <w:bCs/>
                <w:i/>
                <w:iCs/>
              </w:rPr>
              <w:t>, herunder ved at præcisere beføjelserne, styrke den nationale integritetsmyndighed, intensivere kontrollen med højtstående embedsmænds aktiver og personlige interesser, bekæmpe hvidvask af penge og fortsætte med afoligarkiseringsforanstaltninger</w:t>
            </w:r>
            <w:r w:rsidRPr="003F5C89">
              <w:t xml:space="preserve"> for at sikre </w:t>
            </w:r>
            <w:r w:rsidRPr="003F5C89">
              <w:rPr>
                <w:b/>
                <w:bCs/>
                <w:i/>
                <w:iCs/>
              </w:rPr>
              <w:t>irreversible</w:t>
            </w:r>
            <w:r w:rsidRPr="003F5C89">
              <w:t xml:space="preserve"> reformer;</w:t>
            </w:r>
          </w:p>
        </w:tc>
      </w:tr>
    </w:tbl>
    <w:p w14:paraId="663AE11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7BDA6ABF" w14:textId="77777777" w:rsidR="002B272C" w:rsidRPr="003F5C89" w:rsidRDefault="002B272C" w:rsidP="002B272C">
      <w:r w:rsidRPr="003F5C89">
        <w:rPr>
          <w:rStyle w:val="HideTWBExt"/>
          <w:color w:val="auto"/>
        </w:rPr>
        <w:t>&lt;/Amend&gt;</w:t>
      </w:r>
    </w:p>
    <w:p w14:paraId="48CF1FA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80</w:t>
      </w:r>
      <w:r w:rsidRPr="003F5C89">
        <w:rPr>
          <w:rStyle w:val="HideTWBExt"/>
          <w:color w:val="auto"/>
        </w:rPr>
        <w:t>&lt;/NumAm&gt;</w:t>
      </w:r>
    </w:p>
    <w:p w14:paraId="4CFE7866"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595DD15F" w14:textId="77777777" w:rsidR="002B272C" w:rsidRPr="003F5C89" w:rsidRDefault="002B272C" w:rsidP="002B272C">
      <w:pPr>
        <w:pStyle w:val="NormalBold"/>
      </w:pPr>
      <w:r w:rsidRPr="003F5C89">
        <w:rPr>
          <w:rStyle w:val="HideTWBExt"/>
          <w:b w:val="0"/>
          <w:color w:val="auto"/>
        </w:rPr>
        <w:t>&lt;/RepeatBlock-By&gt;</w:t>
      </w:r>
    </w:p>
    <w:p w14:paraId="7F360E1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7C672DF"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7AB4939" w14:textId="77777777" w:rsidTr="000319FB">
        <w:trPr>
          <w:trHeight w:hRule="exact" w:val="240"/>
          <w:jc w:val="center"/>
        </w:trPr>
        <w:tc>
          <w:tcPr>
            <w:tcW w:w="9752" w:type="dxa"/>
            <w:gridSpan w:val="2"/>
            <w:tcBorders>
              <w:top w:val="nil"/>
              <w:left w:val="nil"/>
              <w:bottom w:val="nil"/>
              <w:right w:val="nil"/>
            </w:tcBorders>
          </w:tcPr>
          <w:p w14:paraId="7331C6FA" w14:textId="77777777" w:rsidR="002B272C" w:rsidRPr="003F5C89" w:rsidRDefault="002B272C" w:rsidP="000319FB"/>
        </w:tc>
      </w:tr>
      <w:tr w:rsidR="00BA73D4" w:rsidRPr="003F5C89" w14:paraId="37CCA97E" w14:textId="77777777" w:rsidTr="000319FB">
        <w:trPr>
          <w:trHeight w:val="240"/>
          <w:jc w:val="center"/>
        </w:trPr>
        <w:tc>
          <w:tcPr>
            <w:tcW w:w="4876" w:type="dxa"/>
            <w:tcBorders>
              <w:top w:val="nil"/>
              <w:left w:val="nil"/>
              <w:bottom w:val="nil"/>
              <w:right w:val="nil"/>
            </w:tcBorders>
          </w:tcPr>
          <w:p w14:paraId="6124F8D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26AD726" w14:textId="77777777" w:rsidR="002B272C" w:rsidRPr="003F5C89" w:rsidRDefault="002B272C" w:rsidP="000319FB">
            <w:pPr>
              <w:pStyle w:val="AmColumnHeading"/>
            </w:pPr>
            <w:r w:rsidRPr="003F5C89">
              <w:t>Ændringsforslag</w:t>
            </w:r>
          </w:p>
        </w:tc>
      </w:tr>
      <w:tr w:rsidR="00BA73D4" w:rsidRPr="003F5C89" w14:paraId="62B04C87" w14:textId="77777777" w:rsidTr="000319FB">
        <w:trPr>
          <w:jc w:val="center"/>
        </w:trPr>
        <w:tc>
          <w:tcPr>
            <w:tcW w:w="4876" w:type="dxa"/>
            <w:tcBorders>
              <w:top w:val="nil"/>
              <w:left w:val="nil"/>
              <w:bottom w:val="nil"/>
              <w:right w:val="nil"/>
            </w:tcBorders>
          </w:tcPr>
          <w:p w14:paraId="418F14B3" w14:textId="77777777" w:rsidR="002B272C" w:rsidRPr="003F5C89" w:rsidRDefault="002B272C" w:rsidP="000319FB">
            <w:pPr>
              <w:pStyle w:val="Normal6a"/>
            </w:pPr>
            <w:r w:rsidRPr="003F5C89">
              <w:t>4.</w:t>
            </w:r>
            <w:r w:rsidRPr="003F5C89">
              <w:tab/>
              <w:t xml:space="preserve">noterer sig Moldovas fremskridt med hensyn til forebyggelse og bekæmpelse af korruption med en forbedret resultatliste i sager på både højt og ikke-højt niveau; fremhæver behovet for yderligere at styrke </w:t>
            </w:r>
            <w:r w:rsidRPr="003F5C89">
              <w:rPr>
                <w:b/>
                <w:bCs/>
                <w:i/>
                <w:iCs/>
              </w:rPr>
              <w:t>den operationelle kapacitet og institutionelle uafhængighed</w:t>
            </w:r>
            <w:r w:rsidRPr="003F5C89">
              <w:t xml:space="preserve">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2919ED46"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 fremhæver</w:t>
            </w:r>
            <w:r w:rsidRPr="003F5C89">
              <w:rPr>
                <w:b/>
                <w:bCs/>
                <w:i/>
                <w:iCs/>
              </w:rPr>
              <w:t>, at der er taget skridt til at forbedre de retlige rammer, koordineringsmekanismerne og de institutionelle kapaciteter og uafhængigheden af korruptionsbekæmpende organer, og understreger samtidig</w:t>
            </w:r>
            <w:r w:rsidRPr="003F5C89">
              <w:t xml:space="preserve"> behovet for yderligere at styrke </w:t>
            </w:r>
            <w:r w:rsidRPr="003F5C89">
              <w:rPr>
                <w:b/>
                <w:bCs/>
                <w:i/>
                <w:iCs/>
              </w:rPr>
              <w:t>alle disse aspekter</w:t>
            </w:r>
            <w:r w:rsidRPr="003F5C89">
              <w:t xml:space="preserve"> og øge koordineringen mellem alle centrale institutioner til bekæmpelse af korruption og retsvæsenet for at sikre, at omfattende reformer bliver en succes på lang sigt;</w:t>
            </w:r>
          </w:p>
        </w:tc>
      </w:tr>
    </w:tbl>
    <w:p w14:paraId="2074B66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8875634" w14:textId="77777777" w:rsidR="002B272C" w:rsidRPr="003F5C89" w:rsidRDefault="002B272C" w:rsidP="002B272C">
      <w:r w:rsidRPr="003F5C89">
        <w:rPr>
          <w:rStyle w:val="HideTWBExt"/>
          <w:color w:val="auto"/>
        </w:rPr>
        <w:t>&lt;/Amend&gt;</w:t>
      </w:r>
    </w:p>
    <w:p w14:paraId="46DA8EB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81</w:t>
      </w:r>
      <w:r w:rsidRPr="003F5C89">
        <w:rPr>
          <w:rStyle w:val="HideTWBExt"/>
          <w:color w:val="auto"/>
        </w:rPr>
        <w:t>&lt;/NumAm&gt;</w:t>
      </w:r>
    </w:p>
    <w:p w14:paraId="49A0F192" w14:textId="77777777" w:rsidR="002B272C" w:rsidRPr="003F5C89" w:rsidRDefault="002B272C" w:rsidP="002B272C">
      <w:pPr>
        <w:pStyle w:val="NormalBold"/>
      </w:pPr>
      <w:r w:rsidRPr="003F5C89">
        <w:rPr>
          <w:rStyle w:val="HideTWBExt"/>
          <w:b w:val="0"/>
          <w:color w:val="auto"/>
        </w:rPr>
        <w:t>&lt;RepeatBlock-By&gt;&lt;Members&gt;</w:t>
      </w:r>
      <w:r w:rsidRPr="003F5C89">
        <w:t>Tomasz Froelich</w:t>
      </w:r>
      <w:r w:rsidRPr="003F5C89">
        <w:rPr>
          <w:rStyle w:val="HideTWBExt"/>
          <w:b w:val="0"/>
          <w:color w:val="auto"/>
        </w:rPr>
        <w:t>&lt;/Members&gt;</w:t>
      </w:r>
    </w:p>
    <w:p w14:paraId="3E603CA4" w14:textId="77777777" w:rsidR="002B272C" w:rsidRPr="003F5C89" w:rsidRDefault="002B272C" w:rsidP="002B272C">
      <w:pPr>
        <w:pStyle w:val="NormalBold"/>
      </w:pPr>
      <w:r w:rsidRPr="003F5C89">
        <w:rPr>
          <w:rStyle w:val="HideTWBExt"/>
          <w:b w:val="0"/>
          <w:color w:val="auto"/>
        </w:rPr>
        <w:t>&lt;/RepeatBlock-By&gt;</w:t>
      </w:r>
    </w:p>
    <w:p w14:paraId="0D0327D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D1B0DEF"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C3C530A" w14:textId="77777777" w:rsidTr="000319FB">
        <w:trPr>
          <w:trHeight w:hRule="exact" w:val="240"/>
          <w:jc w:val="center"/>
        </w:trPr>
        <w:tc>
          <w:tcPr>
            <w:tcW w:w="9752" w:type="dxa"/>
            <w:gridSpan w:val="2"/>
            <w:tcBorders>
              <w:top w:val="nil"/>
              <w:left w:val="nil"/>
              <w:bottom w:val="nil"/>
              <w:right w:val="nil"/>
            </w:tcBorders>
          </w:tcPr>
          <w:p w14:paraId="21F26C95" w14:textId="77777777" w:rsidR="002B272C" w:rsidRPr="003F5C89" w:rsidRDefault="002B272C" w:rsidP="000319FB"/>
        </w:tc>
      </w:tr>
      <w:tr w:rsidR="00BA73D4" w:rsidRPr="003F5C89" w14:paraId="2C552F66" w14:textId="77777777" w:rsidTr="000319FB">
        <w:trPr>
          <w:trHeight w:val="240"/>
          <w:jc w:val="center"/>
        </w:trPr>
        <w:tc>
          <w:tcPr>
            <w:tcW w:w="4876" w:type="dxa"/>
            <w:tcBorders>
              <w:top w:val="nil"/>
              <w:left w:val="nil"/>
              <w:bottom w:val="nil"/>
              <w:right w:val="nil"/>
            </w:tcBorders>
          </w:tcPr>
          <w:p w14:paraId="614A885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35D460E" w14:textId="77777777" w:rsidR="002B272C" w:rsidRPr="003F5C89" w:rsidRDefault="002B272C" w:rsidP="000319FB">
            <w:pPr>
              <w:pStyle w:val="AmColumnHeading"/>
            </w:pPr>
            <w:r w:rsidRPr="003F5C89">
              <w:t>Ændringsforslag</w:t>
            </w:r>
          </w:p>
        </w:tc>
      </w:tr>
      <w:tr w:rsidR="00BA73D4" w:rsidRPr="003F5C89" w14:paraId="62DD3233" w14:textId="77777777" w:rsidTr="000319FB">
        <w:trPr>
          <w:jc w:val="center"/>
        </w:trPr>
        <w:tc>
          <w:tcPr>
            <w:tcW w:w="4876" w:type="dxa"/>
            <w:tcBorders>
              <w:top w:val="nil"/>
              <w:left w:val="nil"/>
              <w:bottom w:val="nil"/>
              <w:right w:val="nil"/>
            </w:tcBorders>
          </w:tcPr>
          <w:p w14:paraId="5B082B41" w14:textId="77777777" w:rsidR="002B272C" w:rsidRPr="003F5C89" w:rsidRDefault="002B272C" w:rsidP="000319FB">
            <w:pPr>
              <w:pStyle w:val="Normal6a"/>
            </w:pPr>
            <w:r w:rsidRPr="003F5C89">
              <w:t>4.</w:t>
            </w:r>
            <w:r w:rsidRPr="003F5C89">
              <w:tab/>
              <w:t xml:space="preserve">noterer </w:t>
            </w:r>
            <w:r w:rsidRPr="003F5C89">
              <w:rPr>
                <w:b/>
                <w:bCs/>
                <w:i/>
                <w:iCs/>
              </w:rPr>
              <w:t>sig Moldovas fremskridt med hensyn til forebyggelse og bekæmpelse af korruption med en forbedret resultatliste i sager på både</w:t>
            </w:r>
            <w:r w:rsidRPr="003F5C89">
              <w:t xml:space="preserve"> højt </w:t>
            </w:r>
            <w:r w:rsidRPr="003F5C89">
              <w:rPr>
                <w:b/>
                <w:bCs/>
                <w:i/>
                <w:iCs/>
              </w:rPr>
              <w:t>og ikke-højt</w:t>
            </w:r>
            <w:r w:rsidRPr="003F5C89">
              <w:t xml:space="preserve">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6370363A" w14:textId="77777777" w:rsidR="002B272C" w:rsidRPr="003F5C89" w:rsidRDefault="002B272C" w:rsidP="000319FB">
            <w:pPr>
              <w:pStyle w:val="Normal6a"/>
            </w:pPr>
            <w:r w:rsidRPr="003F5C89">
              <w:t>4.</w:t>
            </w:r>
            <w:r w:rsidRPr="003F5C89">
              <w:tab/>
              <w:t>noterer sig</w:t>
            </w:r>
            <w:r w:rsidRPr="003F5C89">
              <w:rPr>
                <w:b/>
                <w:bCs/>
                <w:i/>
                <w:iCs/>
              </w:rPr>
              <w:t>, at Moldova stadig kæmper med rodfæstet korruption på</w:t>
            </w:r>
            <w:r w:rsidRPr="003F5C89">
              <w:t xml:space="preserve"> højt niveau;</w:t>
            </w:r>
            <w:r w:rsidRPr="003F5C89">
              <w:rPr>
                <w:b/>
                <w:i/>
              </w:rPr>
              <w:t xml:space="preserve"> er bekymret over en nylig skandale, der afslører potentiel korruption i sammenhæng med Interpoloplysninger samt udbredt svig ved offentlige indkøb af infrastruktur</w:t>
            </w:r>
            <w:r w:rsidRPr="003F5C89">
              <w:t>;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r>
    </w:tbl>
    <w:p w14:paraId="5ADBB44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99FFB42" w14:textId="77777777" w:rsidR="002B272C" w:rsidRPr="003F5C89" w:rsidRDefault="002B272C" w:rsidP="002B272C">
      <w:r w:rsidRPr="003F5C89">
        <w:rPr>
          <w:rStyle w:val="HideTWBExt"/>
          <w:color w:val="auto"/>
        </w:rPr>
        <w:t>&lt;/Amend&gt;</w:t>
      </w:r>
    </w:p>
    <w:p w14:paraId="74BC4AC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82</w:t>
      </w:r>
      <w:r w:rsidRPr="003F5C89">
        <w:rPr>
          <w:rStyle w:val="HideTWBExt"/>
          <w:color w:val="auto"/>
        </w:rPr>
        <w:t>&lt;/NumAm&gt;</w:t>
      </w:r>
    </w:p>
    <w:p w14:paraId="768ECF32"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5FAFB5DC" w14:textId="77777777" w:rsidR="002B272C" w:rsidRPr="003F5C89" w:rsidRDefault="002B272C" w:rsidP="002B272C">
      <w:pPr>
        <w:pStyle w:val="NormalBold"/>
      </w:pPr>
      <w:r w:rsidRPr="003F5C89">
        <w:rPr>
          <w:rStyle w:val="HideTWBExt"/>
          <w:b w:val="0"/>
          <w:color w:val="auto"/>
        </w:rPr>
        <w:t>&lt;/RepeatBlock-By&gt;</w:t>
      </w:r>
    </w:p>
    <w:p w14:paraId="72E0AD2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05EE6FE"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AE57887" w14:textId="77777777" w:rsidTr="000319FB">
        <w:trPr>
          <w:trHeight w:hRule="exact" w:val="240"/>
          <w:jc w:val="center"/>
        </w:trPr>
        <w:tc>
          <w:tcPr>
            <w:tcW w:w="9752" w:type="dxa"/>
            <w:gridSpan w:val="2"/>
            <w:tcBorders>
              <w:top w:val="nil"/>
              <w:left w:val="nil"/>
              <w:bottom w:val="nil"/>
              <w:right w:val="nil"/>
            </w:tcBorders>
          </w:tcPr>
          <w:p w14:paraId="43D058A5" w14:textId="77777777" w:rsidR="002B272C" w:rsidRPr="003F5C89" w:rsidRDefault="002B272C" w:rsidP="000319FB"/>
        </w:tc>
      </w:tr>
      <w:tr w:rsidR="00BA73D4" w:rsidRPr="003F5C89" w14:paraId="4818B265" w14:textId="77777777" w:rsidTr="000319FB">
        <w:trPr>
          <w:trHeight w:val="240"/>
          <w:jc w:val="center"/>
        </w:trPr>
        <w:tc>
          <w:tcPr>
            <w:tcW w:w="4876" w:type="dxa"/>
            <w:tcBorders>
              <w:top w:val="nil"/>
              <w:left w:val="nil"/>
              <w:bottom w:val="nil"/>
              <w:right w:val="nil"/>
            </w:tcBorders>
          </w:tcPr>
          <w:p w14:paraId="404D8A9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9C9A700" w14:textId="77777777" w:rsidR="002B272C" w:rsidRPr="003F5C89" w:rsidRDefault="002B272C" w:rsidP="000319FB">
            <w:pPr>
              <w:pStyle w:val="AmColumnHeading"/>
            </w:pPr>
            <w:r w:rsidRPr="003F5C89">
              <w:t>Ændringsforslag</w:t>
            </w:r>
          </w:p>
        </w:tc>
      </w:tr>
      <w:tr w:rsidR="00BA73D4" w:rsidRPr="003F5C89" w14:paraId="3B29B11F" w14:textId="77777777" w:rsidTr="000319FB">
        <w:trPr>
          <w:jc w:val="center"/>
        </w:trPr>
        <w:tc>
          <w:tcPr>
            <w:tcW w:w="4876" w:type="dxa"/>
            <w:tcBorders>
              <w:top w:val="nil"/>
              <w:left w:val="nil"/>
              <w:bottom w:val="nil"/>
              <w:right w:val="nil"/>
            </w:tcBorders>
          </w:tcPr>
          <w:p w14:paraId="7680AF38" w14:textId="77777777" w:rsidR="002B272C" w:rsidRPr="003F5C89" w:rsidRDefault="002B272C" w:rsidP="000319FB">
            <w:pPr>
              <w:pStyle w:val="Normal6a"/>
            </w:pPr>
            <w:r w:rsidRPr="003F5C89">
              <w:t>4.</w:t>
            </w:r>
            <w:r w:rsidRPr="003F5C89">
              <w:tab/>
            </w:r>
            <w:r w:rsidRPr="003F5C89">
              <w:rPr>
                <w:b/>
                <w:bCs/>
                <w:i/>
                <w:iCs/>
              </w:rPr>
              <w:t>noterer sig Moldovas fremskridt med hensyn til forebyggelse og bekæmpelse af</w:t>
            </w:r>
            <w:r w:rsidRPr="003F5C89">
              <w:t xml:space="preserve"> </w:t>
            </w:r>
            <w:r w:rsidRPr="003F5C89">
              <w:rPr>
                <w:b/>
                <w:bCs/>
                <w:i/>
                <w:iCs/>
              </w:rPr>
              <w:t>korruption med en forbedret resultatliste i sager på både højt og ikke-højt niveau</w:t>
            </w:r>
            <w:r w:rsidRPr="003F5C89">
              <w:t>;</w:t>
            </w:r>
            <w:r w:rsidRPr="003F5C89">
              <w:rPr>
                <w:b/>
                <w:i/>
              </w:rPr>
              <w:t xml:space="preserve">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r w:rsidRPr="003F5C89">
              <w:t>;</w:t>
            </w:r>
          </w:p>
        </w:tc>
        <w:tc>
          <w:tcPr>
            <w:tcW w:w="4876" w:type="dxa"/>
            <w:tcBorders>
              <w:top w:val="nil"/>
              <w:left w:val="nil"/>
              <w:bottom w:val="nil"/>
              <w:right w:val="nil"/>
            </w:tcBorders>
          </w:tcPr>
          <w:p w14:paraId="41CEF214" w14:textId="77777777" w:rsidR="002B272C" w:rsidRPr="003F5C89" w:rsidRDefault="002B272C" w:rsidP="000319FB">
            <w:pPr>
              <w:pStyle w:val="Normal6a"/>
            </w:pPr>
            <w:r w:rsidRPr="003F5C89">
              <w:t>4.</w:t>
            </w:r>
            <w:r w:rsidRPr="003F5C89">
              <w:tab/>
            </w:r>
            <w:r w:rsidRPr="003F5C89">
              <w:rPr>
                <w:b/>
                <w:bCs/>
                <w:i/>
                <w:iCs/>
              </w:rPr>
              <w:t>udtrykker alvorlig bekymring over det vedvarende høje korruptionsniveau i Moldova som afspejlet i korruptionsindekset for 2025</w:t>
            </w:r>
            <w:r w:rsidRPr="003F5C89">
              <w:t>;</w:t>
            </w:r>
            <w:r w:rsidRPr="003F5C89">
              <w:rPr>
                <w:b/>
                <w:i/>
              </w:rPr>
              <w:t xml:space="preserve"> opfordrer EU til at standse alle finansielle forpligtelser eller fremskridt i tiltrædelsesforhandlingerne; </w:t>
            </w:r>
            <w:r w:rsidRPr="003F5C89">
              <w:rPr>
                <w:b/>
                <w:bCs/>
                <w:i/>
                <w:iCs/>
              </w:rPr>
              <w:t>understreger, at EU-skatteydernes penge ikke må anvendes til at støtte systemisk korruption</w:t>
            </w:r>
            <w:r w:rsidRPr="003F5C89">
              <w:t>;</w:t>
            </w:r>
          </w:p>
        </w:tc>
      </w:tr>
    </w:tbl>
    <w:p w14:paraId="497CD38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4CB6650" w14:textId="77777777" w:rsidR="002B272C" w:rsidRPr="003F5C89" w:rsidRDefault="002B272C" w:rsidP="002B272C">
      <w:r w:rsidRPr="003F5C89">
        <w:rPr>
          <w:rStyle w:val="HideTWBExt"/>
          <w:color w:val="auto"/>
        </w:rPr>
        <w:t>&lt;/Amend&gt;</w:t>
      </w:r>
    </w:p>
    <w:p w14:paraId="5CB2A5D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83</w:t>
      </w:r>
      <w:r w:rsidRPr="003F5C89">
        <w:rPr>
          <w:rStyle w:val="HideTWBExt"/>
          <w:color w:val="auto"/>
        </w:rPr>
        <w:t>&lt;/NumAm&gt;</w:t>
      </w:r>
    </w:p>
    <w:p w14:paraId="4C901259"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4E1CCEDA" w14:textId="77777777" w:rsidR="002B272C" w:rsidRPr="003F5C89" w:rsidRDefault="002B272C" w:rsidP="002B272C">
      <w:pPr>
        <w:pStyle w:val="NormalBold"/>
      </w:pPr>
      <w:r w:rsidRPr="003F5C89">
        <w:rPr>
          <w:rStyle w:val="HideTWBExt"/>
          <w:b w:val="0"/>
          <w:color w:val="auto"/>
        </w:rPr>
        <w:t>&lt;/RepeatBlock-By&gt;</w:t>
      </w:r>
    </w:p>
    <w:p w14:paraId="423857F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6935F3F" w14:textId="77777777" w:rsidR="002B272C" w:rsidRPr="003F5C89" w:rsidRDefault="002B272C" w:rsidP="002B272C">
      <w:pPr>
        <w:pStyle w:val="NormalBold"/>
      </w:pPr>
      <w:r w:rsidRPr="003F5C89">
        <w:rPr>
          <w:rStyle w:val="HideTWBExt"/>
          <w:color w:val="auto"/>
        </w:rPr>
        <w:t>&lt;Article&gt;</w:t>
      </w:r>
      <w:r w:rsidRPr="003F5C89">
        <w:t>Punkt 4</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5983277" w14:textId="77777777" w:rsidTr="000319FB">
        <w:trPr>
          <w:trHeight w:hRule="exact" w:val="240"/>
          <w:jc w:val="center"/>
        </w:trPr>
        <w:tc>
          <w:tcPr>
            <w:tcW w:w="9752" w:type="dxa"/>
            <w:gridSpan w:val="2"/>
            <w:tcBorders>
              <w:top w:val="nil"/>
              <w:left w:val="nil"/>
              <w:bottom w:val="nil"/>
              <w:right w:val="nil"/>
            </w:tcBorders>
          </w:tcPr>
          <w:p w14:paraId="5EB9B66C" w14:textId="77777777" w:rsidR="002B272C" w:rsidRPr="003F5C89" w:rsidRDefault="002B272C" w:rsidP="000319FB"/>
        </w:tc>
      </w:tr>
      <w:tr w:rsidR="00BA73D4" w:rsidRPr="003F5C89" w14:paraId="2EA575CB" w14:textId="77777777" w:rsidTr="000319FB">
        <w:trPr>
          <w:trHeight w:val="240"/>
          <w:jc w:val="center"/>
        </w:trPr>
        <w:tc>
          <w:tcPr>
            <w:tcW w:w="4876" w:type="dxa"/>
            <w:tcBorders>
              <w:top w:val="nil"/>
              <w:left w:val="nil"/>
              <w:bottom w:val="nil"/>
              <w:right w:val="nil"/>
            </w:tcBorders>
          </w:tcPr>
          <w:p w14:paraId="0AD4C1E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F20212D" w14:textId="77777777" w:rsidR="002B272C" w:rsidRPr="003F5C89" w:rsidRDefault="002B272C" w:rsidP="000319FB">
            <w:pPr>
              <w:pStyle w:val="AmColumnHeading"/>
            </w:pPr>
            <w:r w:rsidRPr="003F5C89">
              <w:t>Ændringsforslag</w:t>
            </w:r>
          </w:p>
        </w:tc>
      </w:tr>
      <w:tr w:rsidR="00BA73D4" w:rsidRPr="003F5C89" w14:paraId="6C9F6093" w14:textId="77777777" w:rsidTr="000319FB">
        <w:trPr>
          <w:jc w:val="center"/>
        </w:trPr>
        <w:tc>
          <w:tcPr>
            <w:tcW w:w="4876" w:type="dxa"/>
            <w:tcBorders>
              <w:top w:val="nil"/>
              <w:left w:val="nil"/>
              <w:bottom w:val="nil"/>
              <w:right w:val="nil"/>
            </w:tcBorders>
          </w:tcPr>
          <w:p w14:paraId="1CA4BA4D" w14:textId="77777777" w:rsidR="002B272C" w:rsidRPr="003F5C89" w:rsidRDefault="002B272C" w:rsidP="000319FB">
            <w:pPr>
              <w:pStyle w:val="Normal6a"/>
            </w:pPr>
            <w:r w:rsidRPr="003F5C89">
              <w:t>4.</w:t>
            </w:r>
            <w:r w:rsidRPr="003F5C89">
              <w:tab/>
              <w:t>noterer sig Moldovas fremskridt med hensyn til forebyggelse og bekæmpelse af korruption med en forbedret resultatliste i sager på både højt og ikke-højt niveau; fremhæver behovet for yderligere at styrke den operationelle kapacitet og institutionelle uafhængighed og øge koordineringen mellem alle centrale institutioner til bekæmpelse af korruption og retsvæsenet for at sikre, at omfattende reformer bliver en succes på lang sigt;</w:t>
            </w:r>
          </w:p>
        </w:tc>
        <w:tc>
          <w:tcPr>
            <w:tcW w:w="4876" w:type="dxa"/>
            <w:tcBorders>
              <w:top w:val="nil"/>
              <w:left w:val="nil"/>
              <w:bottom w:val="nil"/>
              <w:right w:val="nil"/>
            </w:tcBorders>
          </w:tcPr>
          <w:p w14:paraId="768BCF5F" w14:textId="77777777" w:rsidR="002B272C" w:rsidRPr="003F5C89" w:rsidRDefault="002B272C" w:rsidP="000319FB">
            <w:pPr>
              <w:pStyle w:val="Normal6a"/>
            </w:pPr>
            <w:r w:rsidRPr="003F5C89">
              <w:t>4.</w:t>
            </w:r>
            <w:r w:rsidRPr="003F5C89">
              <w:tab/>
              <w:t xml:space="preserve">noterer sig Moldovas fremskridt med hensyn til forebyggelse og bekæmpelse af korruption med en forbedret resultatliste i sager på både højt og ikke-højt niveau; fremhæver behovet for </w:t>
            </w:r>
            <w:r w:rsidRPr="003F5C89">
              <w:rPr>
                <w:b/>
                <w:bCs/>
                <w:i/>
                <w:iCs/>
              </w:rPr>
              <w:t xml:space="preserve">at blive ved med at arbejde på at udrydde korruption, </w:t>
            </w:r>
            <w:r w:rsidRPr="003F5C89">
              <w:t>yderligere at styrke den operationelle kapacitet og institutionelle uafhængighed og øge koordineringen mellem alle centrale institutioner til bekæmpelse af korruption og retsvæsenet for at sikre, at omfattende reformer bliver en succes på lang sigt;</w:t>
            </w:r>
          </w:p>
        </w:tc>
      </w:tr>
    </w:tbl>
    <w:p w14:paraId="3948EB5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3D79B097" w14:textId="77777777" w:rsidR="002B272C" w:rsidRPr="003F5C89" w:rsidRDefault="002B272C" w:rsidP="002B272C">
      <w:r w:rsidRPr="003F5C89">
        <w:rPr>
          <w:rStyle w:val="HideTWBExt"/>
          <w:color w:val="auto"/>
        </w:rPr>
        <w:t>&lt;/Amend&gt;</w:t>
      </w:r>
    </w:p>
    <w:p w14:paraId="0E04E04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84</w:t>
      </w:r>
      <w:r w:rsidRPr="003F5C89">
        <w:rPr>
          <w:rStyle w:val="HideTWBExt"/>
          <w:color w:val="auto"/>
        </w:rPr>
        <w:t>&lt;/NumAm&gt;</w:t>
      </w:r>
    </w:p>
    <w:p w14:paraId="6C1BB969"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7EA4D9E4" w14:textId="77777777" w:rsidR="002B272C" w:rsidRPr="003F5C89" w:rsidRDefault="002B272C" w:rsidP="002B272C">
      <w:pPr>
        <w:pStyle w:val="NormalBold"/>
      </w:pPr>
      <w:r w:rsidRPr="003F5C89">
        <w:rPr>
          <w:rStyle w:val="HideTWBExt"/>
          <w:b w:val="0"/>
          <w:color w:val="auto"/>
        </w:rPr>
        <w:t>&lt;/RepeatBlock-By&gt;</w:t>
      </w:r>
    </w:p>
    <w:p w14:paraId="1547FDA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5DA08CC" w14:textId="77777777" w:rsidR="002B272C" w:rsidRPr="003F5C89" w:rsidRDefault="002B272C" w:rsidP="002B272C">
      <w:pPr>
        <w:pStyle w:val="NormalBold"/>
      </w:pPr>
      <w:r w:rsidRPr="003F5C89">
        <w:rPr>
          <w:rStyle w:val="HideTWBExt"/>
          <w:color w:val="auto"/>
        </w:rPr>
        <w:t>&lt;Article&gt;</w:t>
      </w:r>
      <w:r w:rsidRPr="003F5C89">
        <w:t>Punkt 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BEFDF28" w14:textId="77777777" w:rsidTr="000319FB">
        <w:trPr>
          <w:trHeight w:hRule="exact" w:val="240"/>
          <w:jc w:val="center"/>
        </w:trPr>
        <w:tc>
          <w:tcPr>
            <w:tcW w:w="9752" w:type="dxa"/>
            <w:gridSpan w:val="2"/>
            <w:tcBorders>
              <w:top w:val="nil"/>
              <w:left w:val="nil"/>
              <w:bottom w:val="nil"/>
              <w:right w:val="nil"/>
            </w:tcBorders>
          </w:tcPr>
          <w:p w14:paraId="18901E87" w14:textId="77777777" w:rsidR="002B272C" w:rsidRPr="003F5C89" w:rsidRDefault="002B272C" w:rsidP="000319FB"/>
        </w:tc>
      </w:tr>
      <w:tr w:rsidR="00BA73D4" w:rsidRPr="003F5C89" w14:paraId="09D7C712" w14:textId="77777777" w:rsidTr="000319FB">
        <w:trPr>
          <w:trHeight w:val="240"/>
          <w:jc w:val="center"/>
        </w:trPr>
        <w:tc>
          <w:tcPr>
            <w:tcW w:w="4876" w:type="dxa"/>
            <w:tcBorders>
              <w:top w:val="nil"/>
              <w:left w:val="nil"/>
              <w:bottom w:val="nil"/>
              <w:right w:val="nil"/>
            </w:tcBorders>
          </w:tcPr>
          <w:p w14:paraId="6C50F19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85256C5" w14:textId="77777777" w:rsidR="002B272C" w:rsidRPr="003F5C89" w:rsidRDefault="002B272C" w:rsidP="000319FB">
            <w:pPr>
              <w:pStyle w:val="AmColumnHeading"/>
            </w:pPr>
            <w:r w:rsidRPr="003F5C89">
              <w:t>Ændringsforslag</w:t>
            </w:r>
          </w:p>
        </w:tc>
      </w:tr>
      <w:tr w:rsidR="00BA73D4" w:rsidRPr="003F5C89" w14:paraId="2F192943" w14:textId="77777777" w:rsidTr="000319FB">
        <w:trPr>
          <w:jc w:val="center"/>
        </w:trPr>
        <w:tc>
          <w:tcPr>
            <w:tcW w:w="4876" w:type="dxa"/>
            <w:tcBorders>
              <w:top w:val="nil"/>
              <w:left w:val="nil"/>
              <w:bottom w:val="nil"/>
              <w:right w:val="nil"/>
            </w:tcBorders>
          </w:tcPr>
          <w:p w14:paraId="35FCA8A0" w14:textId="77777777" w:rsidR="002B272C" w:rsidRPr="003F5C89" w:rsidRDefault="002B272C" w:rsidP="000319FB">
            <w:pPr>
              <w:pStyle w:val="Normal6a"/>
            </w:pPr>
          </w:p>
        </w:tc>
        <w:tc>
          <w:tcPr>
            <w:tcW w:w="4876" w:type="dxa"/>
            <w:tcBorders>
              <w:top w:val="nil"/>
              <w:left w:val="nil"/>
              <w:bottom w:val="nil"/>
              <w:right w:val="nil"/>
            </w:tcBorders>
          </w:tcPr>
          <w:p w14:paraId="38DDC69C" w14:textId="133CD48A" w:rsidR="002B272C" w:rsidRPr="003F5C89" w:rsidRDefault="002B272C" w:rsidP="00315F0D">
            <w:pPr>
              <w:pStyle w:val="Normal6a"/>
            </w:pPr>
            <w:r w:rsidRPr="003F5C89">
              <w:rPr>
                <w:b/>
                <w:i/>
              </w:rPr>
              <w:t>4a.</w:t>
            </w:r>
            <w:r w:rsidRPr="003F5C89">
              <w:tab/>
            </w:r>
            <w:r w:rsidRPr="003F5C89">
              <w:rPr>
                <w:b/>
                <w:i/>
              </w:rPr>
              <w:t>glæder sig over mødet mellem Marta Kos og repræsentanter for religiøse samfund i Republikken Moldova, herunder med metropolitten Petru fra Bessarabiens metropol</w:t>
            </w:r>
            <w:r w:rsidRPr="003F5C89">
              <w:rPr>
                <w:b/>
                <w:i/>
                <w:vertAlign w:val="superscript"/>
              </w:rPr>
              <w:t>1a</w:t>
            </w:r>
            <w:r w:rsidRPr="003F5C89">
              <w:rPr>
                <w:b/>
                <w:i/>
              </w:rPr>
              <w:t>; fremhæver den vigtige rolle, som religiøse samfund og trosbaserede organisationer spiller med hensyn til at fremme social samhørighed, demokratiske værdier og samfundets modstandsdygtighed; glæder sig over den offentlige støtte til Republikken Moldovas vej mod europæisk integration, som Bessarabiens metropol har givet udtryk for; tilskynder til fortsat inklusivt samarbejde med alle anerkendte religiøse aktører i Republikken Moldova under fuld overholdelse af de grundlæggende rettigheder og frihedsrettigheder som led i landets vej mod EU;</w:t>
            </w:r>
          </w:p>
        </w:tc>
      </w:tr>
      <w:tr w:rsidR="00BA73D4" w:rsidRPr="003F5C89" w14:paraId="12458044" w14:textId="77777777" w:rsidTr="000319FB">
        <w:trPr>
          <w:jc w:val="center"/>
        </w:trPr>
        <w:tc>
          <w:tcPr>
            <w:tcW w:w="4876" w:type="dxa"/>
            <w:tcBorders>
              <w:top w:val="nil"/>
              <w:left w:val="nil"/>
              <w:bottom w:val="nil"/>
              <w:right w:val="nil"/>
            </w:tcBorders>
          </w:tcPr>
          <w:p w14:paraId="7350B9F7" w14:textId="77777777" w:rsidR="002B272C" w:rsidRPr="003F5C89" w:rsidRDefault="002B272C" w:rsidP="000319FB"/>
        </w:tc>
        <w:tc>
          <w:tcPr>
            <w:tcW w:w="4876" w:type="dxa"/>
            <w:tcBorders>
              <w:top w:val="nil"/>
              <w:left w:val="nil"/>
              <w:bottom w:val="nil"/>
              <w:right w:val="nil"/>
            </w:tcBorders>
          </w:tcPr>
          <w:p w14:paraId="7AFB35A2" w14:textId="77777777" w:rsidR="002B272C" w:rsidRPr="003F5C89" w:rsidRDefault="002B272C" w:rsidP="000319FB">
            <w:pPr>
              <w:pStyle w:val="Normal6a"/>
            </w:pPr>
            <w:r w:rsidRPr="003F5C89">
              <w:rPr>
                <w:b/>
                <w:i/>
              </w:rPr>
              <w:t>_________________</w:t>
            </w:r>
          </w:p>
        </w:tc>
      </w:tr>
      <w:tr w:rsidR="00BA73D4" w:rsidRPr="003F5C89" w14:paraId="66A3A8AD" w14:textId="77777777" w:rsidTr="000319FB">
        <w:trPr>
          <w:jc w:val="center"/>
        </w:trPr>
        <w:tc>
          <w:tcPr>
            <w:tcW w:w="4876" w:type="dxa"/>
            <w:tcBorders>
              <w:top w:val="nil"/>
              <w:left w:val="nil"/>
              <w:bottom w:val="nil"/>
              <w:right w:val="nil"/>
            </w:tcBorders>
          </w:tcPr>
          <w:p w14:paraId="0F566049" w14:textId="77777777" w:rsidR="002B272C" w:rsidRPr="003F5C89" w:rsidRDefault="002B272C" w:rsidP="000319FB"/>
        </w:tc>
        <w:tc>
          <w:tcPr>
            <w:tcW w:w="4876" w:type="dxa"/>
            <w:tcBorders>
              <w:top w:val="nil"/>
              <w:left w:val="nil"/>
              <w:bottom w:val="nil"/>
              <w:right w:val="nil"/>
            </w:tcBorders>
          </w:tcPr>
          <w:p w14:paraId="7FB8911B" w14:textId="17EF8629" w:rsidR="002B272C" w:rsidRPr="003F5C89" w:rsidRDefault="002B272C" w:rsidP="000319FB">
            <w:pPr>
              <w:pStyle w:val="Normal6a"/>
            </w:pPr>
            <w:r w:rsidRPr="003F5C89">
              <w:rPr>
                <w:b/>
                <w:i/>
                <w:vertAlign w:val="superscript"/>
              </w:rPr>
              <w:t>1a</w:t>
            </w:r>
            <w:r w:rsidRPr="003F5C89">
              <w:t xml:space="preserve"> </w:t>
            </w:r>
            <w:r w:rsidRPr="003F5C89">
              <w:rPr>
                <w:b/>
                <w:i/>
              </w:rPr>
              <w:t>https://euneighbourseast.eu/news/latest-news/enlargement-commissioner-marta-kos-meets-representatives-of-moldovas-religious-communities/</w:t>
            </w:r>
            <w:r w:rsidR="00315F0D" w:rsidRPr="003F5C89">
              <w:rPr>
                <w:b/>
                <w:i/>
              </w:rPr>
              <w:t>.</w:t>
            </w:r>
          </w:p>
        </w:tc>
      </w:tr>
    </w:tbl>
    <w:p w14:paraId="2F8AD608"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C41BAEF" w14:textId="77777777" w:rsidR="002B272C" w:rsidRPr="003F5C89" w:rsidRDefault="002B272C" w:rsidP="002B272C">
      <w:r w:rsidRPr="003F5C89">
        <w:rPr>
          <w:rStyle w:val="HideTWBExt"/>
          <w:color w:val="auto"/>
        </w:rPr>
        <w:t>&lt;/Amend&gt;</w:t>
      </w:r>
    </w:p>
    <w:p w14:paraId="0F8E789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85</w:t>
      </w:r>
      <w:r w:rsidRPr="003F5C89">
        <w:rPr>
          <w:rStyle w:val="HideTWBExt"/>
          <w:color w:val="auto"/>
        </w:rPr>
        <w:t>&lt;/NumAm&gt;</w:t>
      </w:r>
    </w:p>
    <w:p w14:paraId="67B3D393"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78C88F22" w14:textId="77777777" w:rsidR="002B272C" w:rsidRPr="003F5C89" w:rsidRDefault="002B272C" w:rsidP="002B272C">
      <w:pPr>
        <w:pStyle w:val="NormalBold"/>
      </w:pPr>
      <w:r w:rsidRPr="003F5C89">
        <w:rPr>
          <w:rStyle w:val="HideTWBExt"/>
          <w:b w:val="0"/>
          <w:color w:val="auto"/>
        </w:rPr>
        <w:t>&lt;/RepeatBlock-By&gt;</w:t>
      </w:r>
    </w:p>
    <w:p w14:paraId="4127F84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56D59A5" w14:textId="77777777" w:rsidR="002B272C" w:rsidRPr="003F5C89" w:rsidRDefault="002B272C" w:rsidP="002B272C">
      <w:pPr>
        <w:pStyle w:val="NormalBold"/>
      </w:pPr>
      <w:r w:rsidRPr="003F5C89">
        <w:rPr>
          <w:rStyle w:val="HideTWBExt"/>
          <w:color w:val="auto"/>
        </w:rPr>
        <w:t>&lt;Article&gt;</w:t>
      </w:r>
      <w:r w:rsidRPr="003F5C89">
        <w:t>Punkt 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FF6B50C" w14:textId="77777777" w:rsidTr="000319FB">
        <w:trPr>
          <w:trHeight w:hRule="exact" w:val="240"/>
          <w:jc w:val="center"/>
        </w:trPr>
        <w:tc>
          <w:tcPr>
            <w:tcW w:w="9752" w:type="dxa"/>
            <w:gridSpan w:val="2"/>
            <w:tcBorders>
              <w:top w:val="nil"/>
              <w:left w:val="nil"/>
              <w:bottom w:val="nil"/>
              <w:right w:val="nil"/>
            </w:tcBorders>
          </w:tcPr>
          <w:p w14:paraId="3F14E735" w14:textId="77777777" w:rsidR="002B272C" w:rsidRPr="003F5C89" w:rsidRDefault="002B272C" w:rsidP="000319FB"/>
        </w:tc>
      </w:tr>
      <w:tr w:rsidR="00BA73D4" w:rsidRPr="003F5C89" w14:paraId="3BDD273B" w14:textId="77777777" w:rsidTr="000319FB">
        <w:trPr>
          <w:trHeight w:val="240"/>
          <w:jc w:val="center"/>
        </w:trPr>
        <w:tc>
          <w:tcPr>
            <w:tcW w:w="4876" w:type="dxa"/>
            <w:tcBorders>
              <w:top w:val="nil"/>
              <w:left w:val="nil"/>
              <w:bottom w:val="nil"/>
              <w:right w:val="nil"/>
            </w:tcBorders>
          </w:tcPr>
          <w:p w14:paraId="568C4A3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F07733F" w14:textId="77777777" w:rsidR="002B272C" w:rsidRPr="003F5C89" w:rsidRDefault="002B272C" w:rsidP="000319FB">
            <w:pPr>
              <w:pStyle w:val="AmColumnHeading"/>
            </w:pPr>
            <w:r w:rsidRPr="003F5C89">
              <w:t>Ændringsforslag</w:t>
            </w:r>
          </w:p>
        </w:tc>
      </w:tr>
      <w:tr w:rsidR="00BA73D4" w:rsidRPr="003F5C89" w14:paraId="3E33CE6D" w14:textId="77777777" w:rsidTr="000319FB">
        <w:trPr>
          <w:jc w:val="center"/>
        </w:trPr>
        <w:tc>
          <w:tcPr>
            <w:tcW w:w="4876" w:type="dxa"/>
            <w:tcBorders>
              <w:top w:val="nil"/>
              <w:left w:val="nil"/>
              <w:bottom w:val="nil"/>
              <w:right w:val="nil"/>
            </w:tcBorders>
          </w:tcPr>
          <w:p w14:paraId="2E36D921" w14:textId="77777777" w:rsidR="002B272C" w:rsidRPr="003F5C89" w:rsidRDefault="002B272C" w:rsidP="000319FB">
            <w:pPr>
              <w:pStyle w:val="Normal6a"/>
            </w:pPr>
          </w:p>
        </w:tc>
        <w:tc>
          <w:tcPr>
            <w:tcW w:w="4876" w:type="dxa"/>
            <w:tcBorders>
              <w:top w:val="nil"/>
              <w:left w:val="nil"/>
              <w:bottom w:val="nil"/>
              <w:right w:val="nil"/>
            </w:tcBorders>
          </w:tcPr>
          <w:p w14:paraId="09348089" w14:textId="77777777" w:rsidR="002B272C" w:rsidRPr="003F5C89" w:rsidRDefault="002B272C" w:rsidP="000319FB">
            <w:pPr>
              <w:pStyle w:val="Normal6a"/>
            </w:pPr>
            <w:r w:rsidRPr="003F5C89">
              <w:rPr>
                <w:b/>
                <w:i/>
              </w:rPr>
              <w:t>4a.</w:t>
            </w:r>
            <w:r w:rsidRPr="003F5C89">
              <w:tab/>
            </w:r>
            <w:r w:rsidRPr="003F5C89">
              <w:rPr>
                <w:b/>
                <w:i/>
              </w:rPr>
              <w:t>bemærker, at Moldovas retlige ramme for menneskehandel kun delvist er tilpasset gældende EU-ret; glæder sig over den igangværende gennemførelse af den nationale strategi, der blev vedtaget i september 2023; opfordrer Moldova til yderligere at styrke sine retlige og institutionelle rammer, herunder ved at indføre mere effektive værktøjer for offentlige myndigheder til at efterforske og retsforfølge nye udnyttelsesformer;</w:t>
            </w:r>
          </w:p>
        </w:tc>
      </w:tr>
    </w:tbl>
    <w:p w14:paraId="6483107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31AF85A" w14:textId="77777777" w:rsidR="002B272C" w:rsidRPr="003F5C89" w:rsidRDefault="002B272C" w:rsidP="002B272C">
      <w:r w:rsidRPr="003F5C89">
        <w:rPr>
          <w:rStyle w:val="HideTWBExt"/>
          <w:color w:val="auto"/>
        </w:rPr>
        <w:t>&lt;/Amend&gt;</w:t>
      </w:r>
    </w:p>
    <w:p w14:paraId="6B4D9DC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86</w:t>
      </w:r>
      <w:r w:rsidRPr="003F5C89">
        <w:rPr>
          <w:rStyle w:val="HideTWBExt"/>
          <w:color w:val="auto"/>
        </w:rPr>
        <w:t>&lt;/NumAm&gt;</w:t>
      </w:r>
    </w:p>
    <w:p w14:paraId="1BAB3483" w14:textId="77777777" w:rsidR="002B272C" w:rsidRPr="003F5C89" w:rsidRDefault="002B272C" w:rsidP="002B272C">
      <w:pPr>
        <w:pStyle w:val="NormalBold"/>
      </w:pPr>
      <w:r w:rsidRPr="003F5C89">
        <w:rPr>
          <w:rStyle w:val="HideTWBExt"/>
          <w:b w:val="0"/>
          <w:color w:val="auto"/>
        </w:rPr>
        <w:t>&lt;RepeatBlock-By&gt;&lt;Members&gt;</w:t>
      </w:r>
      <w:r w:rsidRPr="003F5C89">
        <w:t>Tomasz Froelich</w:t>
      </w:r>
      <w:r w:rsidRPr="003F5C89">
        <w:rPr>
          <w:rStyle w:val="HideTWBExt"/>
          <w:b w:val="0"/>
          <w:color w:val="auto"/>
        </w:rPr>
        <w:t>&lt;/Members&gt;</w:t>
      </w:r>
    </w:p>
    <w:p w14:paraId="120A4F3F" w14:textId="77777777" w:rsidR="002B272C" w:rsidRPr="003F5C89" w:rsidRDefault="002B272C" w:rsidP="002B272C">
      <w:pPr>
        <w:pStyle w:val="NormalBold"/>
      </w:pPr>
      <w:r w:rsidRPr="003F5C89">
        <w:rPr>
          <w:rStyle w:val="HideTWBExt"/>
          <w:b w:val="0"/>
          <w:color w:val="auto"/>
        </w:rPr>
        <w:t>&lt;/RepeatBlock-By&gt;</w:t>
      </w:r>
    </w:p>
    <w:p w14:paraId="308EEC9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61657DB" w14:textId="77777777" w:rsidR="002B272C" w:rsidRPr="003F5C89" w:rsidRDefault="002B272C" w:rsidP="002B272C">
      <w:pPr>
        <w:pStyle w:val="NormalBold"/>
      </w:pPr>
      <w:r w:rsidRPr="003F5C89">
        <w:rPr>
          <w:rStyle w:val="HideTWBExt"/>
          <w:color w:val="auto"/>
        </w:rPr>
        <w:t>&lt;Article&gt;</w:t>
      </w:r>
      <w:r w:rsidRPr="003F5C89">
        <w:t>Punkt 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43BC1CC" w14:textId="77777777" w:rsidTr="000319FB">
        <w:trPr>
          <w:trHeight w:hRule="exact" w:val="240"/>
          <w:jc w:val="center"/>
        </w:trPr>
        <w:tc>
          <w:tcPr>
            <w:tcW w:w="9752" w:type="dxa"/>
            <w:gridSpan w:val="2"/>
            <w:tcBorders>
              <w:top w:val="nil"/>
              <w:left w:val="nil"/>
              <w:bottom w:val="nil"/>
              <w:right w:val="nil"/>
            </w:tcBorders>
          </w:tcPr>
          <w:p w14:paraId="52355CF3" w14:textId="77777777" w:rsidR="002B272C" w:rsidRPr="003F5C89" w:rsidRDefault="002B272C" w:rsidP="000319FB"/>
        </w:tc>
      </w:tr>
      <w:tr w:rsidR="00BA73D4" w:rsidRPr="003F5C89" w14:paraId="08030C0B" w14:textId="77777777" w:rsidTr="000319FB">
        <w:trPr>
          <w:trHeight w:val="240"/>
          <w:jc w:val="center"/>
        </w:trPr>
        <w:tc>
          <w:tcPr>
            <w:tcW w:w="4876" w:type="dxa"/>
            <w:tcBorders>
              <w:top w:val="nil"/>
              <w:left w:val="nil"/>
              <w:bottom w:val="nil"/>
              <w:right w:val="nil"/>
            </w:tcBorders>
          </w:tcPr>
          <w:p w14:paraId="6386A20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F0398A0" w14:textId="77777777" w:rsidR="002B272C" w:rsidRPr="003F5C89" w:rsidRDefault="002B272C" w:rsidP="000319FB">
            <w:pPr>
              <w:pStyle w:val="AmColumnHeading"/>
            </w:pPr>
            <w:r w:rsidRPr="003F5C89">
              <w:t>Ændringsforslag</w:t>
            </w:r>
          </w:p>
        </w:tc>
      </w:tr>
      <w:tr w:rsidR="00BA73D4" w:rsidRPr="003F5C89" w14:paraId="5376BFC7" w14:textId="77777777" w:rsidTr="000319FB">
        <w:trPr>
          <w:jc w:val="center"/>
        </w:trPr>
        <w:tc>
          <w:tcPr>
            <w:tcW w:w="4876" w:type="dxa"/>
            <w:tcBorders>
              <w:top w:val="nil"/>
              <w:left w:val="nil"/>
              <w:bottom w:val="nil"/>
              <w:right w:val="nil"/>
            </w:tcBorders>
          </w:tcPr>
          <w:p w14:paraId="77F1B445" w14:textId="77777777" w:rsidR="002B272C" w:rsidRPr="003F5C89" w:rsidRDefault="002B272C" w:rsidP="000319FB">
            <w:pPr>
              <w:pStyle w:val="Normal6a"/>
            </w:pPr>
          </w:p>
        </w:tc>
        <w:tc>
          <w:tcPr>
            <w:tcW w:w="4876" w:type="dxa"/>
            <w:tcBorders>
              <w:top w:val="nil"/>
              <w:left w:val="nil"/>
              <w:bottom w:val="nil"/>
              <w:right w:val="nil"/>
            </w:tcBorders>
          </w:tcPr>
          <w:p w14:paraId="0E9DB6B4" w14:textId="77777777" w:rsidR="002B272C" w:rsidRPr="003F5C89" w:rsidRDefault="002B272C" w:rsidP="000319FB">
            <w:pPr>
              <w:pStyle w:val="Normal6a"/>
            </w:pPr>
            <w:r w:rsidRPr="003F5C89">
              <w:rPr>
                <w:b/>
                <w:i/>
              </w:rPr>
              <w:t>4a.</w:t>
            </w:r>
            <w:r w:rsidRPr="003F5C89">
              <w:tab/>
            </w:r>
            <w:r w:rsidRPr="003F5C89">
              <w:rPr>
                <w:b/>
                <w:i/>
              </w:rPr>
              <w:t>bemærker med bekymring, at den meget høje udvandringsrate har ført til et dramatisk fald i befolkningstallet; er bekymret over, at den massive udvandring af unge vil fremskynde det faldende fødselstal og forværre den økonomiske og sociale situation, hvilket vil give næring til yderligere udvandring, mens den hurtigt aldrende befolkning fortsat vil lægge pres på pensioner og sundhedspleje;</w:t>
            </w:r>
          </w:p>
        </w:tc>
      </w:tr>
    </w:tbl>
    <w:p w14:paraId="0DA80B7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2CC835D" w14:textId="77777777" w:rsidR="002B272C" w:rsidRPr="003F5C89" w:rsidRDefault="002B272C" w:rsidP="002B272C">
      <w:r w:rsidRPr="003F5C89">
        <w:rPr>
          <w:rStyle w:val="HideTWBExt"/>
          <w:color w:val="auto"/>
        </w:rPr>
        <w:t>&lt;/Amend&gt;</w:t>
      </w:r>
    </w:p>
    <w:p w14:paraId="08C9EB8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87</w:t>
      </w:r>
      <w:r w:rsidRPr="003F5C89">
        <w:rPr>
          <w:rStyle w:val="HideTWBExt"/>
          <w:color w:val="auto"/>
        </w:rPr>
        <w:t>&lt;/NumAm&gt;</w:t>
      </w:r>
    </w:p>
    <w:p w14:paraId="455D9CB8"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352104B" w14:textId="77777777" w:rsidR="002B272C" w:rsidRPr="003F5C89" w:rsidRDefault="002B272C" w:rsidP="002B272C">
      <w:pPr>
        <w:pStyle w:val="NormalBold"/>
      </w:pPr>
      <w:r w:rsidRPr="003F5C89">
        <w:rPr>
          <w:rStyle w:val="HideTWBExt"/>
          <w:b w:val="0"/>
          <w:color w:val="auto"/>
        </w:rPr>
        <w:t>&lt;/RepeatBlock-By&gt;</w:t>
      </w:r>
    </w:p>
    <w:p w14:paraId="6E47D1B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445CD85"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D4D851C" w14:textId="77777777" w:rsidTr="000319FB">
        <w:trPr>
          <w:trHeight w:hRule="exact" w:val="240"/>
          <w:jc w:val="center"/>
        </w:trPr>
        <w:tc>
          <w:tcPr>
            <w:tcW w:w="9752" w:type="dxa"/>
            <w:gridSpan w:val="2"/>
            <w:tcBorders>
              <w:top w:val="nil"/>
              <w:left w:val="nil"/>
              <w:bottom w:val="nil"/>
              <w:right w:val="nil"/>
            </w:tcBorders>
          </w:tcPr>
          <w:p w14:paraId="14EA5863" w14:textId="77777777" w:rsidR="002B272C" w:rsidRPr="003F5C89" w:rsidRDefault="002B272C" w:rsidP="000319FB"/>
        </w:tc>
      </w:tr>
      <w:tr w:rsidR="00BA73D4" w:rsidRPr="003F5C89" w14:paraId="7392449C" w14:textId="77777777" w:rsidTr="000319FB">
        <w:trPr>
          <w:trHeight w:val="240"/>
          <w:jc w:val="center"/>
        </w:trPr>
        <w:tc>
          <w:tcPr>
            <w:tcW w:w="4876" w:type="dxa"/>
            <w:tcBorders>
              <w:top w:val="nil"/>
              <w:left w:val="nil"/>
              <w:bottom w:val="nil"/>
              <w:right w:val="nil"/>
            </w:tcBorders>
          </w:tcPr>
          <w:p w14:paraId="21F8776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408E050" w14:textId="77777777" w:rsidR="002B272C" w:rsidRPr="003F5C89" w:rsidRDefault="002B272C" w:rsidP="000319FB">
            <w:pPr>
              <w:pStyle w:val="AmColumnHeading"/>
            </w:pPr>
            <w:r w:rsidRPr="003F5C89">
              <w:t>Ændringsforslag</w:t>
            </w:r>
          </w:p>
        </w:tc>
      </w:tr>
      <w:tr w:rsidR="00BA73D4" w:rsidRPr="003F5C89" w14:paraId="42E1FB17" w14:textId="77777777" w:rsidTr="000319FB">
        <w:trPr>
          <w:jc w:val="center"/>
        </w:trPr>
        <w:tc>
          <w:tcPr>
            <w:tcW w:w="4876" w:type="dxa"/>
            <w:tcBorders>
              <w:top w:val="nil"/>
              <w:left w:val="nil"/>
              <w:bottom w:val="nil"/>
              <w:right w:val="nil"/>
            </w:tcBorders>
          </w:tcPr>
          <w:p w14:paraId="4D5F15EC"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53D8E54F" w14:textId="416852E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 </w:t>
            </w:r>
            <w:r w:rsidRPr="003F5C89">
              <w:rPr>
                <w:b/>
                <w:i/>
              </w:rPr>
              <w:t>glæder sig over vurderingen fra Organisationen for Sikkerhed og Samarbejde i Europa (OSCE)</w:t>
            </w:r>
            <w:r w:rsidR="00FC2111" w:rsidRPr="003F5C89">
              <w:rPr>
                <w:b/>
                <w:i/>
              </w:rPr>
              <w:t xml:space="preserve">, </w:t>
            </w:r>
            <w:r w:rsidRPr="003F5C89">
              <w:rPr>
                <w:b/>
                <w:i/>
              </w:rPr>
              <w:t>Kontoret for Demokratiske Institutioner og Menneskerettigheder (ODIHR)</w:t>
            </w:r>
            <w:r w:rsidR="00FC2111" w:rsidRPr="003F5C89">
              <w:rPr>
                <w:b/>
                <w:i/>
              </w:rPr>
              <w:t>,</w:t>
            </w:r>
            <w:r w:rsidRPr="003F5C89">
              <w:rPr>
                <w:b/>
                <w:i/>
              </w:rPr>
              <w:t xml:space="preserve"> om, at parlamentsvalget var velorganiseret, konkurrencepræget og gav vælgerne et klart valg mellem politiske alternativer; opfordrer Moldova til yderligere at tilpasse sin lovgivning vedrørende valg og dets valgprocesser til europæiske og internationale standarder og gennemføre alle ikkebehandlede henstillinger fra Venedigkommissionen og OSCE</w:t>
            </w:r>
            <w:r w:rsidR="00FC2111" w:rsidRPr="003F5C89">
              <w:rPr>
                <w:b/>
                <w:i/>
              </w:rPr>
              <w:t>-</w:t>
            </w:r>
            <w:r w:rsidRPr="003F5C89">
              <w:rPr>
                <w:b/>
                <w:i/>
              </w:rPr>
              <w:t>ODIHR;</w:t>
            </w:r>
          </w:p>
        </w:tc>
      </w:tr>
    </w:tbl>
    <w:p w14:paraId="726A70B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87290F0" w14:textId="77777777" w:rsidR="002B272C" w:rsidRPr="003F5C89" w:rsidRDefault="002B272C" w:rsidP="002B272C">
      <w:r w:rsidRPr="003F5C89">
        <w:rPr>
          <w:rStyle w:val="HideTWBExt"/>
          <w:color w:val="auto"/>
        </w:rPr>
        <w:t>&lt;/Amend&gt;</w:t>
      </w:r>
    </w:p>
    <w:p w14:paraId="67ADFD0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88</w:t>
      </w:r>
      <w:r w:rsidRPr="003F5C89">
        <w:rPr>
          <w:rStyle w:val="HideTWBExt"/>
          <w:color w:val="auto"/>
        </w:rPr>
        <w:t>&lt;/NumAm&gt;</w:t>
      </w:r>
    </w:p>
    <w:p w14:paraId="18D02586"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043C5076" w14:textId="77777777" w:rsidR="002B272C" w:rsidRPr="003F5C89" w:rsidRDefault="002B272C" w:rsidP="002B272C">
      <w:pPr>
        <w:pStyle w:val="NormalBold"/>
      </w:pPr>
      <w:r w:rsidRPr="003F5C89">
        <w:rPr>
          <w:rStyle w:val="HideTWBExt"/>
          <w:b w:val="0"/>
          <w:color w:val="auto"/>
        </w:rPr>
        <w:t>&lt;/RepeatBlock-By&gt;</w:t>
      </w:r>
    </w:p>
    <w:p w14:paraId="18E77CF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3B29948"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6E3B41C" w14:textId="77777777" w:rsidTr="000319FB">
        <w:trPr>
          <w:trHeight w:hRule="exact" w:val="240"/>
          <w:jc w:val="center"/>
        </w:trPr>
        <w:tc>
          <w:tcPr>
            <w:tcW w:w="9752" w:type="dxa"/>
            <w:gridSpan w:val="2"/>
            <w:tcBorders>
              <w:top w:val="nil"/>
              <w:left w:val="nil"/>
              <w:bottom w:val="nil"/>
              <w:right w:val="nil"/>
            </w:tcBorders>
          </w:tcPr>
          <w:p w14:paraId="75AF0870" w14:textId="77777777" w:rsidR="002B272C" w:rsidRPr="003F5C89" w:rsidRDefault="002B272C" w:rsidP="000319FB"/>
        </w:tc>
      </w:tr>
      <w:tr w:rsidR="00BA73D4" w:rsidRPr="003F5C89" w14:paraId="511C1CB4" w14:textId="77777777" w:rsidTr="000319FB">
        <w:trPr>
          <w:trHeight w:val="240"/>
          <w:jc w:val="center"/>
        </w:trPr>
        <w:tc>
          <w:tcPr>
            <w:tcW w:w="4876" w:type="dxa"/>
            <w:tcBorders>
              <w:top w:val="nil"/>
              <w:left w:val="nil"/>
              <w:bottom w:val="nil"/>
              <w:right w:val="nil"/>
            </w:tcBorders>
          </w:tcPr>
          <w:p w14:paraId="7881871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C284CEF" w14:textId="77777777" w:rsidR="002B272C" w:rsidRPr="003F5C89" w:rsidRDefault="002B272C" w:rsidP="000319FB">
            <w:pPr>
              <w:pStyle w:val="AmColumnHeading"/>
            </w:pPr>
            <w:r w:rsidRPr="003F5C89">
              <w:t>Ændringsforslag</w:t>
            </w:r>
          </w:p>
        </w:tc>
      </w:tr>
      <w:tr w:rsidR="00BA73D4" w:rsidRPr="003F5C89" w14:paraId="021DFB60" w14:textId="77777777" w:rsidTr="000319FB">
        <w:trPr>
          <w:jc w:val="center"/>
        </w:trPr>
        <w:tc>
          <w:tcPr>
            <w:tcW w:w="4876" w:type="dxa"/>
            <w:tcBorders>
              <w:top w:val="nil"/>
              <w:left w:val="nil"/>
              <w:bottom w:val="nil"/>
              <w:right w:val="nil"/>
            </w:tcBorders>
          </w:tcPr>
          <w:p w14:paraId="3E8601DA"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w:t>
            </w:r>
            <w:r w:rsidRPr="003F5C89">
              <w:rPr>
                <w:b/>
                <w:bCs/>
                <w:i/>
                <w:iCs/>
              </w:rPr>
              <w:t xml:space="preserve"> det moldoviske folks</w:t>
            </w:r>
            <w:r w:rsidRPr="003F5C89">
              <w:t xml:space="preserve"> støtte til landets tiltrædelse af EU og dertil knyttede reformer; fordømmer de gentagne forsøg fra Den Russiske Føderation, prorussiske oligarker og </w:t>
            </w:r>
            <w:r w:rsidRPr="003F5C89">
              <w:rPr>
                <w:b/>
                <w:bCs/>
                <w:i/>
                <w:iCs/>
              </w:rPr>
              <w:t>russiske stedfortrædere</w:t>
            </w:r>
            <w:r w:rsidRPr="003F5C89">
              <w:t xml:space="preserve"> på at destabilisere landet, </w:t>
            </w:r>
            <w:r w:rsidRPr="003F5C89">
              <w:rPr>
                <w:b/>
                <w:bCs/>
                <w:i/>
                <w:iCs/>
              </w:rPr>
              <w:t>så splittelse i det moldoviske samfund</w:t>
            </w:r>
            <w:r w:rsidRPr="003F5C89">
              <w:t xml:space="preserve"> og ændre </w:t>
            </w:r>
            <w:r w:rsidRPr="003F5C89">
              <w:rPr>
                <w:b/>
                <w:bCs/>
                <w:i/>
                <w:iCs/>
              </w:rPr>
              <w:t>dets</w:t>
            </w:r>
            <w:r w:rsidRPr="003F5C89">
              <w:t xml:space="preserve"> europæiske kurs;</w:t>
            </w:r>
          </w:p>
        </w:tc>
        <w:tc>
          <w:tcPr>
            <w:tcW w:w="4876" w:type="dxa"/>
            <w:tcBorders>
              <w:top w:val="nil"/>
              <w:left w:val="nil"/>
              <w:bottom w:val="nil"/>
              <w:right w:val="nil"/>
            </w:tcBorders>
          </w:tcPr>
          <w:p w14:paraId="3601E794"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w:t>
            </w:r>
            <w:r w:rsidRPr="003F5C89">
              <w:rPr>
                <w:b/>
                <w:bCs/>
                <w:i/>
                <w:iCs/>
              </w:rPr>
              <w:t xml:space="preserve">Republikken Moldovas borgeres </w:t>
            </w:r>
            <w:r w:rsidRPr="003F5C89">
              <w:t xml:space="preserve">støtte til landets tiltrædelse af EU og dertil knyttede reformer; fordømmer </w:t>
            </w:r>
            <w:r w:rsidRPr="003F5C89">
              <w:rPr>
                <w:b/>
                <w:bCs/>
                <w:i/>
                <w:iCs/>
              </w:rPr>
              <w:t>på det kraftigste</w:t>
            </w:r>
            <w:r w:rsidRPr="003F5C89">
              <w:t xml:space="preserve"> de gentagne forsøg fra Den Russiske Føderation, </w:t>
            </w:r>
            <w:r w:rsidRPr="003F5C89">
              <w:rPr>
                <w:b/>
                <w:bCs/>
                <w:i/>
                <w:iCs/>
              </w:rPr>
              <w:t>aktører tilknyttet Den Russiske Føderation,</w:t>
            </w:r>
            <w:r w:rsidRPr="003F5C89">
              <w:t xml:space="preserve"> prorussiske oligarker og </w:t>
            </w:r>
            <w:r w:rsidRPr="003F5C89">
              <w:rPr>
                <w:b/>
                <w:bCs/>
                <w:i/>
                <w:iCs/>
              </w:rPr>
              <w:t>indflydelsesnetværk</w:t>
            </w:r>
            <w:r w:rsidRPr="003F5C89">
              <w:t xml:space="preserve"> på at destabilisere landet, </w:t>
            </w:r>
            <w:r w:rsidRPr="003F5C89">
              <w:rPr>
                <w:b/>
                <w:bCs/>
                <w:i/>
                <w:iCs/>
              </w:rPr>
              <w:t>manipulere den demokratiske proces</w:t>
            </w:r>
            <w:r w:rsidRPr="003F5C89">
              <w:t xml:space="preserve"> og ændre </w:t>
            </w:r>
            <w:r w:rsidRPr="003F5C89">
              <w:rPr>
                <w:b/>
                <w:bCs/>
                <w:i/>
                <w:iCs/>
              </w:rPr>
              <w:t>Republikken Moldovas</w:t>
            </w:r>
            <w:r w:rsidRPr="003F5C89">
              <w:t xml:space="preserve"> europæiske kurs; </w:t>
            </w:r>
            <w:r w:rsidRPr="003F5C89">
              <w:rPr>
                <w:b/>
                <w:i/>
              </w:rPr>
              <w:t>opfordrer Kommissionen, EU-Udenrigstjenesten og medlemsstaterne til at øge deres støtte til cybersikkerhed, valgintegritet, strategisk kommunikation, mediekendskab og hurtig identifikation af aktører, der er involveret i udenlandsk indblanding og hybride angreb;</w:t>
            </w:r>
          </w:p>
        </w:tc>
      </w:tr>
    </w:tbl>
    <w:p w14:paraId="534146D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0A47DCC9" w14:textId="77777777" w:rsidR="002B272C" w:rsidRPr="003F5C89" w:rsidRDefault="002B272C" w:rsidP="002B272C">
      <w:r w:rsidRPr="003F5C89">
        <w:rPr>
          <w:rStyle w:val="HideTWBExt"/>
          <w:color w:val="auto"/>
        </w:rPr>
        <w:t>&lt;/Amend&gt;</w:t>
      </w:r>
    </w:p>
    <w:p w14:paraId="1A25DC5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89</w:t>
      </w:r>
      <w:r w:rsidRPr="003F5C89">
        <w:rPr>
          <w:rStyle w:val="HideTWBExt"/>
          <w:color w:val="auto"/>
        </w:rPr>
        <w:t>&lt;/NumAm&gt;</w:t>
      </w:r>
    </w:p>
    <w:p w14:paraId="3983A511" w14:textId="77777777" w:rsidR="002B272C" w:rsidRPr="003F5C89" w:rsidRDefault="002B272C" w:rsidP="002B272C">
      <w:pPr>
        <w:pStyle w:val="NormalBold"/>
      </w:pPr>
      <w:r w:rsidRPr="003F5C89">
        <w:rPr>
          <w:rStyle w:val="HideTWBExt"/>
          <w:b w:val="0"/>
          <w:color w:val="auto"/>
        </w:rPr>
        <w:t>&lt;RepeatBlock-By&gt;&lt;Members&gt;</w:t>
      </w:r>
      <w:r w:rsidRPr="003F5C89">
        <w:t>Pierre-Romain Thionnet, Jordan Bardella, Matthieu Valet</w:t>
      </w:r>
      <w:r w:rsidRPr="003F5C89">
        <w:rPr>
          <w:rStyle w:val="HideTWBExt"/>
          <w:b w:val="0"/>
          <w:color w:val="auto"/>
        </w:rPr>
        <w:t>&lt;/Members&gt;</w:t>
      </w:r>
    </w:p>
    <w:p w14:paraId="0A6054E2" w14:textId="77777777" w:rsidR="002B272C" w:rsidRPr="003F5C89" w:rsidRDefault="002B272C" w:rsidP="002B272C">
      <w:pPr>
        <w:pStyle w:val="NormalBold"/>
      </w:pPr>
      <w:r w:rsidRPr="003F5C89">
        <w:rPr>
          <w:rStyle w:val="HideTWBExt"/>
          <w:b w:val="0"/>
          <w:color w:val="auto"/>
        </w:rPr>
        <w:t>&lt;/RepeatBlock-By&gt;</w:t>
      </w:r>
    </w:p>
    <w:p w14:paraId="2CA519D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4DD7911"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33C230D" w14:textId="77777777" w:rsidTr="000319FB">
        <w:trPr>
          <w:trHeight w:hRule="exact" w:val="240"/>
          <w:jc w:val="center"/>
        </w:trPr>
        <w:tc>
          <w:tcPr>
            <w:tcW w:w="9752" w:type="dxa"/>
            <w:gridSpan w:val="2"/>
            <w:tcBorders>
              <w:top w:val="nil"/>
              <w:left w:val="nil"/>
              <w:bottom w:val="nil"/>
              <w:right w:val="nil"/>
            </w:tcBorders>
          </w:tcPr>
          <w:p w14:paraId="4F7A55D8" w14:textId="77777777" w:rsidR="002B272C" w:rsidRPr="003F5C89" w:rsidRDefault="002B272C" w:rsidP="000319FB"/>
        </w:tc>
      </w:tr>
      <w:tr w:rsidR="00BA73D4" w:rsidRPr="003F5C89" w14:paraId="36FD2C81" w14:textId="77777777" w:rsidTr="000319FB">
        <w:trPr>
          <w:trHeight w:val="240"/>
          <w:jc w:val="center"/>
        </w:trPr>
        <w:tc>
          <w:tcPr>
            <w:tcW w:w="4876" w:type="dxa"/>
            <w:tcBorders>
              <w:top w:val="nil"/>
              <w:left w:val="nil"/>
              <w:bottom w:val="nil"/>
              <w:right w:val="nil"/>
            </w:tcBorders>
          </w:tcPr>
          <w:p w14:paraId="55196C8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B6684B0" w14:textId="77777777" w:rsidR="002B272C" w:rsidRPr="003F5C89" w:rsidRDefault="002B272C" w:rsidP="000319FB">
            <w:pPr>
              <w:pStyle w:val="AmColumnHeading"/>
            </w:pPr>
            <w:r w:rsidRPr="003F5C89">
              <w:t>Ændringsforslag</w:t>
            </w:r>
          </w:p>
        </w:tc>
      </w:tr>
      <w:tr w:rsidR="00BA73D4" w:rsidRPr="003F5C89" w14:paraId="0BD6450B" w14:textId="77777777" w:rsidTr="000319FB">
        <w:trPr>
          <w:jc w:val="center"/>
        </w:trPr>
        <w:tc>
          <w:tcPr>
            <w:tcW w:w="4876" w:type="dxa"/>
            <w:tcBorders>
              <w:top w:val="nil"/>
              <w:left w:val="nil"/>
              <w:bottom w:val="nil"/>
              <w:right w:val="nil"/>
            </w:tcBorders>
          </w:tcPr>
          <w:p w14:paraId="29A11F2A" w14:textId="77777777" w:rsidR="002B272C" w:rsidRPr="003F5C89" w:rsidRDefault="002B272C" w:rsidP="000319FB">
            <w:pPr>
              <w:pStyle w:val="Normal6a"/>
            </w:pPr>
            <w:r w:rsidRPr="003F5C89">
              <w:t>5.</w:t>
            </w:r>
            <w:r w:rsidRPr="003F5C89">
              <w:tab/>
              <w:t>fremhæver</w:t>
            </w:r>
            <w:r w:rsidRPr="003F5C89">
              <w:rPr>
                <w:b/>
                <w:bCs/>
                <w:i/>
                <w:iCs/>
              </w:rPr>
              <w:t>, at parlamentsvalget den 28. september 2025 var det femte på hinanden følgende valg, der bekræftede det moldoviske folks støtte til landets</w:t>
            </w:r>
            <w:r w:rsidRPr="003F5C89">
              <w:t xml:space="preserve"> tiltrædelse af EU </w:t>
            </w:r>
            <w:r w:rsidRPr="003F5C89">
              <w:rPr>
                <w:b/>
                <w:bCs/>
                <w:i/>
                <w:iCs/>
              </w:rPr>
              <w:t>og dertil knyttede reformer</w:t>
            </w:r>
            <w:r w:rsidRPr="003F5C89">
              <w:t>;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253560FB" w14:textId="139ED568" w:rsidR="002B272C" w:rsidRPr="003F5C89" w:rsidRDefault="002B272C" w:rsidP="000319FB">
            <w:pPr>
              <w:pStyle w:val="Normal6a"/>
            </w:pPr>
            <w:r w:rsidRPr="003F5C89">
              <w:t>5.</w:t>
            </w:r>
            <w:r w:rsidRPr="003F5C89">
              <w:tab/>
              <w:t xml:space="preserve">fremhæver </w:t>
            </w:r>
            <w:r w:rsidRPr="003F5C89">
              <w:rPr>
                <w:b/>
                <w:bCs/>
                <w:i/>
                <w:iCs/>
              </w:rPr>
              <w:t>polariseringen af det moldoviske samfund omkring</w:t>
            </w:r>
            <w:r w:rsidRPr="003F5C89">
              <w:t xml:space="preserve"> tiltrædelsen af EU </w:t>
            </w:r>
            <w:r w:rsidRPr="003F5C89">
              <w:rPr>
                <w:b/>
                <w:bCs/>
                <w:i/>
                <w:iCs/>
              </w:rPr>
              <w:t>og udtrykker bekymring over regeringens strategi med at fremstille alle oppositions</w:t>
            </w:r>
            <w:r w:rsidR="00FC2111" w:rsidRPr="003F5C89">
              <w:rPr>
                <w:b/>
                <w:bCs/>
                <w:i/>
                <w:iCs/>
              </w:rPr>
              <w:t>kræfter</w:t>
            </w:r>
            <w:r w:rsidRPr="003F5C89">
              <w:rPr>
                <w:b/>
                <w:bCs/>
                <w:i/>
                <w:iCs/>
              </w:rPr>
              <w:t xml:space="preserve"> som prorussiske, dens manglende evne til at danne alliancer med andre politiske kræfter i landet og dens politiske isolation</w:t>
            </w:r>
            <w:r w:rsidRPr="003F5C89">
              <w:t xml:space="preserve">; fordømmer de gentagne forsøg fra Den Russiske Føderation, prorussiske oligarker og russiske stedfortrædere på at destabilisere landet, så splittelse i det moldoviske samfund og ændre dets europæiske kurs; </w:t>
            </w:r>
            <w:r w:rsidRPr="003F5C89">
              <w:rPr>
                <w:b/>
                <w:bCs/>
                <w:i/>
                <w:iCs/>
              </w:rPr>
              <w:t xml:space="preserve">udtrykker bekymring over den fortsatte tilstedeværelse i det moldoviske politiske liv af </w:t>
            </w:r>
            <w:r w:rsidR="00FC2111" w:rsidRPr="003F5C89">
              <w:rPr>
                <w:b/>
                <w:bCs/>
                <w:i/>
                <w:iCs/>
              </w:rPr>
              <w:t>arvtagere</w:t>
            </w:r>
            <w:r w:rsidRPr="003F5C89">
              <w:rPr>
                <w:b/>
                <w:bCs/>
                <w:i/>
                <w:iCs/>
              </w:rPr>
              <w:t xml:space="preserve"> til Șor-partiet samt af den prorussiske oligark Ilan Șors nære samarbejdspartnere ved nationale og lokale valg;</w:t>
            </w:r>
          </w:p>
        </w:tc>
      </w:tr>
    </w:tbl>
    <w:p w14:paraId="362371E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8D508D4" w14:textId="77777777" w:rsidR="002B272C" w:rsidRPr="003F5C89" w:rsidRDefault="002B272C" w:rsidP="002B272C">
      <w:r w:rsidRPr="003F5C89">
        <w:rPr>
          <w:rStyle w:val="HideTWBExt"/>
          <w:color w:val="auto"/>
        </w:rPr>
        <w:t>&lt;/Amend&gt;</w:t>
      </w:r>
    </w:p>
    <w:p w14:paraId="3F1A32F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90</w:t>
      </w:r>
      <w:r w:rsidRPr="003F5C89">
        <w:rPr>
          <w:rStyle w:val="HideTWBExt"/>
          <w:color w:val="auto"/>
        </w:rPr>
        <w:t>&lt;/NumAm&gt;</w:t>
      </w:r>
    </w:p>
    <w:p w14:paraId="6B20FA46" w14:textId="77777777" w:rsidR="002B272C" w:rsidRPr="003F5C89" w:rsidRDefault="002B272C" w:rsidP="002B272C">
      <w:pPr>
        <w:pStyle w:val="NormalBold"/>
      </w:pPr>
      <w:r w:rsidRPr="003F5C89">
        <w:rPr>
          <w:rStyle w:val="HideTWBExt"/>
          <w:b w:val="0"/>
          <w:color w:val="auto"/>
        </w:rPr>
        <w:t>&lt;RepeatBlock-By&gt;&lt;Members&gt;</w:t>
      </w:r>
      <w:r w:rsidRPr="003F5C89">
        <w:t>Stanislav Stoyanov</w:t>
      </w:r>
      <w:r w:rsidRPr="003F5C89">
        <w:rPr>
          <w:rStyle w:val="HideTWBExt"/>
          <w:b w:val="0"/>
          <w:color w:val="auto"/>
        </w:rPr>
        <w:t>&lt;/Members&gt;</w:t>
      </w:r>
    </w:p>
    <w:p w14:paraId="6B2E4E81" w14:textId="77777777" w:rsidR="002B272C" w:rsidRPr="003F5C89" w:rsidRDefault="002B272C" w:rsidP="002B272C">
      <w:pPr>
        <w:pStyle w:val="NormalBold"/>
      </w:pPr>
      <w:r w:rsidRPr="003F5C89">
        <w:rPr>
          <w:rStyle w:val="HideTWBExt"/>
          <w:b w:val="0"/>
          <w:color w:val="auto"/>
        </w:rPr>
        <w:t>&lt;/RepeatBlock-By&gt;</w:t>
      </w:r>
    </w:p>
    <w:p w14:paraId="6A86AD7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BB978C9"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3474B50" w14:textId="77777777" w:rsidTr="000319FB">
        <w:trPr>
          <w:trHeight w:hRule="exact" w:val="240"/>
          <w:jc w:val="center"/>
        </w:trPr>
        <w:tc>
          <w:tcPr>
            <w:tcW w:w="9752" w:type="dxa"/>
            <w:gridSpan w:val="2"/>
            <w:tcBorders>
              <w:top w:val="nil"/>
              <w:left w:val="nil"/>
              <w:bottom w:val="nil"/>
              <w:right w:val="nil"/>
            </w:tcBorders>
          </w:tcPr>
          <w:p w14:paraId="255B8698" w14:textId="77777777" w:rsidR="002B272C" w:rsidRPr="003F5C89" w:rsidRDefault="002B272C" w:rsidP="000319FB"/>
        </w:tc>
      </w:tr>
      <w:tr w:rsidR="00BA73D4" w:rsidRPr="003F5C89" w14:paraId="14CAD4C2" w14:textId="77777777" w:rsidTr="000319FB">
        <w:trPr>
          <w:trHeight w:val="240"/>
          <w:jc w:val="center"/>
        </w:trPr>
        <w:tc>
          <w:tcPr>
            <w:tcW w:w="4876" w:type="dxa"/>
            <w:tcBorders>
              <w:top w:val="nil"/>
              <w:left w:val="nil"/>
              <w:bottom w:val="nil"/>
              <w:right w:val="nil"/>
            </w:tcBorders>
          </w:tcPr>
          <w:p w14:paraId="21210A9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BA0041F" w14:textId="77777777" w:rsidR="002B272C" w:rsidRPr="003F5C89" w:rsidRDefault="002B272C" w:rsidP="000319FB">
            <w:pPr>
              <w:pStyle w:val="AmColumnHeading"/>
            </w:pPr>
            <w:r w:rsidRPr="003F5C89">
              <w:t>Ændringsforslag</w:t>
            </w:r>
          </w:p>
        </w:tc>
      </w:tr>
      <w:tr w:rsidR="00BA73D4" w:rsidRPr="003F5C89" w14:paraId="2AC368FD" w14:textId="77777777" w:rsidTr="000319FB">
        <w:trPr>
          <w:jc w:val="center"/>
        </w:trPr>
        <w:tc>
          <w:tcPr>
            <w:tcW w:w="4876" w:type="dxa"/>
            <w:tcBorders>
              <w:top w:val="nil"/>
              <w:left w:val="nil"/>
              <w:bottom w:val="nil"/>
              <w:right w:val="nil"/>
            </w:tcBorders>
          </w:tcPr>
          <w:p w14:paraId="4450D27F"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6BA81891" w14:textId="60EBC3BA"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w:t>
            </w:r>
            <w:r w:rsidRPr="003F5C89">
              <w:rPr>
                <w:b/>
                <w:i/>
              </w:rPr>
              <w:t xml:space="preserve">fremhæver betydningen af Moldovas tilsagn om præcist og strategisk at formidle konsekvenserne af EU-tiltrædelsesprocessen til offentligheden, herunder til etniske og sproglige mindretal såsom bulgarsk og </w:t>
            </w:r>
            <w:r w:rsidR="00626DD4" w:rsidRPr="003F5C89">
              <w:rPr>
                <w:b/>
                <w:i/>
              </w:rPr>
              <w:t>gagausisk</w:t>
            </w:r>
            <w:r w:rsidRPr="003F5C89">
              <w:rPr>
                <w:b/>
                <w:i/>
              </w:rPr>
              <w:t>, og sikre en åben debat om centrale strategiske beslutninger;</w:t>
            </w:r>
            <w:r w:rsidRPr="003F5C89">
              <w:t xml:space="preserve"> fordømmer de gentagne forsøg fra Den Russiske Føderation, prorussiske oligarker og russiske stedfortrædere på at destabilisere landet, så splittelse i det moldoviske samfund og ændre dets europæiske kurs;</w:t>
            </w:r>
          </w:p>
        </w:tc>
      </w:tr>
    </w:tbl>
    <w:p w14:paraId="259F848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3AD22D6" w14:textId="77777777" w:rsidR="002B272C" w:rsidRPr="003F5C89" w:rsidRDefault="002B272C" w:rsidP="002B272C">
      <w:r w:rsidRPr="003F5C89">
        <w:rPr>
          <w:rStyle w:val="HideTWBExt"/>
          <w:color w:val="auto"/>
        </w:rPr>
        <w:t>&lt;/Amend&gt;</w:t>
      </w:r>
    </w:p>
    <w:p w14:paraId="0DC0D9D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91</w:t>
      </w:r>
      <w:r w:rsidRPr="003F5C89">
        <w:rPr>
          <w:rStyle w:val="HideTWBExt"/>
          <w:color w:val="auto"/>
        </w:rPr>
        <w:t>&lt;/NumAm&gt;</w:t>
      </w:r>
    </w:p>
    <w:p w14:paraId="3A72A856" w14:textId="77777777" w:rsidR="002B272C" w:rsidRPr="003F5C89" w:rsidRDefault="002B272C" w:rsidP="002B272C">
      <w:pPr>
        <w:pStyle w:val="NormalBold"/>
      </w:pPr>
      <w:r w:rsidRPr="003F5C89">
        <w:rPr>
          <w:rStyle w:val="HideTWBExt"/>
          <w:b w:val="0"/>
          <w:color w:val="auto"/>
        </w:rPr>
        <w:t>&lt;RepeatBlock-By&gt;&lt;Members&gt;</w:t>
      </w:r>
      <w:r w:rsidRPr="003F5C89">
        <w:t>Petras Auštrevičius</w:t>
      </w:r>
      <w:r w:rsidRPr="003F5C89">
        <w:rPr>
          <w:rStyle w:val="HideTWBExt"/>
          <w:b w:val="0"/>
          <w:color w:val="auto"/>
        </w:rPr>
        <w:t>&lt;/Members&gt;</w:t>
      </w:r>
    </w:p>
    <w:p w14:paraId="5BB0B5CB" w14:textId="77777777" w:rsidR="002B272C" w:rsidRPr="003F5C89" w:rsidRDefault="002B272C" w:rsidP="002B272C">
      <w:pPr>
        <w:pStyle w:val="NormalBold"/>
      </w:pPr>
      <w:r w:rsidRPr="003F5C89">
        <w:rPr>
          <w:rStyle w:val="HideTWBExt"/>
          <w:b w:val="0"/>
          <w:color w:val="auto"/>
        </w:rPr>
        <w:t>&lt;/RepeatBlock-By&gt;</w:t>
      </w:r>
    </w:p>
    <w:p w14:paraId="253B22A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8AE69AA"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7E50890" w14:textId="77777777" w:rsidTr="000319FB">
        <w:trPr>
          <w:trHeight w:hRule="exact" w:val="240"/>
          <w:jc w:val="center"/>
        </w:trPr>
        <w:tc>
          <w:tcPr>
            <w:tcW w:w="9752" w:type="dxa"/>
            <w:gridSpan w:val="2"/>
            <w:tcBorders>
              <w:top w:val="nil"/>
              <w:left w:val="nil"/>
              <w:bottom w:val="nil"/>
              <w:right w:val="nil"/>
            </w:tcBorders>
          </w:tcPr>
          <w:p w14:paraId="061893A6" w14:textId="77777777" w:rsidR="002B272C" w:rsidRPr="003F5C89" w:rsidRDefault="002B272C" w:rsidP="000319FB"/>
        </w:tc>
      </w:tr>
      <w:tr w:rsidR="00BA73D4" w:rsidRPr="003F5C89" w14:paraId="0349C690" w14:textId="77777777" w:rsidTr="000319FB">
        <w:trPr>
          <w:trHeight w:val="240"/>
          <w:jc w:val="center"/>
        </w:trPr>
        <w:tc>
          <w:tcPr>
            <w:tcW w:w="4876" w:type="dxa"/>
            <w:tcBorders>
              <w:top w:val="nil"/>
              <w:left w:val="nil"/>
              <w:bottom w:val="nil"/>
              <w:right w:val="nil"/>
            </w:tcBorders>
          </w:tcPr>
          <w:p w14:paraId="2886848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B9737F0" w14:textId="77777777" w:rsidR="002B272C" w:rsidRPr="003F5C89" w:rsidRDefault="002B272C" w:rsidP="000319FB">
            <w:pPr>
              <w:pStyle w:val="AmColumnHeading"/>
            </w:pPr>
            <w:r w:rsidRPr="003F5C89">
              <w:t>Ændringsforslag</w:t>
            </w:r>
          </w:p>
        </w:tc>
      </w:tr>
      <w:tr w:rsidR="00BA73D4" w:rsidRPr="003F5C89" w14:paraId="1B05E7F1" w14:textId="77777777" w:rsidTr="000319FB">
        <w:trPr>
          <w:jc w:val="center"/>
        </w:trPr>
        <w:tc>
          <w:tcPr>
            <w:tcW w:w="4876" w:type="dxa"/>
            <w:tcBorders>
              <w:top w:val="nil"/>
              <w:left w:val="nil"/>
              <w:bottom w:val="nil"/>
              <w:right w:val="nil"/>
            </w:tcBorders>
          </w:tcPr>
          <w:p w14:paraId="405323A8"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508BB75A"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 </w:t>
            </w:r>
            <w:r w:rsidRPr="003F5C89">
              <w:rPr>
                <w:b/>
                <w:i/>
              </w:rPr>
              <w:t>beklager Ruslands instrumentalisering af den ortodokse kirke som en indflydelseskanal i det moldoviske samfund;</w:t>
            </w:r>
          </w:p>
        </w:tc>
      </w:tr>
    </w:tbl>
    <w:p w14:paraId="4C9FBFC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78CE3C0" w14:textId="77777777" w:rsidR="002B272C" w:rsidRPr="003F5C89" w:rsidRDefault="002B272C" w:rsidP="002B272C">
      <w:r w:rsidRPr="003F5C89">
        <w:rPr>
          <w:rStyle w:val="HideTWBExt"/>
          <w:color w:val="auto"/>
        </w:rPr>
        <w:t>&lt;/Amend&gt;</w:t>
      </w:r>
    </w:p>
    <w:p w14:paraId="51A8663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92</w:t>
      </w:r>
      <w:r w:rsidRPr="003F5C89">
        <w:rPr>
          <w:rStyle w:val="HideTWBExt"/>
          <w:color w:val="auto"/>
        </w:rPr>
        <w:t>&lt;/NumAm&gt;</w:t>
      </w:r>
    </w:p>
    <w:p w14:paraId="446561A8"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00604D8A" w14:textId="77777777" w:rsidR="002B272C" w:rsidRPr="003F5C89" w:rsidRDefault="002B272C" w:rsidP="002B272C">
      <w:pPr>
        <w:pStyle w:val="NormalBold"/>
      </w:pPr>
      <w:r w:rsidRPr="003F5C89">
        <w:rPr>
          <w:rStyle w:val="HideTWBExt"/>
          <w:b w:val="0"/>
          <w:color w:val="auto"/>
        </w:rPr>
        <w:t>&lt;/RepeatBlock-By&gt;</w:t>
      </w:r>
    </w:p>
    <w:p w14:paraId="098B630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361D5DC"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6CE8283" w14:textId="77777777" w:rsidTr="000319FB">
        <w:trPr>
          <w:trHeight w:hRule="exact" w:val="240"/>
          <w:jc w:val="center"/>
        </w:trPr>
        <w:tc>
          <w:tcPr>
            <w:tcW w:w="9752" w:type="dxa"/>
            <w:gridSpan w:val="2"/>
            <w:tcBorders>
              <w:top w:val="nil"/>
              <w:left w:val="nil"/>
              <w:bottom w:val="nil"/>
              <w:right w:val="nil"/>
            </w:tcBorders>
          </w:tcPr>
          <w:p w14:paraId="1B563F7E" w14:textId="77777777" w:rsidR="002B272C" w:rsidRPr="003F5C89" w:rsidRDefault="002B272C" w:rsidP="000319FB"/>
        </w:tc>
      </w:tr>
      <w:tr w:rsidR="00BA73D4" w:rsidRPr="003F5C89" w14:paraId="36BE80A1" w14:textId="77777777" w:rsidTr="000319FB">
        <w:trPr>
          <w:trHeight w:val="240"/>
          <w:jc w:val="center"/>
        </w:trPr>
        <w:tc>
          <w:tcPr>
            <w:tcW w:w="4876" w:type="dxa"/>
            <w:tcBorders>
              <w:top w:val="nil"/>
              <w:left w:val="nil"/>
              <w:bottom w:val="nil"/>
              <w:right w:val="nil"/>
            </w:tcBorders>
          </w:tcPr>
          <w:p w14:paraId="4B71CF3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826E224" w14:textId="77777777" w:rsidR="002B272C" w:rsidRPr="003F5C89" w:rsidRDefault="002B272C" w:rsidP="000319FB">
            <w:pPr>
              <w:pStyle w:val="AmColumnHeading"/>
            </w:pPr>
            <w:r w:rsidRPr="003F5C89">
              <w:t>Ændringsforslag</w:t>
            </w:r>
          </w:p>
        </w:tc>
      </w:tr>
      <w:tr w:rsidR="00BA73D4" w:rsidRPr="003F5C89" w14:paraId="3F0B9BA8" w14:textId="77777777" w:rsidTr="000319FB">
        <w:trPr>
          <w:jc w:val="center"/>
        </w:trPr>
        <w:tc>
          <w:tcPr>
            <w:tcW w:w="4876" w:type="dxa"/>
            <w:tcBorders>
              <w:top w:val="nil"/>
              <w:left w:val="nil"/>
              <w:bottom w:val="nil"/>
              <w:right w:val="nil"/>
            </w:tcBorders>
          </w:tcPr>
          <w:p w14:paraId="45597C80"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150A1671"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w:t>
            </w:r>
            <w:r w:rsidRPr="003F5C89">
              <w:rPr>
                <w:b/>
                <w:bCs/>
                <w:i/>
                <w:iCs/>
              </w:rPr>
              <w:t xml:space="preserve">europæiske fremtid og dermed styrke dets geopolitiske situation samt dets </w:t>
            </w:r>
            <w:r w:rsidRPr="003F5C89">
              <w:t xml:space="preserve">tiltrædelse af EU og dertil knyttede reformer; fordømmer </w:t>
            </w:r>
            <w:r w:rsidRPr="003F5C89">
              <w:rPr>
                <w:b/>
                <w:bCs/>
                <w:i/>
                <w:iCs/>
              </w:rPr>
              <w:t xml:space="preserve">i de stærkeste vendinger </w:t>
            </w:r>
            <w:r w:rsidRPr="003F5C89">
              <w:t>de gentagne forsøg fra Den Russiske Føderation, prorussiske oligarker og russiske stedfortrædere på at destabilisere landet, så splittelse i det moldoviske samfund og ændre dets europæiske kurs;</w:t>
            </w:r>
          </w:p>
        </w:tc>
      </w:tr>
    </w:tbl>
    <w:p w14:paraId="3B5F551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53515EFA" w14:textId="77777777" w:rsidR="002B272C" w:rsidRPr="003F5C89" w:rsidRDefault="002B272C" w:rsidP="002B272C">
      <w:r w:rsidRPr="003F5C89">
        <w:rPr>
          <w:rStyle w:val="HideTWBExt"/>
          <w:color w:val="auto"/>
        </w:rPr>
        <w:t>&lt;/Amend&gt;</w:t>
      </w:r>
    </w:p>
    <w:p w14:paraId="39D56F0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93</w:t>
      </w:r>
      <w:r w:rsidRPr="003F5C89">
        <w:rPr>
          <w:rStyle w:val="HideTWBExt"/>
          <w:color w:val="auto"/>
        </w:rPr>
        <w:t>&lt;/NumAm&gt;</w:t>
      </w:r>
    </w:p>
    <w:p w14:paraId="4C121260"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6C57BFBE" w14:textId="77777777" w:rsidR="002B272C" w:rsidRPr="003F5C89" w:rsidRDefault="002B272C" w:rsidP="002B272C">
      <w:pPr>
        <w:pStyle w:val="NormalBold"/>
      </w:pPr>
      <w:r w:rsidRPr="003F5C89">
        <w:rPr>
          <w:rStyle w:val="HideTWBExt"/>
          <w:b w:val="0"/>
          <w:color w:val="auto"/>
        </w:rPr>
        <w:t>&lt;/RepeatBlock-By&gt;</w:t>
      </w:r>
    </w:p>
    <w:p w14:paraId="7D63D82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6935CC"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52C379F" w14:textId="77777777" w:rsidTr="000319FB">
        <w:trPr>
          <w:trHeight w:hRule="exact" w:val="240"/>
          <w:jc w:val="center"/>
        </w:trPr>
        <w:tc>
          <w:tcPr>
            <w:tcW w:w="9752" w:type="dxa"/>
            <w:gridSpan w:val="2"/>
            <w:tcBorders>
              <w:top w:val="nil"/>
              <w:left w:val="nil"/>
              <w:bottom w:val="nil"/>
              <w:right w:val="nil"/>
            </w:tcBorders>
          </w:tcPr>
          <w:p w14:paraId="3141D244" w14:textId="77777777" w:rsidR="002B272C" w:rsidRPr="003F5C89" w:rsidRDefault="002B272C" w:rsidP="000319FB"/>
        </w:tc>
      </w:tr>
      <w:tr w:rsidR="00BA73D4" w:rsidRPr="003F5C89" w14:paraId="0B978C0D" w14:textId="77777777" w:rsidTr="000319FB">
        <w:trPr>
          <w:trHeight w:val="240"/>
          <w:jc w:val="center"/>
        </w:trPr>
        <w:tc>
          <w:tcPr>
            <w:tcW w:w="4876" w:type="dxa"/>
            <w:tcBorders>
              <w:top w:val="nil"/>
              <w:left w:val="nil"/>
              <w:bottom w:val="nil"/>
              <w:right w:val="nil"/>
            </w:tcBorders>
          </w:tcPr>
          <w:p w14:paraId="4C5E9C1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496E336" w14:textId="77777777" w:rsidR="002B272C" w:rsidRPr="003F5C89" w:rsidRDefault="002B272C" w:rsidP="000319FB">
            <w:pPr>
              <w:pStyle w:val="AmColumnHeading"/>
            </w:pPr>
            <w:r w:rsidRPr="003F5C89">
              <w:t>Ændringsforslag</w:t>
            </w:r>
          </w:p>
        </w:tc>
      </w:tr>
      <w:tr w:rsidR="00BA73D4" w:rsidRPr="003F5C89" w14:paraId="0CC57E34" w14:textId="77777777" w:rsidTr="000319FB">
        <w:trPr>
          <w:jc w:val="center"/>
        </w:trPr>
        <w:tc>
          <w:tcPr>
            <w:tcW w:w="4876" w:type="dxa"/>
            <w:tcBorders>
              <w:top w:val="nil"/>
              <w:left w:val="nil"/>
              <w:bottom w:val="nil"/>
              <w:right w:val="nil"/>
            </w:tcBorders>
          </w:tcPr>
          <w:p w14:paraId="4FE484BF" w14:textId="77777777" w:rsidR="002B272C" w:rsidRPr="003F5C89" w:rsidRDefault="002B272C" w:rsidP="000319FB">
            <w:pPr>
              <w:pStyle w:val="Normal6a"/>
            </w:pPr>
            <w:r w:rsidRPr="003F5C89">
              <w:t>5.</w:t>
            </w:r>
            <w:r w:rsidRPr="003F5C89">
              <w:tab/>
              <w:t>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det moldoviske samfund og ændre dets europæiske kurs;</w:t>
            </w:r>
          </w:p>
        </w:tc>
        <w:tc>
          <w:tcPr>
            <w:tcW w:w="4876" w:type="dxa"/>
            <w:tcBorders>
              <w:top w:val="nil"/>
              <w:left w:val="nil"/>
              <w:bottom w:val="nil"/>
              <w:right w:val="nil"/>
            </w:tcBorders>
          </w:tcPr>
          <w:p w14:paraId="0CC56BCE"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w:t>
            </w:r>
            <w:r w:rsidRPr="003F5C89">
              <w:rPr>
                <w:b/>
                <w:bCs/>
                <w:i/>
                <w:iCs/>
              </w:rPr>
              <w:t>skabe og udbrede desinformation og antieuropæisk propaganda,</w:t>
            </w:r>
            <w:r w:rsidRPr="003F5C89">
              <w:t xml:space="preserve"> så splittelse i det moldoviske samfund og ændre dets europæiske kurs;</w:t>
            </w:r>
          </w:p>
        </w:tc>
      </w:tr>
    </w:tbl>
    <w:p w14:paraId="0F87457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381B9E1" w14:textId="77777777" w:rsidR="002B272C" w:rsidRPr="003F5C89" w:rsidRDefault="002B272C" w:rsidP="002B272C">
      <w:r w:rsidRPr="003F5C89">
        <w:rPr>
          <w:rStyle w:val="HideTWBExt"/>
          <w:color w:val="auto"/>
        </w:rPr>
        <w:t>&lt;/Amend&gt;</w:t>
      </w:r>
    </w:p>
    <w:p w14:paraId="35ED6DA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94</w:t>
      </w:r>
      <w:r w:rsidRPr="003F5C89">
        <w:rPr>
          <w:rStyle w:val="HideTWBExt"/>
          <w:color w:val="auto"/>
        </w:rPr>
        <w:t>&lt;/NumAm&gt;</w:t>
      </w:r>
    </w:p>
    <w:p w14:paraId="70945696"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05CABE2B" w14:textId="77777777" w:rsidR="002B272C" w:rsidRPr="003F5C89" w:rsidRDefault="002B272C" w:rsidP="002B272C">
      <w:pPr>
        <w:pStyle w:val="NormalBold"/>
      </w:pPr>
      <w:r w:rsidRPr="003F5C89">
        <w:rPr>
          <w:rStyle w:val="HideTWBExt"/>
          <w:b w:val="0"/>
          <w:color w:val="auto"/>
        </w:rPr>
        <w:t>&lt;/RepeatBlock-By&gt;</w:t>
      </w:r>
    </w:p>
    <w:p w14:paraId="4DEE2CE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53D2CA6" w14:textId="77777777" w:rsidR="002B272C" w:rsidRPr="003F5C89" w:rsidRDefault="002B272C" w:rsidP="002B272C">
      <w:pPr>
        <w:pStyle w:val="NormalBold"/>
      </w:pPr>
      <w:r w:rsidRPr="003F5C89">
        <w:rPr>
          <w:rStyle w:val="HideTWBExt"/>
          <w:color w:val="auto"/>
        </w:rPr>
        <w:t>&lt;Article&gt;</w:t>
      </w:r>
      <w:r w:rsidRPr="003F5C89">
        <w:t>Punkt 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E421FF4" w14:textId="77777777" w:rsidTr="000319FB">
        <w:trPr>
          <w:trHeight w:hRule="exact" w:val="240"/>
          <w:jc w:val="center"/>
        </w:trPr>
        <w:tc>
          <w:tcPr>
            <w:tcW w:w="9752" w:type="dxa"/>
            <w:gridSpan w:val="2"/>
            <w:tcBorders>
              <w:top w:val="nil"/>
              <w:left w:val="nil"/>
              <w:bottom w:val="nil"/>
              <w:right w:val="nil"/>
            </w:tcBorders>
          </w:tcPr>
          <w:p w14:paraId="56E6C5E1" w14:textId="77777777" w:rsidR="002B272C" w:rsidRPr="003F5C89" w:rsidRDefault="002B272C" w:rsidP="000319FB"/>
        </w:tc>
      </w:tr>
      <w:tr w:rsidR="00BA73D4" w:rsidRPr="003F5C89" w14:paraId="250B7157" w14:textId="77777777" w:rsidTr="000319FB">
        <w:trPr>
          <w:trHeight w:val="240"/>
          <w:jc w:val="center"/>
        </w:trPr>
        <w:tc>
          <w:tcPr>
            <w:tcW w:w="4876" w:type="dxa"/>
            <w:tcBorders>
              <w:top w:val="nil"/>
              <w:left w:val="nil"/>
              <w:bottom w:val="nil"/>
              <w:right w:val="nil"/>
            </w:tcBorders>
          </w:tcPr>
          <w:p w14:paraId="79D0BDF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8147CFA" w14:textId="77777777" w:rsidR="002B272C" w:rsidRPr="003F5C89" w:rsidRDefault="002B272C" w:rsidP="000319FB">
            <w:pPr>
              <w:pStyle w:val="AmColumnHeading"/>
            </w:pPr>
            <w:r w:rsidRPr="003F5C89">
              <w:t>Ændringsforslag</w:t>
            </w:r>
          </w:p>
        </w:tc>
      </w:tr>
      <w:tr w:rsidR="00BA73D4" w:rsidRPr="003F5C89" w14:paraId="495B8ADD" w14:textId="77777777" w:rsidTr="000319FB">
        <w:trPr>
          <w:jc w:val="center"/>
        </w:trPr>
        <w:tc>
          <w:tcPr>
            <w:tcW w:w="4876" w:type="dxa"/>
            <w:tcBorders>
              <w:top w:val="nil"/>
              <w:left w:val="nil"/>
              <w:bottom w:val="nil"/>
              <w:right w:val="nil"/>
            </w:tcBorders>
          </w:tcPr>
          <w:p w14:paraId="4307ED5F"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w:t>
            </w:r>
            <w:r w:rsidRPr="003F5C89">
              <w:rPr>
                <w:b/>
                <w:bCs/>
                <w:i/>
                <w:iCs/>
              </w:rPr>
              <w:t>det moldoviske</w:t>
            </w:r>
            <w:r w:rsidRPr="003F5C89">
              <w:t xml:space="preserve"> samfund og ændre dets europæiske kurs;</w:t>
            </w:r>
          </w:p>
        </w:tc>
        <w:tc>
          <w:tcPr>
            <w:tcW w:w="4876" w:type="dxa"/>
            <w:tcBorders>
              <w:top w:val="nil"/>
              <w:left w:val="nil"/>
              <w:bottom w:val="nil"/>
              <w:right w:val="nil"/>
            </w:tcBorders>
          </w:tcPr>
          <w:p w14:paraId="222A3C64" w14:textId="77777777" w:rsidR="002B272C" w:rsidRPr="003F5C89" w:rsidRDefault="002B272C" w:rsidP="000319FB">
            <w:pPr>
              <w:pStyle w:val="Normal6a"/>
            </w:pPr>
            <w:r w:rsidRPr="003F5C89">
              <w:t>5.</w:t>
            </w:r>
            <w:r w:rsidRPr="003F5C89">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prorussiske oligarker og russiske stedfortrædere på at destabilisere landet, så splittelse i </w:t>
            </w:r>
            <w:r w:rsidRPr="003F5C89">
              <w:rPr>
                <w:b/>
                <w:bCs/>
                <w:i/>
                <w:iCs/>
              </w:rPr>
              <w:t>Moldovas</w:t>
            </w:r>
            <w:r w:rsidRPr="003F5C89">
              <w:t xml:space="preserve"> samfund og ændre dets europæiske kurs;</w:t>
            </w:r>
          </w:p>
        </w:tc>
      </w:tr>
    </w:tbl>
    <w:p w14:paraId="57EB258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30AFBA3" w14:textId="77777777" w:rsidR="002B272C" w:rsidRPr="003F5C89" w:rsidRDefault="002B272C" w:rsidP="002B272C">
      <w:r w:rsidRPr="003F5C89">
        <w:rPr>
          <w:rStyle w:val="HideTWBExt"/>
          <w:color w:val="auto"/>
        </w:rPr>
        <w:t>&lt;/Amend&gt;</w:t>
      </w:r>
    </w:p>
    <w:p w14:paraId="2093E6A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95</w:t>
      </w:r>
      <w:r w:rsidRPr="003F5C89">
        <w:rPr>
          <w:rStyle w:val="HideTWBExt"/>
          <w:color w:val="auto"/>
        </w:rPr>
        <w:t>&lt;/NumAm&gt;</w:t>
      </w:r>
    </w:p>
    <w:p w14:paraId="6504AB6C" w14:textId="77777777" w:rsidR="002B272C" w:rsidRPr="003F5C89" w:rsidRDefault="002B272C" w:rsidP="002B272C">
      <w:pPr>
        <w:pStyle w:val="NormalBold"/>
      </w:pPr>
      <w:r w:rsidRPr="003F5C89">
        <w:rPr>
          <w:rStyle w:val="HideTWBExt"/>
          <w:b w:val="0"/>
          <w:color w:val="auto"/>
        </w:rPr>
        <w:t>&lt;RepeatBlock-By&gt;&lt;Members&gt;</w:t>
      </w:r>
      <w:r w:rsidRPr="003F5C89">
        <w:t>Nathalie Loiseau</w:t>
      </w:r>
      <w:r w:rsidRPr="003F5C89">
        <w:rPr>
          <w:rStyle w:val="HideTWBExt"/>
          <w:b w:val="0"/>
          <w:color w:val="auto"/>
        </w:rPr>
        <w:t>&lt;/Members&gt;</w:t>
      </w:r>
    </w:p>
    <w:p w14:paraId="7F3139C1" w14:textId="77777777" w:rsidR="002B272C" w:rsidRPr="003F5C89" w:rsidRDefault="002B272C" w:rsidP="002B272C">
      <w:pPr>
        <w:pStyle w:val="NormalBold"/>
      </w:pPr>
      <w:r w:rsidRPr="003F5C89">
        <w:rPr>
          <w:rStyle w:val="HideTWBExt"/>
          <w:b w:val="0"/>
          <w:color w:val="auto"/>
        </w:rPr>
        <w:t>&lt;/RepeatBlock-By&gt;</w:t>
      </w:r>
    </w:p>
    <w:p w14:paraId="1E81940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C19A923" w14:textId="77777777" w:rsidR="002B272C" w:rsidRPr="003F5C89" w:rsidRDefault="002B272C" w:rsidP="002B272C">
      <w:pPr>
        <w:pStyle w:val="NormalBold"/>
      </w:pPr>
      <w:r w:rsidRPr="003F5C89">
        <w:rPr>
          <w:rStyle w:val="HideTWBExt"/>
          <w:color w:val="auto"/>
        </w:rPr>
        <w:t>&lt;Article&gt;</w:t>
      </w:r>
      <w:r w:rsidRPr="003F5C89">
        <w:t>Punkt 5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B490A3A" w14:textId="77777777" w:rsidTr="000319FB">
        <w:trPr>
          <w:trHeight w:hRule="exact" w:val="240"/>
          <w:jc w:val="center"/>
        </w:trPr>
        <w:tc>
          <w:tcPr>
            <w:tcW w:w="9752" w:type="dxa"/>
            <w:gridSpan w:val="2"/>
            <w:tcBorders>
              <w:top w:val="nil"/>
              <w:left w:val="nil"/>
              <w:bottom w:val="nil"/>
              <w:right w:val="nil"/>
            </w:tcBorders>
          </w:tcPr>
          <w:p w14:paraId="2F7A8B91" w14:textId="77777777" w:rsidR="002B272C" w:rsidRPr="003F5C89" w:rsidRDefault="002B272C" w:rsidP="000319FB"/>
        </w:tc>
      </w:tr>
      <w:tr w:rsidR="00BA73D4" w:rsidRPr="003F5C89" w14:paraId="52AEE409" w14:textId="77777777" w:rsidTr="000319FB">
        <w:trPr>
          <w:trHeight w:val="240"/>
          <w:jc w:val="center"/>
        </w:trPr>
        <w:tc>
          <w:tcPr>
            <w:tcW w:w="4876" w:type="dxa"/>
            <w:tcBorders>
              <w:top w:val="nil"/>
              <w:left w:val="nil"/>
              <w:bottom w:val="nil"/>
              <w:right w:val="nil"/>
            </w:tcBorders>
          </w:tcPr>
          <w:p w14:paraId="0C1A10A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EFE0912" w14:textId="77777777" w:rsidR="002B272C" w:rsidRPr="003F5C89" w:rsidRDefault="002B272C" w:rsidP="000319FB">
            <w:pPr>
              <w:pStyle w:val="AmColumnHeading"/>
            </w:pPr>
            <w:r w:rsidRPr="003F5C89">
              <w:t>Ændringsforslag</w:t>
            </w:r>
          </w:p>
        </w:tc>
      </w:tr>
      <w:tr w:rsidR="00BA73D4" w:rsidRPr="003F5C89" w14:paraId="5B581CFB" w14:textId="77777777" w:rsidTr="000319FB">
        <w:trPr>
          <w:jc w:val="center"/>
        </w:trPr>
        <w:tc>
          <w:tcPr>
            <w:tcW w:w="4876" w:type="dxa"/>
            <w:tcBorders>
              <w:top w:val="nil"/>
              <w:left w:val="nil"/>
              <w:bottom w:val="nil"/>
              <w:right w:val="nil"/>
            </w:tcBorders>
          </w:tcPr>
          <w:p w14:paraId="1A6F07B6" w14:textId="77777777" w:rsidR="002B272C" w:rsidRPr="003F5C89" w:rsidRDefault="002B272C" w:rsidP="000319FB">
            <w:pPr>
              <w:pStyle w:val="Normal6a"/>
            </w:pPr>
          </w:p>
        </w:tc>
        <w:tc>
          <w:tcPr>
            <w:tcW w:w="4876" w:type="dxa"/>
            <w:tcBorders>
              <w:top w:val="nil"/>
              <w:left w:val="nil"/>
              <w:bottom w:val="nil"/>
              <w:right w:val="nil"/>
            </w:tcBorders>
          </w:tcPr>
          <w:p w14:paraId="30878DCF" w14:textId="39F96A43" w:rsidR="002B272C" w:rsidRPr="003F5C89" w:rsidRDefault="002B272C" w:rsidP="000319FB">
            <w:pPr>
              <w:pStyle w:val="Normal6a"/>
            </w:pPr>
            <w:r w:rsidRPr="003F5C89">
              <w:rPr>
                <w:b/>
                <w:i/>
              </w:rPr>
              <w:t>5a.</w:t>
            </w:r>
            <w:r w:rsidRPr="003F5C89">
              <w:tab/>
            </w:r>
            <w:r w:rsidRPr="003F5C89">
              <w:rPr>
                <w:b/>
                <w:i/>
              </w:rPr>
              <w:t xml:space="preserve">udtrykker alvorlig bekymring over aktiviteterne i prorussiske netværk med tilknytning til Ilan Șor, som er blevet knyttet til omfattende omgåelse af sanktioner, indblanding i valg og desinformationskampagner gennem brug af kryptovalutainfrastrukturer, der er forbundet med russiske finansielle aktører såsom Promsvyazbank, navnlig via grænseoverskridende betalingsplatforme såsom A7 LLC, og virksomheder med hjemsted i Kirgisistan såsom Old Vector LLC; fremhæver, at disse aktiviteter direkte underminerer Moldovas demokratiske institutioner og udgør en bredere risiko </w:t>
            </w:r>
            <w:r w:rsidR="00FC2111" w:rsidRPr="003F5C89">
              <w:rPr>
                <w:b/>
                <w:i/>
              </w:rPr>
              <w:t>mod</w:t>
            </w:r>
            <w:r w:rsidRPr="003F5C89">
              <w:rPr>
                <w:b/>
                <w:i/>
              </w:rPr>
              <w:t xml:space="preserve"> Den Europæiske Unions sikkerheds- og sanktionsordninger; understreger med stor bekymring den rolle, som den rubelbundne stablecoin A7A5 med tilknytning til Ilan Șor, som angiveligt har registreret hastigt stigende transaktionsmængder, spiller med hensyn til at lette omgåelsen af sanktioner over for Rusland, idet disse aktiviteter ifølge uafhængige finansielle analyser nåede op på ca. 79 mia. USD få måneder efter lanceringen i januar 2025, hvilket er en betydelig andel af Ruslands udenrigshandel; bemærker endvidere, at disse enheder, der er knyttet til Ilan Șor, også er knyttet til Mikhail og Pyotr Fradkov, som angiveligt spiller en væsentlig rolle i den russiske forsvarsindustri; opfordrer Kommissionen og medlemsstaterne til at styrke samarbejdet om finansielle efterretninger, styrke håndhævelsen af sanktioner og støtte de moldoviske myndigheder i bekæmpelsen af ulovlige finansielle strømme og udenlandsk indblanding gennem tredjelande, herunder gennem målrettede sanktioner og cyberovervågningsforanstaltninger;</w:t>
            </w:r>
          </w:p>
        </w:tc>
      </w:tr>
    </w:tbl>
    <w:p w14:paraId="5E5CC0C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75C1B83" w14:textId="77777777" w:rsidR="002B272C" w:rsidRPr="003F5C89" w:rsidRDefault="002B272C" w:rsidP="002B272C">
      <w:r w:rsidRPr="003F5C89">
        <w:rPr>
          <w:rStyle w:val="HideTWBExt"/>
          <w:color w:val="auto"/>
        </w:rPr>
        <w:t>&lt;/Amend&gt;</w:t>
      </w:r>
    </w:p>
    <w:p w14:paraId="04CE25A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96</w:t>
      </w:r>
      <w:r w:rsidRPr="003F5C89">
        <w:rPr>
          <w:rStyle w:val="HideTWBExt"/>
          <w:color w:val="auto"/>
        </w:rPr>
        <w:t>&lt;/NumAm&gt;</w:t>
      </w:r>
    </w:p>
    <w:p w14:paraId="7387A02E"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3518F21B" w14:textId="77777777" w:rsidR="002B272C" w:rsidRPr="003F5C89" w:rsidRDefault="002B272C" w:rsidP="002B272C">
      <w:pPr>
        <w:pStyle w:val="NormalBold"/>
      </w:pPr>
      <w:r w:rsidRPr="003F5C89">
        <w:rPr>
          <w:rStyle w:val="HideTWBExt"/>
          <w:b w:val="0"/>
          <w:color w:val="auto"/>
        </w:rPr>
        <w:t>&lt;/RepeatBlock-By&gt;</w:t>
      </w:r>
    </w:p>
    <w:p w14:paraId="190CD72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CA6580C" w14:textId="77777777" w:rsidR="002B272C" w:rsidRPr="003F5C89" w:rsidRDefault="002B272C" w:rsidP="002B272C">
      <w:pPr>
        <w:pStyle w:val="NormalBold"/>
      </w:pPr>
      <w:r w:rsidRPr="003F5C89">
        <w:rPr>
          <w:rStyle w:val="HideTWBExt"/>
          <w:color w:val="auto"/>
        </w:rPr>
        <w:t>&lt;Article&gt;</w:t>
      </w:r>
      <w:r w:rsidRPr="003F5C89">
        <w:t>Punkt 5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D484E1F" w14:textId="77777777" w:rsidTr="000319FB">
        <w:trPr>
          <w:trHeight w:hRule="exact" w:val="240"/>
          <w:jc w:val="center"/>
        </w:trPr>
        <w:tc>
          <w:tcPr>
            <w:tcW w:w="9752" w:type="dxa"/>
            <w:gridSpan w:val="2"/>
            <w:tcBorders>
              <w:top w:val="nil"/>
              <w:left w:val="nil"/>
              <w:bottom w:val="nil"/>
              <w:right w:val="nil"/>
            </w:tcBorders>
          </w:tcPr>
          <w:p w14:paraId="348C8147" w14:textId="77777777" w:rsidR="002B272C" w:rsidRPr="003F5C89" w:rsidRDefault="002B272C" w:rsidP="000319FB"/>
        </w:tc>
      </w:tr>
      <w:tr w:rsidR="00BA73D4" w:rsidRPr="003F5C89" w14:paraId="44233EE7" w14:textId="77777777" w:rsidTr="000319FB">
        <w:trPr>
          <w:trHeight w:val="240"/>
          <w:jc w:val="center"/>
        </w:trPr>
        <w:tc>
          <w:tcPr>
            <w:tcW w:w="4876" w:type="dxa"/>
            <w:tcBorders>
              <w:top w:val="nil"/>
              <w:left w:val="nil"/>
              <w:bottom w:val="nil"/>
              <w:right w:val="nil"/>
            </w:tcBorders>
          </w:tcPr>
          <w:p w14:paraId="29E9C01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77C3C55" w14:textId="77777777" w:rsidR="002B272C" w:rsidRPr="003F5C89" w:rsidRDefault="002B272C" w:rsidP="000319FB">
            <w:pPr>
              <w:pStyle w:val="AmColumnHeading"/>
            </w:pPr>
            <w:r w:rsidRPr="003F5C89">
              <w:t>Ændringsforslag</w:t>
            </w:r>
          </w:p>
        </w:tc>
      </w:tr>
      <w:tr w:rsidR="00BA73D4" w:rsidRPr="003F5C89" w14:paraId="25282846" w14:textId="77777777" w:rsidTr="000319FB">
        <w:trPr>
          <w:jc w:val="center"/>
        </w:trPr>
        <w:tc>
          <w:tcPr>
            <w:tcW w:w="4876" w:type="dxa"/>
            <w:tcBorders>
              <w:top w:val="nil"/>
              <w:left w:val="nil"/>
              <w:bottom w:val="nil"/>
              <w:right w:val="nil"/>
            </w:tcBorders>
          </w:tcPr>
          <w:p w14:paraId="1730FC56" w14:textId="77777777" w:rsidR="002B272C" w:rsidRPr="003F5C89" w:rsidRDefault="002B272C" w:rsidP="000319FB">
            <w:pPr>
              <w:pStyle w:val="Normal6a"/>
            </w:pPr>
          </w:p>
        </w:tc>
        <w:tc>
          <w:tcPr>
            <w:tcW w:w="4876" w:type="dxa"/>
            <w:tcBorders>
              <w:top w:val="nil"/>
              <w:left w:val="nil"/>
              <w:bottom w:val="nil"/>
              <w:right w:val="nil"/>
            </w:tcBorders>
          </w:tcPr>
          <w:p w14:paraId="4D4D2F9B" w14:textId="0197E625" w:rsidR="002B272C" w:rsidRPr="003F5C89" w:rsidRDefault="002B272C" w:rsidP="000319FB">
            <w:pPr>
              <w:pStyle w:val="Normal6a"/>
            </w:pPr>
            <w:r w:rsidRPr="003F5C89">
              <w:rPr>
                <w:b/>
                <w:i/>
              </w:rPr>
              <w:t>5a.</w:t>
            </w:r>
            <w:r w:rsidRPr="003F5C89">
              <w:tab/>
            </w:r>
            <w:r w:rsidRPr="003F5C89">
              <w:rPr>
                <w:b/>
                <w:i/>
              </w:rPr>
              <w:t xml:space="preserve">fremhæver den afgørende rolle, som den moldoviske diaspora spiller med hensyn til at opretholde landets vej mod EU, hvilket fremgår af </w:t>
            </w:r>
            <w:r w:rsidR="00FC2111" w:rsidRPr="003F5C89">
              <w:rPr>
                <w:b/>
                <w:i/>
              </w:rPr>
              <w:t>dens</w:t>
            </w:r>
            <w:r w:rsidRPr="003F5C89">
              <w:rPr>
                <w:b/>
                <w:i/>
              </w:rPr>
              <w:t xml:space="preserve"> aktive deltagelse i demokratiske processer, herunder parlamentsvalget den 28. september 2025; anerkender </w:t>
            </w:r>
            <w:r w:rsidR="0021511F" w:rsidRPr="003F5C89">
              <w:rPr>
                <w:b/>
                <w:i/>
              </w:rPr>
              <w:t>udtrykkeligt</w:t>
            </w:r>
            <w:r w:rsidRPr="003F5C89">
              <w:rPr>
                <w:b/>
                <w:i/>
              </w:rPr>
              <w:t xml:space="preserve"> diasporaens betydelige og løbende bidrag til Republikken Moldovas socioøkonomiske udvikling; opfordrer de moldoviske myndigheder til fortsat at styrke forbindelserne med diasporaen og </w:t>
            </w:r>
            <w:r w:rsidR="00FC2111" w:rsidRPr="003F5C89">
              <w:rPr>
                <w:b/>
                <w:i/>
              </w:rPr>
              <w:t xml:space="preserve">gøre det lettere for den at deltage </w:t>
            </w:r>
            <w:r w:rsidRPr="003F5C89">
              <w:rPr>
                <w:b/>
                <w:i/>
              </w:rPr>
              <w:t>aktiv</w:t>
            </w:r>
            <w:r w:rsidR="00FC2111" w:rsidRPr="003F5C89">
              <w:rPr>
                <w:b/>
                <w:i/>
              </w:rPr>
              <w:t>t</w:t>
            </w:r>
            <w:r w:rsidRPr="003F5C89">
              <w:rPr>
                <w:b/>
                <w:i/>
              </w:rPr>
              <w:t xml:space="preserve"> i landets europæiske integrationsproces;</w:t>
            </w:r>
          </w:p>
        </w:tc>
      </w:tr>
    </w:tbl>
    <w:p w14:paraId="109DCC8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0BC8C13" w14:textId="77777777" w:rsidR="002B272C" w:rsidRPr="003F5C89" w:rsidRDefault="002B272C" w:rsidP="002B272C">
      <w:r w:rsidRPr="003F5C89">
        <w:rPr>
          <w:rStyle w:val="HideTWBExt"/>
          <w:color w:val="auto"/>
        </w:rPr>
        <w:t>&lt;/Amend&gt;</w:t>
      </w:r>
    </w:p>
    <w:p w14:paraId="6FFD3EB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97</w:t>
      </w:r>
      <w:r w:rsidRPr="003F5C89">
        <w:rPr>
          <w:rStyle w:val="HideTWBExt"/>
          <w:color w:val="auto"/>
        </w:rPr>
        <w:t>&lt;/NumAm&gt;</w:t>
      </w:r>
    </w:p>
    <w:p w14:paraId="615B271A" w14:textId="77777777" w:rsidR="002B272C" w:rsidRPr="003F5C89" w:rsidRDefault="002B272C" w:rsidP="002B272C">
      <w:pPr>
        <w:pStyle w:val="NormalBold"/>
      </w:pPr>
      <w:r w:rsidRPr="003F5C89">
        <w:rPr>
          <w:rStyle w:val="HideTWBExt"/>
          <w:b w:val="0"/>
          <w:color w:val="auto"/>
        </w:rPr>
        <w:t>&lt;RepeatBlock-By&gt;&lt;Members&gt;</w:t>
      </w:r>
      <w:r w:rsidRPr="003F5C89">
        <w:t>Geadis Geadi, Galato Alexandraki, Emmanouil Fragkos</w:t>
      </w:r>
      <w:r w:rsidRPr="003F5C89">
        <w:rPr>
          <w:rStyle w:val="HideTWBExt"/>
          <w:b w:val="0"/>
          <w:color w:val="auto"/>
        </w:rPr>
        <w:t>&lt;/Members&gt;</w:t>
      </w:r>
    </w:p>
    <w:p w14:paraId="00F7F4C7" w14:textId="77777777" w:rsidR="002B272C" w:rsidRPr="003F5C89" w:rsidRDefault="002B272C" w:rsidP="002B272C">
      <w:pPr>
        <w:pStyle w:val="NormalBold"/>
      </w:pPr>
      <w:r w:rsidRPr="003F5C89">
        <w:rPr>
          <w:rStyle w:val="HideTWBExt"/>
          <w:b w:val="0"/>
          <w:color w:val="auto"/>
        </w:rPr>
        <w:t>&lt;/RepeatBlock-By&gt;</w:t>
      </w:r>
    </w:p>
    <w:p w14:paraId="4376321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86C4DE3" w14:textId="77777777" w:rsidR="002B272C" w:rsidRPr="003F5C89" w:rsidRDefault="002B272C" w:rsidP="002B272C">
      <w:pPr>
        <w:pStyle w:val="NormalBold"/>
      </w:pPr>
      <w:r w:rsidRPr="003F5C89">
        <w:rPr>
          <w:rStyle w:val="HideTWBExt"/>
          <w:color w:val="auto"/>
        </w:rPr>
        <w:t>&lt;Article&gt;</w:t>
      </w:r>
      <w:r w:rsidRPr="003F5C89">
        <w:t>Punkt 5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14B872C" w14:textId="77777777" w:rsidTr="000319FB">
        <w:trPr>
          <w:trHeight w:hRule="exact" w:val="240"/>
          <w:jc w:val="center"/>
        </w:trPr>
        <w:tc>
          <w:tcPr>
            <w:tcW w:w="9752" w:type="dxa"/>
            <w:gridSpan w:val="2"/>
            <w:tcBorders>
              <w:top w:val="nil"/>
              <w:left w:val="nil"/>
              <w:bottom w:val="nil"/>
              <w:right w:val="nil"/>
            </w:tcBorders>
          </w:tcPr>
          <w:p w14:paraId="5DF4BEE0" w14:textId="77777777" w:rsidR="002B272C" w:rsidRPr="003F5C89" w:rsidRDefault="002B272C" w:rsidP="000319FB"/>
        </w:tc>
      </w:tr>
      <w:tr w:rsidR="00BA73D4" w:rsidRPr="003F5C89" w14:paraId="47C63516" w14:textId="77777777" w:rsidTr="000319FB">
        <w:trPr>
          <w:trHeight w:val="240"/>
          <w:jc w:val="center"/>
        </w:trPr>
        <w:tc>
          <w:tcPr>
            <w:tcW w:w="4876" w:type="dxa"/>
            <w:tcBorders>
              <w:top w:val="nil"/>
              <w:left w:val="nil"/>
              <w:bottom w:val="nil"/>
              <w:right w:val="nil"/>
            </w:tcBorders>
          </w:tcPr>
          <w:p w14:paraId="198D56C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E463E05" w14:textId="77777777" w:rsidR="002B272C" w:rsidRPr="003F5C89" w:rsidRDefault="002B272C" w:rsidP="000319FB">
            <w:pPr>
              <w:pStyle w:val="AmColumnHeading"/>
            </w:pPr>
            <w:r w:rsidRPr="003F5C89">
              <w:t>Ændringsforslag</w:t>
            </w:r>
          </w:p>
        </w:tc>
      </w:tr>
      <w:tr w:rsidR="00BA73D4" w:rsidRPr="003F5C89" w14:paraId="2C80B3E0" w14:textId="77777777" w:rsidTr="000319FB">
        <w:trPr>
          <w:jc w:val="center"/>
        </w:trPr>
        <w:tc>
          <w:tcPr>
            <w:tcW w:w="4876" w:type="dxa"/>
            <w:tcBorders>
              <w:top w:val="nil"/>
              <w:left w:val="nil"/>
              <w:bottom w:val="nil"/>
              <w:right w:val="nil"/>
            </w:tcBorders>
          </w:tcPr>
          <w:p w14:paraId="19EF5CB8" w14:textId="77777777" w:rsidR="002B272C" w:rsidRPr="003F5C89" w:rsidRDefault="002B272C" w:rsidP="000319FB">
            <w:pPr>
              <w:pStyle w:val="Normal6a"/>
            </w:pPr>
          </w:p>
        </w:tc>
        <w:tc>
          <w:tcPr>
            <w:tcW w:w="4876" w:type="dxa"/>
            <w:tcBorders>
              <w:top w:val="nil"/>
              <w:left w:val="nil"/>
              <w:bottom w:val="nil"/>
              <w:right w:val="nil"/>
            </w:tcBorders>
          </w:tcPr>
          <w:p w14:paraId="0EC4BC83" w14:textId="19198FB2" w:rsidR="002B272C" w:rsidRPr="003F5C89" w:rsidRDefault="002B272C" w:rsidP="000319FB">
            <w:pPr>
              <w:pStyle w:val="Normal6a"/>
            </w:pPr>
            <w:r w:rsidRPr="003F5C89">
              <w:rPr>
                <w:b/>
                <w:i/>
              </w:rPr>
              <w:t>5b.</w:t>
            </w:r>
            <w:r w:rsidRPr="003F5C89">
              <w:tab/>
            </w:r>
            <w:r w:rsidRPr="003F5C89">
              <w:rPr>
                <w:b/>
                <w:i/>
              </w:rPr>
              <w:t xml:space="preserve">bemærker, at "pride"-arrangementet i Chișinău fandt sted på trods af en forudgående beslutning </w:t>
            </w:r>
            <w:r w:rsidR="00FC2111" w:rsidRPr="003F5C89">
              <w:rPr>
                <w:b/>
                <w:i/>
              </w:rPr>
              <w:t>af</w:t>
            </w:r>
            <w:r w:rsidRPr="003F5C89">
              <w:rPr>
                <w:b/>
                <w:i/>
              </w:rPr>
              <w:t xml:space="preserve"> </w:t>
            </w:r>
            <w:r w:rsidR="003426E0" w:rsidRPr="003F5C89">
              <w:rPr>
                <w:b/>
                <w:i/>
              </w:rPr>
              <w:t>Chişinău</w:t>
            </w:r>
            <w:r w:rsidRPr="003F5C89">
              <w:rPr>
                <w:b/>
                <w:i/>
              </w:rPr>
              <w:t xml:space="preserve"> </w:t>
            </w:r>
            <w:r w:rsidR="00FC2111" w:rsidRPr="003F5C89">
              <w:rPr>
                <w:b/>
                <w:i/>
              </w:rPr>
              <w:t xml:space="preserve">byråd </w:t>
            </w:r>
            <w:r w:rsidRPr="003F5C89">
              <w:rPr>
                <w:b/>
                <w:i/>
              </w:rPr>
              <w:t>den 15. maj 2025</w:t>
            </w:r>
            <w:r w:rsidR="00FC2111" w:rsidRPr="003F5C89">
              <w:rPr>
                <w:b/>
                <w:i/>
              </w:rPr>
              <w:t xml:space="preserve"> i opposition til afholdelsen</w:t>
            </w:r>
            <w:r w:rsidRPr="003F5C89">
              <w:rPr>
                <w:b/>
                <w:i/>
              </w:rPr>
              <w:t>, og understreger betydningen af at sikre institutionel sammenhæng og respekt for demokratisk beslutningstagning på alle forvaltningsniveauer;</w:t>
            </w:r>
          </w:p>
        </w:tc>
      </w:tr>
    </w:tbl>
    <w:p w14:paraId="60815A6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D7562C7" w14:textId="77777777" w:rsidR="002B272C" w:rsidRPr="003F5C89" w:rsidRDefault="002B272C" w:rsidP="002B272C">
      <w:r w:rsidRPr="003F5C89">
        <w:rPr>
          <w:rStyle w:val="HideTWBExt"/>
          <w:color w:val="auto"/>
        </w:rPr>
        <w:t>&lt;/Amend&gt;</w:t>
      </w:r>
    </w:p>
    <w:p w14:paraId="521FE09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98</w:t>
      </w:r>
      <w:r w:rsidRPr="003F5C89">
        <w:rPr>
          <w:rStyle w:val="HideTWBExt"/>
          <w:color w:val="auto"/>
        </w:rPr>
        <w:t>&lt;/NumAm&gt;</w:t>
      </w:r>
    </w:p>
    <w:p w14:paraId="2BF7BAED" w14:textId="77777777" w:rsidR="002B272C" w:rsidRPr="003F5C89" w:rsidRDefault="002B272C" w:rsidP="002B272C">
      <w:pPr>
        <w:pStyle w:val="NormalBold"/>
      </w:pPr>
      <w:r w:rsidRPr="003F5C89">
        <w:rPr>
          <w:rStyle w:val="HideTWBExt"/>
          <w:b w:val="0"/>
          <w:color w:val="auto"/>
        </w:rPr>
        <w:t>&lt;RepeatBlock-By&gt;&lt;Members&gt;</w:t>
      </w:r>
      <w:r w:rsidRPr="003F5C89">
        <w:t>Jonas Sjöstedt, Sebastian Everding</w:t>
      </w:r>
      <w:r w:rsidRPr="003F5C89">
        <w:rPr>
          <w:rStyle w:val="HideTWBExt"/>
          <w:b w:val="0"/>
          <w:color w:val="auto"/>
        </w:rPr>
        <w:t>&lt;/Members&gt;</w:t>
      </w:r>
    </w:p>
    <w:p w14:paraId="59CAE72B" w14:textId="77777777" w:rsidR="002B272C" w:rsidRPr="003F5C89" w:rsidRDefault="002B272C" w:rsidP="002B272C">
      <w:pPr>
        <w:pStyle w:val="NormalBold"/>
      </w:pPr>
      <w:r w:rsidRPr="003F5C89">
        <w:rPr>
          <w:rStyle w:val="HideTWBExt"/>
          <w:b w:val="0"/>
          <w:color w:val="auto"/>
        </w:rPr>
        <w:t>&lt;/RepeatBlock-By&gt;</w:t>
      </w:r>
    </w:p>
    <w:p w14:paraId="58134AF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730BB1A"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409538B" w14:textId="77777777" w:rsidTr="000319FB">
        <w:trPr>
          <w:trHeight w:hRule="exact" w:val="240"/>
          <w:jc w:val="center"/>
        </w:trPr>
        <w:tc>
          <w:tcPr>
            <w:tcW w:w="9752" w:type="dxa"/>
            <w:gridSpan w:val="2"/>
            <w:tcBorders>
              <w:top w:val="nil"/>
              <w:left w:val="nil"/>
              <w:bottom w:val="nil"/>
              <w:right w:val="nil"/>
            </w:tcBorders>
          </w:tcPr>
          <w:p w14:paraId="2386C391" w14:textId="77777777" w:rsidR="002B272C" w:rsidRPr="003F5C89" w:rsidRDefault="002B272C" w:rsidP="000319FB"/>
        </w:tc>
      </w:tr>
      <w:tr w:rsidR="00BA73D4" w:rsidRPr="003F5C89" w14:paraId="74C3345D" w14:textId="77777777" w:rsidTr="000319FB">
        <w:trPr>
          <w:trHeight w:val="240"/>
          <w:jc w:val="center"/>
        </w:trPr>
        <w:tc>
          <w:tcPr>
            <w:tcW w:w="4876" w:type="dxa"/>
            <w:tcBorders>
              <w:top w:val="nil"/>
              <w:left w:val="nil"/>
              <w:bottom w:val="nil"/>
              <w:right w:val="nil"/>
            </w:tcBorders>
          </w:tcPr>
          <w:p w14:paraId="74D6A20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9120E80" w14:textId="77777777" w:rsidR="002B272C" w:rsidRPr="003F5C89" w:rsidRDefault="002B272C" w:rsidP="000319FB">
            <w:pPr>
              <w:pStyle w:val="AmColumnHeading"/>
            </w:pPr>
            <w:r w:rsidRPr="003F5C89">
              <w:t>Ændringsforslag</w:t>
            </w:r>
          </w:p>
        </w:tc>
      </w:tr>
      <w:tr w:rsidR="00BA73D4" w:rsidRPr="003F5C89" w14:paraId="6D09E6FC" w14:textId="77777777" w:rsidTr="000319FB">
        <w:trPr>
          <w:jc w:val="center"/>
        </w:trPr>
        <w:tc>
          <w:tcPr>
            <w:tcW w:w="4876" w:type="dxa"/>
            <w:tcBorders>
              <w:top w:val="nil"/>
              <w:left w:val="nil"/>
              <w:bottom w:val="nil"/>
              <w:right w:val="nil"/>
            </w:tcBorders>
          </w:tcPr>
          <w:p w14:paraId="7FBCDB40" w14:textId="77777777" w:rsidR="002B272C" w:rsidRPr="003F5C89" w:rsidRDefault="002B272C" w:rsidP="000319FB">
            <w:pPr>
              <w:pStyle w:val="Normal6a"/>
            </w:pPr>
            <w:r w:rsidRPr="003F5C89">
              <w:t>6.</w:t>
            </w:r>
            <w:r w:rsidRPr="003F5C89">
              <w:tab/>
              <w:t>opfordrer de moldoviske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0B34360A"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w:t>
            </w:r>
            <w:r w:rsidRPr="003F5C89">
              <w:rPr>
                <w:b/>
                <w:i/>
              </w:rPr>
              <w:t>gentager, at det moldoviske folks støtte til europæisk integration kan styrkes gennem en mærkbar forbedring af deres levebrød ved at styrke de statslige institutioner og underbygge et robust velfærdssystem, bekæmpe fattigdom og højne levestandarden i hele landet og ved at bekæmpe korruption og oligarkisk indflydelse;</w:t>
            </w:r>
            <w:r w:rsidRPr="003F5C89">
              <w:t xml:space="preserve">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2FEF4B1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A203016" w14:textId="77777777" w:rsidR="002B272C" w:rsidRPr="003F5C89" w:rsidRDefault="002B272C" w:rsidP="002B272C">
      <w:r w:rsidRPr="003F5C89">
        <w:rPr>
          <w:rStyle w:val="HideTWBExt"/>
          <w:color w:val="auto"/>
        </w:rPr>
        <w:t>&lt;/Amend&gt;</w:t>
      </w:r>
    </w:p>
    <w:p w14:paraId="1131F1F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99</w:t>
      </w:r>
      <w:r w:rsidRPr="003F5C89">
        <w:rPr>
          <w:rStyle w:val="HideTWBExt"/>
          <w:color w:val="auto"/>
        </w:rPr>
        <w:t>&lt;/NumAm&gt;</w:t>
      </w:r>
    </w:p>
    <w:p w14:paraId="441D8067"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3AD3D52C" w14:textId="77777777" w:rsidR="002B272C" w:rsidRPr="003F5C89" w:rsidRDefault="002B272C" w:rsidP="002B272C">
      <w:pPr>
        <w:pStyle w:val="NormalBold"/>
      </w:pPr>
      <w:r w:rsidRPr="003F5C89">
        <w:rPr>
          <w:rStyle w:val="HideTWBExt"/>
          <w:b w:val="0"/>
          <w:color w:val="auto"/>
        </w:rPr>
        <w:t>&lt;/RepeatBlock-By&gt;</w:t>
      </w:r>
    </w:p>
    <w:p w14:paraId="6BA5C61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1AD104F"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45AEF40" w14:textId="77777777" w:rsidTr="000319FB">
        <w:trPr>
          <w:trHeight w:hRule="exact" w:val="240"/>
          <w:jc w:val="center"/>
        </w:trPr>
        <w:tc>
          <w:tcPr>
            <w:tcW w:w="9752" w:type="dxa"/>
            <w:gridSpan w:val="2"/>
            <w:tcBorders>
              <w:top w:val="nil"/>
              <w:left w:val="nil"/>
              <w:bottom w:val="nil"/>
              <w:right w:val="nil"/>
            </w:tcBorders>
          </w:tcPr>
          <w:p w14:paraId="77578A20" w14:textId="77777777" w:rsidR="002B272C" w:rsidRPr="003F5C89" w:rsidRDefault="002B272C" w:rsidP="000319FB"/>
        </w:tc>
      </w:tr>
      <w:tr w:rsidR="00BA73D4" w:rsidRPr="003F5C89" w14:paraId="36B7283F" w14:textId="77777777" w:rsidTr="000319FB">
        <w:trPr>
          <w:trHeight w:val="240"/>
          <w:jc w:val="center"/>
        </w:trPr>
        <w:tc>
          <w:tcPr>
            <w:tcW w:w="4876" w:type="dxa"/>
            <w:tcBorders>
              <w:top w:val="nil"/>
              <w:left w:val="nil"/>
              <w:bottom w:val="nil"/>
              <w:right w:val="nil"/>
            </w:tcBorders>
          </w:tcPr>
          <w:p w14:paraId="5F994D6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73A6812" w14:textId="77777777" w:rsidR="002B272C" w:rsidRPr="003F5C89" w:rsidRDefault="002B272C" w:rsidP="000319FB">
            <w:pPr>
              <w:pStyle w:val="AmColumnHeading"/>
            </w:pPr>
            <w:r w:rsidRPr="003F5C89">
              <w:t>Ændringsforslag</w:t>
            </w:r>
          </w:p>
        </w:tc>
      </w:tr>
      <w:tr w:rsidR="00BA73D4" w:rsidRPr="003F5C89" w14:paraId="230C2211" w14:textId="77777777" w:rsidTr="000319FB">
        <w:trPr>
          <w:jc w:val="center"/>
        </w:trPr>
        <w:tc>
          <w:tcPr>
            <w:tcW w:w="4876" w:type="dxa"/>
            <w:tcBorders>
              <w:top w:val="nil"/>
              <w:left w:val="nil"/>
              <w:bottom w:val="nil"/>
              <w:right w:val="nil"/>
            </w:tcBorders>
          </w:tcPr>
          <w:p w14:paraId="2B8FCB16" w14:textId="77777777" w:rsidR="002B272C" w:rsidRPr="003F5C89" w:rsidRDefault="002B272C" w:rsidP="000319FB">
            <w:pPr>
              <w:pStyle w:val="Normal6a"/>
            </w:pPr>
            <w:r w:rsidRPr="003F5C89">
              <w:t>6.</w:t>
            </w:r>
            <w:r w:rsidRPr="003F5C89">
              <w:tab/>
              <w:t>opfordrer de moldoviske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466EC86F"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w:t>
            </w:r>
            <w:r w:rsidRPr="003F5C89">
              <w:rPr>
                <w:b/>
                <w:i/>
              </w:rPr>
              <w:t>opfordrer Kommissionen til at øge den målrettede finansielle og tekniske bistand under reform- og vækstfaciliteten, herunder ved at øge forfinansieringen og fremskynde betalingerne i forbindelse med reformmilepæle, for at fastholde reformfremdriften og den offentlige støtte;</w:t>
            </w:r>
            <w:r w:rsidRPr="003F5C89">
              <w:t xml:space="preserve">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2383B48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0EB25EEA" w14:textId="77777777" w:rsidR="002B272C" w:rsidRPr="003F5C89" w:rsidRDefault="002B272C" w:rsidP="002B272C">
      <w:r w:rsidRPr="003F5C89">
        <w:rPr>
          <w:rStyle w:val="HideTWBExt"/>
          <w:color w:val="auto"/>
        </w:rPr>
        <w:t>&lt;/Amend&gt;</w:t>
      </w:r>
    </w:p>
    <w:p w14:paraId="4F20E48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100</w:t>
      </w:r>
      <w:r w:rsidRPr="003F5C89">
        <w:rPr>
          <w:rStyle w:val="HideTWBExt"/>
          <w:color w:val="auto"/>
        </w:rPr>
        <w:t>&lt;/NumAm&gt;</w:t>
      </w:r>
    </w:p>
    <w:p w14:paraId="3BEAD7B2" w14:textId="77777777" w:rsidR="002B272C" w:rsidRPr="003F5C89" w:rsidRDefault="002B272C" w:rsidP="002B272C">
      <w:pPr>
        <w:pStyle w:val="NormalBold"/>
      </w:pPr>
      <w:r w:rsidRPr="003F5C89">
        <w:rPr>
          <w:rStyle w:val="HideTWBExt"/>
          <w:b w:val="0"/>
          <w:color w:val="auto"/>
        </w:rPr>
        <w:t>&lt;RepeatBlock-By&gt;&lt;Members&gt;</w:t>
      </w:r>
      <w:r w:rsidRPr="003F5C89">
        <w:t>Petras Auštrevičius</w:t>
      </w:r>
      <w:r w:rsidRPr="003F5C89">
        <w:rPr>
          <w:rStyle w:val="HideTWBExt"/>
          <w:b w:val="0"/>
          <w:color w:val="auto"/>
        </w:rPr>
        <w:t>&lt;/Members&gt;</w:t>
      </w:r>
    </w:p>
    <w:p w14:paraId="3B618F4C" w14:textId="77777777" w:rsidR="002B272C" w:rsidRPr="003F5C89" w:rsidRDefault="002B272C" w:rsidP="002B272C">
      <w:pPr>
        <w:pStyle w:val="NormalBold"/>
      </w:pPr>
      <w:r w:rsidRPr="003F5C89">
        <w:rPr>
          <w:rStyle w:val="HideTWBExt"/>
          <w:b w:val="0"/>
          <w:color w:val="auto"/>
        </w:rPr>
        <w:t>&lt;/RepeatBlock-By&gt;</w:t>
      </w:r>
    </w:p>
    <w:p w14:paraId="28C322F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12114BA"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0F7A15A" w14:textId="77777777" w:rsidTr="000319FB">
        <w:trPr>
          <w:trHeight w:hRule="exact" w:val="240"/>
          <w:jc w:val="center"/>
        </w:trPr>
        <w:tc>
          <w:tcPr>
            <w:tcW w:w="9752" w:type="dxa"/>
            <w:gridSpan w:val="2"/>
            <w:tcBorders>
              <w:top w:val="nil"/>
              <w:left w:val="nil"/>
              <w:bottom w:val="nil"/>
              <w:right w:val="nil"/>
            </w:tcBorders>
          </w:tcPr>
          <w:p w14:paraId="4D2509D9" w14:textId="77777777" w:rsidR="002B272C" w:rsidRPr="003F5C89" w:rsidRDefault="002B272C" w:rsidP="000319FB"/>
        </w:tc>
      </w:tr>
      <w:tr w:rsidR="00BA73D4" w:rsidRPr="003F5C89" w14:paraId="036817AE" w14:textId="77777777" w:rsidTr="000319FB">
        <w:trPr>
          <w:trHeight w:val="240"/>
          <w:jc w:val="center"/>
        </w:trPr>
        <w:tc>
          <w:tcPr>
            <w:tcW w:w="4876" w:type="dxa"/>
            <w:tcBorders>
              <w:top w:val="nil"/>
              <w:left w:val="nil"/>
              <w:bottom w:val="nil"/>
              <w:right w:val="nil"/>
            </w:tcBorders>
          </w:tcPr>
          <w:p w14:paraId="56F5B32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AE73850" w14:textId="77777777" w:rsidR="002B272C" w:rsidRPr="003F5C89" w:rsidRDefault="002B272C" w:rsidP="000319FB">
            <w:pPr>
              <w:pStyle w:val="AmColumnHeading"/>
            </w:pPr>
            <w:r w:rsidRPr="003F5C89">
              <w:t>Ændringsforslag</w:t>
            </w:r>
          </w:p>
        </w:tc>
      </w:tr>
      <w:tr w:rsidR="00BA73D4" w:rsidRPr="003F5C89" w14:paraId="49D67F41" w14:textId="77777777" w:rsidTr="000319FB">
        <w:trPr>
          <w:jc w:val="center"/>
        </w:trPr>
        <w:tc>
          <w:tcPr>
            <w:tcW w:w="4876" w:type="dxa"/>
            <w:tcBorders>
              <w:top w:val="nil"/>
              <w:left w:val="nil"/>
              <w:bottom w:val="nil"/>
              <w:right w:val="nil"/>
            </w:tcBorders>
          </w:tcPr>
          <w:p w14:paraId="4B610DAE" w14:textId="77777777" w:rsidR="002B272C" w:rsidRPr="003F5C89" w:rsidRDefault="002B272C" w:rsidP="000319FB">
            <w:pPr>
              <w:pStyle w:val="Normal6a"/>
            </w:pPr>
            <w:r w:rsidRPr="003F5C89">
              <w:t>6.</w:t>
            </w:r>
            <w:r w:rsidRPr="003F5C89">
              <w:tab/>
              <w:t>opfordrer de moldoviske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6556B123" w14:textId="77777777" w:rsidR="002B272C" w:rsidRPr="003F5C89" w:rsidRDefault="002B272C" w:rsidP="000319FB">
            <w:pPr>
              <w:pStyle w:val="Normal6a"/>
            </w:pPr>
            <w:r w:rsidRPr="003F5C89">
              <w:t>6.</w:t>
            </w:r>
            <w:r w:rsidRPr="003F5C89">
              <w:tab/>
              <w:t>opfordrer de moldoviske myndigheder til at udnytte deres stærke proeuropæiske mandat til at fremskynde centrale reformer og opfylde ambitionen om at afslutte tiltrædelsesforhandlingerne senest i begyndelsen af 2028</w:t>
            </w:r>
            <w:r w:rsidRPr="003F5C89">
              <w:rPr>
                <w:b/>
                <w:i/>
              </w:rPr>
              <w:t xml:space="preserve">; </w:t>
            </w:r>
            <w:r w:rsidRPr="003F5C89">
              <w:rPr>
                <w:b/>
                <w:bCs/>
                <w:i/>
                <w:iCs/>
              </w:rPr>
              <w:t>opfordrer indtrængende den moldoviske politiske elite til at opretholde politisk konsensus om EU-tiltrædelse og udvide den offentlige støtte</w:t>
            </w:r>
            <w:r w:rsidRPr="003F5C89">
              <w:t>;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44DCBDE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36DFFDD" w14:textId="77777777" w:rsidR="002B272C" w:rsidRPr="003F5C89" w:rsidRDefault="002B272C" w:rsidP="002B272C">
      <w:r w:rsidRPr="003F5C89">
        <w:rPr>
          <w:rStyle w:val="HideTWBExt"/>
          <w:color w:val="auto"/>
        </w:rPr>
        <w:t>&lt;/Amend&gt;</w:t>
      </w:r>
    </w:p>
    <w:p w14:paraId="6DDBE15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101</w:t>
      </w:r>
      <w:r w:rsidRPr="003F5C89">
        <w:rPr>
          <w:rStyle w:val="HideTWBExt"/>
          <w:color w:val="auto"/>
        </w:rPr>
        <w:t>&lt;/NumAm&gt;</w:t>
      </w:r>
    </w:p>
    <w:p w14:paraId="275FAEE1"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1CC4A81C" w14:textId="77777777" w:rsidR="002B272C" w:rsidRPr="003F5C89" w:rsidRDefault="002B272C" w:rsidP="002B272C">
      <w:pPr>
        <w:pStyle w:val="NormalBold"/>
      </w:pPr>
      <w:r w:rsidRPr="003F5C89">
        <w:rPr>
          <w:rStyle w:val="HideTWBExt"/>
          <w:b w:val="0"/>
          <w:color w:val="auto"/>
        </w:rPr>
        <w:t>&lt;/RepeatBlock-By&gt;</w:t>
      </w:r>
    </w:p>
    <w:p w14:paraId="3F7200C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393CA00"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5E6738D" w14:textId="77777777" w:rsidTr="000319FB">
        <w:trPr>
          <w:trHeight w:hRule="exact" w:val="240"/>
          <w:jc w:val="center"/>
        </w:trPr>
        <w:tc>
          <w:tcPr>
            <w:tcW w:w="9752" w:type="dxa"/>
            <w:gridSpan w:val="2"/>
            <w:tcBorders>
              <w:top w:val="nil"/>
              <w:left w:val="nil"/>
              <w:bottom w:val="nil"/>
              <w:right w:val="nil"/>
            </w:tcBorders>
          </w:tcPr>
          <w:p w14:paraId="27B92C55" w14:textId="77777777" w:rsidR="002B272C" w:rsidRPr="003F5C89" w:rsidRDefault="002B272C" w:rsidP="000319FB"/>
        </w:tc>
      </w:tr>
      <w:tr w:rsidR="00BA73D4" w:rsidRPr="003F5C89" w14:paraId="47F384EB" w14:textId="77777777" w:rsidTr="000319FB">
        <w:trPr>
          <w:trHeight w:val="240"/>
          <w:jc w:val="center"/>
        </w:trPr>
        <w:tc>
          <w:tcPr>
            <w:tcW w:w="4876" w:type="dxa"/>
            <w:tcBorders>
              <w:top w:val="nil"/>
              <w:left w:val="nil"/>
              <w:bottom w:val="nil"/>
              <w:right w:val="nil"/>
            </w:tcBorders>
          </w:tcPr>
          <w:p w14:paraId="74EBA45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F0B84D4" w14:textId="77777777" w:rsidR="002B272C" w:rsidRPr="003F5C89" w:rsidRDefault="002B272C" w:rsidP="000319FB">
            <w:pPr>
              <w:pStyle w:val="AmColumnHeading"/>
            </w:pPr>
            <w:r w:rsidRPr="003F5C89">
              <w:t>Ændringsforslag</w:t>
            </w:r>
          </w:p>
        </w:tc>
      </w:tr>
      <w:tr w:rsidR="00BA73D4" w:rsidRPr="003F5C89" w14:paraId="71B8EC29" w14:textId="77777777" w:rsidTr="000319FB">
        <w:trPr>
          <w:jc w:val="center"/>
        </w:trPr>
        <w:tc>
          <w:tcPr>
            <w:tcW w:w="4876" w:type="dxa"/>
            <w:tcBorders>
              <w:top w:val="nil"/>
              <w:left w:val="nil"/>
              <w:bottom w:val="nil"/>
              <w:right w:val="nil"/>
            </w:tcBorders>
          </w:tcPr>
          <w:p w14:paraId="643F0548"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at fremskynde centrale reformer og opfylde ambitionen om at afslutte tiltrædelsesforhandlingerne senest i begyndelsen af 2028; </w:t>
            </w:r>
            <w:r w:rsidRPr="003F5C89">
              <w:rPr>
                <w:b/>
                <w:bCs/>
                <w:i/>
                <w:iCs/>
              </w:rPr>
              <w:t>understreger, at der skal opnås reelle og håndgribelige resultater for at retfærdiggøre</w:t>
            </w:r>
            <w:r w:rsidRPr="003F5C89">
              <w:t xml:space="preserve"> de moldoviske borgeres tillid </w:t>
            </w:r>
            <w:r w:rsidRPr="003F5C89">
              <w:rPr>
                <w:b/>
                <w:bCs/>
                <w:i/>
                <w:iCs/>
              </w:rPr>
              <w:t>og sikre deres fortsatte støtte til Moldovas europæiske integration</w:t>
            </w:r>
            <w:r w:rsidRPr="003F5C89">
              <w:t>;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60BA9A28"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w:t>
            </w:r>
            <w:r w:rsidRPr="003F5C89">
              <w:rPr>
                <w:b/>
                <w:bCs/>
                <w:i/>
                <w:iCs/>
              </w:rPr>
              <w:t>fortsat</w:t>
            </w:r>
            <w:r w:rsidRPr="003F5C89">
              <w:t xml:space="preserve"> at fremskynde </w:t>
            </w:r>
            <w:r w:rsidRPr="003F5C89">
              <w:rPr>
                <w:b/>
                <w:bCs/>
                <w:i/>
                <w:iCs/>
              </w:rPr>
              <w:t>tempoet for</w:t>
            </w:r>
            <w:r w:rsidRPr="003F5C89">
              <w:t xml:space="preserve"> centrale reformer og opfylde ambitionen om at afslutte tiltrædelsesforhandlingerne senest i begyndelsen af 2028; </w:t>
            </w:r>
            <w:r w:rsidRPr="003F5C89">
              <w:rPr>
                <w:b/>
                <w:bCs/>
                <w:i/>
                <w:iCs/>
              </w:rPr>
              <w:t>anerkender Moldovas stærke tilsagn som kandidatland om at gennemføre krævende, men nødvendige reformer, og i den forbindelse er det afgørende at bevare</w:t>
            </w:r>
            <w:r w:rsidRPr="003F5C89">
              <w:t xml:space="preserve"> de moldoviske borgeres tillid </w:t>
            </w:r>
            <w:r w:rsidRPr="003F5C89">
              <w:rPr>
                <w:b/>
                <w:bCs/>
                <w:i/>
                <w:iCs/>
              </w:rPr>
              <w:t>til EU-tiltrædelsesprocessen, herunder gennem rettidig formel indledning af tiltrædelsesforhandlinger</w:t>
            </w:r>
            <w:r w:rsidRPr="003F5C89">
              <w:t>;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5E48D5D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B41213B" w14:textId="77777777" w:rsidR="002B272C" w:rsidRPr="003F5C89" w:rsidRDefault="002B272C" w:rsidP="002B272C">
      <w:r w:rsidRPr="003F5C89">
        <w:rPr>
          <w:rStyle w:val="HideTWBExt"/>
          <w:color w:val="auto"/>
        </w:rPr>
        <w:t>&lt;/Amend&gt;</w:t>
      </w:r>
    </w:p>
    <w:p w14:paraId="397B2A7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102</w:t>
      </w:r>
      <w:r w:rsidRPr="003F5C89">
        <w:rPr>
          <w:rStyle w:val="HideTWBExt"/>
          <w:color w:val="auto"/>
        </w:rPr>
        <w:t>&lt;/NumAm&gt;</w:t>
      </w:r>
    </w:p>
    <w:p w14:paraId="45197073"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7BFBB55B" w14:textId="77777777" w:rsidR="002B272C" w:rsidRPr="003F5C89" w:rsidRDefault="002B272C" w:rsidP="002B272C">
      <w:pPr>
        <w:pStyle w:val="NormalBold"/>
      </w:pPr>
      <w:r w:rsidRPr="003F5C89">
        <w:rPr>
          <w:rStyle w:val="HideTWBExt"/>
          <w:b w:val="0"/>
          <w:color w:val="auto"/>
        </w:rPr>
        <w:t>&lt;/RepeatBlock-By&gt;</w:t>
      </w:r>
    </w:p>
    <w:p w14:paraId="02694C2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C9A99BB"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8132883" w14:textId="77777777" w:rsidTr="000319FB">
        <w:trPr>
          <w:trHeight w:hRule="exact" w:val="240"/>
          <w:jc w:val="center"/>
        </w:trPr>
        <w:tc>
          <w:tcPr>
            <w:tcW w:w="9752" w:type="dxa"/>
            <w:gridSpan w:val="2"/>
            <w:tcBorders>
              <w:top w:val="nil"/>
              <w:left w:val="nil"/>
              <w:bottom w:val="nil"/>
              <w:right w:val="nil"/>
            </w:tcBorders>
          </w:tcPr>
          <w:p w14:paraId="72086B8E" w14:textId="77777777" w:rsidR="002B272C" w:rsidRPr="003F5C89" w:rsidRDefault="002B272C" w:rsidP="000319FB"/>
        </w:tc>
      </w:tr>
      <w:tr w:rsidR="00BA73D4" w:rsidRPr="003F5C89" w14:paraId="4DC0D5FD" w14:textId="77777777" w:rsidTr="000319FB">
        <w:trPr>
          <w:trHeight w:val="240"/>
          <w:jc w:val="center"/>
        </w:trPr>
        <w:tc>
          <w:tcPr>
            <w:tcW w:w="4876" w:type="dxa"/>
            <w:tcBorders>
              <w:top w:val="nil"/>
              <w:left w:val="nil"/>
              <w:bottom w:val="nil"/>
              <w:right w:val="nil"/>
            </w:tcBorders>
          </w:tcPr>
          <w:p w14:paraId="2206023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B9066B3" w14:textId="77777777" w:rsidR="002B272C" w:rsidRPr="003F5C89" w:rsidRDefault="002B272C" w:rsidP="000319FB">
            <w:pPr>
              <w:pStyle w:val="AmColumnHeading"/>
            </w:pPr>
            <w:r w:rsidRPr="003F5C89">
              <w:t>Ændringsforslag</w:t>
            </w:r>
          </w:p>
        </w:tc>
      </w:tr>
      <w:tr w:rsidR="00BA73D4" w:rsidRPr="003F5C89" w14:paraId="03D1BB6B" w14:textId="77777777" w:rsidTr="000319FB">
        <w:trPr>
          <w:jc w:val="center"/>
        </w:trPr>
        <w:tc>
          <w:tcPr>
            <w:tcW w:w="4876" w:type="dxa"/>
            <w:tcBorders>
              <w:top w:val="nil"/>
              <w:left w:val="nil"/>
              <w:bottom w:val="nil"/>
              <w:right w:val="nil"/>
            </w:tcBorders>
          </w:tcPr>
          <w:p w14:paraId="79DE3980"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at fremskynde </w:t>
            </w:r>
            <w:r w:rsidRPr="003F5C89">
              <w:rPr>
                <w:b/>
                <w:bCs/>
                <w:i/>
                <w:iCs/>
              </w:rPr>
              <w:t>centrale</w:t>
            </w:r>
            <w:r w:rsidRPr="003F5C89">
              <w:t xml:space="preserve"> reformer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5D50E799" w14:textId="77777777" w:rsidR="002B272C" w:rsidRPr="003F5C89" w:rsidRDefault="002B272C" w:rsidP="000319FB">
            <w:pPr>
              <w:pStyle w:val="Normal6a"/>
            </w:pPr>
            <w:r w:rsidRPr="003F5C89">
              <w:t>6.</w:t>
            </w:r>
            <w:r w:rsidRPr="003F5C89">
              <w:tab/>
              <w:t xml:space="preserve">opfordrer de moldoviske myndigheder til at udnytte deres stærke proeuropæiske mandat til at fremskynde </w:t>
            </w:r>
            <w:r w:rsidRPr="003F5C89">
              <w:rPr>
                <w:b/>
                <w:bCs/>
                <w:i/>
                <w:iCs/>
              </w:rPr>
              <w:t xml:space="preserve">alle </w:t>
            </w:r>
            <w:r w:rsidRPr="003F5C89">
              <w:t>reformer</w:t>
            </w:r>
            <w:r w:rsidRPr="003F5C89">
              <w:rPr>
                <w:b/>
                <w:bCs/>
                <w:i/>
                <w:iCs/>
              </w:rPr>
              <w:t>, der er nødvendige for vejen til EU-medlemskab,</w:t>
            </w:r>
            <w:r w:rsidRPr="003F5C89">
              <w:t xml:space="preserve"> og opfylde ambitionen om at afslutte tiltrædelsesforhandlingerne senest i begyndelsen af 2028; understreger, at der skal opnås reelle og håndgribelige resultater for at retfærdiggøre de moldoviske 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200F9B6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11C9028E" w14:textId="77777777" w:rsidR="002B272C" w:rsidRPr="003F5C89" w:rsidRDefault="002B272C" w:rsidP="002B272C">
      <w:r w:rsidRPr="003F5C89">
        <w:rPr>
          <w:rStyle w:val="HideTWBExt"/>
          <w:color w:val="auto"/>
        </w:rPr>
        <w:t>&lt;/Amend&gt;</w:t>
      </w:r>
    </w:p>
    <w:p w14:paraId="5D02AC1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103</w:t>
      </w:r>
      <w:r w:rsidRPr="003F5C89">
        <w:rPr>
          <w:rStyle w:val="HideTWBExt"/>
          <w:color w:val="auto"/>
        </w:rPr>
        <w:t>&lt;/NumAm&gt;</w:t>
      </w:r>
    </w:p>
    <w:p w14:paraId="4A901334"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43DA030" w14:textId="77777777" w:rsidR="002B272C" w:rsidRPr="003F5C89" w:rsidRDefault="002B272C" w:rsidP="002B272C">
      <w:pPr>
        <w:pStyle w:val="NormalBold"/>
      </w:pPr>
      <w:r w:rsidRPr="003F5C89">
        <w:rPr>
          <w:rStyle w:val="HideTWBExt"/>
          <w:b w:val="0"/>
          <w:color w:val="auto"/>
        </w:rPr>
        <w:t>&lt;/RepeatBlock-By&gt;</w:t>
      </w:r>
    </w:p>
    <w:p w14:paraId="1B37134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AEC3DDA" w14:textId="77777777" w:rsidR="002B272C" w:rsidRPr="003F5C89" w:rsidRDefault="002B272C" w:rsidP="002B272C">
      <w:pPr>
        <w:pStyle w:val="NormalBold"/>
      </w:pPr>
      <w:r w:rsidRPr="003F5C89">
        <w:rPr>
          <w:rStyle w:val="HideTWBExt"/>
          <w:color w:val="auto"/>
        </w:rPr>
        <w:t>&lt;Article&gt;</w:t>
      </w:r>
      <w:r w:rsidRPr="003F5C89">
        <w:t>Punkt 6</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8314B1A" w14:textId="77777777" w:rsidTr="000319FB">
        <w:trPr>
          <w:trHeight w:hRule="exact" w:val="240"/>
          <w:jc w:val="center"/>
        </w:trPr>
        <w:tc>
          <w:tcPr>
            <w:tcW w:w="9752" w:type="dxa"/>
            <w:gridSpan w:val="2"/>
            <w:tcBorders>
              <w:top w:val="nil"/>
              <w:left w:val="nil"/>
              <w:bottom w:val="nil"/>
              <w:right w:val="nil"/>
            </w:tcBorders>
          </w:tcPr>
          <w:p w14:paraId="440D959C" w14:textId="77777777" w:rsidR="002B272C" w:rsidRPr="003F5C89" w:rsidRDefault="002B272C" w:rsidP="000319FB"/>
        </w:tc>
      </w:tr>
      <w:tr w:rsidR="00BA73D4" w:rsidRPr="003F5C89" w14:paraId="5D52C0E7" w14:textId="77777777" w:rsidTr="000319FB">
        <w:trPr>
          <w:trHeight w:val="240"/>
          <w:jc w:val="center"/>
        </w:trPr>
        <w:tc>
          <w:tcPr>
            <w:tcW w:w="4876" w:type="dxa"/>
            <w:tcBorders>
              <w:top w:val="nil"/>
              <w:left w:val="nil"/>
              <w:bottom w:val="nil"/>
              <w:right w:val="nil"/>
            </w:tcBorders>
          </w:tcPr>
          <w:p w14:paraId="761AFE9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4A587AE" w14:textId="77777777" w:rsidR="002B272C" w:rsidRPr="003F5C89" w:rsidRDefault="002B272C" w:rsidP="000319FB">
            <w:pPr>
              <w:pStyle w:val="AmColumnHeading"/>
            </w:pPr>
            <w:r w:rsidRPr="003F5C89">
              <w:t>Ændringsforslag</w:t>
            </w:r>
          </w:p>
        </w:tc>
      </w:tr>
      <w:tr w:rsidR="00BA73D4" w:rsidRPr="003F5C89" w14:paraId="0DE6A69F" w14:textId="77777777" w:rsidTr="000319FB">
        <w:trPr>
          <w:jc w:val="center"/>
        </w:trPr>
        <w:tc>
          <w:tcPr>
            <w:tcW w:w="4876" w:type="dxa"/>
            <w:tcBorders>
              <w:top w:val="nil"/>
              <w:left w:val="nil"/>
              <w:bottom w:val="nil"/>
              <w:right w:val="nil"/>
            </w:tcBorders>
          </w:tcPr>
          <w:p w14:paraId="4ABF3B94" w14:textId="77777777" w:rsidR="002B272C" w:rsidRPr="003F5C89" w:rsidRDefault="002B272C" w:rsidP="000319FB">
            <w:pPr>
              <w:pStyle w:val="Normal6a"/>
            </w:pPr>
            <w:r w:rsidRPr="003F5C89">
              <w:t>6.</w:t>
            </w:r>
            <w:r w:rsidRPr="003F5C89">
              <w:tab/>
              <w:t xml:space="preserve">opfordrer </w:t>
            </w:r>
            <w:r w:rsidRPr="003F5C89">
              <w:rPr>
                <w:b/>
                <w:bCs/>
                <w:i/>
                <w:iCs/>
              </w:rPr>
              <w:t>de</w:t>
            </w:r>
            <w:r w:rsidRPr="003F5C89">
              <w:t xml:space="preserve"> </w:t>
            </w:r>
            <w:r w:rsidRPr="003F5C89">
              <w:rPr>
                <w:b/>
                <w:bCs/>
                <w:i/>
                <w:iCs/>
              </w:rPr>
              <w:t>moldoviske</w:t>
            </w:r>
            <w:r w:rsidRPr="003F5C89">
              <w:t xml:space="preserv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w:t>
            </w:r>
            <w:r w:rsidRPr="003F5C89">
              <w:rPr>
                <w:b/>
                <w:bCs/>
                <w:i/>
                <w:iCs/>
              </w:rPr>
              <w:t xml:space="preserve">de moldoviske </w:t>
            </w:r>
            <w:r w:rsidRPr="003F5C89">
              <w:t>borgeres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c>
          <w:tcPr>
            <w:tcW w:w="4876" w:type="dxa"/>
            <w:tcBorders>
              <w:top w:val="nil"/>
              <w:left w:val="nil"/>
              <w:bottom w:val="nil"/>
              <w:right w:val="nil"/>
            </w:tcBorders>
          </w:tcPr>
          <w:p w14:paraId="255D788E" w14:textId="40212DDE" w:rsidR="002B272C" w:rsidRPr="003F5C89" w:rsidRDefault="002B272C" w:rsidP="000319FB">
            <w:pPr>
              <w:pStyle w:val="Normal6a"/>
            </w:pPr>
            <w:r w:rsidRPr="003F5C89">
              <w:t>6.</w:t>
            </w:r>
            <w:r w:rsidRPr="003F5C89">
              <w:tab/>
              <w:t xml:space="preserve">opfordrer </w:t>
            </w:r>
            <w:r w:rsidRPr="003F5C89">
              <w:rPr>
                <w:b/>
                <w:bCs/>
                <w:i/>
                <w:iCs/>
              </w:rPr>
              <w:t>Moldovas</w:t>
            </w:r>
            <w:r w:rsidRPr="003F5C89">
              <w:t xml:space="preserve"> myndigheder til at udnytte deres stærke proeuropæiske mandat til at fremskynde centrale reformer og opfylde ambitionen om at afslutte tiltrædelsesforhandlingerne senest i begyndelsen af 2028; understreger, at der skal opnås reelle og håndgribelige resultater for at retfærdiggøre </w:t>
            </w:r>
            <w:r w:rsidR="00FC2111" w:rsidRPr="003F5C89">
              <w:rPr>
                <w:b/>
                <w:bCs/>
                <w:i/>
                <w:iCs/>
              </w:rPr>
              <w:t xml:space="preserve">Moldovas </w:t>
            </w:r>
            <w:r w:rsidR="00FC2111" w:rsidRPr="003F5C89">
              <w:t>borgeres</w:t>
            </w:r>
            <w:r w:rsidRPr="003F5C89">
              <w:t xml:space="preserve"> tillid og sikre deres fortsatte støtte til Moldovas europæiske integration; glæder sig over oprettelsen af det særlige parlamentariske udvalg for europæisk integration i Republikken Moldovas parlament og understreger betydningen af samarbejde på tværs af partierne for en holdbar succes for EU-tiltrædelsesrelaterede reformer og fremskridt hen imod EU-medlemskab;</w:t>
            </w:r>
          </w:p>
        </w:tc>
      </w:tr>
    </w:tbl>
    <w:p w14:paraId="6492DCB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12AC9E6" w14:textId="77777777" w:rsidR="002B272C" w:rsidRPr="003F5C89" w:rsidRDefault="002B272C" w:rsidP="002B272C">
      <w:r w:rsidRPr="003F5C89">
        <w:rPr>
          <w:rStyle w:val="HideTWBExt"/>
          <w:color w:val="auto"/>
        </w:rPr>
        <w:t>&lt;/Amend&gt;</w:t>
      </w:r>
    </w:p>
    <w:p w14:paraId="0C225D4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104</w:t>
      </w:r>
      <w:r w:rsidRPr="003F5C89">
        <w:rPr>
          <w:rStyle w:val="HideTWBExt"/>
          <w:color w:val="auto"/>
        </w:rPr>
        <w:t>&lt;/NumAm&gt;</w:t>
      </w:r>
    </w:p>
    <w:p w14:paraId="1D6045B5"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15EE1FC" w14:textId="77777777" w:rsidR="002B272C" w:rsidRPr="003F5C89" w:rsidRDefault="002B272C" w:rsidP="002B272C">
      <w:pPr>
        <w:pStyle w:val="NormalBold"/>
      </w:pPr>
      <w:r w:rsidRPr="003F5C89">
        <w:rPr>
          <w:rStyle w:val="HideTWBExt"/>
          <w:b w:val="0"/>
          <w:color w:val="auto"/>
        </w:rPr>
        <w:t>&lt;/RepeatBlock-By&gt;</w:t>
      </w:r>
    </w:p>
    <w:p w14:paraId="001040F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A99E57B"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2A73073" w14:textId="77777777" w:rsidTr="000319FB">
        <w:trPr>
          <w:trHeight w:hRule="exact" w:val="240"/>
          <w:jc w:val="center"/>
        </w:trPr>
        <w:tc>
          <w:tcPr>
            <w:tcW w:w="9752" w:type="dxa"/>
            <w:gridSpan w:val="2"/>
            <w:tcBorders>
              <w:top w:val="nil"/>
              <w:left w:val="nil"/>
              <w:bottom w:val="nil"/>
              <w:right w:val="nil"/>
            </w:tcBorders>
          </w:tcPr>
          <w:p w14:paraId="4D0562AC" w14:textId="77777777" w:rsidR="002B272C" w:rsidRPr="003F5C89" w:rsidRDefault="002B272C" w:rsidP="000319FB"/>
        </w:tc>
      </w:tr>
      <w:tr w:rsidR="00BA73D4" w:rsidRPr="003F5C89" w14:paraId="31535609" w14:textId="77777777" w:rsidTr="000319FB">
        <w:trPr>
          <w:trHeight w:val="240"/>
          <w:jc w:val="center"/>
        </w:trPr>
        <w:tc>
          <w:tcPr>
            <w:tcW w:w="4876" w:type="dxa"/>
            <w:tcBorders>
              <w:top w:val="nil"/>
              <w:left w:val="nil"/>
              <w:bottom w:val="nil"/>
              <w:right w:val="nil"/>
            </w:tcBorders>
          </w:tcPr>
          <w:p w14:paraId="42FA9CD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35FE7FB" w14:textId="77777777" w:rsidR="002B272C" w:rsidRPr="003F5C89" w:rsidRDefault="002B272C" w:rsidP="000319FB">
            <w:pPr>
              <w:pStyle w:val="AmColumnHeading"/>
            </w:pPr>
            <w:r w:rsidRPr="003F5C89">
              <w:t>Ændringsforslag</w:t>
            </w:r>
          </w:p>
        </w:tc>
      </w:tr>
      <w:tr w:rsidR="00BA73D4" w:rsidRPr="003F5C89" w14:paraId="74A2B546" w14:textId="77777777" w:rsidTr="000319FB">
        <w:trPr>
          <w:jc w:val="center"/>
        </w:trPr>
        <w:tc>
          <w:tcPr>
            <w:tcW w:w="4876" w:type="dxa"/>
            <w:tcBorders>
              <w:top w:val="nil"/>
              <w:left w:val="nil"/>
              <w:bottom w:val="nil"/>
              <w:right w:val="nil"/>
            </w:tcBorders>
          </w:tcPr>
          <w:p w14:paraId="6518668B" w14:textId="77777777" w:rsidR="002B272C" w:rsidRPr="003F5C89" w:rsidRDefault="002B272C" w:rsidP="000319FB">
            <w:pPr>
              <w:pStyle w:val="Normal6a"/>
            </w:pPr>
          </w:p>
        </w:tc>
        <w:tc>
          <w:tcPr>
            <w:tcW w:w="4876" w:type="dxa"/>
            <w:tcBorders>
              <w:top w:val="nil"/>
              <w:left w:val="nil"/>
              <w:bottom w:val="nil"/>
              <w:right w:val="nil"/>
            </w:tcBorders>
          </w:tcPr>
          <w:p w14:paraId="7422C313" w14:textId="57D16195" w:rsidR="002B272C" w:rsidRPr="003F5C89" w:rsidRDefault="002B272C" w:rsidP="00A01FCF">
            <w:pPr>
              <w:pStyle w:val="Normal6a"/>
            </w:pPr>
            <w:r w:rsidRPr="003F5C89">
              <w:rPr>
                <w:b/>
                <w:i/>
              </w:rPr>
              <w:t>6a.</w:t>
            </w:r>
            <w:r w:rsidRPr="003F5C89">
              <w:tab/>
            </w:r>
            <w:r w:rsidRPr="003F5C89">
              <w:rPr>
                <w:b/>
                <w:i/>
              </w:rPr>
              <w:t xml:space="preserve">anerkender, at religiøse institutioner spiller en vigtig rolle i det offentlige liv og </w:t>
            </w:r>
            <w:r w:rsidR="003D3C50" w:rsidRPr="003F5C89">
              <w:rPr>
                <w:b/>
                <w:i/>
              </w:rPr>
              <w:t xml:space="preserve">for </w:t>
            </w:r>
            <w:r w:rsidRPr="003F5C89">
              <w:rPr>
                <w:b/>
                <w:i/>
              </w:rPr>
              <w:t>samfund</w:t>
            </w:r>
            <w:r w:rsidR="003D3C50" w:rsidRPr="003F5C89">
              <w:rPr>
                <w:b/>
                <w:i/>
              </w:rPr>
              <w:t>ets sammenhængskraft</w:t>
            </w:r>
            <w:r w:rsidRPr="003F5C89">
              <w:rPr>
                <w:b/>
                <w:i/>
              </w:rPr>
              <w:t xml:space="preserve"> i landet; erkender, at der </w:t>
            </w:r>
            <w:r w:rsidR="003D3C50" w:rsidRPr="003F5C89">
              <w:rPr>
                <w:b/>
                <w:i/>
              </w:rPr>
              <w:t>udkæmpes</w:t>
            </w:r>
            <w:r w:rsidRPr="003F5C89">
              <w:rPr>
                <w:b/>
                <w:i/>
              </w:rPr>
              <w:t xml:space="preserve"> en betydelig geopolitisk og religiøs magtkamp mellem </w:t>
            </w:r>
            <w:r w:rsidR="003D3C50" w:rsidRPr="003F5C89">
              <w:rPr>
                <w:b/>
                <w:i/>
              </w:rPr>
              <w:t>Metropolitanatet</w:t>
            </w:r>
            <w:r w:rsidRPr="003F5C89">
              <w:rPr>
                <w:b/>
                <w:i/>
              </w:rPr>
              <w:t xml:space="preserve"> Chișinău og Moldova, der er underlagt den russiskortodokse kirke, og </w:t>
            </w:r>
            <w:r w:rsidR="003D3C50" w:rsidRPr="003F5C89">
              <w:rPr>
                <w:b/>
                <w:i/>
              </w:rPr>
              <w:t xml:space="preserve">Metropolitanatet </w:t>
            </w:r>
            <w:r w:rsidRPr="003F5C89">
              <w:rPr>
                <w:b/>
                <w:i/>
              </w:rPr>
              <w:t>Bessarabi</w:t>
            </w:r>
            <w:r w:rsidR="00A01FCF" w:rsidRPr="003F5C89">
              <w:rPr>
                <w:b/>
                <w:i/>
              </w:rPr>
              <w:t>en</w:t>
            </w:r>
            <w:r w:rsidRPr="003F5C89">
              <w:rPr>
                <w:b/>
                <w:i/>
              </w:rPr>
              <w:t xml:space="preserve">, der er underlagt den rumænskortodokse kirke; bemærker, at selv om </w:t>
            </w:r>
            <w:r w:rsidR="003D3C50" w:rsidRPr="003F5C89">
              <w:rPr>
                <w:b/>
                <w:i/>
              </w:rPr>
              <w:t xml:space="preserve">Metropolitanatet </w:t>
            </w:r>
            <w:r w:rsidRPr="003F5C89">
              <w:rPr>
                <w:b/>
                <w:i/>
              </w:rPr>
              <w:t>Bessarabi</w:t>
            </w:r>
            <w:r w:rsidR="00A01FCF" w:rsidRPr="003F5C89">
              <w:rPr>
                <w:b/>
                <w:i/>
              </w:rPr>
              <w:t>en</w:t>
            </w:r>
            <w:r w:rsidRPr="003F5C89">
              <w:rPr>
                <w:b/>
                <w:i/>
              </w:rPr>
              <w:t xml:space="preserve"> udgør en naturlig bro mellem Chișinău og Bukarest, </w:t>
            </w:r>
            <w:r w:rsidR="003D3C50" w:rsidRPr="003F5C89">
              <w:rPr>
                <w:b/>
                <w:i/>
              </w:rPr>
              <w:t xml:space="preserve">og </w:t>
            </w:r>
            <w:r w:rsidRPr="003F5C89">
              <w:rPr>
                <w:b/>
                <w:i/>
              </w:rPr>
              <w:t xml:space="preserve">mellem Republikken Moldova og det europæiske rum, </w:t>
            </w:r>
            <w:r w:rsidR="003D3C50" w:rsidRPr="003F5C89">
              <w:rPr>
                <w:b/>
                <w:i/>
              </w:rPr>
              <w:t xml:space="preserve">er de Moskva-kontrollerede strukturer med til at fastholde </w:t>
            </w:r>
            <w:r w:rsidRPr="003F5C89">
              <w:rPr>
                <w:b/>
                <w:i/>
              </w:rPr>
              <w:t xml:space="preserve">samfundet </w:t>
            </w:r>
            <w:r w:rsidR="003D3C50" w:rsidRPr="003F5C89">
              <w:rPr>
                <w:b/>
                <w:i/>
              </w:rPr>
              <w:t>i</w:t>
            </w:r>
            <w:r w:rsidRPr="003F5C89">
              <w:rPr>
                <w:b/>
                <w:i/>
              </w:rPr>
              <w:t xml:space="preserve"> en sfære af ekstern indflydelse, der bremser eller endda under</w:t>
            </w:r>
            <w:r w:rsidR="003D3C50" w:rsidRPr="003F5C89">
              <w:rPr>
                <w:b/>
                <w:i/>
              </w:rPr>
              <w:t>graver</w:t>
            </w:r>
            <w:r w:rsidRPr="003F5C89">
              <w:rPr>
                <w:b/>
                <w:i/>
              </w:rPr>
              <w:t xml:space="preserve"> den europæiske integrationsproces; udtrykker bekymring over den potentielle instrumentalisering af religiøse strukturer til politiske formål, herunder forsøg på at påvirke den offentlige mening og valgprocesser</w:t>
            </w:r>
            <w:r w:rsidR="003D3C50" w:rsidRPr="003F5C89">
              <w:rPr>
                <w:b/>
                <w:i/>
              </w:rPr>
              <w:t>ne</w:t>
            </w:r>
            <w:r w:rsidRPr="003F5C89">
              <w:rPr>
                <w:b/>
                <w:i/>
              </w:rPr>
              <w:t xml:space="preserve"> på måder, der kan under</w:t>
            </w:r>
            <w:r w:rsidR="003D3C50" w:rsidRPr="003F5C89">
              <w:rPr>
                <w:b/>
                <w:i/>
              </w:rPr>
              <w:t>grave</w:t>
            </w:r>
            <w:r w:rsidRPr="003F5C89">
              <w:rPr>
                <w:b/>
                <w:i/>
              </w:rPr>
              <w:t xml:space="preserve"> Moldovas vej mod EU; understreger, at en sådan praksis giver anledning til </w:t>
            </w:r>
            <w:r w:rsidR="003D3C50" w:rsidRPr="003F5C89">
              <w:rPr>
                <w:b/>
                <w:i/>
              </w:rPr>
              <w:t xml:space="preserve">mere generelle </w:t>
            </w:r>
            <w:r w:rsidRPr="003F5C89">
              <w:rPr>
                <w:b/>
                <w:i/>
              </w:rPr>
              <w:t>bekymringer vedrørende demokratisk modstandsdygtighed og national sikkerhed; opfordrer Moldovas myndigheder til at sikre fuld respekt for religionsfriheden og samtidig forhindre enhver utilbørlig ekstern indblanding eller manipulation, der kan påvirke landets demokratiske processer og strategiske retning;</w:t>
            </w:r>
          </w:p>
        </w:tc>
      </w:tr>
    </w:tbl>
    <w:p w14:paraId="2111248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9B44B9B" w14:textId="77777777" w:rsidR="002B272C" w:rsidRPr="003F5C89" w:rsidRDefault="002B272C" w:rsidP="002B272C">
      <w:r w:rsidRPr="003F5C89">
        <w:rPr>
          <w:rStyle w:val="HideTWBExt"/>
          <w:color w:val="auto"/>
        </w:rPr>
        <w:t>&lt;/Amend&gt;</w:t>
      </w:r>
    </w:p>
    <w:p w14:paraId="09FC6B8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105</w:t>
      </w:r>
      <w:r w:rsidRPr="003F5C89">
        <w:rPr>
          <w:rStyle w:val="HideTWBExt"/>
          <w:color w:val="auto"/>
        </w:rPr>
        <w:t>&lt;/NumAm&gt;</w:t>
      </w:r>
    </w:p>
    <w:p w14:paraId="33B6FC3B"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0DF72E84" w14:textId="77777777" w:rsidR="002B272C" w:rsidRPr="003F5C89" w:rsidRDefault="002B272C" w:rsidP="002B272C">
      <w:pPr>
        <w:pStyle w:val="NormalBold"/>
      </w:pPr>
      <w:r w:rsidRPr="003F5C89">
        <w:rPr>
          <w:rStyle w:val="HideTWBExt"/>
          <w:b w:val="0"/>
          <w:color w:val="auto"/>
        </w:rPr>
        <w:t>&lt;/RepeatBlock-By&gt;</w:t>
      </w:r>
    </w:p>
    <w:p w14:paraId="5EC0319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E3ADA61"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2CEC327" w14:textId="77777777" w:rsidTr="000319FB">
        <w:trPr>
          <w:trHeight w:hRule="exact" w:val="240"/>
          <w:jc w:val="center"/>
        </w:trPr>
        <w:tc>
          <w:tcPr>
            <w:tcW w:w="9752" w:type="dxa"/>
            <w:gridSpan w:val="2"/>
            <w:tcBorders>
              <w:top w:val="nil"/>
              <w:left w:val="nil"/>
              <w:bottom w:val="nil"/>
              <w:right w:val="nil"/>
            </w:tcBorders>
          </w:tcPr>
          <w:p w14:paraId="02D86607" w14:textId="77777777" w:rsidR="002B272C" w:rsidRPr="003F5C89" w:rsidRDefault="002B272C" w:rsidP="000319FB"/>
        </w:tc>
      </w:tr>
      <w:tr w:rsidR="00BA73D4" w:rsidRPr="003F5C89" w14:paraId="64833497" w14:textId="77777777" w:rsidTr="000319FB">
        <w:trPr>
          <w:trHeight w:val="240"/>
          <w:jc w:val="center"/>
        </w:trPr>
        <w:tc>
          <w:tcPr>
            <w:tcW w:w="4876" w:type="dxa"/>
            <w:tcBorders>
              <w:top w:val="nil"/>
              <w:left w:val="nil"/>
              <w:bottom w:val="nil"/>
              <w:right w:val="nil"/>
            </w:tcBorders>
          </w:tcPr>
          <w:p w14:paraId="11219A3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1271CA8" w14:textId="77777777" w:rsidR="002B272C" w:rsidRPr="003F5C89" w:rsidRDefault="002B272C" w:rsidP="000319FB">
            <w:pPr>
              <w:pStyle w:val="AmColumnHeading"/>
            </w:pPr>
            <w:r w:rsidRPr="003F5C89">
              <w:t>Ændringsforslag</w:t>
            </w:r>
          </w:p>
        </w:tc>
      </w:tr>
      <w:tr w:rsidR="00BA73D4" w:rsidRPr="003F5C89" w14:paraId="7A23A69E" w14:textId="77777777" w:rsidTr="000319FB">
        <w:trPr>
          <w:jc w:val="center"/>
        </w:trPr>
        <w:tc>
          <w:tcPr>
            <w:tcW w:w="4876" w:type="dxa"/>
            <w:tcBorders>
              <w:top w:val="nil"/>
              <w:left w:val="nil"/>
              <w:bottom w:val="nil"/>
              <w:right w:val="nil"/>
            </w:tcBorders>
          </w:tcPr>
          <w:p w14:paraId="188583B6" w14:textId="77777777" w:rsidR="002B272C" w:rsidRPr="003F5C89" w:rsidRDefault="002B272C" w:rsidP="000319FB">
            <w:pPr>
              <w:pStyle w:val="Normal6a"/>
            </w:pPr>
          </w:p>
        </w:tc>
        <w:tc>
          <w:tcPr>
            <w:tcW w:w="4876" w:type="dxa"/>
            <w:tcBorders>
              <w:top w:val="nil"/>
              <w:left w:val="nil"/>
              <w:bottom w:val="nil"/>
              <w:right w:val="nil"/>
            </w:tcBorders>
          </w:tcPr>
          <w:p w14:paraId="551AA473" w14:textId="02DF734F" w:rsidR="002B272C" w:rsidRPr="003F5C89" w:rsidRDefault="002B272C" w:rsidP="000319FB">
            <w:pPr>
              <w:pStyle w:val="Normal6a"/>
            </w:pPr>
            <w:r w:rsidRPr="003F5C89">
              <w:rPr>
                <w:b/>
                <w:i/>
              </w:rPr>
              <w:t>6a.</w:t>
            </w:r>
            <w:r w:rsidRPr="003F5C89">
              <w:tab/>
            </w:r>
            <w:r w:rsidRPr="003F5C89">
              <w:rPr>
                <w:b/>
                <w:i/>
              </w:rPr>
              <w:t xml:space="preserve">roser den modstandsdygtighed, som de moldoviske institutioner og det moldoviske samfund har udvist med hensyn til at beskytte valgprocessens </w:t>
            </w:r>
            <w:r w:rsidR="003D3C50" w:rsidRPr="003F5C89">
              <w:rPr>
                <w:b/>
                <w:i/>
              </w:rPr>
              <w:t>ukrænkelighed</w:t>
            </w:r>
            <w:r w:rsidRPr="003F5C89">
              <w:rPr>
                <w:b/>
                <w:i/>
              </w:rPr>
              <w:t xml:space="preserve"> på trods af en massiv hybrid kampagne fra Rusland</w:t>
            </w:r>
            <w:r w:rsidR="003D3C50" w:rsidRPr="003F5C89">
              <w:rPr>
                <w:b/>
                <w:i/>
              </w:rPr>
              <w:t>s</w:t>
            </w:r>
            <w:r w:rsidRPr="003F5C89">
              <w:rPr>
                <w:b/>
                <w:i/>
              </w:rPr>
              <w:t xml:space="preserve"> og russiske </w:t>
            </w:r>
            <w:r w:rsidR="003D3C50" w:rsidRPr="003F5C89">
              <w:rPr>
                <w:b/>
                <w:i/>
              </w:rPr>
              <w:t>håndlangeres side</w:t>
            </w:r>
            <w:r w:rsidRPr="003F5C89">
              <w:rPr>
                <w:b/>
                <w:i/>
              </w:rPr>
              <w:t>; bemærker, at de vigtigste faktorer for denne succes var de moldoviske myndigheders rettidige og koordinerede indsats, aktiv inddragelse af civilsamfundet og uafhængige medier og støtte fra EU og dets medlemsstater, herunder gennem EU's partnerskabsmission i Moldova (EUPM); advarer om, at ondsindet russisk indblanding er en løbende proces i udvikling, der kræver konstant overvågning og reaktion baseret på en tilgang, der inddrager hele samfundet, og på passende institutionelle kapaciteter og ressourcer; bemærker, at erfaringerne fra Moldova kan anvendes til at forsvare andre demokratier, der står over for lignende hybride trusler;</w:t>
            </w:r>
          </w:p>
        </w:tc>
      </w:tr>
    </w:tbl>
    <w:p w14:paraId="44BBE93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7EFD473" w14:textId="77777777" w:rsidR="002B272C" w:rsidRPr="003F5C89" w:rsidRDefault="002B272C" w:rsidP="002B272C">
      <w:r w:rsidRPr="003F5C89">
        <w:rPr>
          <w:rStyle w:val="HideTWBExt"/>
          <w:color w:val="auto"/>
        </w:rPr>
        <w:t>&lt;/Amend&gt;</w:t>
      </w:r>
    </w:p>
    <w:p w14:paraId="0CADB75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106</w:t>
      </w:r>
      <w:r w:rsidRPr="003F5C89">
        <w:rPr>
          <w:rStyle w:val="HideTWBExt"/>
          <w:color w:val="auto"/>
        </w:rPr>
        <w:t>&lt;/NumAm&gt;</w:t>
      </w:r>
    </w:p>
    <w:p w14:paraId="7F603051"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282A99D7"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055C9291" w14:textId="77777777" w:rsidR="002B272C" w:rsidRPr="003F5C89" w:rsidRDefault="002B272C" w:rsidP="002B272C">
      <w:pPr>
        <w:pStyle w:val="NormalBold"/>
      </w:pPr>
      <w:r w:rsidRPr="003F5C89">
        <w:rPr>
          <w:rStyle w:val="HideTWBExt"/>
          <w:b w:val="0"/>
          <w:color w:val="auto"/>
        </w:rPr>
        <w:t>&lt;/RepeatBlock-By&gt;</w:t>
      </w:r>
    </w:p>
    <w:p w14:paraId="4B6F86C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091C8A0"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7F23E7" w14:textId="77777777" w:rsidTr="000319FB">
        <w:trPr>
          <w:trHeight w:hRule="exact" w:val="240"/>
          <w:jc w:val="center"/>
        </w:trPr>
        <w:tc>
          <w:tcPr>
            <w:tcW w:w="9752" w:type="dxa"/>
            <w:gridSpan w:val="2"/>
            <w:tcBorders>
              <w:top w:val="nil"/>
              <w:left w:val="nil"/>
              <w:bottom w:val="nil"/>
              <w:right w:val="nil"/>
            </w:tcBorders>
          </w:tcPr>
          <w:p w14:paraId="43CA572D" w14:textId="77777777" w:rsidR="002B272C" w:rsidRPr="003F5C89" w:rsidRDefault="002B272C" w:rsidP="000319FB"/>
        </w:tc>
      </w:tr>
      <w:tr w:rsidR="00BA73D4" w:rsidRPr="003F5C89" w14:paraId="5C66D22C" w14:textId="77777777" w:rsidTr="000319FB">
        <w:trPr>
          <w:trHeight w:val="240"/>
          <w:jc w:val="center"/>
        </w:trPr>
        <w:tc>
          <w:tcPr>
            <w:tcW w:w="4876" w:type="dxa"/>
            <w:tcBorders>
              <w:top w:val="nil"/>
              <w:left w:val="nil"/>
              <w:bottom w:val="nil"/>
              <w:right w:val="nil"/>
            </w:tcBorders>
          </w:tcPr>
          <w:p w14:paraId="5C91247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731CBDE" w14:textId="77777777" w:rsidR="002B272C" w:rsidRPr="003F5C89" w:rsidRDefault="002B272C" w:rsidP="000319FB">
            <w:pPr>
              <w:pStyle w:val="AmColumnHeading"/>
            </w:pPr>
            <w:r w:rsidRPr="003F5C89">
              <w:t>Ændringsforslag</w:t>
            </w:r>
          </w:p>
        </w:tc>
      </w:tr>
      <w:tr w:rsidR="00BA73D4" w:rsidRPr="003F5C89" w14:paraId="793CE892" w14:textId="77777777" w:rsidTr="000319FB">
        <w:trPr>
          <w:jc w:val="center"/>
        </w:trPr>
        <w:tc>
          <w:tcPr>
            <w:tcW w:w="4876" w:type="dxa"/>
            <w:tcBorders>
              <w:top w:val="nil"/>
              <w:left w:val="nil"/>
              <w:bottom w:val="nil"/>
              <w:right w:val="nil"/>
            </w:tcBorders>
          </w:tcPr>
          <w:p w14:paraId="6F99C99C" w14:textId="77777777" w:rsidR="002B272C" w:rsidRPr="003F5C89" w:rsidRDefault="002B272C" w:rsidP="000319FB">
            <w:pPr>
              <w:pStyle w:val="Normal6a"/>
            </w:pPr>
          </w:p>
        </w:tc>
        <w:tc>
          <w:tcPr>
            <w:tcW w:w="4876" w:type="dxa"/>
            <w:tcBorders>
              <w:top w:val="nil"/>
              <w:left w:val="nil"/>
              <w:bottom w:val="nil"/>
              <w:right w:val="nil"/>
            </w:tcBorders>
          </w:tcPr>
          <w:p w14:paraId="79D84786" w14:textId="2F177CCC" w:rsidR="002B272C" w:rsidRPr="003F5C89" w:rsidRDefault="002B272C" w:rsidP="000319FB">
            <w:pPr>
              <w:pStyle w:val="Normal6a"/>
            </w:pPr>
            <w:r w:rsidRPr="003F5C89">
              <w:rPr>
                <w:b/>
                <w:i/>
              </w:rPr>
              <w:t>6a.</w:t>
            </w:r>
            <w:r w:rsidRPr="003F5C89">
              <w:tab/>
            </w:r>
            <w:r w:rsidRPr="003F5C89">
              <w:rPr>
                <w:b/>
                <w:i/>
              </w:rPr>
              <w:t>glæder sig over Moldovas godkendelse som et samarbejdsland i Det Europæiske Miljøagenturs netværk, navnlig da Moldovas miljø er knyttet til europæiske økosystemer</w:t>
            </w:r>
            <w:r w:rsidR="003D3C50" w:rsidRPr="003F5C89">
              <w:rPr>
                <w:b/>
                <w:i/>
              </w:rPr>
              <w:t xml:space="preserve"> i bred forstand</w:t>
            </w:r>
            <w:r w:rsidRPr="003F5C89">
              <w:rPr>
                <w:b/>
                <w:i/>
              </w:rPr>
              <w:t xml:space="preserve">, hvilket blev eksemplificeret ved olieudslippet </w:t>
            </w:r>
            <w:r w:rsidR="003D3C50" w:rsidRPr="003F5C89">
              <w:rPr>
                <w:b/>
                <w:i/>
              </w:rPr>
              <w:t>i</w:t>
            </w:r>
            <w:r w:rsidRPr="003F5C89">
              <w:rPr>
                <w:b/>
                <w:i/>
              </w:rPr>
              <w:t xml:space="preserve"> </w:t>
            </w:r>
            <w:r w:rsidR="0048313A" w:rsidRPr="003F5C89">
              <w:rPr>
                <w:b/>
                <w:i/>
              </w:rPr>
              <w:t>floden Dnestr</w:t>
            </w:r>
            <w:r w:rsidRPr="003F5C89">
              <w:rPr>
                <w:b/>
                <w:i/>
              </w:rPr>
              <w:t xml:space="preserve"> i marts 2026, der påvirker det </w:t>
            </w:r>
            <w:r w:rsidR="003D3C50" w:rsidRPr="003F5C89">
              <w:rPr>
                <w:b/>
                <w:i/>
              </w:rPr>
              <w:t>hele flodbækkenet</w:t>
            </w:r>
            <w:r w:rsidRPr="003F5C89">
              <w:rPr>
                <w:b/>
                <w:i/>
              </w:rPr>
              <w:t>; opfordrer EU og Moldova til at udvikle et stærkere samarbejde på dette område, herunder ved at støtte evidensbaserede miljøpolitikker, forbedre miljødatasystemerne i Moldova og sikre tilpasning til EU's miljølovgivning;</w:t>
            </w:r>
          </w:p>
        </w:tc>
      </w:tr>
    </w:tbl>
    <w:p w14:paraId="30B323D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3730A94" w14:textId="77777777" w:rsidR="002B272C" w:rsidRPr="003F5C89" w:rsidRDefault="002B272C" w:rsidP="002B272C">
      <w:r w:rsidRPr="003F5C89">
        <w:rPr>
          <w:rStyle w:val="HideTWBExt"/>
          <w:color w:val="auto"/>
        </w:rPr>
        <w:t>&lt;/Amend&gt;</w:t>
      </w:r>
    </w:p>
    <w:p w14:paraId="31DCF5E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107</w:t>
      </w:r>
      <w:r w:rsidRPr="003F5C89">
        <w:rPr>
          <w:rStyle w:val="HideTWBExt"/>
          <w:color w:val="auto"/>
        </w:rPr>
        <w:t>&lt;/NumAm&gt;</w:t>
      </w:r>
    </w:p>
    <w:p w14:paraId="04D251E0"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139B9F46" w14:textId="77777777" w:rsidR="002B272C" w:rsidRPr="003F5C89" w:rsidRDefault="002B272C" w:rsidP="002B272C">
      <w:pPr>
        <w:pStyle w:val="NormalBold"/>
      </w:pPr>
      <w:r w:rsidRPr="003F5C89">
        <w:rPr>
          <w:rStyle w:val="HideTWBExt"/>
          <w:b w:val="0"/>
          <w:color w:val="auto"/>
        </w:rPr>
        <w:t>&lt;/RepeatBlock-By&gt;</w:t>
      </w:r>
    </w:p>
    <w:p w14:paraId="5439E9F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CD08E27"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36E9429" w14:textId="77777777" w:rsidTr="000319FB">
        <w:trPr>
          <w:trHeight w:hRule="exact" w:val="240"/>
          <w:jc w:val="center"/>
        </w:trPr>
        <w:tc>
          <w:tcPr>
            <w:tcW w:w="9752" w:type="dxa"/>
            <w:gridSpan w:val="2"/>
            <w:tcBorders>
              <w:top w:val="nil"/>
              <w:left w:val="nil"/>
              <w:bottom w:val="nil"/>
              <w:right w:val="nil"/>
            </w:tcBorders>
          </w:tcPr>
          <w:p w14:paraId="77EA5292" w14:textId="77777777" w:rsidR="002B272C" w:rsidRPr="003F5C89" w:rsidRDefault="002B272C" w:rsidP="000319FB"/>
        </w:tc>
      </w:tr>
      <w:tr w:rsidR="00BA73D4" w:rsidRPr="003F5C89" w14:paraId="0FB1CF33" w14:textId="77777777" w:rsidTr="000319FB">
        <w:trPr>
          <w:trHeight w:val="240"/>
          <w:jc w:val="center"/>
        </w:trPr>
        <w:tc>
          <w:tcPr>
            <w:tcW w:w="4876" w:type="dxa"/>
            <w:tcBorders>
              <w:top w:val="nil"/>
              <w:left w:val="nil"/>
              <w:bottom w:val="nil"/>
              <w:right w:val="nil"/>
            </w:tcBorders>
          </w:tcPr>
          <w:p w14:paraId="7436E31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8B3402C" w14:textId="77777777" w:rsidR="002B272C" w:rsidRPr="003F5C89" w:rsidRDefault="002B272C" w:rsidP="000319FB">
            <w:pPr>
              <w:pStyle w:val="AmColumnHeading"/>
            </w:pPr>
            <w:r w:rsidRPr="003F5C89">
              <w:t>Ændringsforslag</w:t>
            </w:r>
          </w:p>
        </w:tc>
      </w:tr>
      <w:tr w:rsidR="00BA73D4" w:rsidRPr="003F5C89" w14:paraId="679CC618" w14:textId="77777777" w:rsidTr="000319FB">
        <w:trPr>
          <w:jc w:val="center"/>
        </w:trPr>
        <w:tc>
          <w:tcPr>
            <w:tcW w:w="4876" w:type="dxa"/>
            <w:tcBorders>
              <w:top w:val="nil"/>
              <w:left w:val="nil"/>
              <w:bottom w:val="nil"/>
              <w:right w:val="nil"/>
            </w:tcBorders>
          </w:tcPr>
          <w:p w14:paraId="33668AB4" w14:textId="77777777" w:rsidR="002B272C" w:rsidRPr="003F5C89" w:rsidRDefault="002B272C" w:rsidP="000319FB">
            <w:pPr>
              <w:pStyle w:val="Normal6a"/>
            </w:pPr>
          </w:p>
        </w:tc>
        <w:tc>
          <w:tcPr>
            <w:tcW w:w="4876" w:type="dxa"/>
            <w:tcBorders>
              <w:top w:val="nil"/>
              <w:left w:val="nil"/>
              <w:bottom w:val="nil"/>
              <w:right w:val="nil"/>
            </w:tcBorders>
          </w:tcPr>
          <w:p w14:paraId="7FE3F78D" w14:textId="77777777" w:rsidR="002B272C" w:rsidRPr="003F5C89" w:rsidRDefault="002B272C" w:rsidP="000319FB">
            <w:pPr>
              <w:pStyle w:val="Normal6a"/>
            </w:pPr>
            <w:r w:rsidRPr="003F5C89">
              <w:rPr>
                <w:b/>
                <w:i/>
              </w:rPr>
              <w:t>6a.</w:t>
            </w:r>
            <w:r w:rsidRPr="003F5C89">
              <w:tab/>
            </w:r>
            <w:r w:rsidRPr="003F5C89">
              <w:rPr>
                <w:b/>
                <w:i/>
              </w:rPr>
              <w:t xml:space="preserve">opfordrer EU-institutionerne til at fortsætte og styrke den tekniske og finansielle støtte til Republikken Moldova, herunder ved at sikre, at der ydes tilstrækkelig førtiltrædelsesbistand under instrumentet til førtiltrædelsesbistand (IPA) i den næste flerårige finansielle ramme; opfordrer </w:t>
            </w:r>
            <w:proofErr w:type="gramStart"/>
            <w:r w:rsidRPr="003F5C89">
              <w:rPr>
                <w:b/>
                <w:i/>
              </w:rPr>
              <w:t>endvidere</w:t>
            </w:r>
            <w:proofErr w:type="gramEnd"/>
            <w:r w:rsidRPr="003F5C89">
              <w:rPr>
                <w:b/>
                <w:i/>
              </w:rPr>
              <w:t xml:space="preserve"> Kommissionen til at støtte de moldoviske myndigheder i at garantere en effektiv, ansvarlig og gennemsigtig anvendelse af disse midler;</w:t>
            </w:r>
          </w:p>
        </w:tc>
      </w:tr>
    </w:tbl>
    <w:p w14:paraId="046879E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718B3E9" w14:textId="77777777" w:rsidR="002B272C" w:rsidRPr="003F5C89" w:rsidRDefault="002B272C" w:rsidP="002B272C">
      <w:r w:rsidRPr="003F5C89">
        <w:rPr>
          <w:rStyle w:val="HideTWBExt"/>
          <w:color w:val="auto"/>
        </w:rPr>
        <w:t>&lt;/Amend&gt;</w:t>
      </w:r>
    </w:p>
    <w:p w14:paraId="2BAF128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108</w:t>
      </w:r>
      <w:r w:rsidRPr="003F5C89">
        <w:rPr>
          <w:rStyle w:val="HideTWBExt"/>
          <w:color w:val="auto"/>
        </w:rPr>
        <w:t>&lt;/NumAm&gt;</w:t>
      </w:r>
    </w:p>
    <w:p w14:paraId="7666CEC2"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6116E322" w14:textId="77777777" w:rsidR="002B272C" w:rsidRPr="003F5C89" w:rsidRDefault="002B272C" w:rsidP="002B272C">
      <w:pPr>
        <w:pStyle w:val="NormalBold"/>
      </w:pPr>
      <w:r w:rsidRPr="003F5C89">
        <w:rPr>
          <w:rStyle w:val="HideTWBExt"/>
          <w:b w:val="0"/>
          <w:color w:val="auto"/>
        </w:rPr>
        <w:t>&lt;/RepeatBlock-By&gt;</w:t>
      </w:r>
    </w:p>
    <w:p w14:paraId="4614768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A13F775"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13455A6" w14:textId="77777777" w:rsidTr="000319FB">
        <w:trPr>
          <w:trHeight w:hRule="exact" w:val="240"/>
          <w:jc w:val="center"/>
        </w:trPr>
        <w:tc>
          <w:tcPr>
            <w:tcW w:w="9752" w:type="dxa"/>
            <w:gridSpan w:val="2"/>
            <w:tcBorders>
              <w:top w:val="nil"/>
              <w:left w:val="nil"/>
              <w:bottom w:val="nil"/>
              <w:right w:val="nil"/>
            </w:tcBorders>
          </w:tcPr>
          <w:p w14:paraId="0B08F1E3" w14:textId="77777777" w:rsidR="002B272C" w:rsidRPr="003F5C89" w:rsidRDefault="002B272C" w:rsidP="000319FB"/>
        </w:tc>
      </w:tr>
      <w:tr w:rsidR="00BA73D4" w:rsidRPr="003F5C89" w14:paraId="602E9978" w14:textId="77777777" w:rsidTr="000319FB">
        <w:trPr>
          <w:trHeight w:val="240"/>
          <w:jc w:val="center"/>
        </w:trPr>
        <w:tc>
          <w:tcPr>
            <w:tcW w:w="4876" w:type="dxa"/>
            <w:tcBorders>
              <w:top w:val="nil"/>
              <w:left w:val="nil"/>
              <w:bottom w:val="nil"/>
              <w:right w:val="nil"/>
            </w:tcBorders>
          </w:tcPr>
          <w:p w14:paraId="7FC6A66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2E9D8CB" w14:textId="77777777" w:rsidR="002B272C" w:rsidRPr="003F5C89" w:rsidRDefault="002B272C" w:rsidP="000319FB">
            <w:pPr>
              <w:pStyle w:val="AmColumnHeading"/>
            </w:pPr>
            <w:r w:rsidRPr="003F5C89">
              <w:t>Ændringsforslag</w:t>
            </w:r>
          </w:p>
        </w:tc>
      </w:tr>
      <w:tr w:rsidR="00BA73D4" w:rsidRPr="003F5C89" w14:paraId="5399963E" w14:textId="77777777" w:rsidTr="000319FB">
        <w:trPr>
          <w:jc w:val="center"/>
        </w:trPr>
        <w:tc>
          <w:tcPr>
            <w:tcW w:w="4876" w:type="dxa"/>
            <w:tcBorders>
              <w:top w:val="nil"/>
              <w:left w:val="nil"/>
              <w:bottom w:val="nil"/>
              <w:right w:val="nil"/>
            </w:tcBorders>
          </w:tcPr>
          <w:p w14:paraId="76C27380" w14:textId="77777777" w:rsidR="002B272C" w:rsidRPr="003F5C89" w:rsidRDefault="002B272C" w:rsidP="000319FB">
            <w:pPr>
              <w:pStyle w:val="Normal6a"/>
            </w:pPr>
          </w:p>
        </w:tc>
        <w:tc>
          <w:tcPr>
            <w:tcW w:w="4876" w:type="dxa"/>
            <w:tcBorders>
              <w:top w:val="nil"/>
              <w:left w:val="nil"/>
              <w:bottom w:val="nil"/>
              <w:right w:val="nil"/>
            </w:tcBorders>
          </w:tcPr>
          <w:p w14:paraId="1CD5DD5A" w14:textId="6B1507F3" w:rsidR="002B272C" w:rsidRPr="003F5C89" w:rsidRDefault="002B272C" w:rsidP="000319FB">
            <w:pPr>
              <w:pStyle w:val="Normal6a"/>
            </w:pPr>
            <w:r w:rsidRPr="003F5C89">
              <w:rPr>
                <w:b/>
                <w:i/>
              </w:rPr>
              <w:t>6a.</w:t>
            </w:r>
            <w:r w:rsidRPr="003F5C89">
              <w:tab/>
            </w:r>
            <w:r w:rsidRPr="003F5C89">
              <w:rPr>
                <w:b/>
                <w:i/>
              </w:rPr>
              <w:t xml:space="preserve">bemærker, at Moldova, navnlig udbryderregionen Transdnestrien, fortsat er et knudepunkt for </w:t>
            </w:r>
            <w:r w:rsidR="003D3C50" w:rsidRPr="003F5C89">
              <w:rPr>
                <w:b/>
                <w:i/>
              </w:rPr>
              <w:t xml:space="preserve">ulovlig </w:t>
            </w:r>
            <w:r w:rsidRPr="003F5C89">
              <w:rPr>
                <w:b/>
                <w:i/>
              </w:rPr>
              <w:t>våbenhandel; understreger, at øget grænsekontrol mellem EU og Moldova er afgørende for en effektiv bekæmpelse af disse aktiviteter; glæder sig i den forbindelse over samarbejdet mellem Frontex og de moldoviske myndigheder siden 2022, som har ført til stabile fremskridt med hensyn til at begrænse ulovlige aktiviteter;</w:t>
            </w:r>
          </w:p>
        </w:tc>
      </w:tr>
    </w:tbl>
    <w:p w14:paraId="4625AC7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E56AA00" w14:textId="77777777" w:rsidR="002B272C" w:rsidRPr="003F5C89" w:rsidRDefault="002B272C" w:rsidP="002B272C">
      <w:r w:rsidRPr="003F5C89">
        <w:rPr>
          <w:rStyle w:val="HideTWBExt"/>
          <w:color w:val="auto"/>
        </w:rPr>
        <w:t>&lt;/Amend&gt;</w:t>
      </w:r>
    </w:p>
    <w:p w14:paraId="24A476D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109</w:t>
      </w:r>
      <w:r w:rsidRPr="003F5C89">
        <w:rPr>
          <w:rStyle w:val="HideTWBExt"/>
          <w:color w:val="auto"/>
        </w:rPr>
        <w:t>&lt;/NumAm&gt;</w:t>
      </w:r>
    </w:p>
    <w:p w14:paraId="546FFF3B" w14:textId="77777777" w:rsidR="002B272C" w:rsidRPr="003F5C89" w:rsidRDefault="002B272C" w:rsidP="002B272C">
      <w:pPr>
        <w:pStyle w:val="NormalBold"/>
      </w:pPr>
      <w:r w:rsidRPr="003F5C89">
        <w:rPr>
          <w:rStyle w:val="HideTWBExt"/>
          <w:b w:val="0"/>
          <w:color w:val="auto"/>
        </w:rPr>
        <w:t>&lt;RepeatBlock-By&gt;&lt;Members&gt;</w:t>
      </w:r>
      <w:r w:rsidRPr="003F5C89">
        <w:t>Petras Auštrevičius</w:t>
      </w:r>
      <w:r w:rsidRPr="003F5C89">
        <w:rPr>
          <w:rStyle w:val="HideTWBExt"/>
          <w:b w:val="0"/>
          <w:color w:val="auto"/>
        </w:rPr>
        <w:t>&lt;/Members&gt;</w:t>
      </w:r>
    </w:p>
    <w:p w14:paraId="679F4E34" w14:textId="77777777" w:rsidR="002B272C" w:rsidRPr="003F5C89" w:rsidRDefault="002B272C" w:rsidP="002B272C">
      <w:pPr>
        <w:pStyle w:val="NormalBold"/>
      </w:pPr>
      <w:r w:rsidRPr="003F5C89">
        <w:rPr>
          <w:rStyle w:val="HideTWBExt"/>
          <w:b w:val="0"/>
          <w:color w:val="auto"/>
        </w:rPr>
        <w:t>&lt;/RepeatBlock-By&gt;</w:t>
      </w:r>
    </w:p>
    <w:p w14:paraId="6587FD9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D17E4B1"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72C20F4" w14:textId="77777777" w:rsidTr="000319FB">
        <w:trPr>
          <w:trHeight w:hRule="exact" w:val="240"/>
          <w:jc w:val="center"/>
        </w:trPr>
        <w:tc>
          <w:tcPr>
            <w:tcW w:w="9752" w:type="dxa"/>
            <w:gridSpan w:val="2"/>
            <w:tcBorders>
              <w:top w:val="nil"/>
              <w:left w:val="nil"/>
              <w:bottom w:val="nil"/>
              <w:right w:val="nil"/>
            </w:tcBorders>
          </w:tcPr>
          <w:p w14:paraId="08AD308C" w14:textId="77777777" w:rsidR="002B272C" w:rsidRPr="003F5C89" w:rsidRDefault="002B272C" w:rsidP="000319FB"/>
        </w:tc>
      </w:tr>
      <w:tr w:rsidR="00BA73D4" w:rsidRPr="003F5C89" w14:paraId="1E10DA53" w14:textId="77777777" w:rsidTr="000319FB">
        <w:trPr>
          <w:trHeight w:val="240"/>
          <w:jc w:val="center"/>
        </w:trPr>
        <w:tc>
          <w:tcPr>
            <w:tcW w:w="4876" w:type="dxa"/>
            <w:tcBorders>
              <w:top w:val="nil"/>
              <w:left w:val="nil"/>
              <w:bottom w:val="nil"/>
              <w:right w:val="nil"/>
            </w:tcBorders>
          </w:tcPr>
          <w:p w14:paraId="72F9366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DA856A5" w14:textId="77777777" w:rsidR="002B272C" w:rsidRPr="003F5C89" w:rsidRDefault="002B272C" w:rsidP="000319FB">
            <w:pPr>
              <w:pStyle w:val="AmColumnHeading"/>
            </w:pPr>
            <w:r w:rsidRPr="003F5C89">
              <w:t>Ændringsforslag</w:t>
            </w:r>
          </w:p>
        </w:tc>
      </w:tr>
      <w:tr w:rsidR="00BA73D4" w:rsidRPr="003F5C89" w14:paraId="50394B9F" w14:textId="77777777" w:rsidTr="000319FB">
        <w:trPr>
          <w:jc w:val="center"/>
        </w:trPr>
        <w:tc>
          <w:tcPr>
            <w:tcW w:w="4876" w:type="dxa"/>
            <w:tcBorders>
              <w:top w:val="nil"/>
              <w:left w:val="nil"/>
              <w:bottom w:val="nil"/>
              <w:right w:val="nil"/>
            </w:tcBorders>
          </w:tcPr>
          <w:p w14:paraId="07946897" w14:textId="77777777" w:rsidR="002B272C" w:rsidRPr="003F5C89" w:rsidRDefault="002B272C" w:rsidP="000319FB">
            <w:pPr>
              <w:pStyle w:val="Normal6a"/>
            </w:pPr>
          </w:p>
        </w:tc>
        <w:tc>
          <w:tcPr>
            <w:tcW w:w="4876" w:type="dxa"/>
            <w:tcBorders>
              <w:top w:val="nil"/>
              <w:left w:val="nil"/>
              <w:bottom w:val="nil"/>
              <w:right w:val="nil"/>
            </w:tcBorders>
          </w:tcPr>
          <w:p w14:paraId="637D1270" w14:textId="77777777" w:rsidR="002B272C" w:rsidRPr="003F5C89" w:rsidRDefault="002B272C" w:rsidP="000319FB">
            <w:pPr>
              <w:pStyle w:val="Normal6a"/>
            </w:pPr>
            <w:r w:rsidRPr="003F5C89">
              <w:rPr>
                <w:b/>
                <w:i/>
              </w:rPr>
              <w:t>6a.</w:t>
            </w:r>
            <w:r w:rsidRPr="003F5C89">
              <w:tab/>
            </w:r>
            <w:r w:rsidRPr="003F5C89">
              <w:rPr>
                <w:b/>
                <w:i/>
              </w:rPr>
              <w:t>roser Moldovas fremskridt hen imod ligestilling mellem kønnene, styrket beskyttelse mod forskellige former for kønsbaseret vold, herunder kriminalisering af digital vold og tvangsægteskaber, og indførelsen af kvindemord i landets straffelov;</w:t>
            </w:r>
          </w:p>
        </w:tc>
      </w:tr>
    </w:tbl>
    <w:p w14:paraId="4116F30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876D67F" w14:textId="77777777" w:rsidR="002B272C" w:rsidRPr="003F5C89" w:rsidRDefault="002B272C" w:rsidP="002B272C">
      <w:r w:rsidRPr="003F5C89">
        <w:rPr>
          <w:rStyle w:val="HideTWBExt"/>
          <w:color w:val="auto"/>
        </w:rPr>
        <w:t>&lt;/Amend&gt;</w:t>
      </w:r>
    </w:p>
    <w:p w14:paraId="4B0CFC9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110</w:t>
      </w:r>
      <w:r w:rsidRPr="003F5C89">
        <w:rPr>
          <w:rStyle w:val="HideTWBExt"/>
          <w:color w:val="auto"/>
        </w:rPr>
        <w:t>&lt;/NumAm&gt;</w:t>
      </w:r>
    </w:p>
    <w:p w14:paraId="4C431AED"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456CC96B" w14:textId="77777777" w:rsidR="002B272C" w:rsidRPr="003F5C89" w:rsidRDefault="002B272C" w:rsidP="002B272C">
      <w:pPr>
        <w:pStyle w:val="NormalBold"/>
      </w:pPr>
      <w:r w:rsidRPr="003F5C89">
        <w:rPr>
          <w:rStyle w:val="HideTWBExt"/>
          <w:b w:val="0"/>
          <w:color w:val="auto"/>
        </w:rPr>
        <w:t>&lt;/RepeatBlock-By&gt;</w:t>
      </w:r>
    </w:p>
    <w:p w14:paraId="7977E71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7EA03D4" w14:textId="77777777" w:rsidR="002B272C" w:rsidRPr="003F5C89" w:rsidRDefault="002B272C" w:rsidP="002B272C">
      <w:pPr>
        <w:pStyle w:val="NormalBold"/>
      </w:pPr>
      <w:r w:rsidRPr="003F5C89">
        <w:rPr>
          <w:rStyle w:val="HideTWBExt"/>
          <w:color w:val="auto"/>
        </w:rPr>
        <w:t>&lt;Article&gt;</w:t>
      </w:r>
      <w:r w:rsidRPr="003F5C89">
        <w:t>Punkt 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B303046" w14:textId="77777777" w:rsidTr="000319FB">
        <w:trPr>
          <w:trHeight w:hRule="exact" w:val="240"/>
          <w:jc w:val="center"/>
        </w:trPr>
        <w:tc>
          <w:tcPr>
            <w:tcW w:w="9752" w:type="dxa"/>
            <w:gridSpan w:val="2"/>
            <w:tcBorders>
              <w:top w:val="nil"/>
              <w:left w:val="nil"/>
              <w:bottom w:val="nil"/>
              <w:right w:val="nil"/>
            </w:tcBorders>
          </w:tcPr>
          <w:p w14:paraId="37A189CC" w14:textId="77777777" w:rsidR="002B272C" w:rsidRPr="003F5C89" w:rsidRDefault="002B272C" w:rsidP="000319FB"/>
        </w:tc>
      </w:tr>
      <w:tr w:rsidR="00BA73D4" w:rsidRPr="003F5C89" w14:paraId="12F63686" w14:textId="77777777" w:rsidTr="000319FB">
        <w:trPr>
          <w:trHeight w:val="240"/>
          <w:jc w:val="center"/>
        </w:trPr>
        <w:tc>
          <w:tcPr>
            <w:tcW w:w="4876" w:type="dxa"/>
            <w:tcBorders>
              <w:top w:val="nil"/>
              <w:left w:val="nil"/>
              <w:bottom w:val="nil"/>
              <w:right w:val="nil"/>
            </w:tcBorders>
          </w:tcPr>
          <w:p w14:paraId="12B8CD1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6A1A9A6" w14:textId="77777777" w:rsidR="002B272C" w:rsidRPr="003F5C89" w:rsidRDefault="002B272C" w:rsidP="000319FB">
            <w:pPr>
              <w:pStyle w:val="AmColumnHeading"/>
            </w:pPr>
            <w:r w:rsidRPr="003F5C89">
              <w:t>Ændringsforslag</w:t>
            </w:r>
          </w:p>
        </w:tc>
      </w:tr>
      <w:tr w:rsidR="00BA73D4" w:rsidRPr="003F5C89" w14:paraId="69D17E95" w14:textId="77777777" w:rsidTr="000319FB">
        <w:trPr>
          <w:jc w:val="center"/>
        </w:trPr>
        <w:tc>
          <w:tcPr>
            <w:tcW w:w="4876" w:type="dxa"/>
            <w:tcBorders>
              <w:top w:val="nil"/>
              <w:left w:val="nil"/>
              <w:bottom w:val="nil"/>
              <w:right w:val="nil"/>
            </w:tcBorders>
          </w:tcPr>
          <w:p w14:paraId="0A9677C4" w14:textId="77777777" w:rsidR="002B272C" w:rsidRPr="003F5C89" w:rsidRDefault="002B272C" w:rsidP="000319FB">
            <w:pPr>
              <w:pStyle w:val="Normal6a"/>
            </w:pPr>
          </w:p>
        </w:tc>
        <w:tc>
          <w:tcPr>
            <w:tcW w:w="4876" w:type="dxa"/>
            <w:tcBorders>
              <w:top w:val="nil"/>
              <w:left w:val="nil"/>
              <w:bottom w:val="nil"/>
              <w:right w:val="nil"/>
            </w:tcBorders>
          </w:tcPr>
          <w:p w14:paraId="497D5FD0" w14:textId="77777777" w:rsidR="002B272C" w:rsidRPr="003F5C89" w:rsidRDefault="002B272C" w:rsidP="000319FB">
            <w:pPr>
              <w:pStyle w:val="Normal6a"/>
            </w:pPr>
            <w:r w:rsidRPr="003F5C89">
              <w:rPr>
                <w:b/>
                <w:i/>
              </w:rPr>
              <w:t>6a.</w:t>
            </w:r>
            <w:r w:rsidRPr="003F5C89">
              <w:tab/>
            </w:r>
            <w:r w:rsidRPr="003F5C89">
              <w:rPr>
                <w:b/>
                <w:i/>
              </w:rPr>
              <w:t>understreger, at den nuværende geopolitiske situation, herunder den uløste konflikt i Transdnestrien og tilstedeværelsen af udenlandske tropper, betyder, at EU-tiltrædelse er for tidligt og potentielt destabiliserende for EU;</w:t>
            </w:r>
          </w:p>
        </w:tc>
      </w:tr>
    </w:tbl>
    <w:p w14:paraId="24F21A0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6DD8111" w14:textId="77777777" w:rsidR="002B272C" w:rsidRPr="003F5C89" w:rsidRDefault="002B272C" w:rsidP="002B272C">
      <w:r w:rsidRPr="003F5C89">
        <w:rPr>
          <w:rStyle w:val="HideTWBExt"/>
          <w:color w:val="auto"/>
        </w:rPr>
        <w:t>&lt;/Amend&gt;</w:t>
      </w:r>
    </w:p>
    <w:p w14:paraId="7F1DEF5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111</w:t>
      </w:r>
      <w:r w:rsidRPr="003F5C89">
        <w:rPr>
          <w:rStyle w:val="HideTWBExt"/>
          <w:color w:val="auto"/>
        </w:rPr>
        <w:t>&lt;/NumAm&gt;</w:t>
      </w:r>
    </w:p>
    <w:p w14:paraId="3A7379C1"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7B12ADE9"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16A6CAD1" w14:textId="77777777" w:rsidR="002B272C" w:rsidRPr="003F5C89" w:rsidRDefault="002B272C" w:rsidP="002B272C">
      <w:pPr>
        <w:pStyle w:val="NormalBold"/>
      </w:pPr>
      <w:r w:rsidRPr="003F5C89">
        <w:rPr>
          <w:rStyle w:val="HideTWBExt"/>
          <w:b w:val="0"/>
          <w:color w:val="auto"/>
        </w:rPr>
        <w:t>&lt;/RepeatBlock-By&gt;</w:t>
      </w:r>
    </w:p>
    <w:p w14:paraId="17BF817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8D6FF16" w14:textId="77777777" w:rsidR="002B272C" w:rsidRPr="003F5C89" w:rsidRDefault="002B272C" w:rsidP="002B272C">
      <w:pPr>
        <w:pStyle w:val="NormalBold"/>
      </w:pPr>
      <w:r w:rsidRPr="003F5C89">
        <w:rPr>
          <w:rStyle w:val="HideTWBExt"/>
          <w:color w:val="auto"/>
        </w:rPr>
        <w:t>&lt;Article&gt;</w:t>
      </w:r>
      <w:r w:rsidRPr="003F5C89">
        <w:t>Punkt 6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54BF2C" w14:textId="77777777" w:rsidTr="000319FB">
        <w:trPr>
          <w:trHeight w:hRule="exact" w:val="240"/>
          <w:jc w:val="center"/>
        </w:trPr>
        <w:tc>
          <w:tcPr>
            <w:tcW w:w="9752" w:type="dxa"/>
            <w:gridSpan w:val="2"/>
            <w:tcBorders>
              <w:top w:val="nil"/>
              <w:left w:val="nil"/>
              <w:bottom w:val="nil"/>
              <w:right w:val="nil"/>
            </w:tcBorders>
          </w:tcPr>
          <w:p w14:paraId="5B04B9B2" w14:textId="77777777" w:rsidR="002B272C" w:rsidRPr="003F5C89" w:rsidRDefault="002B272C" w:rsidP="000319FB"/>
        </w:tc>
      </w:tr>
      <w:tr w:rsidR="00BA73D4" w:rsidRPr="003F5C89" w14:paraId="1E40070F" w14:textId="77777777" w:rsidTr="000319FB">
        <w:trPr>
          <w:trHeight w:val="240"/>
          <w:jc w:val="center"/>
        </w:trPr>
        <w:tc>
          <w:tcPr>
            <w:tcW w:w="4876" w:type="dxa"/>
            <w:tcBorders>
              <w:top w:val="nil"/>
              <w:left w:val="nil"/>
              <w:bottom w:val="nil"/>
              <w:right w:val="nil"/>
            </w:tcBorders>
          </w:tcPr>
          <w:p w14:paraId="5136EF3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38346CD" w14:textId="77777777" w:rsidR="002B272C" w:rsidRPr="003F5C89" w:rsidRDefault="002B272C" w:rsidP="000319FB">
            <w:pPr>
              <w:pStyle w:val="AmColumnHeading"/>
            </w:pPr>
            <w:r w:rsidRPr="003F5C89">
              <w:t>Ændringsforslag</w:t>
            </w:r>
          </w:p>
        </w:tc>
      </w:tr>
      <w:tr w:rsidR="00BA73D4" w:rsidRPr="003F5C89" w14:paraId="186FEF6A" w14:textId="77777777" w:rsidTr="000319FB">
        <w:trPr>
          <w:jc w:val="center"/>
        </w:trPr>
        <w:tc>
          <w:tcPr>
            <w:tcW w:w="4876" w:type="dxa"/>
            <w:tcBorders>
              <w:top w:val="nil"/>
              <w:left w:val="nil"/>
              <w:bottom w:val="nil"/>
              <w:right w:val="nil"/>
            </w:tcBorders>
          </w:tcPr>
          <w:p w14:paraId="195B8319" w14:textId="77777777" w:rsidR="002B272C" w:rsidRPr="003F5C89" w:rsidRDefault="002B272C" w:rsidP="000319FB">
            <w:pPr>
              <w:pStyle w:val="Normal6a"/>
            </w:pPr>
          </w:p>
        </w:tc>
        <w:tc>
          <w:tcPr>
            <w:tcW w:w="4876" w:type="dxa"/>
            <w:tcBorders>
              <w:top w:val="nil"/>
              <w:left w:val="nil"/>
              <w:bottom w:val="nil"/>
              <w:right w:val="nil"/>
            </w:tcBorders>
          </w:tcPr>
          <w:p w14:paraId="66C115D8" w14:textId="77777777" w:rsidR="002B272C" w:rsidRPr="003F5C89" w:rsidRDefault="002B272C" w:rsidP="000319FB">
            <w:pPr>
              <w:pStyle w:val="Normal6a"/>
            </w:pPr>
            <w:r w:rsidRPr="003F5C89">
              <w:rPr>
                <w:b/>
                <w:i/>
              </w:rPr>
              <w:t>6b.</w:t>
            </w:r>
            <w:r w:rsidRPr="003F5C89">
              <w:tab/>
            </w:r>
            <w:r w:rsidRPr="003F5C89">
              <w:rPr>
                <w:b/>
                <w:i/>
              </w:rPr>
              <w:t>opfordrer EU og dets partnere, herunder FN, til at investere i grønne løsninger for at imødegå bekymringerne i det moldoviske samfund over miljøets tilstand i landet; anbefaler med henblik herpå, at offentlige politikker og kommunikation baseres på principperne om sundhed, beskyttelse af fremtiden og ressourcesikkerhed; opfordrer til, at der gribes ind i de infrastruktursektorer, der forårsager de største frustrationer, herunder kloakering, veje og sanitet, og adgangsmæssige uligheder;</w:t>
            </w:r>
          </w:p>
        </w:tc>
      </w:tr>
    </w:tbl>
    <w:p w14:paraId="1940773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92A84A5" w14:textId="77777777" w:rsidR="002B272C" w:rsidRPr="003F5C89" w:rsidRDefault="002B272C" w:rsidP="002B272C">
      <w:r w:rsidRPr="003F5C89">
        <w:rPr>
          <w:rStyle w:val="HideTWBExt"/>
          <w:color w:val="auto"/>
        </w:rPr>
        <w:t>&lt;/Amend&gt;</w:t>
      </w:r>
    </w:p>
    <w:p w14:paraId="6E39BDF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112</w:t>
      </w:r>
      <w:r w:rsidRPr="003F5C89">
        <w:rPr>
          <w:rStyle w:val="HideTWBExt"/>
          <w:color w:val="auto"/>
        </w:rPr>
        <w:t>&lt;/NumAm&gt;</w:t>
      </w:r>
    </w:p>
    <w:p w14:paraId="3839E4FB"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20123DD6" w14:textId="77777777" w:rsidR="002B272C" w:rsidRPr="003F5C89" w:rsidRDefault="002B272C" w:rsidP="002B272C">
      <w:pPr>
        <w:pStyle w:val="NormalBold"/>
      </w:pPr>
      <w:r w:rsidRPr="003F5C89">
        <w:rPr>
          <w:rStyle w:val="HideTWBExt"/>
          <w:b w:val="0"/>
          <w:color w:val="auto"/>
        </w:rPr>
        <w:t>&lt;/RepeatBlock-By&gt;</w:t>
      </w:r>
    </w:p>
    <w:p w14:paraId="76DB0D9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CA615D4" w14:textId="77777777" w:rsidR="002B272C" w:rsidRPr="003F5C89" w:rsidRDefault="002B272C" w:rsidP="002B272C">
      <w:pPr>
        <w:pStyle w:val="NormalBold"/>
      </w:pPr>
      <w:r w:rsidRPr="003F5C89">
        <w:rPr>
          <w:rStyle w:val="HideTWBExt"/>
          <w:color w:val="auto"/>
        </w:rPr>
        <w:t>&lt;Article&gt;</w:t>
      </w:r>
      <w:r w:rsidRPr="003F5C89">
        <w:t>Punkt 6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0A1C787" w14:textId="77777777" w:rsidTr="000319FB">
        <w:trPr>
          <w:trHeight w:hRule="exact" w:val="240"/>
          <w:jc w:val="center"/>
        </w:trPr>
        <w:tc>
          <w:tcPr>
            <w:tcW w:w="9752" w:type="dxa"/>
            <w:gridSpan w:val="2"/>
            <w:tcBorders>
              <w:top w:val="nil"/>
              <w:left w:val="nil"/>
              <w:bottom w:val="nil"/>
              <w:right w:val="nil"/>
            </w:tcBorders>
          </w:tcPr>
          <w:p w14:paraId="1AA03F1C" w14:textId="77777777" w:rsidR="002B272C" w:rsidRPr="003F5C89" w:rsidRDefault="002B272C" w:rsidP="000319FB"/>
        </w:tc>
      </w:tr>
      <w:tr w:rsidR="00BA73D4" w:rsidRPr="003F5C89" w14:paraId="057123CE" w14:textId="77777777" w:rsidTr="000319FB">
        <w:trPr>
          <w:trHeight w:val="240"/>
          <w:jc w:val="center"/>
        </w:trPr>
        <w:tc>
          <w:tcPr>
            <w:tcW w:w="4876" w:type="dxa"/>
            <w:tcBorders>
              <w:top w:val="nil"/>
              <w:left w:val="nil"/>
              <w:bottom w:val="nil"/>
              <w:right w:val="nil"/>
            </w:tcBorders>
          </w:tcPr>
          <w:p w14:paraId="29703BE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1B770D9" w14:textId="77777777" w:rsidR="002B272C" w:rsidRPr="003F5C89" w:rsidRDefault="002B272C" w:rsidP="000319FB">
            <w:pPr>
              <w:pStyle w:val="AmColumnHeading"/>
            </w:pPr>
            <w:r w:rsidRPr="003F5C89">
              <w:t>Ændringsforslag</w:t>
            </w:r>
          </w:p>
        </w:tc>
      </w:tr>
      <w:tr w:rsidR="00BA73D4" w:rsidRPr="003F5C89" w14:paraId="0EAD3E25" w14:textId="77777777" w:rsidTr="000319FB">
        <w:trPr>
          <w:jc w:val="center"/>
        </w:trPr>
        <w:tc>
          <w:tcPr>
            <w:tcW w:w="4876" w:type="dxa"/>
            <w:tcBorders>
              <w:top w:val="nil"/>
              <w:left w:val="nil"/>
              <w:bottom w:val="nil"/>
              <w:right w:val="nil"/>
            </w:tcBorders>
          </w:tcPr>
          <w:p w14:paraId="607749AF" w14:textId="77777777" w:rsidR="002B272C" w:rsidRPr="003F5C89" w:rsidRDefault="002B272C" w:rsidP="000319FB">
            <w:pPr>
              <w:pStyle w:val="Normal6a"/>
            </w:pPr>
          </w:p>
        </w:tc>
        <w:tc>
          <w:tcPr>
            <w:tcW w:w="4876" w:type="dxa"/>
            <w:tcBorders>
              <w:top w:val="nil"/>
              <w:left w:val="nil"/>
              <w:bottom w:val="nil"/>
              <w:right w:val="nil"/>
            </w:tcBorders>
          </w:tcPr>
          <w:p w14:paraId="5B52B316" w14:textId="68075947" w:rsidR="002B272C" w:rsidRPr="003F5C89" w:rsidRDefault="002B272C" w:rsidP="000319FB">
            <w:pPr>
              <w:pStyle w:val="Normal6a"/>
            </w:pPr>
            <w:r w:rsidRPr="003F5C89">
              <w:rPr>
                <w:b/>
                <w:i/>
              </w:rPr>
              <w:t>6b.</w:t>
            </w:r>
            <w:r w:rsidRPr="003F5C89">
              <w:tab/>
            </w:r>
            <w:r w:rsidRPr="003F5C89">
              <w:rPr>
                <w:b/>
                <w:i/>
              </w:rPr>
              <w:t xml:space="preserve">giver udtryk for sin vilje til fortsat at støtte Moldovas parlament gennem gensidigt aftalte demokratistøtteaktiviteter, som imødekommer institutionens, dens valgte medlemmers og dens personales behov; fremhæver den formelle åbning af Europa-Parlamentets kontor for Det Østlige Partnerskab i </w:t>
            </w:r>
            <w:r w:rsidR="003426E0" w:rsidRPr="003F5C89">
              <w:rPr>
                <w:b/>
                <w:i/>
              </w:rPr>
              <w:t>Chişinău</w:t>
            </w:r>
            <w:r w:rsidRPr="003F5C89">
              <w:rPr>
                <w:b/>
                <w:i/>
              </w:rPr>
              <w:t xml:space="preserve"> den 7. november 2025, hvilket viser Parlamentets </w:t>
            </w:r>
            <w:r w:rsidR="003D3C50" w:rsidRPr="003F5C89">
              <w:rPr>
                <w:b/>
                <w:i/>
              </w:rPr>
              <w:t>engagement</w:t>
            </w:r>
            <w:r w:rsidRPr="003F5C89">
              <w:rPr>
                <w:b/>
                <w:i/>
              </w:rPr>
              <w:t xml:space="preserve"> i at uddybe si</w:t>
            </w:r>
            <w:r w:rsidR="003D3C50" w:rsidRPr="003F5C89">
              <w:rPr>
                <w:b/>
                <w:i/>
              </w:rPr>
              <w:t>ne forbindelser</w:t>
            </w:r>
            <w:r w:rsidRPr="003F5C89">
              <w:rPr>
                <w:b/>
                <w:i/>
              </w:rPr>
              <w:t xml:space="preserve"> med Moldova og hele regionen for Det Østlige Partnerskab;</w:t>
            </w:r>
          </w:p>
        </w:tc>
      </w:tr>
    </w:tbl>
    <w:p w14:paraId="2735BB2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35A8DDB" w14:textId="77777777" w:rsidR="002B272C" w:rsidRPr="003F5C89" w:rsidRDefault="002B272C" w:rsidP="002B272C">
      <w:r w:rsidRPr="003F5C89">
        <w:rPr>
          <w:rStyle w:val="HideTWBExt"/>
          <w:color w:val="auto"/>
        </w:rPr>
        <w:t>&lt;/Amend&gt;</w:t>
      </w:r>
    </w:p>
    <w:p w14:paraId="1EB8815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113</w:t>
      </w:r>
      <w:r w:rsidRPr="003F5C89">
        <w:rPr>
          <w:rStyle w:val="HideTWBExt"/>
          <w:color w:val="auto"/>
        </w:rPr>
        <w:t>&lt;/NumAm&gt;</w:t>
      </w:r>
    </w:p>
    <w:p w14:paraId="2745CC8E"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BC52C0B" w14:textId="77777777" w:rsidR="002B272C" w:rsidRPr="003F5C89" w:rsidRDefault="002B272C" w:rsidP="002B272C">
      <w:pPr>
        <w:pStyle w:val="NormalBold"/>
      </w:pPr>
      <w:r w:rsidRPr="003F5C89">
        <w:rPr>
          <w:rStyle w:val="HideTWBExt"/>
          <w:b w:val="0"/>
          <w:color w:val="auto"/>
        </w:rPr>
        <w:t>&lt;/RepeatBlock-By&gt;</w:t>
      </w:r>
    </w:p>
    <w:p w14:paraId="16376E4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78E49D2" w14:textId="77777777" w:rsidR="002B272C" w:rsidRPr="003F5C89" w:rsidRDefault="002B272C" w:rsidP="002B272C">
      <w:pPr>
        <w:pStyle w:val="NormalBold"/>
      </w:pPr>
      <w:r w:rsidRPr="003F5C89">
        <w:rPr>
          <w:rStyle w:val="HideTWBExt"/>
          <w:color w:val="auto"/>
        </w:rPr>
        <w:t>&lt;Article&gt;</w:t>
      </w:r>
      <w:r w:rsidRPr="003F5C89">
        <w:t>Punkt 6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26F2214" w14:textId="77777777" w:rsidTr="000319FB">
        <w:trPr>
          <w:trHeight w:hRule="exact" w:val="240"/>
          <w:jc w:val="center"/>
        </w:trPr>
        <w:tc>
          <w:tcPr>
            <w:tcW w:w="9752" w:type="dxa"/>
            <w:gridSpan w:val="2"/>
            <w:tcBorders>
              <w:top w:val="nil"/>
              <w:left w:val="nil"/>
              <w:bottom w:val="nil"/>
              <w:right w:val="nil"/>
            </w:tcBorders>
          </w:tcPr>
          <w:p w14:paraId="58B2E7B0" w14:textId="77777777" w:rsidR="002B272C" w:rsidRPr="003F5C89" w:rsidRDefault="002B272C" w:rsidP="000319FB"/>
        </w:tc>
      </w:tr>
      <w:tr w:rsidR="00BA73D4" w:rsidRPr="003F5C89" w14:paraId="445E2430" w14:textId="77777777" w:rsidTr="000319FB">
        <w:trPr>
          <w:trHeight w:val="240"/>
          <w:jc w:val="center"/>
        </w:trPr>
        <w:tc>
          <w:tcPr>
            <w:tcW w:w="4876" w:type="dxa"/>
            <w:tcBorders>
              <w:top w:val="nil"/>
              <w:left w:val="nil"/>
              <w:bottom w:val="nil"/>
              <w:right w:val="nil"/>
            </w:tcBorders>
          </w:tcPr>
          <w:p w14:paraId="5C7B3C9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ED1740D" w14:textId="77777777" w:rsidR="002B272C" w:rsidRPr="003F5C89" w:rsidRDefault="002B272C" w:rsidP="000319FB">
            <w:pPr>
              <w:pStyle w:val="AmColumnHeading"/>
            </w:pPr>
            <w:r w:rsidRPr="003F5C89">
              <w:t>Ændringsforslag</w:t>
            </w:r>
          </w:p>
        </w:tc>
      </w:tr>
      <w:tr w:rsidR="00BA73D4" w:rsidRPr="003F5C89" w14:paraId="77074A1E" w14:textId="77777777" w:rsidTr="000319FB">
        <w:trPr>
          <w:jc w:val="center"/>
        </w:trPr>
        <w:tc>
          <w:tcPr>
            <w:tcW w:w="4876" w:type="dxa"/>
            <w:tcBorders>
              <w:top w:val="nil"/>
              <w:left w:val="nil"/>
              <w:bottom w:val="nil"/>
              <w:right w:val="nil"/>
            </w:tcBorders>
          </w:tcPr>
          <w:p w14:paraId="6A9F1CE0" w14:textId="77777777" w:rsidR="002B272C" w:rsidRPr="003F5C89" w:rsidRDefault="002B272C" w:rsidP="000319FB">
            <w:pPr>
              <w:pStyle w:val="Normal6a"/>
            </w:pPr>
          </w:p>
        </w:tc>
        <w:tc>
          <w:tcPr>
            <w:tcW w:w="4876" w:type="dxa"/>
            <w:tcBorders>
              <w:top w:val="nil"/>
              <w:left w:val="nil"/>
              <w:bottom w:val="nil"/>
              <w:right w:val="nil"/>
            </w:tcBorders>
          </w:tcPr>
          <w:p w14:paraId="7523BC9A" w14:textId="43D9C69A" w:rsidR="002B272C" w:rsidRPr="003F5C89" w:rsidRDefault="002B272C" w:rsidP="000319FB">
            <w:pPr>
              <w:pStyle w:val="Normal6a"/>
            </w:pPr>
            <w:r w:rsidRPr="003F5C89">
              <w:rPr>
                <w:b/>
                <w:i/>
              </w:rPr>
              <w:t>6c.</w:t>
            </w:r>
            <w:r w:rsidRPr="003F5C89">
              <w:tab/>
            </w:r>
            <w:r w:rsidRPr="003F5C89">
              <w:rPr>
                <w:b/>
                <w:i/>
              </w:rPr>
              <w:t xml:space="preserve">bemærker med bekymring Ruslands igangværende forsøg på at udnytte og skabe spændinger mellem den Autonome Territoriale Enhed Gagausien og de moldoviske myndigheder; støtter og tilskynder den moldoviske regerings fortsatte bestræbelser på at tackle disse udfordringer gennem konstruktiv dialog og inklusive reformer; opfordrer indtrængende de regionale myndigheder til at indgå i denne dialog i god tro og sikre korrekt </w:t>
            </w:r>
            <w:r w:rsidR="003D3C50" w:rsidRPr="003F5C89">
              <w:rPr>
                <w:b/>
                <w:i/>
              </w:rPr>
              <w:t>afholdelse</w:t>
            </w:r>
            <w:r w:rsidRPr="003F5C89">
              <w:rPr>
                <w:b/>
                <w:i/>
              </w:rPr>
              <w:t xml:space="preserve"> af frie, retfærdige, gennemsigtige og lovlige valg i regionen i fuld overensstemmelse med moldovisk lovgivning; gentager, at et stabilt samarbejdsforhold mellem hovedstaden og regionerne er afgørende for Moldovas interne stabilitet og landets fortsatte fremskridt på vejen mod tiltrædelse af EU;</w:t>
            </w:r>
          </w:p>
        </w:tc>
      </w:tr>
    </w:tbl>
    <w:p w14:paraId="6DB3499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21A5CCE" w14:textId="77777777" w:rsidR="002B272C" w:rsidRPr="003F5C89" w:rsidRDefault="002B272C" w:rsidP="002B272C">
      <w:r w:rsidRPr="003F5C89">
        <w:rPr>
          <w:rStyle w:val="HideTWBExt"/>
          <w:color w:val="auto"/>
        </w:rPr>
        <w:t>&lt;/Amend&gt;</w:t>
      </w:r>
    </w:p>
    <w:p w14:paraId="262D3FE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114</w:t>
      </w:r>
      <w:r w:rsidRPr="003F5C89">
        <w:rPr>
          <w:rStyle w:val="HideTWBExt"/>
          <w:color w:val="auto"/>
        </w:rPr>
        <w:t>&lt;/NumAm&gt;</w:t>
      </w:r>
    </w:p>
    <w:p w14:paraId="30F9EB72"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7ECA3C6B"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2F7CC411" w14:textId="77777777" w:rsidR="002B272C" w:rsidRPr="003F5C89" w:rsidRDefault="002B272C" w:rsidP="002B272C">
      <w:pPr>
        <w:pStyle w:val="NormalBold"/>
      </w:pPr>
      <w:r w:rsidRPr="003F5C89">
        <w:rPr>
          <w:rStyle w:val="HideTWBExt"/>
          <w:b w:val="0"/>
          <w:color w:val="auto"/>
        </w:rPr>
        <w:t>&lt;/RepeatBlock-By&gt;</w:t>
      </w:r>
    </w:p>
    <w:p w14:paraId="607A88E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7E3FA9C" w14:textId="77777777" w:rsidR="002B272C" w:rsidRPr="003F5C89" w:rsidRDefault="002B272C" w:rsidP="002B272C">
      <w:pPr>
        <w:pStyle w:val="NormalBold"/>
      </w:pPr>
      <w:r w:rsidRPr="003F5C89">
        <w:rPr>
          <w:rStyle w:val="HideTWBExt"/>
          <w:color w:val="auto"/>
        </w:rPr>
        <w:t>&lt;Article&gt;</w:t>
      </w:r>
      <w:r w:rsidRPr="003F5C89">
        <w:t>Punkt 6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239EF73" w14:textId="77777777" w:rsidTr="000319FB">
        <w:trPr>
          <w:trHeight w:hRule="exact" w:val="240"/>
          <w:jc w:val="center"/>
        </w:trPr>
        <w:tc>
          <w:tcPr>
            <w:tcW w:w="9752" w:type="dxa"/>
            <w:gridSpan w:val="2"/>
            <w:tcBorders>
              <w:top w:val="nil"/>
              <w:left w:val="nil"/>
              <w:bottom w:val="nil"/>
              <w:right w:val="nil"/>
            </w:tcBorders>
          </w:tcPr>
          <w:p w14:paraId="60121EF1" w14:textId="77777777" w:rsidR="002B272C" w:rsidRPr="003F5C89" w:rsidRDefault="002B272C" w:rsidP="000319FB"/>
        </w:tc>
      </w:tr>
      <w:tr w:rsidR="00BA73D4" w:rsidRPr="003F5C89" w14:paraId="4A882F92" w14:textId="77777777" w:rsidTr="000319FB">
        <w:trPr>
          <w:trHeight w:val="240"/>
          <w:jc w:val="center"/>
        </w:trPr>
        <w:tc>
          <w:tcPr>
            <w:tcW w:w="4876" w:type="dxa"/>
            <w:tcBorders>
              <w:top w:val="nil"/>
              <w:left w:val="nil"/>
              <w:bottom w:val="nil"/>
              <w:right w:val="nil"/>
            </w:tcBorders>
          </w:tcPr>
          <w:p w14:paraId="73A3D7D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F9BE409" w14:textId="77777777" w:rsidR="002B272C" w:rsidRPr="003F5C89" w:rsidRDefault="002B272C" w:rsidP="000319FB">
            <w:pPr>
              <w:pStyle w:val="AmColumnHeading"/>
            </w:pPr>
            <w:r w:rsidRPr="003F5C89">
              <w:t>Ændringsforslag</w:t>
            </w:r>
          </w:p>
        </w:tc>
      </w:tr>
      <w:tr w:rsidR="00BA73D4" w:rsidRPr="003F5C89" w14:paraId="1FB6D689" w14:textId="77777777" w:rsidTr="000319FB">
        <w:trPr>
          <w:jc w:val="center"/>
        </w:trPr>
        <w:tc>
          <w:tcPr>
            <w:tcW w:w="4876" w:type="dxa"/>
            <w:tcBorders>
              <w:top w:val="nil"/>
              <w:left w:val="nil"/>
              <w:bottom w:val="nil"/>
              <w:right w:val="nil"/>
            </w:tcBorders>
          </w:tcPr>
          <w:p w14:paraId="6595C915" w14:textId="77777777" w:rsidR="002B272C" w:rsidRPr="003F5C89" w:rsidRDefault="002B272C" w:rsidP="000319FB">
            <w:pPr>
              <w:pStyle w:val="Normal6a"/>
            </w:pPr>
          </w:p>
        </w:tc>
        <w:tc>
          <w:tcPr>
            <w:tcW w:w="4876" w:type="dxa"/>
            <w:tcBorders>
              <w:top w:val="nil"/>
              <w:left w:val="nil"/>
              <w:bottom w:val="nil"/>
              <w:right w:val="nil"/>
            </w:tcBorders>
          </w:tcPr>
          <w:p w14:paraId="3E500AB0" w14:textId="77777777" w:rsidR="002B272C" w:rsidRPr="003F5C89" w:rsidRDefault="002B272C" w:rsidP="000319FB">
            <w:pPr>
              <w:pStyle w:val="Normal6a"/>
            </w:pPr>
            <w:r w:rsidRPr="003F5C89">
              <w:rPr>
                <w:b/>
                <w:i/>
              </w:rPr>
              <w:t>6c.</w:t>
            </w:r>
            <w:r w:rsidRPr="003F5C89">
              <w:tab/>
            </w:r>
            <w:r w:rsidRPr="003F5C89">
              <w:rPr>
                <w:b/>
                <w:i/>
              </w:rPr>
              <w:t>udtrykker bekymring over den åbenlyse mangel på gennemsigtighed eller retligt tilsyn i den moldoviske regerings beslutninger siden 2022 om at suspendere sendetilladelser som led i dens bestræbelser på at bekæmpe spredningen af desinformation og misinformation fra Rusland og indvirkningen heraf på uafhængig journalistik og ytringsfrihed; understreger, at sådanne foranstaltninger over for eksterne trusler bør opfylde kravene om lovlighed, nødvendighed og proportionalitet; understreger, at et bedre fungerende retssystem i Moldova vil bidrage til at sætte regeringen i stand til at sikre, at procedurerne følges i overensstemmelse med retsstatsprincippet, samtidig med at der opnås de ønskede resultater med hensyn til at bekæmpe desinformation og misinformation;</w:t>
            </w:r>
          </w:p>
        </w:tc>
      </w:tr>
    </w:tbl>
    <w:p w14:paraId="4450FC0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1E112C5" w14:textId="77777777" w:rsidR="002B272C" w:rsidRPr="003F5C89" w:rsidRDefault="002B272C" w:rsidP="002B272C">
      <w:r w:rsidRPr="003F5C89">
        <w:rPr>
          <w:rStyle w:val="HideTWBExt"/>
          <w:color w:val="auto"/>
        </w:rPr>
        <w:t>&lt;/Amend&gt;</w:t>
      </w:r>
    </w:p>
    <w:p w14:paraId="3EBF55E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115</w:t>
      </w:r>
      <w:r w:rsidRPr="003F5C89">
        <w:rPr>
          <w:rStyle w:val="HideTWBExt"/>
          <w:color w:val="auto"/>
        </w:rPr>
        <w:t>&lt;/NumAm&gt;</w:t>
      </w:r>
    </w:p>
    <w:p w14:paraId="4D4FABB4"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047AFB60" w14:textId="77777777" w:rsidR="002B272C" w:rsidRPr="003F5C89" w:rsidRDefault="002B272C" w:rsidP="002B272C">
      <w:pPr>
        <w:pStyle w:val="NormalBold"/>
      </w:pPr>
      <w:r w:rsidRPr="003F5C89">
        <w:rPr>
          <w:rStyle w:val="HideTWBExt"/>
          <w:b w:val="0"/>
          <w:color w:val="auto"/>
        </w:rPr>
        <w:t>&lt;/RepeatBlock-By&gt;</w:t>
      </w:r>
    </w:p>
    <w:p w14:paraId="7D0A435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DC5C2DD"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5B350C1" w14:textId="77777777" w:rsidTr="000319FB">
        <w:trPr>
          <w:trHeight w:hRule="exact" w:val="240"/>
          <w:jc w:val="center"/>
        </w:trPr>
        <w:tc>
          <w:tcPr>
            <w:tcW w:w="9752" w:type="dxa"/>
            <w:gridSpan w:val="2"/>
            <w:tcBorders>
              <w:top w:val="nil"/>
              <w:left w:val="nil"/>
              <w:bottom w:val="nil"/>
              <w:right w:val="nil"/>
            </w:tcBorders>
          </w:tcPr>
          <w:p w14:paraId="76D14790" w14:textId="77777777" w:rsidR="002B272C" w:rsidRPr="003F5C89" w:rsidRDefault="002B272C" w:rsidP="000319FB"/>
        </w:tc>
      </w:tr>
      <w:tr w:rsidR="00BA73D4" w:rsidRPr="003F5C89" w14:paraId="61EC5503" w14:textId="77777777" w:rsidTr="000319FB">
        <w:trPr>
          <w:trHeight w:val="240"/>
          <w:jc w:val="center"/>
        </w:trPr>
        <w:tc>
          <w:tcPr>
            <w:tcW w:w="4876" w:type="dxa"/>
            <w:tcBorders>
              <w:top w:val="nil"/>
              <w:left w:val="nil"/>
              <w:bottom w:val="nil"/>
              <w:right w:val="nil"/>
            </w:tcBorders>
          </w:tcPr>
          <w:p w14:paraId="5B2DD64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88142CD" w14:textId="77777777" w:rsidR="002B272C" w:rsidRPr="003F5C89" w:rsidRDefault="002B272C" w:rsidP="000319FB">
            <w:pPr>
              <w:pStyle w:val="AmColumnHeading"/>
            </w:pPr>
            <w:r w:rsidRPr="003F5C89">
              <w:t>Ændringsforslag</w:t>
            </w:r>
          </w:p>
        </w:tc>
      </w:tr>
      <w:tr w:rsidR="00BA73D4" w:rsidRPr="003F5C89" w14:paraId="715B4385" w14:textId="77777777" w:rsidTr="000319FB">
        <w:trPr>
          <w:jc w:val="center"/>
        </w:trPr>
        <w:tc>
          <w:tcPr>
            <w:tcW w:w="4876" w:type="dxa"/>
            <w:tcBorders>
              <w:top w:val="nil"/>
              <w:left w:val="nil"/>
              <w:bottom w:val="nil"/>
              <w:right w:val="nil"/>
            </w:tcBorders>
          </w:tcPr>
          <w:p w14:paraId="42864A2D" w14:textId="77777777" w:rsidR="002B272C" w:rsidRPr="003F5C89" w:rsidRDefault="002B272C" w:rsidP="000319FB">
            <w:pPr>
              <w:pStyle w:val="Normal6a"/>
            </w:pPr>
            <w:r w:rsidRPr="003F5C89">
              <w:rPr>
                <w:b/>
                <w:i/>
              </w:rPr>
              <w:t>7.</w:t>
            </w:r>
            <w:r w:rsidRPr="003F5C89">
              <w:tab/>
            </w:r>
            <w:r w:rsidRPr="003F5C89">
              <w:rPr>
                <w:b/>
                <w:i/>
              </w:rPr>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34D88461" w14:textId="77777777" w:rsidR="002B272C" w:rsidRPr="003F5C89" w:rsidRDefault="002B272C" w:rsidP="000319FB">
            <w:pPr>
              <w:pStyle w:val="Normal6a"/>
            </w:pPr>
            <w:r w:rsidRPr="003F5C89">
              <w:rPr>
                <w:b/>
                <w:i/>
              </w:rPr>
              <w:t>udgår</w:t>
            </w:r>
          </w:p>
        </w:tc>
      </w:tr>
    </w:tbl>
    <w:p w14:paraId="553A2DB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3F7BA31" w14:textId="77777777" w:rsidR="002B272C" w:rsidRPr="003F5C89" w:rsidRDefault="002B272C" w:rsidP="002B272C">
      <w:r w:rsidRPr="003F5C89">
        <w:rPr>
          <w:rStyle w:val="HideTWBExt"/>
          <w:color w:val="auto"/>
        </w:rPr>
        <w:t>&lt;/Amend&gt;</w:t>
      </w:r>
    </w:p>
    <w:p w14:paraId="232AD9D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116</w:t>
      </w:r>
      <w:r w:rsidRPr="003F5C89">
        <w:rPr>
          <w:rStyle w:val="HideTWBExt"/>
          <w:color w:val="auto"/>
        </w:rPr>
        <w:t>&lt;/NumAm&gt;</w:t>
      </w:r>
    </w:p>
    <w:p w14:paraId="3DF43818"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5D18B786" w14:textId="77777777" w:rsidR="002B272C" w:rsidRPr="003F5C89" w:rsidRDefault="002B272C" w:rsidP="002B272C">
      <w:pPr>
        <w:pStyle w:val="NormalBold"/>
      </w:pPr>
      <w:r w:rsidRPr="003F5C89">
        <w:rPr>
          <w:rStyle w:val="HideTWBExt"/>
          <w:b w:val="0"/>
          <w:color w:val="auto"/>
        </w:rPr>
        <w:t>&lt;/RepeatBlock-By&gt;</w:t>
      </w:r>
    </w:p>
    <w:p w14:paraId="1845827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DAB19EC"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8DB86B9" w14:textId="77777777" w:rsidTr="000319FB">
        <w:trPr>
          <w:trHeight w:hRule="exact" w:val="240"/>
          <w:jc w:val="center"/>
        </w:trPr>
        <w:tc>
          <w:tcPr>
            <w:tcW w:w="9752" w:type="dxa"/>
            <w:gridSpan w:val="2"/>
            <w:tcBorders>
              <w:top w:val="nil"/>
              <w:left w:val="nil"/>
              <w:bottom w:val="nil"/>
              <w:right w:val="nil"/>
            </w:tcBorders>
          </w:tcPr>
          <w:p w14:paraId="680E54E3" w14:textId="77777777" w:rsidR="002B272C" w:rsidRPr="003F5C89" w:rsidRDefault="002B272C" w:rsidP="000319FB"/>
        </w:tc>
      </w:tr>
      <w:tr w:rsidR="00BA73D4" w:rsidRPr="003F5C89" w14:paraId="586D59AB" w14:textId="77777777" w:rsidTr="000319FB">
        <w:trPr>
          <w:trHeight w:val="240"/>
          <w:jc w:val="center"/>
        </w:trPr>
        <w:tc>
          <w:tcPr>
            <w:tcW w:w="4876" w:type="dxa"/>
            <w:tcBorders>
              <w:top w:val="nil"/>
              <w:left w:val="nil"/>
              <w:bottom w:val="nil"/>
              <w:right w:val="nil"/>
            </w:tcBorders>
          </w:tcPr>
          <w:p w14:paraId="68CC1D2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98758FA" w14:textId="77777777" w:rsidR="002B272C" w:rsidRPr="003F5C89" w:rsidRDefault="002B272C" w:rsidP="000319FB">
            <w:pPr>
              <w:pStyle w:val="AmColumnHeading"/>
            </w:pPr>
            <w:r w:rsidRPr="003F5C89">
              <w:t>Ændringsforslag</w:t>
            </w:r>
          </w:p>
        </w:tc>
      </w:tr>
      <w:tr w:rsidR="00BA73D4" w:rsidRPr="003F5C89" w14:paraId="0996A0DD" w14:textId="77777777" w:rsidTr="000319FB">
        <w:trPr>
          <w:jc w:val="center"/>
        </w:trPr>
        <w:tc>
          <w:tcPr>
            <w:tcW w:w="4876" w:type="dxa"/>
            <w:tcBorders>
              <w:top w:val="nil"/>
              <w:left w:val="nil"/>
              <w:bottom w:val="nil"/>
              <w:right w:val="nil"/>
            </w:tcBorders>
          </w:tcPr>
          <w:p w14:paraId="7615CFDB"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3DD4037D" w14:textId="77777777" w:rsidR="002B272C" w:rsidRPr="003F5C89" w:rsidRDefault="002B272C" w:rsidP="000319FB">
            <w:pPr>
              <w:pStyle w:val="Normal6a"/>
            </w:pPr>
            <w:r w:rsidRPr="003F5C89">
              <w:t>7.</w:t>
            </w:r>
            <w:r w:rsidRPr="003F5C89">
              <w:tab/>
              <w:t xml:space="preserve">glæder sig over de første </w:t>
            </w:r>
            <w:r w:rsidRPr="003F5C89">
              <w:rPr>
                <w:b/>
                <w:bCs/>
                <w:i/>
                <w:iCs/>
              </w:rPr>
              <w:t>solide</w:t>
            </w:r>
            <w:r w:rsidRPr="003F5C89">
              <w:t xml:space="preserve"> fremskridt i gennemførelsen af vækstplanen for Moldova, som har til formål at støtte Moldovas socioøkonomiske og grundlæggende reformer og forbedre landets adgang til EU's indre marked; </w:t>
            </w:r>
            <w:r w:rsidRPr="003F5C89">
              <w:rPr>
                <w:b/>
                <w:i/>
              </w:rPr>
              <w:t>bemærker, at EU-budgettet for 2027 vil være det endelige budget i den nuværende flerårige finansielle ramme; opfordrer til, at der i budgettet for 2027 ydes målrettet administrativ og teknisk bistand til at forberede Moldova på overgangen til den nye struktur i den kommende FFR og instrumentet for et globalt Europa; understreger behovet for at bistå den moldoviske forvaltning med at tilpasse sig den fremtidige gennemførelsesmodel for "Europa"-søjlen, som giver mandat til oprettelse af komplekse strukturer, der er i overensstemmelse med Unionens interne forvaltning af midler og resultatbaserede planer, og som risikerer at pålægge en uforholdsmæssig stor administrativ byrde;</w:t>
            </w:r>
          </w:p>
        </w:tc>
      </w:tr>
    </w:tbl>
    <w:p w14:paraId="72A5F89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43E2BBE" w14:textId="77777777" w:rsidR="002B272C" w:rsidRPr="003F5C89" w:rsidRDefault="002B272C" w:rsidP="002B272C">
      <w:r w:rsidRPr="003F5C89">
        <w:rPr>
          <w:rStyle w:val="HideTWBExt"/>
          <w:color w:val="auto"/>
        </w:rPr>
        <w:t>&lt;/Amend&gt;</w:t>
      </w:r>
    </w:p>
    <w:p w14:paraId="59ED1DB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117</w:t>
      </w:r>
      <w:r w:rsidRPr="003F5C89">
        <w:rPr>
          <w:rStyle w:val="HideTWBExt"/>
          <w:color w:val="auto"/>
        </w:rPr>
        <w:t>&lt;/NumAm&gt;</w:t>
      </w:r>
    </w:p>
    <w:p w14:paraId="78993A6F"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2963AF6F" w14:textId="77777777" w:rsidR="002B272C" w:rsidRPr="003F5C89" w:rsidRDefault="002B272C" w:rsidP="002B272C">
      <w:pPr>
        <w:pStyle w:val="NormalBold"/>
      </w:pPr>
      <w:r w:rsidRPr="003F5C89">
        <w:rPr>
          <w:rStyle w:val="HideTWBExt"/>
          <w:b w:val="0"/>
          <w:color w:val="auto"/>
        </w:rPr>
        <w:t>&lt;/RepeatBlock-By&gt;</w:t>
      </w:r>
    </w:p>
    <w:p w14:paraId="704DF99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6CB52C"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555DCD7" w14:textId="77777777" w:rsidTr="000319FB">
        <w:trPr>
          <w:trHeight w:hRule="exact" w:val="240"/>
          <w:jc w:val="center"/>
        </w:trPr>
        <w:tc>
          <w:tcPr>
            <w:tcW w:w="9752" w:type="dxa"/>
            <w:gridSpan w:val="2"/>
            <w:tcBorders>
              <w:top w:val="nil"/>
              <w:left w:val="nil"/>
              <w:bottom w:val="nil"/>
              <w:right w:val="nil"/>
            </w:tcBorders>
          </w:tcPr>
          <w:p w14:paraId="376F567D" w14:textId="77777777" w:rsidR="002B272C" w:rsidRPr="003F5C89" w:rsidRDefault="002B272C" w:rsidP="000319FB"/>
        </w:tc>
      </w:tr>
      <w:tr w:rsidR="00BA73D4" w:rsidRPr="003F5C89" w14:paraId="01CC75CF" w14:textId="77777777" w:rsidTr="000319FB">
        <w:trPr>
          <w:trHeight w:val="240"/>
          <w:jc w:val="center"/>
        </w:trPr>
        <w:tc>
          <w:tcPr>
            <w:tcW w:w="4876" w:type="dxa"/>
            <w:tcBorders>
              <w:top w:val="nil"/>
              <w:left w:val="nil"/>
              <w:bottom w:val="nil"/>
              <w:right w:val="nil"/>
            </w:tcBorders>
          </w:tcPr>
          <w:p w14:paraId="0A05FF5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3229C21" w14:textId="77777777" w:rsidR="002B272C" w:rsidRPr="003F5C89" w:rsidRDefault="002B272C" w:rsidP="000319FB">
            <w:pPr>
              <w:pStyle w:val="AmColumnHeading"/>
            </w:pPr>
            <w:r w:rsidRPr="003F5C89">
              <w:t>Ændringsforslag</w:t>
            </w:r>
          </w:p>
        </w:tc>
      </w:tr>
      <w:tr w:rsidR="00BA73D4" w:rsidRPr="003F5C89" w14:paraId="7778D444" w14:textId="77777777" w:rsidTr="000319FB">
        <w:trPr>
          <w:jc w:val="center"/>
        </w:trPr>
        <w:tc>
          <w:tcPr>
            <w:tcW w:w="4876" w:type="dxa"/>
            <w:tcBorders>
              <w:top w:val="nil"/>
              <w:left w:val="nil"/>
              <w:bottom w:val="nil"/>
              <w:right w:val="nil"/>
            </w:tcBorders>
          </w:tcPr>
          <w:p w14:paraId="1BD0352F" w14:textId="77777777" w:rsidR="002B272C" w:rsidRPr="003F5C89" w:rsidRDefault="002B272C" w:rsidP="000319FB">
            <w:pPr>
              <w:pStyle w:val="Normal6a"/>
            </w:pPr>
            <w:r w:rsidRPr="003F5C89">
              <w:t>7.</w:t>
            </w:r>
            <w:r w:rsidRPr="003F5C89">
              <w:tab/>
              <w:t xml:space="preserve">glæder sig over de </w:t>
            </w:r>
            <w:r w:rsidRPr="003F5C89">
              <w:rPr>
                <w:b/>
                <w:bCs/>
                <w:i/>
                <w:iCs/>
              </w:rPr>
              <w:t>første</w:t>
            </w:r>
            <w:r w:rsidRPr="003F5C89">
              <w:t xml:space="preserv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1D94FB49" w14:textId="77777777" w:rsidR="002B272C" w:rsidRPr="003F5C89" w:rsidRDefault="002B272C" w:rsidP="000319FB">
            <w:pPr>
              <w:pStyle w:val="Normal6a"/>
            </w:pPr>
            <w:r w:rsidRPr="003F5C89">
              <w:t>7.</w:t>
            </w:r>
            <w:r w:rsidRPr="003F5C89">
              <w:tab/>
              <w:t xml:space="preserve">glæder sig over de </w:t>
            </w:r>
            <w:r w:rsidRPr="003F5C89">
              <w:rPr>
                <w:b/>
                <w:bCs/>
                <w:i/>
                <w:iCs/>
              </w:rPr>
              <w:t>gode</w:t>
            </w:r>
            <w:r w:rsidRPr="003F5C89">
              <w:t xml:space="preserve"> fremskridt </w:t>
            </w:r>
            <w:r w:rsidRPr="003F5C89">
              <w:rPr>
                <w:b/>
                <w:bCs/>
                <w:i/>
                <w:iCs/>
              </w:rPr>
              <w:t>opnået indtil videre</w:t>
            </w:r>
            <w:r w:rsidRPr="003F5C89">
              <w:t xml:space="preserve"> i gennemførelsen af vækstplanen for Moldova </w:t>
            </w:r>
            <w:r w:rsidRPr="003F5C89">
              <w:rPr>
                <w:b/>
                <w:bCs/>
                <w:i/>
                <w:iCs/>
              </w:rPr>
              <w:t>og den reformdagsorden, der understøtter denne</w:t>
            </w:r>
            <w:r w:rsidRPr="003F5C89">
              <w:t xml:space="preserve">, som har til formål at støtte Moldovas socioøkonomiske og grundlæggende reformer og forbedre landets adgang til EU's indre marked; </w:t>
            </w:r>
            <w:r w:rsidRPr="003F5C89">
              <w:rPr>
                <w:b/>
                <w:i/>
              </w:rPr>
              <w:t>glæder sig over de første betalinger på 270 mio. EUR i forfinansiering og 207,9 mio. EUR i yderligere støtte fra reform- og vækstfaciliteten for Moldova, som understøtter vækstplanen og relaterede reformer; opfordrer Kommissionen til at yde administrativ og teknisk bistand til de moldoviske myndigheder for at sikre rettidig og effektiv absorption af midler fra denne facilitet; opfordrer den moldoviske regering til at sikre effektiv kommunikation, gennemsigtighed og synlighed med hensyn til anvendelsen af midler fra faciliteten;</w:t>
            </w:r>
          </w:p>
        </w:tc>
      </w:tr>
    </w:tbl>
    <w:p w14:paraId="7174301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166824F" w14:textId="77777777" w:rsidR="002B272C" w:rsidRPr="003F5C89" w:rsidRDefault="002B272C" w:rsidP="002B272C">
      <w:r w:rsidRPr="003F5C89">
        <w:rPr>
          <w:rStyle w:val="HideTWBExt"/>
          <w:color w:val="auto"/>
        </w:rPr>
        <w:t>&lt;/Amend&gt;</w:t>
      </w:r>
    </w:p>
    <w:p w14:paraId="19BA4C1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118</w:t>
      </w:r>
      <w:r w:rsidRPr="003F5C89">
        <w:rPr>
          <w:rStyle w:val="HideTWBExt"/>
          <w:color w:val="auto"/>
        </w:rPr>
        <w:t>&lt;/NumAm&gt;</w:t>
      </w:r>
    </w:p>
    <w:p w14:paraId="1B058C69"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3EE85643" w14:textId="77777777" w:rsidR="002B272C" w:rsidRPr="003F5C89" w:rsidRDefault="002B272C" w:rsidP="002B272C">
      <w:pPr>
        <w:pStyle w:val="NormalBold"/>
      </w:pPr>
      <w:r w:rsidRPr="003F5C89">
        <w:rPr>
          <w:rStyle w:val="HideTWBExt"/>
          <w:b w:val="0"/>
          <w:color w:val="auto"/>
        </w:rPr>
        <w:t>&lt;/RepeatBlock-By&gt;</w:t>
      </w:r>
    </w:p>
    <w:p w14:paraId="7242121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BBC0C2F"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B015AD9" w14:textId="77777777" w:rsidTr="000319FB">
        <w:trPr>
          <w:trHeight w:hRule="exact" w:val="240"/>
          <w:jc w:val="center"/>
        </w:trPr>
        <w:tc>
          <w:tcPr>
            <w:tcW w:w="9752" w:type="dxa"/>
            <w:gridSpan w:val="2"/>
            <w:tcBorders>
              <w:top w:val="nil"/>
              <w:left w:val="nil"/>
              <w:bottom w:val="nil"/>
              <w:right w:val="nil"/>
            </w:tcBorders>
          </w:tcPr>
          <w:p w14:paraId="282C6A93" w14:textId="77777777" w:rsidR="002B272C" w:rsidRPr="003F5C89" w:rsidRDefault="002B272C" w:rsidP="000319FB"/>
        </w:tc>
      </w:tr>
      <w:tr w:rsidR="00BA73D4" w:rsidRPr="003F5C89" w14:paraId="2573851A" w14:textId="77777777" w:rsidTr="000319FB">
        <w:trPr>
          <w:trHeight w:val="240"/>
          <w:jc w:val="center"/>
        </w:trPr>
        <w:tc>
          <w:tcPr>
            <w:tcW w:w="4876" w:type="dxa"/>
            <w:tcBorders>
              <w:top w:val="nil"/>
              <w:left w:val="nil"/>
              <w:bottom w:val="nil"/>
              <w:right w:val="nil"/>
            </w:tcBorders>
          </w:tcPr>
          <w:p w14:paraId="0E0721A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2A3EACD" w14:textId="77777777" w:rsidR="002B272C" w:rsidRPr="003F5C89" w:rsidRDefault="002B272C" w:rsidP="000319FB">
            <w:pPr>
              <w:pStyle w:val="AmColumnHeading"/>
            </w:pPr>
            <w:r w:rsidRPr="003F5C89">
              <w:t>Ændringsforslag</w:t>
            </w:r>
          </w:p>
        </w:tc>
      </w:tr>
      <w:tr w:rsidR="00BA73D4" w:rsidRPr="003F5C89" w14:paraId="3DBA0800" w14:textId="77777777" w:rsidTr="000319FB">
        <w:trPr>
          <w:jc w:val="center"/>
        </w:trPr>
        <w:tc>
          <w:tcPr>
            <w:tcW w:w="4876" w:type="dxa"/>
            <w:tcBorders>
              <w:top w:val="nil"/>
              <w:left w:val="nil"/>
              <w:bottom w:val="nil"/>
              <w:right w:val="nil"/>
            </w:tcBorders>
          </w:tcPr>
          <w:p w14:paraId="5BC60CFC"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57ED17E1" w14:textId="77777777" w:rsidR="002B272C" w:rsidRPr="003F5C89" w:rsidRDefault="002B272C" w:rsidP="000319FB">
            <w:pPr>
              <w:pStyle w:val="Normal6a"/>
            </w:pPr>
            <w:r w:rsidRPr="003F5C89">
              <w:t>7.</w:t>
            </w:r>
            <w:r w:rsidRPr="003F5C89">
              <w:tab/>
              <w:t xml:space="preserve">glæder sig over de første fremskridt i gennemførelsen af vækstplanen for </w:t>
            </w:r>
            <w:r w:rsidRPr="003F5C89">
              <w:rPr>
                <w:b/>
                <w:bCs/>
                <w:i/>
                <w:iCs/>
              </w:rPr>
              <w:t xml:space="preserve">republikken </w:t>
            </w:r>
            <w:r w:rsidRPr="003F5C89">
              <w:t xml:space="preserve">Moldova </w:t>
            </w:r>
            <w:r w:rsidRPr="003F5C89">
              <w:rPr>
                <w:b/>
                <w:bCs/>
                <w:i/>
                <w:iCs/>
              </w:rPr>
              <w:t>og reform- og vækstfaciliteten</w:t>
            </w:r>
            <w:r w:rsidRPr="003F5C89">
              <w:t xml:space="preserve">, som har til formål at støtte Moldovas socioøkonomiske og grundlæggende reformer og </w:t>
            </w:r>
            <w:r w:rsidRPr="003F5C89">
              <w:rPr>
                <w:b/>
                <w:bCs/>
                <w:i/>
                <w:iCs/>
              </w:rPr>
              <w:t xml:space="preserve">gradvist </w:t>
            </w:r>
            <w:r w:rsidRPr="003F5C89">
              <w:t xml:space="preserve">forbedre landets adgang til EU's indre marked; </w:t>
            </w:r>
            <w:r w:rsidRPr="003F5C89">
              <w:rPr>
                <w:b/>
                <w:i/>
              </w:rPr>
              <w:t>understreger, at tildeling og frigivelse af midler skal forblive strengt betinget af afslutningen af de aftalte reformfaser, makrofinansiel stabilitet, forsvarlig økonomisk forvaltning, gennemsigtighed i budgetgennemførelsen og eksistensen af effektive garantier mod svig, korruption og interessekonflikter;</w:t>
            </w:r>
          </w:p>
        </w:tc>
      </w:tr>
    </w:tbl>
    <w:p w14:paraId="24D1CC1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1F8FF510" w14:textId="77777777" w:rsidR="002B272C" w:rsidRPr="003F5C89" w:rsidRDefault="002B272C" w:rsidP="002B272C">
      <w:r w:rsidRPr="003F5C89">
        <w:rPr>
          <w:rStyle w:val="HideTWBExt"/>
          <w:color w:val="auto"/>
        </w:rPr>
        <w:t>&lt;/Amend&gt;</w:t>
      </w:r>
    </w:p>
    <w:p w14:paraId="4609CBE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119</w:t>
      </w:r>
      <w:r w:rsidRPr="003F5C89">
        <w:rPr>
          <w:rStyle w:val="HideTWBExt"/>
          <w:color w:val="auto"/>
        </w:rPr>
        <w:t>&lt;/NumAm&gt;</w:t>
      </w:r>
    </w:p>
    <w:p w14:paraId="00DF9F1B"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1DE787E8" w14:textId="77777777" w:rsidR="002B272C" w:rsidRPr="003F5C89" w:rsidRDefault="002B272C" w:rsidP="002B272C">
      <w:pPr>
        <w:pStyle w:val="NormalBold"/>
      </w:pPr>
      <w:r w:rsidRPr="003F5C89">
        <w:rPr>
          <w:rStyle w:val="HideTWBExt"/>
          <w:b w:val="0"/>
          <w:color w:val="auto"/>
        </w:rPr>
        <w:t>&lt;/RepeatBlock-By&gt;</w:t>
      </w:r>
    </w:p>
    <w:p w14:paraId="5655927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BE1CE7E"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5B73241" w14:textId="77777777" w:rsidTr="000319FB">
        <w:trPr>
          <w:trHeight w:hRule="exact" w:val="240"/>
          <w:jc w:val="center"/>
        </w:trPr>
        <w:tc>
          <w:tcPr>
            <w:tcW w:w="9752" w:type="dxa"/>
            <w:gridSpan w:val="2"/>
            <w:tcBorders>
              <w:top w:val="nil"/>
              <w:left w:val="nil"/>
              <w:bottom w:val="nil"/>
              <w:right w:val="nil"/>
            </w:tcBorders>
          </w:tcPr>
          <w:p w14:paraId="10BB8A59" w14:textId="77777777" w:rsidR="002B272C" w:rsidRPr="003F5C89" w:rsidRDefault="002B272C" w:rsidP="000319FB"/>
        </w:tc>
      </w:tr>
      <w:tr w:rsidR="00BA73D4" w:rsidRPr="003F5C89" w14:paraId="783AC014" w14:textId="77777777" w:rsidTr="000319FB">
        <w:trPr>
          <w:trHeight w:val="240"/>
          <w:jc w:val="center"/>
        </w:trPr>
        <w:tc>
          <w:tcPr>
            <w:tcW w:w="4876" w:type="dxa"/>
            <w:tcBorders>
              <w:top w:val="nil"/>
              <w:left w:val="nil"/>
              <w:bottom w:val="nil"/>
              <w:right w:val="nil"/>
            </w:tcBorders>
          </w:tcPr>
          <w:p w14:paraId="600FAAB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41657FF" w14:textId="77777777" w:rsidR="002B272C" w:rsidRPr="003F5C89" w:rsidRDefault="002B272C" w:rsidP="000319FB">
            <w:pPr>
              <w:pStyle w:val="AmColumnHeading"/>
            </w:pPr>
            <w:r w:rsidRPr="003F5C89">
              <w:t>Ændringsforslag</w:t>
            </w:r>
          </w:p>
        </w:tc>
      </w:tr>
      <w:tr w:rsidR="00BA73D4" w:rsidRPr="003F5C89" w14:paraId="1DD4EC9E" w14:textId="77777777" w:rsidTr="000319FB">
        <w:trPr>
          <w:jc w:val="center"/>
        </w:trPr>
        <w:tc>
          <w:tcPr>
            <w:tcW w:w="4876" w:type="dxa"/>
            <w:tcBorders>
              <w:top w:val="nil"/>
              <w:left w:val="nil"/>
              <w:bottom w:val="nil"/>
              <w:right w:val="nil"/>
            </w:tcBorders>
          </w:tcPr>
          <w:p w14:paraId="00E7B56F"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542801AB" w14:textId="4964C338" w:rsidR="002B272C" w:rsidRPr="003F5C89" w:rsidRDefault="002B272C" w:rsidP="00FE6973">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r w:rsidRPr="003F5C89">
              <w:rPr>
                <w:b/>
                <w:i/>
              </w:rPr>
              <w:t xml:space="preserve"> glæder sig over Kommissionens opmuntrende vurdering af, at vækstplanen for Republikken Moldova kan øge landets økonomi med 100 % inden for </w:t>
            </w:r>
            <w:r w:rsidR="00A01FCF" w:rsidRPr="003F5C89">
              <w:rPr>
                <w:b/>
                <w:i/>
              </w:rPr>
              <w:t xml:space="preserve">ti </w:t>
            </w:r>
            <w:r w:rsidRPr="003F5C89">
              <w:rPr>
                <w:b/>
                <w:i/>
              </w:rPr>
              <w:t>år; opfordrer Kommissionen til at øge den nødvendige finansielle støtte og tekniske bistand for at realisere dette potentiale;</w:t>
            </w:r>
          </w:p>
        </w:tc>
      </w:tr>
    </w:tbl>
    <w:p w14:paraId="0C86332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136448A4" w14:textId="77777777" w:rsidR="002B272C" w:rsidRPr="003F5C89" w:rsidRDefault="002B272C" w:rsidP="002B272C">
      <w:r w:rsidRPr="003F5C89">
        <w:rPr>
          <w:rStyle w:val="HideTWBExt"/>
          <w:color w:val="auto"/>
        </w:rPr>
        <w:t>&lt;/Amend&gt;</w:t>
      </w:r>
    </w:p>
    <w:p w14:paraId="6F3A2A6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120</w:t>
      </w:r>
      <w:r w:rsidRPr="003F5C89">
        <w:rPr>
          <w:rStyle w:val="HideTWBExt"/>
          <w:color w:val="auto"/>
        </w:rPr>
        <w:t>&lt;/NumAm&gt;</w:t>
      </w:r>
    </w:p>
    <w:p w14:paraId="257A854C"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68587C2A" w14:textId="77777777" w:rsidR="002B272C" w:rsidRPr="003F5C89" w:rsidRDefault="002B272C" w:rsidP="002B272C">
      <w:pPr>
        <w:pStyle w:val="NormalBold"/>
      </w:pPr>
      <w:r w:rsidRPr="003F5C89">
        <w:rPr>
          <w:rStyle w:val="HideTWBExt"/>
          <w:b w:val="0"/>
          <w:color w:val="auto"/>
        </w:rPr>
        <w:t>&lt;/RepeatBlock-By&gt;</w:t>
      </w:r>
    </w:p>
    <w:p w14:paraId="25A0430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0375ED9"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083998C" w14:textId="77777777" w:rsidTr="000319FB">
        <w:trPr>
          <w:trHeight w:hRule="exact" w:val="240"/>
          <w:jc w:val="center"/>
        </w:trPr>
        <w:tc>
          <w:tcPr>
            <w:tcW w:w="9752" w:type="dxa"/>
            <w:gridSpan w:val="2"/>
            <w:tcBorders>
              <w:top w:val="nil"/>
              <w:left w:val="nil"/>
              <w:bottom w:val="nil"/>
              <w:right w:val="nil"/>
            </w:tcBorders>
          </w:tcPr>
          <w:p w14:paraId="373E6A5F" w14:textId="77777777" w:rsidR="002B272C" w:rsidRPr="003F5C89" w:rsidRDefault="002B272C" w:rsidP="000319FB"/>
        </w:tc>
      </w:tr>
      <w:tr w:rsidR="00BA73D4" w:rsidRPr="003F5C89" w14:paraId="56BE4858" w14:textId="77777777" w:rsidTr="000319FB">
        <w:trPr>
          <w:trHeight w:val="240"/>
          <w:jc w:val="center"/>
        </w:trPr>
        <w:tc>
          <w:tcPr>
            <w:tcW w:w="4876" w:type="dxa"/>
            <w:tcBorders>
              <w:top w:val="nil"/>
              <w:left w:val="nil"/>
              <w:bottom w:val="nil"/>
              <w:right w:val="nil"/>
            </w:tcBorders>
          </w:tcPr>
          <w:p w14:paraId="03A6844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62E3BF1" w14:textId="77777777" w:rsidR="002B272C" w:rsidRPr="003F5C89" w:rsidRDefault="002B272C" w:rsidP="000319FB">
            <w:pPr>
              <w:pStyle w:val="AmColumnHeading"/>
            </w:pPr>
            <w:r w:rsidRPr="003F5C89">
              <w:t>Ændringsforslag</w:t>
            </w:r>
          </w:p>
        </w:tc>
      </w:tr>
      <w:tr w:rsidR="00BA73D4" w:rsidRPr="003F5C89" w14:paraId="31C5BA3F" w14:textId="77777777" w:rsidTr="000319FB">
        <w:trPr>
          <w:jc w:val="center"/>
        </w:trPr>
        <w:tc>
          <w:tcPr>
            <w:tcW w:w="4876" w:type="dxa"/>
            <w:tcBorders>
              <w:top w:val="nil"/>
              <w:left w:val="nil"/>
              <w:bottom w:val="nil"/>
              <w:right w:val="nil"/>
            </w:tcBorders>
          </w:tcPr>
          <w:p w14:paraId="5CEA2FDC"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1F3AE73C" w14:textId="77777777" w:rsidR="002B272C" w:rsidRPr="003F5C89" w:rsidRDefault="002B272C" w:rsidP="000319FB">
            <w:pPr>
              <w:pStyle w:val="Normal6a"/>
            </w:pPr>
            <w:r w:rsidRPr="003F5C89">
              <w:t>7.</w:t>
            </w:r>
            <w:r w:rsidRPr="003F5C89">
              <w:tab/>
              <w:t xml:space="preserve">glæder sig over de første fremskridt i gennemførelsen af vækstplanen for Moldova, som har til formål at støtte Moldovas socioøkonomiske og grundlæggende reformer og forbedre landets adgang til EU's indre marked; </w:t>
            </w:r>
            <w:r w:rsidRPr="003F5C89">
              <w:rPr>
                <w:b/>
                <w:i/>
              </w:rPr>
              <w:t>understreger, at EU bør yde tilstrækkelig og rettidig finansiel bistand, teknisk ekspertise og fleksible instrumenter til støtte for Moldovas socioøkonomiske konvergens med Unionen under hensyntagen til landets begrænsede administrative kapacitet og eksterne sårbarheder;</w:t>
            </w:r>
          </w:p>
        </w:tc>
      </w:tr>
    </w:tbl>
    <w:p w14:paraId="0986C76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29B621A" w14:textId="77777777" w:rsidR="002B272C" w:rsidRPr="003F5C89" w:rsidRDefault="002B272C" w:rsidP="002B272C">
      <w:r w:rsidRPr="003F5C89">
        <w:rPr>
          <w:rStyle w:val="HideTWBExt"/>
          <w:color w:val="auto"/>
        </w:rPr>
        <w:t>&lt;/Amend&gt;</w:t>
      </w:r>
    </w:p>
    <w:p w14:paraId="3F5FC43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121</w:t>
      </w:r>
      <w:r w:rsidRPr="003F5C89">
        <w:rPr>
          <w:rStyle w:val="HideTWBExt"/>
          <w:color w:val="auto"/>
        </w:rPr>
        <w:t>&lt;/NumAm&gt;</w:t>
      </w:r>
    </w:p>
    <w:p w14:paraId="57F6D655" w14:textId="77777777" w:rsidR="002B272C" w:rsidRPr="003F5C89" w:rsidRDefault="002B272C" w:rsidP="002B272C">
      <w:pPr>
        <w:pStyle w:val="NormalBold"/>
      </w:pPr>
      <w:r w:rsidRPr="003F5C89">
        <w:rPr>
          <w:rStyle w:val="HideTWBExt"/>
          <w:b w:val="0"/>
          <w:color w:val="auto"/>
        </w:rPr>
        <w:t>&lt;RepeatBlock-By&gt;&lt;Members&gt;</w:t>
      </w:r>
      <w:r w:rsidRPr="003F5C89">
        <w:t>David McAllister</w:t>
      </w:r>
      <w:r w:rsidRPr="003F5C89">
        <w:rPr>
          <w:rStyle w:val="HideTWBExt"/>
          <w:b w:val="0"/>
          <w:color w:val="auto"/>
        </w:rPr>
        <w:t>&lt;/Members&gt;</w:t>
      </w:r>
    </w:p>
    <w:p w14:paraId="338953BF" w14:textId="77777777" w:rsidR="002B272C" w:rsidRPr="003F5C89" w:rsidRDefault="002B272C" w:rsidP="002B272C">
      <w:pPr>
        <w:pStyle w:val="NormalBold"/>
      </w:pPr>
      <w:r w:rsidRPr="003F5C89">
        <w:rPr>
          <w:rStyle w:val="HideTWBExt"/>
          <w:b w:val="0"/>
          <w:color w:val="auto"/>
        </w:rPr>
        <w:t>&lt;/RepeatBlock-By&gt;</w:t>
      </w:r>
    </w:p>
    <w:p w14:paraId="365E8A3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3E888C3"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15D911E" w14:textId="77777777" w:rsidTr="000319FB">
        <w:trPr>
          <w:trHeight w:hRule="exact" w:val="240"/>
          <w:jc w:val="center"/>
        </w:trPr>
        <w:tc>
          <w:tcPr>
            <w:tcW w:w="9752" w:type="dxa"/>
            <w:gridSpan w:val="2"/>
            <w:tcBorders>
              <w:top w:val="nil"/>
              <w:left w:val="nil"/>
              <w:bottom w:val="nil"/>
              <w:right w:val="nil"/>
            </w:tcBorders>
          </w:tcPr>
          <w:p w14:paraId="6AD3908E" w14:textId="77777777" w:rsidR="002B272C" w:rsidRPr="003F5C89" w:rsidRDefault="002B272C" w:rsidP="000319FB"/>
        </w:tc>
      </w:tr>
      <w:tr w:rsidR="00BA73D4" w:rsidRPr="003F5C89" w14:paraId="5619F448" w14:textId="77777777" w:rsidTr="000319FB">
        <w:trPr>
          <w:trHeight w:val="240"/>
          <w:jc w:val="center"/>
        </w:trPr>
        <w:tc>
          <w:tcPr>
            <w:tcW w:w="4876" w:type="dxa"/>
            <w:tcBorders>
              <w:top w:val="nil"/>
              <w:left w:val="nil"/>
              <w:bottom w:val="nil"/>
              <w:right w:val="nil"/>
            </w:tcBorders>
          </w:tcPr>
          <w:p w14:paraId="0D951DB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CA1CBF3" w14:textId="77777777" w:rsidR="002B272C" w:rsidRPr="003F5C89" w:rsidRDefault="002B272C" w:rsidP="000319FB">
            <w:pPr>
              <w:pStyle w:val="AmColumnHeading"/>
            </w:pPr>
            <w:r w:rsidRPr="003F5C89">
              <w:t>Ændringsforslag</w:t>
            </w:r>
          </w:p>
        </w:tc>
      </w:tr>
      <w:tr w:rsidR="00BA73D4" w:rsidRPr="003F5C89" w14:paraId="43D2B30A" w14:textId="77777777" w:rsidTr="000319FB">
        <w:trPr>
          <w:jc w:val="center"/>
        </w:trPr>
        <w:tc>
          <w:tcPr>
            <w:tcW w:w="4876" w:type="dxa"/>
            <w:tcBorders>
              <w:top w:val="nil"/>
              <w:left w:val="nil"/>
              <w:bottom w:val="nil"/>
              <w:right w:val="nil"/>
            </w:tcBorders>
          </w:tcPr>
          <w:p w14:paraId="3CBD412D"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437A3F14" w14:textId="77777777" w:rsidR="002B272C" w:rsidRPr="003F5C89" w:rsidRDefault="002B272C" w:rsidP="000319FB">
            <w:pPr>
              <w:pStyle w:val="Normal6a"/>
            </w:pPr>
            <w:r w:rsidRPr="003F5C89">
              <w:t>7.</w:t>
            </w:r>
            <w:r w:rsidRPr="003F5C89">
              <w:tab/>
              <w:t xml:space="preserve">glæder sig over de første fremskridt i gennemførelsen af vækstplanen for Moldova, som har til formål at støtte Moldovas socioøkonomiske og grundlæggende reformer og forbedre landets adgang til EU's indre marked; </w:t>
            </w:r>
            <w:r w:rsidRPr="003F5C89">
              <w:rPr>
                <w:b/>
                <w:i/>
              </w:rPr>
              <w:t>bemærker, at selv om de administrative reformer ser meget lovende ud, er det lige så vigtigt at fortsætte de nødvendige omfattende reformer inden for retsvæsenet, bekæmpelse af korruption og den økonomiske sektor i løbet af de næste to år;</w:t>
            </w:r>
          </w:p>
        </w:tc>
      </w:tr>
    </w:tbl>
    <w:p w14:paraId="052B592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B07204D" w14:textId="77777777" w:rsidR="002B272C" w:rsidRPr="003F5C89" w:rsidRDefault="002B272C" w:rsidP="002B272C">
      <w:r w:rsidRPr="003F5C89">
        <w:rPr>
          <w:rStyle w:val="HideTWBExt"/>
          <w:color w:val="auto"/>
        </w:rPr>
        <w:t>&lt;/Amend&gt;</w:t>
      </w:r>
    </w:p>
    <w:p w14:paraId="1053B17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122</w:t>
      </w:r>
      <w:r w:rsidRPr="003F5C89">
        <w:rPr>
          <w:rStyle w:val="HideTWBExt"/>
          <w:color w:val="auto"/>
        </w:rPr>
        <w:t>&lt;/NumAm&gt;</w:t>
      </w:r>
    </w:p>
    <w:p w14:paraId="75CADE37"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02BBDD98" w14:textId="77777777" w:rsidR="002B272C" w:rsidRPr="003F5C89" w:rsidRDefault="002B272C" w:rsidP="002B272C">
      <w:pPr>
        <w:pStyle w:val="NormalBold"/>
      </w:pPr>
      <w:r w:rsidRPr="003F5C89">
        <w:rPr>
          <w:rStyle w:val="HideTWBExt"/>
          <w:b w:val="0"/>
          <w:color w:val="auto"/>
        </w:rPr>
        <w:t>&lt;/RepeatBlock-By&gt;</w:t>
      </w:r>
    </w:p>
    <w:p w14:paraId="7C30BC3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4B0E245" w14:textId="77777777" w:rsidR="002B272C" w:rsidRPr="003F5C89" w:rsidRDefault="002B272C" w:rsidP="002B272C">
      <w:pPr>
        <w:pStyle w:val="NormalBold"/>
      </w:pPr>
      <w:r w:rsidRPr="003F5C89">
        <w:rPr>
          <w:rStyle w:val="HideTWBExt"/>
          <w:color w:val="auto"/>
        </w:rPr>
        <w:t>&lt;Article&gt;</w:t>
      </w:r>
      <w:r w:rsidRPr="003F5C89">
        <w:t>Punkt 7</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960220B" w14:textId="77777777" w:rsidTr="000319FB">
        <w:trPr>
          <w:trHeight w:hRule="exact" w:val="240"/>
          <w:jc w:val="center"/>
        </w:trPr>
        <w:tc>
          <w:tcPr>
            <w:tcW w:w="9752" w:type="dxa"/>
            <w:gridSpan w:val="2"/>
            <w:tcBorders>
              <w:top w:val="nil"/>
              <w:left w:val="nil"/>
              <w:bottom w:val="nil"/>
              <w:right w:val="nil"/>
            </w:tcBorders>
          </w:tcPr>
          <w:p w14:paraId="40E557A5" w14:textId="77777777" w:rsidR="002B272C" w:rsidRPr="003F5C89" w:rsidRDefault="002B272C" w:rsidP="000319FB"/>
        </w:tc>
      </w:tr>
      <w:tr w:rsidR="00BA73D4" w:rsidRPr="003F5C89" w14:paraId="57C52309" w14:textId="77777777" w:rsidTr="000319FB">
        <w:trPr>
          <w:trHeight w:val="240"/>
          <w:jc w:val="center"/>
        </w:trPr>
        <w:tc>
          <w:tcPr>
            <w:tcW w:w="4876" w:type="dxa"/>
            <w:tcBorders>
              <w:top w:val="nil"/>
              <w:left w:val="nil"/>
              <w:bottom w:val="nil"/>
              <w:right w:val="nil"/>
            </w:tcBorders>
          </w:tcPr>
          <w:p w14:paraId="3806D65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9589E7D" w14:textId="77777777" w:rsidR="002B272C" w:rsidRPr="003F5C89" w:rsidRDefault="002B272C" w:rsidP="000319FB">
            <w:pPr>
              <w:pStyle w:val="AmColumnHeading"/>
            </w:pPr>
            <w:r w:rsidRPr="003F5C89">
              <w:t>Ændringsforslag</w:t>
            </w:r>
          </w:p>
        </w:tc>
      </w:tr>
      <w:tr w:rsidR="00BA73D4" w:rsidRPr="003F5C89" w14:paraId="3AE7534D" w14:textId="77777777" w:rsidTr="000319FB">
        <w:trPr>
          <w:jc w:val="center"/>
        </w:trPr>
        <w:tc>
          <w:tcPr>
            <w:tcW w:w="4876" w:type="dxa"/>
            <w:tcBorders>
              <w:top w:val="nil"/>
              <w:left w:val="nil"/>
              <w:bottom w:val="nil"/>
              <w:right w:val="nil"/>
            </w:tcBorders>
          </w:tcPr>
          <w:p w14:paraId="40DDF366" w14:textId="77777777" w:rsidR="002B272C" w:rsidRPr="003F5C89" w:rsidRDefault="002B272C" w:rsidP="000319FB">
            <w:pPr>
              <w:pStyle w:val="Normal6a"/>
            </w:pPr>
            <w:r w:rsidRPr="003F5C89">
              <w:t>7.</w:t>
            </w:r>
            <w:r w:rsidRPr="003F5C89">
              <w:tab/>
              <w:t>glæder sig over de første fremskridt i gennemførelsen af vækstplanen for Moldova, som har til formål at støtte Moldovas socioøkonomiske og grundlæggende reformer og forbedre landets adgang til EU's indre marked;</w:t>
            </w:r>
          </w:p>
        </w:tc>
        <w:tc>
          <w:tcPr>
            <w:tcW w:w="4876" w:type="dxa"/>
            <w:tcBorders>
              <w:top w:val="nil"/>
              <w:left w:val="nil"/>
              <w:bottom w:val="nil"/>
              <w:right w:val="nil"/>
            </w:tcBorders>
          </w:tcPr>
          <w:p w14:paraId="1DCF75CF" w14:textId="77777777" w:rsidR="002B272C" w:rsidRPr="003F5C89" w:rsidRDefault="002B272C" w:rsidP="000319FB">
            <w:pPr>
              <w:pStyle w:val="Normal6a"/>
            </w:pPr>
            <w:r w:rsidRPr="003F5C89">
              <w:t>7.</w:t>
            </w:r>
            <w:r w:rsidRPr="003F5C89">
              <w:tab/>
              <w:t xml:space="preserve">glæder sig over de første fremskridt i gennemførelsen af vækstplanen for Moldova, som har til formål at støtte Moldovas socioøkonomiske og grundlæggende reformer og forbedre landets adgang til EU's indre marked; </w:t>
            </w:r>
            <w:r w:rsidRPr="003F5C89">
              <w:rPr>
                <w:b/>
                <w:i/>
              </w:rPr>
              <w:t>mener, at Moldovas adgang til EU's indre marked kan medføre økonomiske fordele for både Moldova og medlemsstaterne;</w:t>
            </w:r>
          </w:p>
        </w:tc>
      </w:tr>
    </w:tbl>
    <w:p w14:paraId="5773874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061A0551" w14:textId="77777777" w:rsidR="002B272C" w:rsidRPr="003F5C89" w:rsidRDefault="002B272C" w:rsidP="002B272C">
      <w:r w:rsidRPr="003F5C89">
        <w:rPr>
          <w:rStyle w:val="HideTWBExt"/>
          <w:color w:val="auto"/>
        </w:rPr>
        <w:t>&lt;/Amend&gt;</w:t>
      </w:r>
    </w:p>
    <w:p w14:paraId="2558799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123</w:t>
      </w:r>
      <w:r w:rsidRPr="003F5C89">
        <w:rPr>
          <w:rStyle w:val="HideTWBExt"/>
          <w:color w:val="auto"/>
        </w:rPr>
        <w:t>&lt;/NumAm&gt;</w:t>
      </w:r>
    </w:p>
    <w:p w14:paraId="4E3E81C8"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4F05B843" w14:textId="77777777" w:rsidR="002B272C" w:rsidRPr="003F5C89" w:rsidRDefault="002B272C" w:rsidP="002B272C">
      <w:pPr>
        <w:pStyle w:val="NormalBold"/>
      </w:pPr>
      <w:r w:rsidRPr="003F5C89">
        <w:rPr>
          <w:rStyle w:val="HideTWBExt"/>
          <w:b w:val="0"/>
          <w:color w:val="auto"/>
        </w:rPr>
        <w:t>&lt;/RepeatBlock-By&gt;</w:t>
      </w:r>
    </w:p>
    <w:p w14:paraId="297ABDA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4CB7FCB" w14:textId="77777777" w:rsidR="002B272C" w:rsidRPr="003F5C89" w:rsidRDefault="002B272C" w:rsidP="002B272C">
      <w:pPr>
        <w:pStyle w:val="NormalBold"/>
      </w:pPr>
      <w:r w:rsidRPr="003F5C89">
        <w:rPr>
          <w:rStyle w:val="HideTWBExt"/>
          <w:color w:val="auto"/>
        </w:rPr>
        <w:t>&lt;Article&gt;</w:t>
      </w:r>
      <w:r w:rsidRPr="003F5C89">
        <w:t>Punkt 7 a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C771C8F" w14:textId="77777777" w:rsidTr="000319FB">
        <w:trPr>
          <w:trHeight w:hRule="exact" w:val="240"/>
          <w:jc w:val="center"/>
        </w:trPr>
        <w:tc>
          <w:tcPr>
            <w:tcW w:w="9752" w:type="dxa"/>
            <w:gridSpan w:val="2"/>
            <w:tcBorders>
              <w:top w:val="nil"/>
              <w:left w:val="nil"/>
              <w:bottom w:val="nil"/>
              <w:right w:val="nil"/>
            </w:tcBorders>
          </w:tcPr>
          <w:p w14:paraId="6DF288CD" w14:textId="77777777" w:rsidR="002B272C" w:rsidRPr="003F5C89" w:rsidRDefault="002B272C" w:rsidP="000319FB"/>
        </w:tc>
      </w:tr>
      <w:tr w:rsidR="00BA73D4" w:rsidRPr="003F5C89" w14:paraId="7B39CBD3" w14:textId="77777777" w:rsidTr="000319FB">
        <w:trPr>
          <w:trHeight w:val="240"/>
          <w:jc w:val="center"/>
        </w:trPr>
        <w:tc>
          <w:tcPr>
            <w:tcW w:w="4876" w:type="dxa"/>
            <w:tcBorders>
              <w:top w:val="nil"/>
              <w:left w:val="nil"/>
              <w:bottom w:val="nil"/>
              <w:right w:val="nil"/>
            </w:tcBorders>
          </w:tcPr>
          <w:p w14:paraId="508F45A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36F2DB9" w14:textId="77777777" w:rsidR="002B272C" w:rsidRPr="003F5C89" w:rsidRDefault="002B272C" w:rsidP="000319FB">
            <w:pPr>
              <w:pStyle w:val="AmColumnHeading"/>
            </w:pPr>
            <w:r w:rsidRPr="003F5C89">
              <w:t>Ændringsforslag</w:t>
            </w:r>
          </w:p>
        </w:tc>
      </w:tr>
      <w:tr w:rsidR="00BA73D4" w:rsidRPr="003F5C89" w14:paraId="126D80B9" w14:textId="77777777" w:rsidTr="000319FB">
        <w:trPr>
          <w:jc w:val="center"/>
        </w:trPr>
        <w:tc>
          <w:tcPr>
            <w:tcW w:w="4876" w:type="dxa"/>
            <w:tcBorders>
              <w:top w:val="nil"/>
              <w:left w:val="nil"/>
              <w:bottom w:val="nil"/>
              <w:right w:val="nil"/>
            </w:tcBorders>
          </w:tcPr>
          <w:p w14:paraId="734D51A3" w14:textId="77777777" w:rsidR="002B272C" w:rsidRPr="003F5C89" w:rsidRDefault="002B272C" w:rsidP="000319FB">
            <w:pPr>
              <w:pStyle w:val="Normal6a"/>
            </w:pPr>
          </w:p>
        </w:tc>
        <w:tc>
          <w:tcPr>
            <w:tcW w:w="4876" w:type="dxa"/>
            <w:tcBorders>
              <w:top w:val="nil"/>
              <w:left w:val="nil"/>
              <w:bottom w:val="nil"/>
              <w:right w:val="nil"/>
            </w:tcBorders>
          </w:tcPr>
          <w:p w14:paraId="7841E14F" w14:textId="39A21D47" w:rsidR="002B272C" w:rsidRPr="003F5C89" w:rsidRDefault="002B272C" w:rsidP="00FE6973">
            <w:pPr>
              <w:pStyle w:val="Normal6a"/>
            </w:pPr>
            <w:r w:rsidRPr="003F5C89">
              <w:rPr>
                <w:b/>
                <w:i/>
              </w:rPr>
              <w:t>7a.</w:t>
            </w:r>
            <w:r w:rsidRPr="003F5C89">
              <w:tab/>
            </w:r>
            <w:r w:rsidRPr="003F5C89">
              <w:rPr>
                <w:b/>
                <w:i/>
              </w:rPr>
              <w:t>minder om, at Ruslands invasion af Ukraine i februar 2022 udløste en kæde af økonomiske chok i Østeuropa, hvor Moldova var det næstmest negativt berørte land efter Ukraine på grund af dets geografiske nærhed, økonomiske struktur og energiafhængighed; opfordrer for at overvinde disse virkninger og styrke samfundets proeuropæiske stemning Kommissionen til yderligere at styrke Republikken Moldovas integration i EU's indre marked inden tiltrædelsen, herunder gennem gradvis sektorintegration, fjernelse af de resterende ikketoldmæssige hindringer og øget støtte til lovgivningsmæssig tilpasning, især i forbindelse med sundheds- og plantesundhedsstandarder og tekniske handelshindringer;</w:t>
            </w:r>
          </w:p>
        </w:tc>
      </w:tr>
    </w:tbl>
    <w:p w14:paraId="0DEFF7C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4A01341B" w14:textId="77777777" w:rsidR="002B272C" w:rsidRPr="003F5C89" w:rsidRDefault="002B272C" w:rsidP="002B272C">
      <w:r w:rsidRPr="003F5C89">
        <w:rPr>
          <w:rStyle w:val="HideTWBExt"/>
          <w:color w:val="auto"/>
        </w:rPr>
        <w:t>&lt;/Amend&gt;</w:t>
      </w:r>
    </w:p>
    <w:p w14:paraId="6D2973F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124</w:t>
      </w:r>
      <w:r w:rsidRPr="003F5C89">
        <w:rPr>
          <w:rStyle w:val="HideTWBExt"/>
          <w:color w:val="auto"/>
        </w:rPr>
        <w:t>&lt;/NumAm&gt;</w:t>
      </w:r>
    </w:p>
    <w:p w14:paraId="6A527E21"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79BDA934" w14:textId="77777777" w:rsidR="002B272C" w:rsidRPr="003F5C89" w:rsidRDefault="002B272C" w:rsidP="002B272C">
      <w:pPr>
        <w:pStyle w:val="NormalBold"/>
      </w:pPr>
      <w:r w:rsidRPr="003F5C89">
        <w:rPr>
          <w:rStyle w:val="HideTWBExt"/>
          <w:b w:val="0"/>
          <w:color w:val="auto"/>
        </w:rPr>
        <w:t>&lt;/RepeatBlock-By&gt;</w:t>
      </w:r>
    </w:p>
    <w:p w14:paraId="7C111B5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7529E5D" w14:textId="77777777" w:rsidR="002B272C" w:rsidRPr="003F5C89" w:rsidRDefault="002B272C" w:rsidP="002B272C">
      <w:pPr>
        <w:pStyle w:val="NormalBold"/>
      </w:pPr>
      <w:r w:rsidRPr="003F5C89">
        <w:rPr>
          <w:rStyle w:val="HideTWBExt"/>
          <w:color w:val="auto"/>
        </w:rPr>
        <w:t>&lt;Article&gt;</w:t>
      </w:r>
      <w:r w:rsidRPr="003F5C89">
        <w:t>Punkt 7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EDAD78E" w14:textId="77777777" w:rsidTr="000319FB">
        <w:trPr>
          <w:trHeight w:hRule="exact" w:val="240"/>
          <w:jc w:val="center"/>
        </w:trPr>
        <w:tc>
          <w:tcPr>
            <w:tcW w:w="9752" w:type="dxa"/>
            <w:gridSpan w:val="2"/>
            <w:tcBorders>
              <w:top w:val="nil"/>
              <w:left w:val="nil"/>
              <w:bottom w:val="nil"/>
              <w:right w:val="nil"/>
            </w:tcBorders>
          </w:tcPr>
          <w:p w14:paraId="779233D1" w14:textId="77777777" w:rsidR="002B272C" w:rsidRPr="003F5C89" w:rsidRDefault="002B272C" w:rsidP="000319FB"/>
        </w:tc>
      </w:tr>
      <w:tr w:rsidR="00BA73D4" w:rsidRPr="003F5C89" w14:paraId="239280EB" w14:textId="77777777" w:rsidTr="000319FB">
        <w:trPr>
          <w:trHeight w:val="240"/>
          <w:jc w:val="center"/>
        </w:trPr>
        <w:tc>
          <w:tcPr>
            <w:tcW w:w="4876" w:type="dxa"/>
            <w:tcBorders>
              <w:top w:val="nil"/>
              <w:left w:val="nil"/>
              <w:bottom w:val="nil"/>
              <w:right w:val="nil"/>
            </w:tcBorders>
          </w:tcPr>
          <w:p w14:paraId="6C8C3B8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AD474D2" w14:textId="77777777" w:rsidR="002B272C" w:rsidRPr="003F5C89" w:rsidRDefault="002B272C" w:rsidP="000319FB">
            <w:pPr>
              <w:pStyle w:val="AmColumnHeading"/>
            </w:pPr>
            <w:r w:rsidRPr="003F5C89">
              <w:t>Ændringsforslag</w:t>
            </w:r>
          </w:p>
        </w:tc>
      </w:tr>
      <w:tr w:rsidR="00BA73D4" w:rsidRPr="003F5C89" w14:paraId="38736F72" w14:textId="77777777" w:rsidTr="000319FB">
        <w:trPr>
          <w:jc w:val="center"/>
        </w:trPr>
        <w:tc>
          <w:tcPr>
            <w:tcW w:w="4876" w:type="dxa"/>
            <w:tcBorders>
              <w:top w:val="nil"/>
              <w:left w:val="nil"/>
              <w:bottom w:val="nil"/>
              <w:right w:val="nil"/>
            </w:tcBorders>
          </w:tcPr>
          <w:p w14:paraId="46688F0A" w14:textId="77777777" w:rsidR="002B272C" w:rsidRPr="003F5C89" w:rsidRDefault="002B272C" w:rsidP="000319FB">
            <w:pPr>
              <w:pStyle w:val="Normal6a"/>
            </w:pPr>
          </w:p>
        </w:tc>
        <w:tc>
          <w:tcPr>
            <w:tcW w:w="4876" w:type="dxa"/>
            <w:tcBorders>
              <w:top w:val="nil"/>
              <w:left w:val="nil"/>
              <w:bottom w:val="nil"/>
              <w:right w:val="nil"/>
            </w:tcBorders>
          </w:tcPr>
          <w:p w14:paraId="34443A0A" w14:textId="77777777" w:rsidR="002B272C" w:rsidRPr="003F5C89" w:rsidRDefault="002B272C" w:rsidP="000319FB">
            <w:pPr>
              <w:pStyle w:val="Normal6a"/>
            </w:pPr>
            <w:r w:rsidRPr="003F5C89">
              <w:rPr>
                <w:b/>
                <w:i/>
              </w:rPr>
              <w:t>7a.</w:t>
            </w:r>
            <w:r w:rsidRPr="003F5C89">
              <w:tab/>
            </w:r>
            <w:r w:rsidRPr="003F5C89">
              <w:rPr>
                <w:b/>
                <w:i/>
              </w:rPr>
              <w:t>roser Moldova for det omhyggelige og vedvarende tempo, der er udvist med hensyn til at planlægge og gennemføre de vigtigste socioøkonomiske og grundlæggende reformer, der er skitseret i reformdagsordenen; glæder sig over udbetalingen af anden tranche af vækstplanen i marts 2026 på i alt 189 mio. EUR som følge af den fulde gennemførelse af 24 ud af i alt 26 reformtiltag, der skal gennemføres i december 2025; støtter og opfordrer Moldova til fortsat at arbejde hen imod de resterende to reformtiltag for 2025, der allerede er i gang;</w:t>
            </w:r>
          </w:p>
        </w:tc>
      </w:tr>
    </w:tbl>
    <w:p w14:paraId="3F872BC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FA73015" w14:textId="77777777" w:rsidR="002B272C" w:rsidRPr="003F5C89" w:rsidRDefault="002B272C" w:rsidP="002B272C">
      <w:r w:rsidRPr="003F5C89">
        <w:rPr>
          <w:rStyle w:val="HideTWBExt"/>
          <w:color w:val="auto"/>
        </w:rPr>
        <w:t>&lt;/Amend&gt;</w:t>
      </w:r>
    </w:p>
    <w:p w14:paraId="20A7CC7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125</w:t>
      </w:r>
      <w:r w:rsidRPr="003F5C89">
        <w:rPr>
          <w:rStyle w:val="HideTWBExt"/>
          <w:color w:val="auto"/>
        </w:rPr>
        <w:t>&lt;/NumAm&gt;</w:t>
      </w:r>
    </w:p>
    <w:p w14:paraId="605B7CFE"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0D709F8" w14:textId="77777777" w:rsidR="002B272C" w:rsidRPr="003F5C89" w:rsidRDefault="002B272C" w:rsidP="002B272C">
      <w:pPr>
        <w:pStyle w:val="NormalBold"/>
      </w:pPr>
      <w:r w:rsidRPr="003F5C89">
        <w:rPr>
          <w:rStyle w:val="HideTWBExt"/>
          <w:b w:val="0"/>
          <w:color w:val="auto"/>
        </w:rPr>
        <w:t>&lt;/RepeatBlock-By&gt;</w:t>
      </w:r>
    </w:p>
    <w:p w14:paraId="44A645F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9D5CFAB" w14:textId="77777777" w:rsidR="002B272C" w:rsidRPr="003F5C89" w:rsidRDefault="002B272C" w:rsidP="002B272C">
      <w:pPr>
        <w:pStyle w:val="NormalBold"/>
      </w:pPr>
      <w:r w:rsidRPr="003F5C89">
        <w:rPr>
          <w:rStyle w:val="HideTWBExt"/>
          <w:color w:val="auto"/>
        </w:rPr>
        <w:t>&lt;Article&gt;</w:t>
      </w:r>
      <w:r w:rsidRPr="003F5C89">
        <w:t>Punkt 7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377D828" w14:textId="77777777" w:rsidTr="000319FB">
        <w:trPr>
          <w:trHeight w:hRule="exact" w:val="240"/>
          <w:jc w:val="center"/>
        </w:trPr>
        <w:tc>
          <w:tcPr>
            <w:tcW w:w="9752" w:type="dxa"/>
            <w:gridSpan w:val="2"/>
            <w:tcBorders>
              <w:top w:val="nil"/>
              <w:left w:val="nil"/>
              <w:bottom w:val="nil"/>
              <w:right w:val="nil"/>
            </w:tcBorders>
          </w:tcPr>
          <w:p w14:paraId="5A8CB7E6" w14:textId="77777777" w:rsidR="002B272C" w:rsidRPr="003F5C89" w:rsidRDefault="002B272C" w:rsidP="000319FB"/>
        </w:tc>
      </w:tr>
      <w:tr w:rsidR="00BA73D4" w:rsidRPr="003F5C89" w14:paraId="183F5169" w14:textId="77777777" w:rsidTr="000319FB">
        <w:trPr>
          <w:trHeight w:val="240"/>
          <w:jc w:val="center"/>
        </w:trPr>
        <w:tc>
          <w:tcPr>
            <w:tcW w:w="4876" w:type="dxa"/>
            <w:tcBorders>
              <w:top w:val="nil"/>
              <w:left w:val="nil"/>
              <w:bottom w:val="nil"/>
              <w:right w:val="nil"/>
            </w:tcBorders>
          </w:tcPr>
          <w:p w14:paraId="07AC5C1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A548A01" w14:textId="77777777" w:rsidR="002B272C" w:rsidRPr="003F5C89" w:rsidRDefault="002B272C" w:rsidP="000319FB">
            <w:pPr>
              <w:pStyle w:val="AmColumnHeading"/>
            </w:pPr>
            <w:r w:rsidRPr="003F5C89">
              <w:t>Ændringsforslag</w:t>
            </w:r>
          </w:p>
        </w:tc>
      </w:tr>
      <w:tr w:rsidR="00BA73D4" w:rsidRPr="003F5C89" w14:paraId="4F115040" w14:textId="77777777" w:rsidTr="000319FB">
        <w:trPr>
          <w:jc w:val="center"/>
        </w:trPr>
        <w:tc>
          <w:tcPr>
            <w:tcW w:w="4876" w:type="dxa"/>
            <w:tcBorders>
              <w:top w:val="nil"/>
              <w:left w:val="nil"/>
              <w:bottom w:val="nil"/>
              <w:right w:val="nil"/>
            </w:tcBorders>
          </w:tcPr>
          <w:p w14:paraId="5022E529" w14:textId="77777777" w:rsidR="002B272C" w:rsidRPr="003F5C89" w:rsidRDefault="002B272C" w:rsidP="000319FB">
            <w:pPr>
              <w:pStyle w:val="Normal6a"/>
            </w:pPr>
          </w:p>
        </w:tc>
        <w:tc>
          <w:tcPr>
            <w:tcW w:w="4876" w:type="dxa"/>
            <w:tcBorders>
              <w:top w:val="nil"/>
              <w:left w:val="nil"/>
              <w:bottom w:val="nil"/>
              <w:right w:val="nil"/>
            </w:tcBorders>
          </w:tcPr>
          <w:p w14:paraId="65BE42B0" w14:textId="77777777" w:rsidR="002B272C" w:rsidRPr="003F5C89" w:rsidRDefault="002B272C" w:rsidP="000319FB">
            <w:pPr>
              <w:pStyle w:val="Normal6a"/>
            </w:pPr>
            <w:r w:rsidRPr="003F5C89">
              <w:rPr>
                <w:b/>
                <w:i/>
              </w:rPr>
              <w:t>7a.</w:t>
            </w:r>
            <w:r w:rsidRPr="003F5C89">
              <w:tab/>
            </w:r>
            <w:r w:rsidRPr="003F5C89">
              <w:rPr>
                <w:b/>
                <w:i/>
              </w:rPr>
              <w:t>gentager sin opfordring til Kommissionen om at medtage tilstrækkelige øremærkede førtiltrædelsesmidler til Moldova i EU's næste flerårige finansielle ramme og til at begynde at forberede Moldova på en effektiv anvendelse af fremtidige førtiltrædelsesmidler;</w:t>
            </w:r>
          </w:p>
        </w:tc>
      </w:tr>
    </w:tbl>
    <w:p w14:paraId="664079D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28E4D92" w14:textId="77777777" w:rsidR="002B272C" w:rsidRPr="003F5C89" w:rsidRDefault="002B272C" w:rsidP="002B272C">
      <w:r w:rsidRPr="003F5C89">
        <w:rPr>
          <w:rStyle w:val="HideTWBExt"/>
          <w:color w:val="auto"/>
        </w:rPr>
        <w:t>&lt;/Amend&gt;</w:t>
      </w:r>
    </w:p>
    <w:p w14:paraId="154C6E3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126</w:t>
      </w:r>
      <w:r w:rsidRPr="003F5C89">
        <w:rPr>
          <w:rStyle w:val="HideTWBExt"/>
          <w:color w:val="auto"/>
        </w:rPr>
        <w:t>&lt;/NumAm&gt;</w:t>
      </w:r>
    </w:p>
    <w:p w14:paraId="302BF8E3"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21F7E0F4" w14:textId="77777777" w:rsidR="002B272C" w:rsidRPr="003F5C89" w:rsidRDefault="002B272C" w:rsidP="002B272C">
      <w:pPr>
        <w:pStyle w:val="NormalBold"/>
      </w:pPr>
      <w:r w:rsidRPr="003F5C89">
        <w:rPr>
          <w:rStyle w:val="HideTWBExt"/>
          <w:b w:val="0"/>
          <w:color w:val="auto"/>
        </w:rPr>
        <w:t>&lt;/RepeatBlock-By&gt;</w:t>
      </w:r>
    </w:p>
    <w:p w14:paraId="3D7DA4D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82AA348" w14:textId="77777777" w:rsidR="002B272C" w:rsidRPr="003F5C89" w:rsidRDefault="002B272C" w:rsidP="002B272C">
      <w:pPr>
        <w:pStyle w:val="NormalBold"/>
      </w:pPr>
      <w:r w:rsidRPr="003F5C89">
        <w:rPr>
          <w:rStyle w:val="HideTWBExt"/>
          <w:color w:val="auto"/>
        </w:rPr>
        <w:t>&lt;Article&gt;</w:t>
      </w:r>
      <w:r w:rsidRPr="003F5C89">
        <w:t>Punkt 7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F8E0236" w14:textId="77777777" w:rsidTr="000319FB">
        <w:trPr>
          <w:trHeight w:hRule="exact" w:val="240"/>
          <w:jc w:val="center"/>
        </w:trPr>
        <w:tc>
          <w:tcPr>
            <w:tcW w:w="9752" w:type="dxa"/>
            <w:gridSpan w:val="2"/>
            <w:tcBorders>
              <w:top w:val="nil"/>
              <w:left w:val="nil"/>
              <w:bottom w:val="nil"/>
              <w:right w:val="nil"/>
            </w:tcBorders>
          </w:tcPr>
          <w:p w14:paraId="36C6B156" w14:textId="77777777" w:rsidR="002B272C" w:rsidRPr="003F5C89" w:rsidRDefault="002B272C" w:rsidP="000319FB"/>
        </w:tc>
      </w:tr>
      <w:tr w:rsidR="00BA73D4" w:rsidRPr="003F5C89" w14:paraId="3CD8D097" w14:textId="77777777" w:rsidTr="000319FB">
        <w:trPr>
          <w:trHeight w:val="240"/>
          <w:jc w:val="center"/>
        </w:trPr>
        <w:tc>
          <w:tcPr>
            <w:tcW w:w="4876" w:type="dxa"/>
            <w:tcBorders>
              <w:top w:val="nil"/>
              <w:left w:val="nil"/>
              <w:bottom w:val="nil"/>
              <w:right w:val="nil"/>
            </w:tcBorders>
          </w:tcPr>
          <w:p w14:paraId="05F7C6E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D9589EC" w14:textId="77777777" w:rsidR="002B272C" w:rsidRPr="003F5C89" w:rsidRDefault="002B272C" w:rsidP="000319FB">
            <w:pPr>
              <w:pStyle w:val="AmColumnHeading"/>
            </w:pPr>
            <w:r w:rsidRPr="003F5C89">
              <w:t>Ændringsforslag</w:t>
            </w:r>
          </w:p>
        </w:tc>
      </w:tr>
      <w:tr w:rsidR="00BA73D4" w:rsidRPr="003F5C89" w14:paraId="0CEA1B73" w14:textId="77777777" w:rsidTr="000319FB">
        <w:trPr>
          <w:jc w:val="center"/>
        </w:trPr>
        <w:tc>
          <w:tcPr>
            <w:tcW w:w="4876" w:type="dxa"/>
            <w:tcBorders>
              <w:top w:val="nil"/>
              <w:left w:val="nil"/>
              <w:bottom w:val="nil"/>
              <w:right w:val="nil"/>
            </w:tcBorders>
          </w:tcPr>
          <w:p w14:paraId="64C710FD" w14:textId="77777777" w:rsidR="002B272C" w:rsidRPr="003F5C89" w:rsidRDefault="002B272C" w:rsidP="000319FB">
            <w:pPr>
              <w:pStyle w:val="Normal6a"/>
            </w:pPr>
          </w:p>
        </w:tc>
        <w:tc>
          <w:tcPr>
            <w:tcW w:w="4876" w:type="dxa"/>
            <w:tcBorders>
              <w:top w:val="nil"/>
              <w:left w:val="nil"/>
              <w:bottom w:val="nil"/>
              <w:right w:val="nil"/>
            </w:tcBorders>
          </w:tcPr>
          <w:p w14:paraId="43E39579" w14:textId="77777777" w:rsidR="002B272C" w:rsidRPr="003F5C89" w:rsidRDefault="002B272C" w:rsidP="000319FB">
            <w:pPr>
              <w:pStyle w:val="Normal6a"/>
            </w:pPr>
            <w:r w:rsidRPr="003F5C89">
              <w:rPr>
                <w:b/>
                <w:i/>
              </w:rPr>
              <w:t>7b.</w:t>
            </w:r>
            <w:r w:rsidRPr="003F5C89">
              <w:tab/>
            </w:r>
            <w:r w:rsidRPr="003F5C89">
              <w:rPr>
                <w:b/>
                <w:i/>
              </w:rPr>
              <w:t xml:space="preserve">roser Moldovas førende resultater blandt kandidatlandene med hensyn til gennemførelsen af Moldovas vækstplan, der har til formål yderligere at støtte landets socioøkonomiske omstilling og adgang til EU's indre marked; opfordrer </w:t>
            </w:r>
            <w:proofErr w:type="gramStart"/>
            <w:r w:rsidRPr="003F5C89">
              <w:rPr>
                <w:b/>
                <w:i/>
              </w:rPr>
              <w:t>endvidere</w:t>
            </w:r>
            <w:proofErr w:type="gramEnd"/>
            <w:r w:rsidRPr="003F5C89">
              <w:rPr>
                <w:b/>
                <w:i/>
              </w:rPr>
              <w:t xml:space="preserve"> Kommissionen til at strømline de interne procedurer for at sikre rettidig vurdering og udbetaling af midler, når den lovgivning, som de moldoviske myndigheder tidligere har forelagt og hørt, er gennemført;</w:t>
            </w:r>
          </w:p>
        </w:tc>
      </w:tr>
    </w:tbl>
    <w:p w14:paraId="0C2BD21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8285304" w14:textId="77777777" w:rsidR="002B272C" w:rsidRPr="003F5C89" w:rsidRDefault="002B272C" w:rsidP="002B272C">
      <w:r w:rsidRPr="003F5C89">
        <w:rPr>
          <w:rStyle w:val="HideTWBExt"/>
          <w:color w:val="auto"/>
        </w:rPr>
        <w:t>&lt;/Amend&gt;</w:t>
      </w:r>
    </w:p>
    <w:p w14:paraId="1035F3D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127</w:t>
      </w:r>
      <w:r w:rsidRPr="003F5C89">
        <w:rPr>
          <w:rStyle w:val="HideTWBExt"/>
          <w:color w:val="auto"/>
        </w:rPr>
        <w:t>&lt;/NumAm&gt;</w:t>
      </w:r>
    </w:p>
    <w:p w14:paraId="00D72C30"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59C6D4B3" w14:textId="77777777" w:rsidR="002B272C" w:rsidRPr="003F5C89" w:rsidRDefault="002B272C" w:rsidP="002B272C">
      <w:pPr>
        <w:pStyle w:val="NormalBold"/>
      </w:pPr>
      <w:r w:rsidRPr="003F5C89">
        <w:rPr>
          <w:rStyle w:val="HideTWBExt"/>
          <w:b w:val="0"/>
          <w:color w:val="auto"/>
        </w:rPr>
        <w:t>&lt;/RepeatBlock-By&gt;</w:t>
      </w:r>
    </w:p>
    <w:p w14:paraId="3BDAB7C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0C885E3" w14:textId="77777777" w:rsidR="002B272C" w:rsidRPr="003F5C89" w:rsidRDefault="002B272C" w:rsidP="002B272C">
      <w:pPr>
        <w:pStyle w:val="NormalBold"/>
      </w:pPr>
      <w:r w:rsidRPr="003F5C89">
        <w:rPr>
          <w:rStyle w:val="HideTWBExt"/>
          <w:color w:val="auto"/>
        </w:rPr>
        <w:t>&lt;Article&gt;</w:t>
      </w:r>
      <w:r w:rsidRPr="003F5C89">
        <w:t>Punkt 7 c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21C3BDD" w14:textId="77777777" w:rsidTr="000319FB">
        <w:trPr>
          <w:trHeight w:hRule="exact" w:val="240"/>
          <w:jc w:val="center"/>
        </w:trPr>
        <w:tc>
          <w:tcPr>
            <w:tcW w:w="9752" w:type="dxa"/>
            <w:gridSpan w:val="2"/>
            <w:tcBorders>
              <w:top w:val="nil"/>
              <w:left w:val="nil"/>
              <w:bottom w:val="nil"/>
              <w:right w:val="nil"/>
            </w:tcBorders>
          </w:tcPr>
          <w:p w14:paraId="37C52B55" w14:textId="77777777" w:rsidR="002B272C" w:rsidRPr="003F5C89" w:rsidRDefault="002B272C" w:rsidP="000319FB"/>
        </w:tc>
      </w:tr>
      <w:tr w:rsidR="00BA73D4" w:rsidRPr="003F5C89" w14:paraId="7FCBB8D1" w14:textId="77777777" w:rsidTr="000319FB">
        <w:trPr>
          <w:trHeight w:val="240"/>
          <w:jc w:val="center"/>
        </w:trPr>
        <w:tc>
          <w:tcPr>
            <w:tcW w:w="4876" w:type="dxa"/>
            <w:tcBorders>
              <w:top w:val="nil"/>
              <w:left w:val="nil"/>
              <w:bottom w:val="nil"/>
              <w:right w:val="nil"/>
            </w:tcBorders>
          </w:tcPr>
          <w:p w14:paraId="30315AE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0797D60" w14:textId="77777777" w:rsidR="002B272C" w:rsidRPr="003F5C89" w:rsidRDefault="002B272C" w:rsidP="000319FB">
            <w:pPr>
              <w:pStyle w:val="AmColumnHeading"/>
            </w:pPr>
            <w:r w:rsidRPr="003F5C89">
              <w:t>Ændringsforslag</w:t>
            </w:r>
          </w:p>
        </w:tc>
      </w:tr>
      <w:tr w:rsidR="00BA73D4" w:rsidRPr="003F5C89" w14:paraId="3E070788" w14:textId="77777777" w:rsidTr="000319FB">
        <w:trPr>
          <w:jc w:val="center"/>
        </w:trPr>
        <w:tc>
          <w:tcPr>
            <w:tcW w:w="4876" w:type="dxa"/>
            <w:tcBorders>
              <w:top w:val="nil"/>
              <w:left w:val="nil"/>
              <w:bottom w:val="nil"/>
              <w:right w:val="nil"/>
            </w:tcBorders>
          </w:tcPr>
          <w:p w14:paraId="457E2E53" w14:textId="77777777" w:rsidR="002B272C" w:rsidRPr="003F5C89" w:rsidRDefault="002B272C" w:rsidP="000319FB">
            <w:pPr>
              <w:pStyle w:val="Normal6a"/>
            </w:pPr>
          </w:p>
        </w:tc>
        <w:tc>
          <w:tcPr>
            <w:tcW w:w="4876" w:type="dxa"/>
            <w:tcBorders>
              <w:top w:val="nil"/>
              <w:left w:val="nil"/>
              <w:bottom w:val="nil"/>
              <w:right w:val="nil"/>
            </w:tcBorders>
          </w:tcPr>
          <w:p w14:paraId="14C3FE7F" w14:textId="77777777" w:rsidR="002B272C" w:rsidRPr="003F5C89" w:rsidRDefault="002B272C" w:rsidP="000319FB">
            <w:pPr>
              <w:pStyle w:val="Normal6a"/>
            </w:pPr>
            <w:r w:rsidRPr="003F5C89">
              <w:rPr>
                <w:b/>
                <w:i/>
              </w:rPr>
              <w:t>7c.</w:t>
            </w:r>
            <w:r w:rsidRPr="003F5C89">
              <w:tab/>
            </w:r>
            <w:r w:rsidRPr="003F5C89">
              <w:rPr>
                <w:b/>
                <w:i/>
              </w:rPr>
              <w:t xml:space="preserve">minder om, at inddragelsen af reform- og vækstfaciliteten for Moldova efter 2027 sammen med andre instrumenter og uden en specifik finansiel tildeling inden for det nye instrument for det globale Europa bringer de bemærkelsesværdige fremskridt, som Moldova allerede har gjort, i fare; </w:t>
            </w:r>
            <w:r w:rsidRPr="003F5C89">
              <w:t xml:space="preserve"> </w:t>
            </w:r>
            <w:r w:rsidRPr="003F5C89">
              <w:rPr>
                <w:b/>
                <w:i/>
              </w:rPr>
              <w:t>opfordrer Kommissionen til at genoverveje forslaget til Europa-Parlamentets og Rådets forordning om oprettelse af et globalt Europa og til at foreslå en separat og øget finansiel tildeling til Moldova;</w:t>
            </w:r>
          </w:p>
        </w:tc>
      </w:tr>
    </w:tbl>
    <w:p w14:paraId="2EB8CB7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02636783" w14:textId="77777777" w:rsidR="002B272C" w:rsidRPr="003F5C89" w:rsidRDefault="002B272C" w:rsidP="002B272C">
      <w:r w:rsidRPr="003F5C89">
        <w:rPr>
          <w:rStyle w:val="HideTWBExt"/>
          <w:color w:val="auto"/>
        </w:rPr>
        <w:t>&lt;/Amend&gt;</w:t>
      </w:r>
    </w:p>
    <w:p w14:paraId="1FF3B3F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128</w:t>
      </w:r>
      <w:r w:rsidRPr="003F5C89">
        <w:rPr>
          <w:rStyle w:val="HideTWBExt"/>
          <w:color w:val="auto"/>
        </w:rPr>
        <w:t>&lt;/NumAm&gt;</w:t>
      </w:r>
    </w:p>
    <w:p w14:paraId="634D09B0"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D798CCA" w14:textId="77777777" w:rsidR="002B272C" w:rsidRPr="003F5C89" w:rsidRDefault="002B272C" w:rsidP="002B272C">
      <w:pPr>
        <w:pStyle w:val="NormalBold"/>
      </w:pPr>
      <w:r w:rsidRPr="003F5C89">
        <w:rPr>
          <w:rStyle w:val="HideTWBExt"/>
          <w:b w:val="0"/>
          <w:color w:val="auto"/>
        </w:rPr>
        <w:t>&lt;/RepeatBlock-By&gt;</w:t>
      </w:r>
    </w:p>
    <w:p w14:paraId="5B1AF1C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3BA5BAD"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E64322A" w14:textId="77777777" w:rsidTr="000319FB">
        <w:trPr>
          <w:trHeight w:hRule="exact" w:val="240"/>
          <w:jc w:val="center"/>
        </w:trPr>
        <w:tc>
          <w:tcPr>
            <w:tcW w:w="9752" w:type="dxa"/>
            <w:gridSpan w:val="2"/>
            <w:tcBorders>
              <w:top w:val="nil"/>
              <w:left w:val="nil"/>
              <w:bottom w:val="nil"/>
              <w:right w:val="nil"/>
            </w:tcBorders>
          </w:tcPr>
          <w:p w14:paraId="0F5BC368" w14:textId="77777777" w:rsidR="002B272C" w:rsidRPr="003F5C89" w:rsidRDefault="002B272C" w:rsidP="000319FB"/>
        </w:tc>
      </w:tr>
      <w:tr w:rsidR="00BA73D4" w:rsidRPr="003F5C89" w14:paraId="59FA4D59" w14:textId="77777777" w:rsidTr="000319FB">
        <w:trPr>
          <w:trHeight w:val="240"/>
          <w:jc w:val="center"/>
        </w:trPr>
        <w:tc>
          <w:tcPr>
            <w:tcW w:w="4876" w:type="dxa"/>
            <w:tcBorders>
              <w:top w:val="nil"/>
              <w:left w:val="nil"/>
              <w:bottom w:val="nil"/>
              <w:right w:val="nil"/>
            </w:tcBorders>
          </w:tcPr>
          <w:p w14:paraId="74E556B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D3D7691" w14:textId="77777777" w:rsidR="002B272C" w:rsidRPr="003F5C89" w:rsidRDefault="002B272C" w:rsidP="000319FB">
            <w:pPr>
              <w:pStyle w:val="AmColumnHeading"/>
            </w:pPr>
            <w:r w:rsidRPr="003F5C89">
              <w:t>Ændringsforslag</w:t>
            </w:r>
          </w:p>
        </w:tc>
      </w:tr>
      <w:tr w:rsidR="00BA73D4" w:rsidRPr="003F5C89" w14:paraId="707933AE" w14:textId="77777777" w:rsidTr="000319FB">
        <w:trPr>
          <w:jc w:val="center"/>
        </w:trPr>
        <w:tc>
          <w:tcPr>
            <w:tcW w:w="4876" w:type="dxa"/>
            <w:tcBorders>
              <w:top w:val="nil"/>
              <w:left w:val="nil"/>
              <w:bottom w:val="nil"/>
              <w:right w:val="nil"/>
            </w:tcBorders>
          </w:tcPr>
          <w:p w14:paraId="727643C5"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w:t>
            </w:r>
            <w:r w:rsidRPr="003F5C89">
              <w:rPr>
                <w:b/>
                <w:bCs/>
                <w:i/>
                <w:iCs/>
              </w:rPr>
              <w:t>operatører fra</w:t>
            </w:r>
            <w:r w:rsidRPr="003F5C89">
              <w:t xml:space="preserve"> EU og Moldova og øger landets tiltrækningskraft for investorer; bemærker, at aftalen faldt sammen med udløbet af de autonome handelsforanstaltninger, som landet har fået tildelt siden juli 2022, og som suspenderede importtold og kontingenter for </w:t>
            </w:r>
            <w:r w:rsidRPr="003F5C89">
              <w:rPr>
                <w:b/>
                <w:bCs/>
                <w:i/>
                <w:iCs/>
              </w:rPr>
              <w:t>Moldovas eksport</w:t>
            </w:r>
            <w:r w:rsidRPr="003F5C89">
              <w:t xml:space="preserve">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3E12C0BF"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EU og </w:t>
            </w:r>
            <w:r w:rsidRPr="003F5C89">
              <w:rPr>
                <w:b/>
                <w:bCs/>
                <w:i/>
                <w:iCs/>
              </w:rPr>
              <w:t>operatører fra</w:t>
            </w:r>
            <w:r w:rsidRPr="003F5C89">
              <w:t xml:space="preserve"> Moldova og øger landets tiltrækningskraft for investorer; bemærker, at aftalen faldt sammen med udløbet af de autonome handelsforanstaltninger, som landet har fået tildelt siden juli 2022, og som suspenderede importtold og kontingenter for </w:t>
            </w:r>
            <w:r w:rsidRPr="003F5C89">
              <w:rPr>
                <w:b/>
                <w:bCs/>
                <w:i/>
                <w:iCs/>
              </w:rPr>
              <w:t>eksport fra Moldova</w:t>
            </w:r>
            <w:r w:rsidRPr="003F5C89">
              <w:t xml:space="preserve"> til EU og dermed hjalp Moldova med at omdirigere sin handel til EU; fremhæver, at EU er Moldovas største handelspartner og tegnede sig for 54 % af landets samlede handelsvolumen i 2024</w:t>
            </w:r>
            <w:r w:rsidRPr="003F5C89">
              <w:rPr>
                <w:b/>
                <w:bCs/>
                <w:i/>
                <w:iCs/>
              </w:rPr>
              <w:t>;</w:t>
            </w:r>
            <w:r w:rsidRPr="003F5C89">
              <w:rPr>
                <w:b/>
                <w:i/>
              </w:rPr>
              <w:t xml:space="preserve"> opfordrer EU til yderligere at uddybe Moldovas integration i EU's indre marked ved at gøre fremskridt hen imod en ambitiøs, gradvis og bæredygtig liberalisering af handelen, herunder gennem udvidelse og lempelse af toldkontingenter og, hvor det er relevant, gradvis afskaffelse heraf i overensstemmelse med den reviderede DCFTA-ramme med henblik på at levere håndgribelige økonomiske fordele, styrke Moldovas modstandsdygtighed og støtte landets vej mod europæisk integration</w:t>
            </w:r>
            <w:r w:rsidRPr="003F5C89">
              <w:t>;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r>
      <w:tr w:rsidR="00BA73D4" w:rsidRPr="003F5C89" w14:paraId="2BFF7ACE" w14:textId="77777777" w:rsidTr="000319FB">
        <w:trPr>
          <w:jc w:val="center"/>
        </w:trPr>
        <w:tc>
          <w:tcPr>
            <w:tcW w:w="4876" w:type="dxa"/>
            <w:tcBorders>
              <w:top w:val="nil"/>
              <w:left w:val="nil"/>
              <w:bottom w:val="nil"/>
              <w:right w:val="nil"/>
            </w:tcBorders>
          </w:tcPr>
          <w:p w14:paraId="74C0814F"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182DB182" w14:textId="77777777" w:rsidR="002B272C" w:rsidRPr="003F5C89" w:rsidRDefault="002B272C" w:rsidP="000319FB">
            <w:pPr>
              <w:pStyle w:val="Normal6a"/>
            </w:pPr>
            <w:r w:rsidRPr="003F5C89">
              <w:rPr>
                <w:b/>
                <w:i/>
              </w:rPr>
              <w:t>_________________</w:t>
            </w:r>
          </w:p>
        </w:tc>
      </w:tr>
      <w:tr w:rsidR="00BA73D4" w:rsidRPr="003F5C89" w14:paraId="089783B0" w14:textId="77777777" w:rsidTr="000319FB">
        <w:trPr>
          <w:jc w:val="center"/>
        </w:trPr>
        <w:tc>
          <w:tcPr>
            <w:tcW w:w="4876" w:type="dxa"/>
            <w:tcBorders>
              <w:top w:val="nil"/>
              <w:left w:val="nil"/>
              <w:bottom w:val="nil"/>
              <w:right w:val="nil"/>
            </w:tcBorders>
          </w:tcPr>
          <w:p w14:paraId="0316FB9E"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23BF9A84"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37A3B73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EB90011" w14:textId="77777777" w:rsidR="002B272C" w:rsidRPr="003F5C89" w:rsidRDefault="002B272C" w:rsidP="002B272C">
      <w:r w:rsidRPr="003F5C89">
        <w:rPr>
          <w:rStyle w:val="HideTWBExt"/>
          <w:color w:val="auto"/>
        </w:rPr>
        <w:t>&lt;/Amend&gt;</w:t>
      </w:r>
    </w:p>
    <w:p w14:paraId="5A7AFE3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129</w:t>
      </w:r>
      <w:r w:rsidRPr="003F5C89">
        <w:rPr>
          <w:rStyle w:val="HideTWBExt"/>
          <w:color w:val="auto"/>
        </w:rPr>
        <w:t>&lt;/NumAm&gt;</w:t>
      </w:r>
    </w:p>
    <w:p w14:paraId="3B77C645"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7CFE1EAD" w14:textId="77777777" w:rsidR="002B272C" w:rsidRPr="003F5C89" w:rsidRDefault="002B272C" w:rsidP="002B272C">
      <w:pPr>
        <w:pStyle w:val="NormalBold"/>
      </w:pPr>
      <w:r w:rsidRPr="003F5C89">
        <w:rPr>
          <w:rStyle w:val="HideTWBExt"/>
          <w:b w:val="0"/>
          <w:color w:val="auto"/>
        </w:rPr>
        <w:t>&lt;/RepeatBlock-By&gt;</w:t>
      </w:r>
    </w:p>
    <w:p w14:paraId="3BEBDC5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270DB6E"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59EC5E3" w14:textId="77777777" w:rsidTr="000319FB">
        <w:trPr>
          <w:trHeight w:hRule="exact" w:val="240"/>
          <w:jc w:val="center"/>
        </w:trPr>
        <w:tc>
          <w:tcPr>
            <w:tcW w:w="9752" w:type="dxa"/>
            <w:gridSpan w:val="2"/>
            <w:tcBorders>
              <w:top w:val="nil"/>
              <w:left w:val="nil"/>
              <w:bottom w:val="nil"/>
              <w:right w:val="nil"/>
            </w:tcBorders>
          </w:tcPr>
          <w:p w14:paraId="1E9F0565" w14:textId="77777777" w:rsidR="002B272C" w:rsidRPr="003F5C89" w:rsidRDefault="002B272C" w:rsidP="000319FB"/>
        </w:tc>
      </w:tr>
      <w:tr w:rsidR="00BA73D4" w:rsidRPr="003F5C89" w14:paraId="09898A94" w14:textId="77777777" w:rsidTr="000319FB">
        <w:trPr>
          <w:trHeight w:val="240"/>
          <w:jc w:val="center"/>
        </w:trPr>
        <w:tc>
          <w:tcPr>
            <w:tcW w:w="4876" w:type="dxa"/>
            <w:tcBorders>
              <w:top w:val="nil"/>
              <w:left w:val="nil"/>
              <w:bottom w:val="nil"/>
              <w:right w:val="nil"/>
            </w:tcBorders>
          </w:tcPr>
          <w:p w14:paraId="471A794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DAB23CE" w14:textId="77777777" w:rsidR="002B272C" w:rsidRPr="003F5C89" w:rsidRDefault="002B272C" w:rsidP="000319FB">
            <w:pPr>
              <w:pStyle w:val="AmColumnHeading"/>
            </w:pPr>
            <w:r w:rsidRPr="003F5C89">
              <w:t>Ændringsforslag</w:t>
            </w:r>
          </w:p>
        </w:tc>
      </w:tr>
      <w:tr w:rsidR="00BA73D4" w:rsidRPr="003F5C89" w14:paraId="2CB70AC6" w14:textId="77777777" w:rsidTr="000319FB">
        <w:trPr>
          <w:jc w:val="center"/>
        </w:trPr>
        <w:tc>
          <w:tcPr>
            <w:tcW w:w="4876" w:type="dxa"/>
            <w:tcBorders>
              <w:top w:val="nil"/>
              <w:left w:val="nil"/>
              <w:bottom w:val="nil"/>
              <w:right w:val="nil"/>
            </w:tcBorders>
          </w:tcPr>
          <w:p w14:paraId="7C960317"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w:t>
            </w:r>
            <w:r w:rsidRPr="003F5C89">
              <w:rPr>
                <w:b/>
                <w:i/>
              </w:rPr>
              <w:t>54 %</w:t>
            </w:r>
            <w:r w:rsidRPr="003F5C89">
              <w:t xml:space="preserve"> af </w:t>
            </w:r>
            <w:r w:rsidRPr="003F5C89">
              <w:rPr>
                <w:b/>
                <w:bCs/>
                <w:i/>
                <w:iCs/>
              </w:rPr>
              <w:t>landets samlede handelsvolumen</w:t>
            </w:r>
            <w:r w:rsidRPr="003F5C89">
              <w:t xml:space="preserve"> i 2024</w:t>
            </w:r>
            <w:r w:rsidRPr="003F5C89">
              <w:rPr>
                <w:b/>
                <w:i/>
              </w:rPr>
              <w:t>;</w:t>
            </w:r>
            <w:r w:rsidRPr="003F5C89">
              <w:t xml:space="preserve">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22017375"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w:t>
            </w:r>
            <w:r w:rsidRPr="003F5C89">
              <w:rPr>
                <w:b/>
                <w:i/>
              </w:rPr>
              <w:t>67,5 %</w:t>
            </w:r>
            <w:r w:rsidRPr="003F5C89">
              <w:t xml:space="preserve"> af </w:t>
            </w:r>
            <w:r w:rsidRPr="003F5C89">
              <w:rPr>
                <w:b/>
                <w:i/>
              </w:rPr>
              <w:t>den samlede eksport og 54,1 % af den samlede import i 2025 samt for 86 % af udenlandske direkte investeringer (FDI)</w:t>
            </w:r>
            <w:r w:rsidRPr="003F5C89">
              <w:t xml:space="preserve"> i 2024</w:t>
            </w:r>
            <w:r w:rsidRPr="003F5C89">
              <w:rPr>
                <w:b/>
                <w:bCs/>
                <w:i/>
                <w:iCs/>
              </w:rPr>
              <w:t xml:space="preserve">, hvilket konsoliderer dets position som den centrale søjle for FDI i Moldovas økonomi, og </w:t>
            </w:r>
            <w:r w:rsidRPr="003F5C89">
              <w:t xml:space="preserve">bemærker, at den betydelige stigning i Transdnestrienregionens handel med resten af Moldova og dens eksportafhængighed af EU kan skabe </w:t>
            </w:r>
            <w:r w:rsidRPr="003F5C89">
              <w:rPr>
                <w:b/>
                <w:bCs/>
                <w:i/>
                <w:iCs/>
              </w:rPr>
              <w:t>betingelserne for regionens økonomiske konvergens med Moldovas retlige rammer og fremme</w:t>
            </w:r>
            <w:r w:rsidRPr="003F5C89">
              <w:t xml:space="preserve"> en "de facto" økonomisk reintegration, der kan tjene som et pragmatisk grundlag for en fredelig politisk løsning og en eventuel genforening af landet;</w:t>
            </w:r>
          </w:p>
        </w:tc>
      </w:tr>
      <w:tr w:rsidR="00BA73D4" w:rsidRPr="003F5C89" w14:paraId="3FF5F797" w14:textId="77777777" w:rsidTr="000319FB">
        <w:trPr>
          <w:jc w:val="center"/>
        </w:trPr>
        <w:tc>
          <w:tcPr>
            <w:tcW w:w="4876" w:type="dxa"/>
            <w:tcBorders>
              <w:top w:val="nil"/>
              <w:left w:val="nil"/>
              <w:bottom w:val="nil"/>
              <w:right w:val="nil"/>
            </w:tcBorders>
          </w:tcPr>
          <w:p w14:paraId="05251B69"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7B993793" w14:textId="77777777" w:rsidR="002B272C" w:rsidRPr="003F5C89" w:rsidRDefault="002B272C" w:rsidP="000319FB">
            <w:pPr>
              <w:pStyle w:val="Normal6a"/>
            </w:pPr>
            <w:r w:rsidRPr="003F5C89">
              <w:rPr>
                <w:b/>
                <w:i/>
              </w:rPr>
              <w:t>_________________</w:t>
            </w:r>
          </w:p>
        </w:tc>
      </w:tr>
      <w:tr w:rsidR="00BA73D4" w:rsidRPr="003F5C89" w14:paraId="4CF352D2" w14:textId="77777777" w:rsidTr="000319FB">
        <w:trPr>
          <w:jc w:val="center"/>
        </w:trPr>
        <w:tc>
          <w:tcPr>
            <w:tcW w:w="4876" w:type="dxa"/>
            <w:tcBorders>
              <w:top w:val="nil"/>
              <w:left w:val="nil"/>
              <w:bottom w:val="nil"/>
              <w:right w:val="nil"/>
            </w:tcBorders>
          </w:tcPr>
          <w:p w14:paraId="5A2838FD"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541F39A5"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2DBD210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BA7C741" w14:textId="77777777" w:rsidR="002B272C" w:rsidRPr="003F5C89" w:rsidRDefault="002B272C" w:rsidP="002B272C">
      <w:r w:rsidRPr="003F5C89">
        <w:rPr>
          <w:rStyle w:val="HideTWBExt"/>
          <w:color w:val="auto"/>
        </w:rPr>
        <w:t>&lt;/Amend&gt;</w:t>
      </w:r>
    </w:p>
    <w:p w14:paraId="1FC7401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130</w:t>
      </w:r>
      <w:r w:rsidRPr="003F5C89">
        <w:rPr>
          <w:rStyle w:val="HideTWBExt"/>
          <w:color w:val="auto"/>
        </w:rPr>
        <w:t>&lt;/NumAm&gt;</w:t>
      </w:r>
    </w:p>
    <w:p w14:paraId="39F37AFE"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4CC22FAD" w14:textId="77777777" w:rsidR="002B272C" w:rsidRPr="003F5C89" w:rsidRDefault="002B272C" w:rsidP="002B272C">
      <w:pPr>
        <w:pStyle w:val="NormalBold"/>
      </w:pPr>
      <w:r w:rsidRPr="003F5C89">
        <w:rPr>
          <w:rStyle w:val="HideTWBExt"/>
          <w:b w:val="0"/>
          <w:color w:val="auto"/>
        </w:rPr>
        <w:t>&lt;/RepeatBlock-By&gt;</w:t>
      </w:r>
    </w:p>
    <w:p w14:paraId="50ABCBA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9B17ECB"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EEB661E" w14:textId="77777777" w:rsidTr="000319FB">
        <w:trPr>
          <w:trHeight w:hRule="exact" w:val="240"/>
          <w:jc w:val="center"/>
        </w:trPr>
        <w:tc>
          <w:tcPr>
            <w:tcW w:w="9752" w:type="dxa"/>
            <w:gridSpan w:val="2"/>
            <w:tcBorders>
              <w:top w:val="nil"/>
              <w:left w:val="nil"/>
              <w:bottom w:val="nil"/>
              <w:right w:val="nil"/>
            </w:tcBorders>
          </w:tcPr>
          <w:p w14:paraId="595A0E82" w14:textId="77777777" w:rsidR="002B272C" w:rsidRPr="003F5C89" w:rsidRDefault="002B272C" w:rsidP="000319FB"/>
        </w:tc>
      </w:tr>
      <w:tr w:rsidR="00BA73D4" w:rsidRPr="003F5C89" w14:paraId="1DC1ED8D" w14:textId="77777777" w:rsidTr="000319FB">
        <w:trPr>
          <w:trHeight w:val="240"/>
          <w:jc w:val="center"/>
        </w:trPr>
        <w:tc>
          <w:tcPr>
            <w:tcW w:w="4876" w:type="dxa"/>
            <w:tcBorders>
              <w:top w:val="nil"/>
              <w:left w:val="nil"/>
              <w:bottom w:val="nil"/>
              <w:right w:val="nil"/>
            </w:tcBorders>
          </w:tcPr>
          <w:p w14:paraId="57B9856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33EDD71" w14:textId="77777777" w:rsidR="002B272C" w:rsidRPr="003F5C89" w:rsidRDefault="002B272C" w:rsidP="000319FB">
            <w:pPr>
              <w:pStyle w:val="AmColumnHeading"/>
            </w:pPr>
            <w:r w:rsidRPr="003F5C89">
              <w:t>Ændringsforslag</w:t>
            </w:r>
          </w:p>
        </w:tc>
      </w:tr>
      <w:tr w:rsidR="00BA73D4" w:rsidRPr="003F5C89" w14:paraId="3BBC3B02" w14:textId="77777777" w:rsidTr="000319FB">
        <w:trPr>
          <w:jc w:val="center"/>
        </w:trPr>
        <w:tc>
          <w:tcPr>
            <w:tcW w:w="4876" w:type="dxa"/>
            <w:tcBorders>
              <w:top w:val="nil"/>
              <w:left w:val="nil"/>
              <w:bottom w:val="nil"/>
              <w:right w:val="nil"/>
            </w:tcBorders>
          </w:tcPr>
          <w:p w14:paraId="33C3083A"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5C1F66EB"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w:t>
            </w:r>
            <w:r w:rsidRPr="003F5C89">
              <w:rPr>
                <w:b/>
                <w:bCs/>
                <w:i/>
                <w:iCs/>
              </w:rPr>
              <w:t xml:space="preserve">opfordrer Kommissionen til at undersøge yderligere gradvis liberalisering af handelen med landbrugsfødevareprodukter, herunder indførelse af halvautomatiske forhøjelser af toldkontingenter, der er knyttet til opfyldelsesgrader og overholdelse af EU-standarder, samtidig med at der sikres passende beskyttelsesmekanismer for producenter inden for EU; </w:t>
            </w:r>
            <w:r w:rsidRPr="003F5C89">
              <w:t>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r>
      <w:tr w:rsidR="00BA73D4" w:rsidRPr="003F5C89" w14:paraId="025642E3" w14:textId="77777777" w:rsidTr="000319FB">
        <w:trPr>
          <w:jc w:val="center"/>
        </w:trPr>
        <w:tc>
          <w:tcPr>
            <w:tcW w:w="4876" w:type="dxa"/>
            <w:tcBorders>
              <w:top w:val="nil"/>
              <w:left w:val="nil"/>
              <w:bottom w:val="nil"/>
              <w:right w:val="nil"/>
            </w:tcBorders>
          </w:tcPr>
          <w:p w14:paraId="3F309C4F"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46E961B5" w14:textId="77777777" w:rsidR="002B272C" w:rsidRPr="003F5C89" w:rsidRDefault="002B272C" w:rsidP="000319FB">
            <w:pPr>
              <w:pStyle w:val="Normal6a"/>
            </w:pPr>
            <w:r w:rsidRPr="003F5C89">
              <w:rPr>
                <w:b/>
                <w:i/>
              </w:rPr>
              <w:t>_________________</w:t>
            </w:r>
          </w:p>
        </w:tc>
      </w:tr>
      <w:tr w:rsidR="00BA73D4" w:rsidRPr="003F5C89" w14:paraId="78AE84D3" w14:textId="77777777" w:rsidTr="000319FB">
        <w:trPr>
          <w:jc w:val="center"/>
        </w:trPr>
        <w:tc>
          <w:tcPr>
            <w:tcW w:w="4876" w:type="dxa"/>
            <w:tcBorders>
              <w:top w:val="nil"/>
              <w:left w:val="nil"/>
              <w:bottom w:val="nil"/>
              <w:right w:val="nil"/>
            </w:tcBorders>
          </w:tcPr>
          <w:p w14:paraId="4250A1AE"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2A57784A"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5A2A799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2A87F8F7" w14:textId="77777777" w:rsidR="002B272C" w:rsidRPr="003F5C89" w:rsidRDefault="002B272C" w:rsidP="002B272C">
      <w:r w:rsidRPr="003F5C89">
        <w:rPr>
          <w:rStyle w:val="HideTWBExt"/>
          <w:color w:val="auto"/>
        </w:rPr>
        <w:t>&lt;/Amend&gt;</w:t>
      </w:r>
    </w:p>
    <w:p w14:paraId="53CAA66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131</w:t>
      </w:r>
      <w:r w:rsidRPr="003F5C89">
        <w:rPr>
          <w:rStyle w:val="HideTWBExt"/>
          <w:color w:val="auto"/>
        </w:rPr>
        <w:t>&lt;/NumAm&gt;</w:t>
      </w:r>
    </w:p>
    <w:p w14:paraId="205DACF5" w14:textId="77777777" w:rsidR="002B272C" w:rsidRPr="003F5C89" w:rsidRDefault="002B272C" w:rsidP="002B272C">
      <w:pPr>
        <w:pStyle w:val="NormalBold"/>
      </w:pPr>
      <w:r w:rsidRPr="003F5C89">
        <w:rPr>
          <w:rStyle w:val="HideTWBExt"/>
          <w:b w:val="0"/>
          <w:color w:val="auto"/>
        </w:rPr>
        <w:t>&lt;RepeatBlock-By&gt;&lt;Members&gt;</w:t>
      </w:r>
      <w:r w:rsidRPr="003F5C89">
        <w:t>Jonas Sjöstedt, Sebastian Everding</w:t>
      </w:r>
      <w:r w:rsidRPr="003F5C89">
        <w:rPr>
          <w:rStyle w:val="HideTWBExt"/>
          <w:b w:val="0"/>
          <w:color w:val="auto"/>
        </w:rPr>
        <w:t>&lt;/Members&gt;</w:t>
      </w:r>
    </w:p>
    <w:p w14:paraId="44C1050D" w14:textId="77777777" w:rsidR="002B272C" w:rsidRPr="003F5C89" w:rsidRDefault="002B272C" w:rsidP="002B272C">
      <w:pPr>
        <w:pStyle w:val="NormalBold"/>
      </w:pPr>
      <w:r w:rsidRPr="003F5C89">
        <w:rPr>
          <w:rStyle w:val="HideTWBExt"/>
          <w:b w:val="0"/>
          <w:color w:val="auto"/>
        </w:rPr>
        <w:t>&lt;/RepeatBlock-By&gt;</w:t>
      </w:r>
    </w:p>
    <w:p w14:paraId="3BEB999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87015D6"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3C334AC" w14:textId="77777777" w:rsidTr="000319FB">
        <w:trPr>
          <w:trHeight w:hRule="exact" w:val="240"/>
          <w:jc w:val="center"/>
        </w:trPr>
        <w:tc>
          <w:tcPr>
            <w:tcW w:w="9752" w:type="dxa"/>
            <w:gridSpan w:val="2"/>
            <w:tcBorders>
              <w:top w:val="nil"/>
              <w:left w:val="nil"/>
              <w:bottom w:val="nil"/>
              <w:right w:val="nil"/>
            </w:tcBorders>
          </w:tcPr>
          <w:p w14:paraId="5F02A6BB" w14:textId="77777777" w:rsidR="002B272C" w:rsidRPr="003F5C89" w:rsidRDefault="002B272C" w:rsidP="000319FB"/>
        </w:tc>
      </w:tr>
      <w:tr w:rsidR="00BA73D4" w:rsidRPr="003F5C89" w14:paraId="165EA333" w14:textId="77777777" w:rsidTr="000319FB">
        <w:trPr>
          <w:trHeight w:val="240"/>
          <w:jc w:val="center"/>
        </w:trPr>
        <w:tc>
          <w:tcPr>
            <w:tcW w:w="4876" w:type="dxa"/>
            <w:tcBorders>
              <w:top w:val="nil"/>
              <w:left w:val="nil"/>
              <w:bottom w:val="nil"/>
              <w:right w:val="nil"/>
            </w:tcBorders>
          </w:tcPr>
          <w:p w14:paraId="72C84AB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8E6B948" w14:textId="77777777" w:rsidR="002B272C" w:rsidRPr="003F5C89" w:rsidRDefault="002B272C" w:rsidP="000319FB">
            <w:pPr>
              <w:pStyle w:val="AmColumnHeading"/>
            </w:pPr>
            <w:r w:rsidRPr="003F5C89">
              <w:t>Ændringsforslag</w:t>
            </w:r>
          </w:p>
        </w:tc>
      </w:tr>
      <w:tr w:rsidR="00BA73D4" w:rsidRPr="003F5C89" w14:paraId="6DB2BEFE" w14:textId="77777777" w:rsidTr="000319FB">
        <w:trPr>
          <w:jc w:val="center"/>
        </w:trPr>
        <w:tc>
          <w:tcPr>
            <w:tcW w:w="4876" w:type="dxa"/>
            <w:tcBorders>
              <w:top w:val="nil"/>
              <w:left w:val="nil"/>
              <w:bottom w:val="nil"/>
              <w:right w:val="nil"/>
            </w:tcBorders>
          </w:tcPr>
          <w:p w14:paraId="47A79D2A"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04453299" w14:textId="188DC90C" w:rsidR="002B272C" w:rsidRPr="003F5C89" w:rsidRDefault="002B272C" w:rsidP="00771E5D">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regionen </w:t>
            </w:r>
            <w:r w:rsidR="00A01FCF" w:rsidRPr="003F5C89">
              <w:t>Transdnestrienregionens</w:t>
            </w:r>
            <w:r w:rsidRPr="003F5C89">
              <w:t xml:space="preserve"> handel med resten af Moldova og dens eksportafhængighed af EU kan skabe en "de facto" økonomisk reintegration, der kan tjene som et pragmatisk grundlag for en fredelig politisk løsning og en eventuel genforening af landet; </w:t>
            </w:r>
            <w:r w:rsidRPr="003F5C89">
              <w:rPr>
                <w:b/>
                <w:i/>
              </w:rPr>
              <w:t xml:space="preserve">glæder sig over myndighedernes indsats i Chișinău for at udvide anvendelsen af moldovisk skattelovgivning til at omfatte virksomheder, der opererer i </w:t>
            </w:r>
            <w:r w:rsidR="00771E5D" w:rsidRPr="003F5C89">
              <w:rPr>
                <w:b/>
                <w:i/>
              </w:rPr>
              <w:t>Trandsdnestrien</w:t>
            </w:r>
            <w:r w:rsidR="0050480B" w:rsidRPr="003F5C89">
              <w:rPr>
                <w:b/>
                <w:i/>
              </w:rPr>
              <w:t>regionen</w:t>
            </w:r>
            <w:r w:rsidRPr="003F5C89">
              <w:rPr>
                <w:b/>
                <w:i/>
              </w:rPr>
              <w:t>, som et skridt i retning af reguleringsmæssig overensstemmelse og økonomisk integration;</w:t>
            </w:r>
          </w:p>
        </w:tc>
      </w:tr>
      <w:tr w:rsidR="00BA73D4" w:rsidRPr="003F5C89" w14:paraId="27B05A32" w14:textId="77777777" w:rsidTr="000319FB">
        <w:trPr>
          <w:jc w:val="center"/>
        </w:trPr>
        <w:tc>
          <w:tcPr>
            <w:tcW w:w="4876" w:type="dxa"/>
            <w:tcBorders>
              <w:top w:val="nil"/>
              <w:left w:val="nil"/>
              <w:bottom w:val="nil"/>
              <w:right w:val="nil"/>
            </w:tcBorders>
          </w:tcPr>
          <w:p w14:paraId="7D5604F0"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68087654" w14:textId="77777777" w:rsidR="002B272C" w:rsidRPr="003F5C89" w:rsidRDefault="002B272C" w:rsidP="000319FB">
            <w:pPr>
              <w:pStyle w:val="Normal6a"/>
            </w:pPr>
            <w:r w:rsidRPr="003F5C89">
              <w:rPr>
                <w:b/>
                <w:i/>
              </w:rPr>
              <w:t>_________________</w:t>
            </w:r>
          </w:p>
        </w:tc>
      </w:tr>
      <w:tr w:rsidR="00BA73D4" w:rsidRPr="003F5C89" w14:paraId="3BF05B6A" w14:textId="77777777" w:rsidTr="000319FB">
        <w:trPr>
          <w:jc w:val="center"/>
        </w:trPr>
        <w:tc>
          <w:tcPr>
            <w:tcW w:w="4876" w:type="dxa"/>
            <w:tcBorders>
              <w:top w:val="nil"/>
              <w:left w:val="nil"/>
              <w:bottom w:val="nil"/>
              <w:right w:val="nil"/>
            </w:tcBorders>
          </w:tcPr>
          <w:p w14:paraId="3380F64C"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75759C0B"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0EEFD07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11C5E36" w14:textId="77777777" w:rsidR="002B272C" w:rsidRPr="003F5C89" w:rsidRDefault="002B272C" w:rsidP="002B272C">
      <w:r w:rsidRPr="003F5C89">
        <w:rPr>
          <w:rStyle w:val="HideTWBExt"/>
          <w:color w:val="auto"/>
        </w:rPr>
        <w:t>&lt;/Amend&gt;</w:t>
      </w:r>
    </w:p>
    <w:p w14:paraId="46D7C80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132</w:t>
      </w:r>
      <w:r w:rsidRPr="003F5C89">
        <w:rPr>
          <w:rStyle w:val="HideTWBExt"/>
          <w:color w:val="auto"/>
        </w:rPr>
        <w:t>&lt;/NumAm&gt;</w:t>
      </w:r>
    </w:p>
    <w:p w14:paraId="5F21A36F"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2887D2EF" w14:textId="77777777" w:rsidR="002B272C" w:rsidRPr="003F5C89" w:rsidRDefault="002B272C" w:rsidP="002B272C">
      <w:pPr>
        <w:pStyle w:val="NormalBold"/>
      </w:pPr>
      <w:r w:rsidRPr="003F5C89">
        <w:rPr>
          <w:rStyle w:val="HideTWBExt"/>
          <w:b w:val="0"/>
          <w:color w:val="auto"/>
        </w:rPr>
        <w:t>&lt;/RepeatBlock-By&gt;</w:t>
      </w:r>
    </w:p>
    <w:p w14:paraId="7DB3ED1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9B9C7D"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4DB0E63" w14:textId="77777777" w:rsidTr="000319FB">
        <w:trPr>
          <w:trHeight w:hRule="exact" w:val="240"/>
          <w:jc w:val="center"/>
        </w:trPr>
        <w:tc>
          <w:tcPr>
            <w:tcW w:w="9752" w:type="dxa"/>
            <w:gridSpan w:val="2"/>
            <w:tcBorders>
              <w:top w:val="nil"/>
              <w:left w:val="nil"/>
              <w:bottom w:val="nil"/>
              <w:right w:val="nil"/>
            </w:tcBorders>
          </w:tcPr>
          <w:p w14:paraId="3ECF6178" w14:textId="77777777" w:rsidR="002B272C" w:rsidRPr="003F5C89" w:rsidRDefault="002B272C" w:rsidP="000319FB"/>
        </w:tc>
      </w:tr>
      <w:tr w:rsidR="00BA73D4" w:rsidRPr="003F5C89" w14:paraId="383F64D2" w14:textId="77777777" w:rsidTr="000319FB">
        <w:trPr>
          <w:trHeight w:val="240"/>
          <w:jc w:val="center"/>
        </w:trPr>
        <w:tc>
          <w:tcPr>
            <w:tcW w:w="4876" w:type="dxa"/>
            <w:tcBorders>
              <w:top w:val="nil"/>
              <w:left w:val="nil"/>
              <w:bottom w:val="nil"/>
              <w:right w:val="nil"/>
            </w:tcBorders>
          </w:tcPr>
          <w:p w14:paraId="52C3C4F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B68A2EE" w14:textId="77777777" w:rsidR="002B272C" w:rsidRPr="003F5C89" w:rsidRDefault="002B272C" w:rsidP="000319FB">
            <w:pPr>
              <w:pStyle w:val="AmColumnHeading"/>
            </w:pPr>
            <w:r w:rsidRPr="003F5C89">
              <w:t>Ændringsforslag</w:t>
            </w:r>
          </w:p>
        </w:tc>
      </w:tr>
      <w:tr w:rsidR="00BA73D4" w:rsidRPr="003F5C89" w14:paraId="657C7CBE" w14:textId="77777777" w:rsidTr="000319FB">
        <w:trPr>
          <w:jc w:val="center"/>
        </w:trPr>
        <w:tc>
          <w:tcPr>
            <w:tcW w:w="4876" w:type="dxa"/>
            <w:tcBorders>
              <w:top w:val="nil"/>
              <w:left w:val="nil"/>
              <w:bottom w:val="nil"/>
              <w:right w:val="nil"/>
            </w:tcBorders>
          </w:tcPr>
          <w:p w14:paraId="730B9664" w14:textId="77777777" w:rsidR="002B272C" w:rsidRPr="003F5C89" w:rsidRDefault="002B272C" w:rsidP="00A01FCF">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1E956CD2" w14:textId="53B91DA2"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w:t>
            </w:r>
            <w:r w:rsidRPr="003F5C89">
              <w:rPr>
                <w:b/>
                <w:bCs/>
                <w:i/>
                <w:iCs/>
              </w:rPr>
              <w:t>;</w:t>
            </w:r>
            <w:r w:rsidRPr="003F5C89">
              <w:rPr>
                <w:b/>
                <w:i/>
              </w:rPr>
              <w:t xml:space="preserve"> </w:t>
            </w:r>
            <w:r w:rsidRPr="003F5C89">
              <w:rPr>
                <w:b/>
                <w:bCs/>
                <w:i/>
                <w:iCs/>
              </w:rPr>
              <w:t>glæder sig over uddybningen af Moldovas økonomiske integration i EU's indre marked og opfordrer til yderligere skridt i retning af gradvis sektorintegration, herunder inden for nøgleområder som energi, transport og digitale tjenester</w:t>
            </w:r>
            <w:r w:rsidRPr="003F5C89">
              <w:t xml:space="preserve">;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w:t>
            </w:r>
            <w:r w:rsidR="00A01FCF" w:rsidRPr="003F5C89">
              <w:t>Transdnestrienregionens</w:t>
            </w:r>
            <w:r w:rsidRPr="003F5C89">
              <w:t xml:space="preserve"> handel med resten af Moldova og dens eksportafhængighed af EU kan skabe en "de facto" økonomisk reintegration, der kan tjene som et pragmatisk grundlag for en fredelig politisk løsning og en eventuel genforening af landet;</w:t>
            </w:r>
          </w:p>
        </w:tc>
      </w:tr>
      <w:tr w:rsidR="00BA73D4" w:rsidRPr="003F5C89" w14:paraId="54B01B47" w14:textId="77777777" w:rsidTr="000319FB">
        <w:trPr>
          <w:jc w:val="center"/>
        </w:trPr>
        <w:tc>
          <w:tcPr>
            <w:tcW w:w="4876" w:type="dxa"/>
            <w:tcBorders>
              <w:top w:val="nil"/>
              <w:left w:val="nil"/>
              <w:bottom w:val="nil"/>
              <w:right w:val="nil"/>
            </w:tcBorders>
          </w:tcPr>
          <w:p w14:paraId="73CA77A9"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395D8B27" w14:textId="77777777" w:rsidR="002B272C" w:rsidRPr="003F5C89" w:rsidRDefault="002B272C" w:rsidP="000319FB">
            <w:pPr>
              <w:pStyle w:val="Normal6a"/>
            </w:pPr>
            <w:r w:rsidRPr="003F5C89">
              <w:rPr>
                <w:b/>
                <w:i/>
              </w:rPr>
              <w:t>_________________</w:t>
            </w:r>
          </w:p>
        </w:tc>
      </w:tr>
      <w:tr w:rsidR="00BA73D4" w:rsidRPr="003F5C89" w14:paraId="641AE5D6" w14:textId="77777777" w:rsidTr="000319FB">
        <w:trPr>
          <w:jc w:val="center"/>
        </w:trPr>
        <w:tc>
          <w:tcPr>
            <w:tcW w:w="4876" w:type="dxa"/>
            <w:tcBorders>
              <w:top w:val="nil"/>
              <w:left w:val="nil"/>
              <w:bottom w:val="nil"/>
              <w:right w:val="nil"/>
            </w:tcBorders>
          </w:tcPr>
          <w:p w14:paraId="031350E8"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17138D28"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76F03D5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96D7948" w14:textId="77777777" w:rsidR="002B272C" w:rsidRPr="003F5C89" w:rsidRDefault="002B272C" w:rsidP="002B272C">
      <w:r w:rsidRPr="003F5C89">
        <w:rPr>
          <w:rStyle w:val="HideTWBExt"/>
          <w:color w:val="auto"/>
        </w:rPr>
        <w:t>&lt;/Amend&gt;</w:t>
      </w:r>
    </w:p>
    <w:p w14:paraId="3CFD4F1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133</w:t>
      </w:r>
      <w:r w:rsidRPr="003F5C89">
        <w:rPr>
          <w:rStyle w:val="HideTWBExt"/>
          <w:color w:val="auto"/>
        </w:rPr>
        <w:t>&lt;/NumAm&gt;</w:t>
      </w:r>
    </w:p>
    <w:p w14:paraId="5CD13399"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60B55E87" w14:textId="77777777" w:rsidR="002B272C" w:rsidRPr="003F5C89" w:rsidRDefault="002B272C" w:rsidP="002B272C">
      <w:pPr>
        <w:pStyle w:val="NormalBold"/>
      </w:pPr>
      <w:r w:rsidRPr="003F5C89">
        <w:rPr>
          <w:rStyle w:val="HideTWBExt"/>
          <w:b w:val="0"/>
          <w:color w:val="auto"/>
        </w:rPr>
        <w:t>&lt;/RepeatBlock-By&gt;</w:t>
      </w:r>
    </w:p>
    <w:p w14:paraId="28F85B1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ACBCA29"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B7BA934" w14:textId="77777777" w:rsidTr="000319FB">
        <w:trPr>
          <w:trHeight w:hRule="exact" w:val="240"/>
          <w:jc w:val="center"/>
        </w:trPr>
        <w:tc>
          <w:tcPr>
            <w:tcW w:w="9752" w:type="dxa"/>
            <w:gridSpan w:val="2"/>
            <w:tcBorders>
              <w:top w:val="nil"/>
              <w:left w:val="nil"/>
              <w:bottom w:val="nil"/>
              <w:right w:val="nil"/>
            </w:tcBorders>
          </w:tcPr>
          <w:p w14:paraId="57177F4E" w14:textId="77777777" w:rsidR="002B272C" w:rsidRPr="003F5C89" w:rsidRDefault="002B272C" w:rsidP="000319FB"/>
        </w:tc>
      </w:tr>
      <w:tr w:rsidR="00BA73D4" w:rsidRPr="003F5C89" w14:paraId="482D2ABB" w14:textId="77777777" w:rsidTr="000319FB">
        <w:trPr>
          <w:trHeight w:val="240"/>
          <w:jc w:val="center"/>
        </w:trPr>
        <w:tc>
          <w:tcPr>
            <w:tcW w:w="4876" w:type="dxa"/>
            <w:tcBorders>
              <w:top w:val="nil"/>
              <w:left w:val="nil"/>
              <w:bottom w:val="nil"/>
              <w:right w:val="nil"/>
            </w:tcBorders>
          </w:tcPr>
          <w:p w14:paraId="12170FE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9C8D201" w14:textId="77777777" w:rsidR="002B272C" w:rsidRPr="003F5C89" w:rsidRDefault="002B272C" w:rsidP="000319FB">
            <w:pPr>
              <w:pStyle w:val="AmColumnHeading"/>
            </w:pPr>
            <w:r w:rsidRPr="003F5C89">
              <w:t>Ændringsforslag</w:t>
            </w:r>
          </w:p>
        </w:tc>
      </w:tr>
      <w:tr w:rsidR="00BA73D4" w:rsidRPr="003F5C89" w14:paraId="50B0B974" w14:textId="77777777" w:rsidTr="000319FB">
        <w:trPr>
          <w:jc w:val="center"/>
        </w:trPr>
        <w:tc>
          <w:tcPr>
            <w:tcW w:w="4876" w:type="dxa"/>
            <w:tcBorders>
              <w:top w:val="nil"/>
              <w:left w:val="nil"/>
              <w:bottom w:val="nil"/>
              <w:right w:val="nil"/>
            </w:tcBorders>
          </w:tcPr>
          <w:p w14:paraId="07CD34E2"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6672799F" w14:textId="77777777"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w:t>
            </w:r>
            <w:r w:rsidRPr="003F5C89">
              <w:rPr>
                <w:b/>
                <w:bCs/>
                <w:i/>
                <w:iCs/>
              </w:rPr>
              <w:t>, hvilket er til begge parters fordel</w:t>
            </w:r>
            <w:r w:rsidRPr="003F5C89">
              <w:t>; fremhæver, at EU er Moldovas største handelspartner og tegnede sig for 54 % af landets samlede handelsvolumen i 2024; bemærker, at den betydelige stigning i Transdnestrienregionens handel med resten af Moldova og dens eksportafhængighed af EU kan skabe en "de facto" økonomisk reintegration, der kan tjene som et pragmatisk grundlag for en fredelig politisk løsning og en eventuel genforening af landet;</w:t>
            </w:r>
          </w:p>
        </w:tc>
      </w:tr>
      <w:tr w:rsidR="00BA73D4" w:rsidRPr="003F5C89" w14:paraId="13824674" w14:textId="77777777" w:rsidTr="000319FB">
        <w:trPr>
          <w:jc w:val="center"/>
        </w:trPr>
        <w:tc>
          <w:tcPr>
            <w:tcW w:w="4876" w:type="dxa"/>
            <w:tcBorders>
              <w:top w:val="nil"/>
              <w:left w:val="nil"/>
              <w:bottom w:val="nil"/>
              <w:right w:val="nil"/>
            </w:tcBorders>
          </w:tcPr>
          <w:p w14:paraId="26C7782D"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4D5A1271" w14:textId="77777777" w:rsidR="002B272C" w:rsidRPr="003F5C89" w:rsidRDefault="002B272C" w:rsidP="000319FB">
            <w:pPr>
              <w:pStyle w:val="Normal6a"/>
            </w:pPr>
            <w:r w:rsidRPr="003F5C89">
              <w:rPr>
                <w:b/>
                <w:i/>
              </w:rPr>
              <w:t>_________________</w:t>
            </w:r>
          </w:p>
        </w:tc>
      </w:tr>
      <w:tr w:rsidR="00BA73D4" w:rsidRPr="003F5C89" w14:paraId="66EAF864" w14:textId="77777777" w:rsidTr="000319FB">
        <w:trPr>
          <w:jc w:val="center"/>
        </w:trPr>
        <w:tc>
          <w:tcPr>
            <w:tcW w:w="4876" w:type="dxa"/>
            <w:tcBorders>
              <w:top w:val="nil"/>
              <w:left w:val="nil"/>
              <w:bottom w:val="nil"/>
              <w:right w:val="nil"/>
            </w:tcBorders>
          </w:tcPr>
          <w:p w14:paraId="07D59BF9"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28CD4C0B"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5F480F9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6A8ABF9C" w14:textId="77777777" w:rsidR="002B272C" w:rsidRPr="003F5C89" w:rsidRDefault="002B272C" w:rsidP="002B272C">
      <w:r w:rsidRPr="003F5C89">
        <w:rPr>
          <w:rStyle w:val="HideTWBExt"/>
          <w:color w:val="auto"/>
        </w:rPr>
        <w:t>&lt;/Amend&gt;</w:t>
      </w:r>
    </w:p>
    <w:p w14:paraId="303073B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134</w:t>
      </w:r>
      <w:r w:rsidRPr="003F5C89">
        <w:rPr>
          <w:rStyle w:val="HideTWBExt"/>
          <w:color w:val="auto"/>
        </w:rPr>
        <w:t>&lt;/NumAm&gt;</w:t>
      </w:r>
    </w:p>
    <w:p w14:paraId="4DD395E2"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4929E29B" w14:textId="77777777" w:rsidR="002B272C" w:rsidRPr="003F5C89" w:rsidRDefault="002B272C" w:rsidP="002B272C">
      <w:pPr>
        <w:pStyle w:val="NormalBold"/>
      </w:pPr>
      <w:r w:rsidRPr="003F5C89">
        <w:rPr>
          <w:rStyle w:val="HideTWBExt"/>
          <w:b w:val="0"/>
          <w:color w:val="auto"/>
        </w:rPr>
        <w:t>&lt;/RepeatBlock-By&gt;</w:t>
      </w:r>
    </w:p>
    <w:p w14:paraId="66E7368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F242AFE" w14:textId="77777777" w:rsidR="002B272C" w:rsidRPr="003F5C89" w:rsidRDefault="002B272C" w:rsidP="002B272C">
      <w:pPr>
        <w:pStyle w:val="NormalBold"/>
      </w:pPr>
      <w:r w:rsidRPr="003F5C89">
        <w:rPr>
          <w:rStyle w:val="HideTWBExt"/>
          <w:color w:val="auto"/>
        </w:rPr>
        <w:t>&lt;Article&gt;</w:t>
      </w:r>
      <w:r w:rsidRPr="003F5C89">
        <w:t>Punkt 8</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773E90E" w14:textId="77777777" w:rsidTr="000319FB">
        <w:trPr>
          <w:trHeight w:hRule="exact" w:val="240"/>
          <w:jc w:val="center"/>
        </w:trPr>
        <w:tc>
          <w:tcPr>
            <w:tcW w:w="9752" w:type="dxa"/>
            <w:gridSpan w:val="2"/>
            <w:tcBorders>
              <w:top w:val="nil"/>
              <w:left w:val="nil"/>
              <w:bottom w:val="nil"/>
              <w:right w:val="nil"/>
            </w:tcBorders>
          </w:tcPr>
          <w:p w14:paraId="39922A77" w14:textId="77777777" w:rsidR="002B272C" w:rsidRPr="003F5C89" w:rsidRDefault="002B272C" w:rsidP="000319FB"/>
        </w:tc>
      </w:tr>
      <w:tr w:rsidR="00BA73D4" w:rsidRPr="003F5C89" w14:paraId="28B77B68" w14:textId="77777777" w:rsidTr="000319FB">
        <w:trPr>
          <w:trHeight w:val="240"/>
          <w:jc w:val="center"/>
        </w:trPr>
        <w:tc>
          <w:tcPr>
            <w:tcW w:w="4876" w:type="dxa"/>
            <w:tcBorders>
              <w:top w:val="nil"/>
              <w:left w:val="nil"/>
              <w:bottom w:val="nil"/>
              <w:right w:val="nil"/>
            </w:tcBorders>
          </w:tcPr>
          <w:p w14:paraId="74C07F0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7D6DBB5" w14:textId="77777777" w:rsidR="002B272C" w:rsidRPr="003F5C89" w:rsidRDefault="002B272C" w:rsidP="000319FB">
            <w:pPr>
              <w:pStyle w:val="AmColumnHeading"/>
            </w:pPr>
            <w:r w:rsidRPr="003F5C89">
              <w:t>Ændringsforslag</w:t>
            </w:r>
          </w:p>
        </w:tc>
      </w:tr>
      <w:tr w:rsidR="00BA73D4" w:rsidRPr="003F5C89" w14:paraId="754A82E1" w14:textId="77777777" w:rsidTr="000319FB">
        <w:trPr>
          <w:jc w:val="center"/>
        </w:trPr>
        <w:tc>
          <w:tcPr>
            <w:tcW w:w="4876" w:type="dxa"/>
            <w:tcBorders>
              <w:top w:val="nil"/>
              <w:left w:val="nil"/>
              <w:bottom w:val="nil"/>
              <w:right w:val="nil"/>
            </w:tcBorders>
          </w:tcPr>
          <w:p w14:paraId="220617A7" w14:textId="77777777" w:rsidR="002B272C" w:rsidRPr="003F5C89" w:rsidRDefault="002B272C" w:rsidP="00A01FCF">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Transdnestrienregionens handel med resten af Moldova og dens eksportafhængighed af EU kan </w:t>
            </w:r>
            <w:r w:rsidRPr="003F5C89">
              <w:rPr>
                <w:b/>
                <w:bCs/>
                <w:i/>
                <w:iCs/>
              </w:rPr>
              <w:t>skabe</w:t>
            </w:r>
            <w:r w:rsidRPr="003F5C89">
              <w:t xml:space="preserve"> en "de facto" økonomisk reintegration, der kan tjene som et pragmatisk grundlag for en fredelig politisk løsning og en eventuel genforening af landet;</w:t>
            </w:r>
          </w:p>
        </w:tc>
        <w:tc>
          <w:tcPr>
            <w:tcW w:w="4876" w:type="dxa"/>
            <w:tcBorders>
              <w:top w:val="nil"/>
              <w:left w:val="nil"/>
              <w:bottom w:val="nil"/>
              <w:right w:val="nil"/>
            </w:tcBorders>
          </w:tcPr>
          <w:p w14:paraId="5EC63776" w14:textId="26B42A65" w:rsidR="002B272C" w:rsidRPr="003F5C89" w:rsidRDefault="002B272C" w:rsidP="000319FB">
            <w:pPr>
              <w:pStyle w:val="Normal6a"/>
            </w:pPr>
            <w:r w:rsidRPr="003F5C89">
              <w:t>8.</w:t>
            </w:r>
            <w:r w:rsidRPr="003F5C89">
              <w:tab/>
              <w:t>roser den aftale, der blev indgået den 24. juli 2025 om revision og ajourføring af handelsvilkårene i det vidtgående og brede frihandelsområde mellem EU og Moldova</w:t>
            </w:r>
            <w:r w:rsidRPr="003F5C89">
              <w:rPr>
                <w:vertAlign w:val="superscript"/>
              </w:rPr>
              <w:t>2</w:t>
            </w:r>
            <w:r w:rsidRPr="003F5C89">
              <w:t xml:space="preserve">,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fremhæver, at EU er Moldovas største handelspartner og tegnede sig for 54 % af landets samlede handelsvolumen i 2024; bemærker, at den betydelige stigning i </w:t>
            </w:r>
            <w:r w:rsidR="00A01FCF" w:rsidRPr="003F5C89">
              <w:t>Transdnestrienregionens</w:t>
            </w:r>
            <w:r w:rsidRPr="003F5C89">
              <w:t xml:space="preserve"> handel med resten af Moldova og dens eksportafhængighed af EU kan </w:t>
            </w:r>
            <w:r w:rsidRPr="003F5C89">
              <w:rPr>
                <w:b/>
                <w:bCs/>
                <w:i/>
                <w:iCs/>
              </w:rPr>
              <w:t>muliggøre</w:t>
            </w:r>
            <w:r w:rsidRPr="003F5C89">
              <w:t xml:space="preserve"> en "de facto" økonomisk reintegration, der kan tjene som et pragmatisk grundlag for en fredelig politisk løsning og en eventuel genforening af landet;</w:t>
            </w:r>
          </w:p>
        </w:tc>
      </w:tr>
      <w:tr w:rsidR="00BA73D4" w:rsidRPr="003F5C89" w14:paraId="3D71A3C7" w14:textId="77777777" w:rsidTr="000319FB">
        <w:trPr>
          <w:jc w:val="center"/>
        </w:trPr>
        <w:tc>
          <w:tcPr>
            <w:tcW w:w="4876" w:type="dxa"/>
            <w:tcBorders>
              <w:top w:val="nil"/>
              <w:left w:val="nil"/>
              <w:bottom w:val="nil"/>
              <w:right w:val="nil"/>
            </w:tcBorders>
          </w:tcPr>
          <w:p w14:paraId="468BE9D9" w14:textId="77777777" w:rsidR="002B272C" w:rsidRPr="003F5C89" w:rsidRDefault="002B272C" w:rsidP="000319FB">
            <w:pPr>
              <w:pStyle w:val="Normal6a"/>
            </w:pPr>
            <w:r w:rsidRPr="003F5C89">
              <w:rPr>
                <w:b/>
                <w:i/>
              </w:rPr>
              <w:t>_________________</w:t>
            </w:r>
          </w:p>
        </w:tc>
        <w:tc>
          <w:tcPr>
            <w:tcW w:w="4876" w:type="dxa"/>
            <w:tcBorders>
              <w:top w:val="nil"/>
              <w:left w:val="nil"/>
              <w:bottom w:val="nil"/>
              <w:right w:val="nil"/>
            </w:tcBorders>
          </w:tcPr>
          <w:p w14:paraId="00970A45" w14:textId="77777777" w:rsidR="002B272C" w:rsidRPr="003F5C89" w:rsidRDefault="002B272C" w:rsidP="000319FB">
            <w:pPr>
              <w:pStyle w:val="Normal6a"/>
            </w:pPr>
            <w:r w:rsidRPr="003F5C89">
              <w:rPr>
                <w:b/>
                <w:i/>
              </w:rPr>
              <w:t>_________________</w:t>
            </w:r>
          </w:p>
        </w:tc>
      </w:tr>
      <w:tr w:rsidR="00BA73D4" w:rsidRPr="003F5C89" w14:paraId="129A56CF" w14:textId="77777777" w:rsidTr="000319FB">
        <w:trPr>
          <w:jc w:val="center"/>
        </w:trPr>
        <w:tc>
          <w:tcPr>
            <w:tcW w:w="4876" w:type="dxa"/>
            <w:tcBorders>
              <w:top w:val="nil"/>
              <w:left w:val="nil"/>
              <w:bottom w:val="nil"/>
              <w:right w:val="nil"/>
            </w:tcBorders>
          </w:tcPr>
          <w:p w14:paraId="4BA4D14D"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c>
          <w:tcPr>
            <w:tcW w:w="4876" w:type="dxa"/>
            <w:tcBorders>
              <w:top w:val="nil"/>
              <w:left w:val="nil"/>
              <w:bottom w:val="nil"/>
              <w:right w:val="nil"/>
            </w:tcBorders>
          </w:tcPr>
          <w:p w14:paraId="0CFE4B45" w14:textId="77777777" w:rsidR="002B272C" w:rsidRPr="003F5C89" w:rsidRDefault="002B272C" w:rsidP="000319FB">
            <w:pPr>
              <w:pStyle w:val="Normal6a"/>
            </w:pPr>
            <w:r w:rsidRPr="003F5C89">
              <w:rPr>
                <w:vertAlign w:val="superscript"/>
              </w:rPr>
              <w:t>2</w:t>
            </w:r>
            <w:r w:rsidRPr="003F5C89">
              <w:t xml:space="preserve"> associeringsaftalen mellem Den Europæiske Union og Det Europæiske Atomenergifællesskab og deres medlemsstater på den ene side og Republikken Moldova på den anden side (EUT L 260 af 30.8.2014, s. 4, ELI: http://data.europa.eu/eli/agree_internation/2014/492/oj).</w:t>
            </w:r>
          </w:p>
        </w:tc>
      </w:tr>
    </w:tbl>
    <w:p w14:paraId="4600F44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DA820A9" w14:textId="77777777" w:rsidR="002B272C" w:rsidRPr="003F5C89" w:rsidRDefault="002B272C" w:rsidP="002B272C">
      <w:r w:rsidRPr="003F5C89">
        <w:rPr>
          <w:rStyle w:val="HideTWBExt"/>
          <w:color w:val="auto"/>
        </w:rPr>
        <w:t>&lt;/Amend&gt;</w:t>
      </w:r>
    </w:p>
    <w:p w14:paraId="58323E3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135</w:t>
      </w:r>
      <w:r w:rsidRPr="003F5C89">
        <w:rPr>
          <w:rStyle w:val="HideTWBExt"/>
          <w:color w:val="auto"/>
        </w:rPr>
        <w:t>&lt;/NumAm&gt;</w:t>
      </w:r>
    </w:p>
    <w:p w14:paraId="1A8A6907"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4AEBF43B" w14:textId="77777777" w:rsidR="002B272C" w:rsidRPr="003F5C89" w:rsidRDefault="002B272C" w:rsidP="002B272C">
      <w:pPr>
        <w:pStyle w:val="NormalBold"/>
      </w:pPr>
      <w:r w:rsidRPr="003F5C89">
        <w:rPr>
          <w:rStyle w:val="HideTWBExt"/>
          <w:b w:val="0"/>
          <w:color w:val="auto"/>
        </w:rPr>
        <w:t>&lt;/RepeatBlock-By&gt;</w:t>
      </w:r>
    </w:p>
    <w:p w14:paraId="5905483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AB1069B"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0BA12B0" w14:textId="77777777" w:rsidTr="000319FB">
        <w:trPr>
          <w:trHeight w:hRule="exact" w:val="240"/>
          <w:jc w:val="center"/>
        </w:trPr>
        <w:tc>
          <w:tcPr>
            <w:tcW w:w="9752" w:type="dxa"/>
            <w:gridSpan w:val="2"/>
            <w:tcBorders>
              <w:top w:val="nil"/>
              <w:left w:val="nil"/>
              <w:bottom w:val="nil"/>
              <w:right w:val="nil"/>
            </w:tcBorders>
          </w:tcPr>
          <w:p w14:paraId="345735DC" w14:textId="77777777" w:rsidR="002B272C" w:rsidRPr="003F5C89" w:rsidRDefault="002B272C" w:rsidP="000319FB"/>
        </w:tc>
      </w:tr>
      <w:tr w:rsidR="00BA73D4" w:rsidRPr="003F5C89" w14:paraId="1FE4A135" w14:textId="77777777" w:rsidTr="000319FB">
        <w:trPr>
          <w:trHeight w:val="240"/>
          <w:jc w:val="center"/>
        </w:trPr>
        <w:tc>
          <w:tcPr>
            <w:tcW w:w="4876" w:type="dxa"/>
            <w:tcBorders>
              <w:top w:val="nil"/>
              <w:left w:val="nil"/>
              <w:bottom w:val="nil"/>
              <w:right w:val="nil"/>
            </w:tcBorders>
          </w:tcPr>
          <w:p w14:paraId="4D6BB4A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7FDD517" w14:textId="77777777" w:rsidR="002B272C" w:rsidRPr="003F5C89" w:rsidRDefault="002B272C" w:rsidP="000319FB">
            <w:pPr>
              <w:pStyle w:val="AmColumnHeading"/>
            </w:pPr>
            <w:r w:rsidRPr="003F5C89">
              <w:t>Ændringsforslag</w:t>
            </w:r>
          </w:p>
        </w:tc>
      </w:tr>
      <w:tr w:rsidR="00BA73D4" w:rsidRPr="003F5C89" w14:paraId="25778D23" w14:textId="77777777" w:rsidTr="000319FB">
        <w:trPr>
          <w:jc w:val="center"/>
        </w:trPr>
        <w:tc>
          <w:tcPr>
            <w:tcW w:w="4876" w:type="dxa"/>
            <w:tcBorders>
              <w:top w:val="nil"/>
              <w:left w:val="nil"/>
              <w:bottom w:val="nil"/>
              <w:right w:val="nil"/>
            </w:tcBorders>
          </w:tcPr>
          <w:p w14:paraId="21093D88" w14:textId="77777777" w:rsidR="002B272C" w:rsidRPr="003F5C89" w:rsidRDefault="002B272C" w:rsidP="000319FB">
            <w:pPr>
              <w:pStyle w:val="Normal6a"/>
            </w:pPr>
            <w:r w:rsidRPr="003F5C89">
              <w:t>9.</w:t>
            </w:r>
            <w:r w:rsidRPr="003F5C89">
              <w:tab/>
              <w:t>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w:t>
            </w:r>
          </w:p>
        </w:tc>
        <w:tc>
          <w:tcPr>
            <w:tcW w:w="4876" w:type="dxa"/>
            <w:tcBorders>
              <w:top w:val="nil"/>
              <w:left w:val="nil"/>
              <w:bottom w:val="nil"/>
              <w:right w:val="nil"/>
            </w:tcBorders>
          </w:tcPr>
          <w:p w14:paraId="7A8A449F" w14:textId="4E820421" w:rsidR="002B272C" w:rsidRPr="003F5C89" w:rsidRDefault="002B272C" w:rsidP="0050480B">
            <w:pPr>
              <w:pStyle w:val="Normal6a"/>
            </w:pPr>
            <w:r w:rsidRPr="003F5C89">
              <w:t>9.</w:t>
            </w:r>
            <w:r w:rsidRPr="003F5C89">
              <w:tab/>
              <w:t xml:space="preserve">minder om civilsamfundsorganisationernes </w:t>
            </w:r>
            <w:r w:rsidRPr="003F5C89">
              <w:rPr>
                <w:b/>
                <w:bCs/>
                <w:i/>
                <w:iCs/>
              </w:rPr>
              <w:t>og uafhængige mediers</w:t>
            </w:r>
            <w:r w:rsidR="00A01FCF" w:rsidRPr="003F5C89">
              <w:rPr>
                <w:b/>
                <w:bCs/>
                <w:i/>
                <w:iCs/>
              </w:rPr>
              <w:t xml:space="preserve"> </w:t>
            </w:r>
            <w:r w:rsidRPr="003F5C89">
              <w:t>betydning for overvågningen af forvaltningen af og fremskridtene med EU-relaterede reformer;</w:t>
            </w:r>
            <w:r w:rsidRPr="003F5C89">
              <w:rPr>
                <w:b/>
                <w:i/>
              </w:rPr>
              <w:t xml:space="preserve"> kræver, at finansiel støtte til moldoviske civilsamfundsorganisationer under budgettet for 2027 og det fremtidige instrument </w:t>
            </w:r>
            <w:r w:rsidR="0050480B" w:rsidRPr="003F5C89">
              <w:rPr>
                <w:b/>
                <w:i/>
              </w:rPr>
              <w:t>for e</w:t>
            </w:r>
            <w:r w:rsidRPr="003F5C89">
              <w:rPr>
                <w:b/>
                <w:i/>
              </w:rPr>
              <w:t xml:space="preserve">t </w:t>
            </w:r>
            <w:r w:rsidR="0050480B" w:rsidRPr="003F5C89">
              <w:rPr>
                <w:b/>
                <w:i/>
              </w:rPr>
              <w:t>g</w:t>
            </w:r>
            <w:r w:rsidRPr="003F5C89">
              <w:rPr>
                <w:b/>
                <w:i/>
              </w:rPr>
              <w:t xml:space="preserve">lobalt Europa forbliver uafhængig af regeringens reformfremskridt; </w:t>
            </w:r>
            <w:r w:rsidRPr="003F5C89">
              <w:rPr>
                <w:b/>
                <w:bCs/>
                <w:i/>
                <w:iCs/>
              </w:rPr>
              <w:t>opfordrer til særlige, fleksible og tilgængelige finansieringsstrømme til lokale aktører og menneskerettighedsforkæmpere for at garantere, at de kan operere effektivt</w:t>
            </w:r>
            <w:r w:rsidRPr="003F5C89">
              <w:t>;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w:t>
            </w:r>
          </w:p>
        </w:tc>
      </w:tr>
    </w:tbl>
    <w:p w14:paraId="766E377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D533343" w14:textId="77777777" w:rsidR="002B272C" w:rsidRPr="003F5C89" w:rsidRDefault="002B272C" w:rsidP="002B272C">
      <w:r w:rsidRPr="003F5C89">
        <w:rPr>
          <w:rStyle w:val="HideTWBExt"/>
          <w:color w:val="auto"/>
        </w:rPr>
        <w:t>&lt;/Amend&gt;</w:t>
      </w:r>
    </w:p>
    <w:p w14:paraId="5BB46F4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136</w:t>
      </w:r>
      <w:r w:rsidRPr="003F5C89">
        <w:rPr>
          <w:rStyle w:val="HideTWBExt"/>
          <w:color w:val="auto"/>
        </w:rPr>
        <w:t>&lt;/NumAm&gt;</w:t>
      </w:r>
    </w:p>
    <w:p w14:paraId="341EFEBF"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241FAA8C" w14:textId="77777777" w:rsidR="002B272C" w:rsidRPr="003F5C89" w:rsidRDefault="002B272C" w:rsidP="002B272C">
      <w:pPr>
        <w:pStyle w:val="NormalBold"/>
      </w:pPr>
      <w:r w:rsidRPr="003F5C89">
        <w:rPr>
          <w:rStyle w:val="HideTWBExt"/>
          <w:b w:val="0"/>
          <w:color w:val="auto"/>
        </w:rPr>
        <w:t>&lt;/RepeatBlock-By&gt;</w:t>
      </w:r>
    </w:p>
    <w:p w14:paraId="6DDE896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D4B5998"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30A7114" w14:textId="77777777" w:rsidTr="000319FB">
        <w:trPr>
          <w:trHeight w:hRule="exact" w:val="240"/>
          <w:jc w:val="center"/>
        </w:trPr>
        <w:tc>
          <w:tcPr>
            <w:tcW w:w="9752" w:type="dxa"/>
            <w:gridSpan w:val="2"/>
            <w:tcBorders>
              <w:top w:val="nil"/>
              <w:left w:val="nil"/>
              <w:bottom w:val="nil"/>
              <w:right w:val="nil"/>
            </w:tcBorders>
          </w:tcPr>
          <w:p w14:paraId="1EB8CFD9" w14:textId="77777777" w:rsidR="002B272C" w:rsidRPr="003F5C89" w:rsidRDefault="002B272C" w:rsidP="000319FB"/>
        </w:tc>
      </w:tr>
      <w:tr w:rsidR="00BA73D4" w:rsidRPr="003F5C89" w14:paraId="1D482BC2" w14:textId="77777777" w:rsidTr="000319FB">
        <w:trPr>
          <w:trHeight w:val="240"/>
          <w:jc w:val="center"/>
        </w:trPr>
        <w:tc>
          <w:tcPr>
            <w:tcW w:w="4876" w:type="dxa"/>
            <w:tcBorders>
              <w:top w:val="nil"/>
              <w:left w:val="nil"/>
              <w:bottom w:val="nil"/>
              <w:right w:val="nil"/>
            </w:tcBorders>
          </w:tcPr>
          <w:p w14:paraId="32A0DD6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05AFA7B" w14:textId="77777777" w:rsidR="002B272C" w:rsidRPr="003F5C89" w:rsidRDefault="002B272C" w:rsidP="000319FB">
            <w:pPr>
              <w:pStyle w:val="AmColumnHeading"/>
            </w:pPr>
            <w:r w:rsidRPr="003F5C89">
              <w:t>Ændringsforslag</w:t>
            </w:r>
          </w:p>
        </w:tc>
      </w:tr>
      <w:tr w:rsidR="00BA73D4" w:rsidRPr="003F5C89" w14:paraId="58507EED" w14:textId="77777777" w:rsidTr="000319FB">
        <w:trPr>
          <w:jc w:val="center"/>
        </w:trPr>
        <w:tc>
          <w:tcPr>
            <w:tcW w:w="4876" w:type="dxa"/>
            <w:tcBorders>
              <w:top w:val="nil"/>
              <w:left w:val="nil"/>
              <w:bottom w:val="nil"/>
              <w:right w:val="nil"/>
            </w:tcBorders>
          </w:tcPr>
          <w:p w14:paraId="74C37A9B" w14:textId="77777777" w:rsidR="002B272C" w:rsidRPr="003F5C89" w:rsidRDefault="002B272C" w:rsidP="000319FB">
            <w:pPr>
              <w:pStyle w:val="Normal6a"/>
            </w:pPr>
            <w:r w:rsidRPr="003F5C89">
              <w:t>9.</w:t>
            </w:r>
            <w:r w:rsidRPr="003F5C89">
              <w:tab/>
              <w:t xml:space="preserve">minder om civilsamfundsorganisationernes betydning for overvågningen af forvaltningen af og fremskridtene med EU-relaterede reformer; opfordrer </w:t>
            </w:r>
            <w:r w:rsidRPr="003F5C89">
              <w:rPr>
                <w:b/>
                <w:bCs/>
                <w:i/>
                <w:iCs/>
              </w:rPr>
              <w:t>den moldoviske</w:t>
            </w:r>
            <w:r w:rsidRPr="003F5C89">
              <w:t xml:space="preserve"> regering til at </w:t>
            </w:r>
            <w:r w:rsidRPr="003F5C89">
              <w:rPr>
                <w:b/>
                <w:bCs/>
                <w:i/>
                <w:iCs/>
              </w:rPr>
              <w:t>indgå i et reelt og effektivt samarbejde med civilsamfundet, herunder gennem de permanente rådgivende platforme</w:t>
            </w:r>
            <w:r w:rsidRPr="003F5C89">
              <w:t xml:space="preserve">; opfordrer </w:t>
            </w:r>
            <w:r w:rsidRPr="003F5C89">
              <w:rPr>
                <w:b/>
                <w:bCs/>
                <w:i/>
                <w:iCs/>
              </w:rPr>
              <w:t>den moldoviske regering</w:t>
            </w:r>
            <w:r w:rsidRPr="003F5C89">
              <w:t xml:space="preserve"> til at </w:t>
            </w:r>
            <w:r w:rsidRPr="003F5C89">
              <w:rPr>
                <w:b/>
                <w:bCs/>
                <w:i/>
                <w:iCs/>
              </w:rPr>
              <w:t>gøre fremskridt med</w:t>
            </w:r>
            <w:r w:rsidRPr="003F5C89">
              <w:t xml:space="preserve"> gennemførelsen af det nationale program for udvikling af civilsamfundsorganisationer 2024-2027;</w:t>
            </w:r>
          </w:p>
        </w:tc>
        <w:tc>
          <w:tcPr>
            <w:tcW w:w="4876" w:type="dxa"/>
            <w:tcBorders>
              <w:top w:val="nil"/>
              <w:left w:val="nil"/>
              <w:bottom w:val="nil"/>
              <w:right w:val="nil"/>
            </w:tcBorders>
          </w:tcPr>
          <w:p w14:paraId="0A4370F1" w14:textId="77777777" w:rsidR="002B272C" w:rsidRPr="003F5C89" w:rsidRDefault="002B272C" w:rsidP="000319FB">
            <w:pPr>
              <w:pStyle w:val="Normal6a"/>
            </w:pPr>
            <w:r w:rsidRPr="003F5C89">
              <w:t>9.</w:t>
            </w:r>
            <w:r w:rsidRPr="003F5C89">
              <w:tab/>
              <w:t xml:space="preserve">minder om civilsamfundsorganisationernes </w:t>
            </w:r>
            <w:r w:rsidRPr="003F5C89">
              <w:rPr>
                <w:b/>
                <w:bCs/>
                <w:i/>
                <w:iCs/>
              </w:rPr>
              <w:t xml:space="preserve">den akademiske verdens, arbejdsmarkedets parters, de uafhængige mediers og de lokale myndigheders </w:t>
            </w:r>
            <w:r w:rsidRPr="003F5C89">
              <w:t xml:space="preserve">betydning for overvågningen af forvaltningen af og fremskridtene med EU-relaterede reformer; opfordrer </w:t>
            </w:r>
            <w:r w:rsidRPr="003F5C89">
              <w:rPr>
                <w:b/>
                <w:bCs/>
                <w:i/>
                <w:iCs/>
              </w:rPr>
              <w:t>Republikken Moldovas</w:t>
            </w:r>
            <w:r w:rsidRPr="003F5C89">
              <w:t xml:space="preserve"> regering til at </w:t>
            </w:r>
            <w:r w:rsidRPr="003F5C89">
              <w:rPr>
                <w:b/>
                <w:bCs/>
                <w:i/>
                <w:iCs/>
              </w:rPr>
              <w:t>etablere høringsmekanismer, der er permanente, strukturerede og gennemsigtige, og til at sikre et forudsigeligt juridisk og finansielt miljø for civilsamfundsorganisationernes og den uafhængige presses aktiviteter</w:t>
            </w:r>
            <w:r w:rsidRPr="003F5C89">
              <w:t xml:space="preserve">; opfordrer </w:t>
            </w:r>
            <w:r w:rsidRPr="003F5C89">
              <w:rPr>
                <w:b/>
                <w:bCs/>
                <w:i/>
                <w:iCs/>
              </w:rPr>
              <w:t xml:space="preserve">også myndighederne </w:t>
            </w:r>
            <w:r w:rsidRPr="003F5C89">
              <w:t xml:space="preserve">til at </w:t>
            </w:r>
            <w:r w:rsidRPr="003F5C89">
              <w:rPr>
                <w:b/>
                <w:bCs/>
                <w:i/>
                <w:iCs/>
              </w:rPr>
              <w:t xml:space="preserve">fremskynde </w:t>
            </w:r>
            <w:r w:rsidRPr="003F5C89">
              <w:t>gennemførelsen af det nationale program for udvikling af civilsamfundsorganisationer 2024-2027;</w:t>
            </w:r>
          </w:p>
        </w:tc>
      </w:tr>
    </w:tbl>
    <w:p w14:paraId="23223ED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73D1716E" w14:textId="77777777" w:rsidR="002B272C" w:rsidRPr="003F5C89" w:rsidRDefault="002B272C" w:rsidP="002B272C">
      <w:r w:rsidRPr="003F5C89">
        <w:rPr>
          <w:rStyle w:val="HideTWBExt"/>
          <w:color w:val="auto"/>
        </w:rPr>
        <w:t>&lt;/Amend&gt;</w:t>
      </w:r>
    </w:p>
    <w:p w14:paraId="4C95D14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137</w:t>
      </w:r>
      <w:r w:rsidRPr="003F5C89">
        <w:rPr>
          <w:rStyle w:val="HideTWBExt"/>
          <w:color w:val="auto"/>
        </w:rPr>
        <w:t>&lt;/NumAm&gt;</w:t>
      </w:r>
    </w:p>
    <w:p w14:paraId="2A8AA288" w14:textId="77777777" w:rsidR="002B272C" w:rsidRPr="003F5C89" w:rsidRDefault="002B272C" w:rsidP="002B272C">
      <w:pPr>
        <w:pStyle w:val="NormalBold"/>
      </w:pPr>
      <w:r w:rsidRPr="003F5C89">
        <w:rPr>
          <w:rStyle w:val="HideTWBExt"/>
          <w:b w:val="0"/>
          <w:color w:val="auto"/>
        </w:rPr>
        <w:t>&lt;RepeatBlock-By&gt;&lt;Members&gt;</w:t>
      </w:r>
      <w:r w:rsidRPr="003F5C89">
        <w:t>Mika Aaltola</w:t>
      </w:r>
      <w:r w:rsidRPr="003F5C89">
        <w:rPr>
          <w:rStyle w:val="HideTWBExt"/>
          <w:b w:val="0"/>
          <w:color w:val="auto"/>
        </w:rPr>
        <w:t>&lt;/Members&gt;</w:t>
      </w:r>
    </w:p>
    <w:p w14:paraId="2389FA0C" w14:textId="77777777" w:rsidR="002B272C" w:rsidRPr="003F5C89" w:rsidRDefault="002B272C" w:rsidP="002B272C">
      <w:pPr>
        <w:pStyle w:val="NormalBold"/>
      </w:pPr>
      <w:r w:rsidRPr="003F5C89">
        <w:rPr>
          <w:rStyle w:val="HideTWBExt"/>
          <w:b w:val="0"/>
          <w:color w:val="auto"/>
        </w:rPr>
        <w:t>&lt;/RepeatBlock-By&gt;</w:t>
      </w:r>
    </w:p>
    <w:p w14:paraId="7F4A728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6179807"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BF05CED" w14:textId="77777777" w:rsidTr="000319FB">
        <w:trPr>
          <w:trHeight w:hRule="exact" w:val="240"/>
          <w:jc w:val="center"/>
        </w:trPr>
        <w:tc>
          <w:tcPr>
            <w:tcW w:w="9752" w:type="dxa"/>
            <w:gridSpan w:val="2"/>
            <w:tcBorders>
              <w:top w:val="nil"/>
              <w:left w:val="nil"/>
              <w:bottom w:val="nil"/>
              <w:right w:val="nil"/>
            </w:tcBorders>
          </w:tcPr>
          <w:p w14:paraId="32302461" w14:textId="77777777" w:rsidR="002B272C" w:rsidRPr="003F5C89" w:rsidRDefault="002B272C" w:rsidP="000319FB"/>
        </w:tc>
      </w:tr>
      <w:tr w:rsidR="00BA73D4" w:rsidRPr="003F5C89" w14:paraId="355CB819" w14:textId="77777777" w:rsidTr="000319FB">
        <w:trPr>
          <w:trHeight w:val="240"/>
          <w:jc w:val="center"/>
        </w:trPr>
        <w:tc>
          <w:tcPr>
            <w:tcW w:w="4876" w:type="dxa"/>
            <w:tcBorders>
              <w:top w:val="nil"/>
              <w:left w:val="nil"/>
              <w:bottom w:val="nil"/>
              <w:right w:val="nil"/>
            </w:tcBorders>
          </w:tcPr>
          <w:p w14:paraId="4F29D91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37973D0" w14:textId="77777777" w:rsidR="002B272C" w:rsidRPr="003F5C89" w:rsidRDefault="002B272C" w:rsidP="000319FB">
            <w:pPr>
              <w:pStyle w:val="AmColumnHeading"/>
            </w:pPr>
            <w:r w:rsidRPr="003F5C89">
              <w:t>Ændringsforslag</w:t>
            </w:r>
          </w:p>
        </w:tc>
      </w:tr>
      <w:tr w:rsidR="00BA73D4" w:rsidRPr="003F5C89" w14:paraId="2FC9CAAA" w14:textId="77777777" w:rsidTr="000319FB">
        <w:trPr>
          <w:jc w:val="center"/>
        </w:trPr>
        <w:tc>
          <w:tcPr>
            <w:tcW w:w="4876" w:type="dxa"/>
            <w:tcBorders>
              <w:top w:val="nil"/>
              <w:left w:val="nil"/>
              <w:bottom w:val="nil"/>
              <w:right w:val="nil"/>
            </w:tcBorders>
          </w:tcPr>
          <w:p w14:paraId="410F6023" w14:textId="77777777" w:rsidR="002B272C" w:rsidRPr="003F5C89" w:rsidRDefault="002B272C" w:rsidP="000319FB">
            <w:pPr>
              <w:pStyle w:val="Normal6a"/>
            </w:pPr>
            <w:r w:rsidRPr="003F5C89">
              <w:t>9.</w:t>
            </w:r>
            <w:r w:rsidRPr="003F5C89">
              <w:tab/>
              <w:t>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w:t>
            </w:r>
          </w:p>
        </w:tc>
        <w:tc>
          <w:tcPr>
            <w:tcW w:w="4876" w:type="dxa"/>
            <w:tcBorders>
              <w:top w:val="nil"/>
              <w:left w:val="nil"/>
              <w:bottom w:val="nil"/>
              <w:right w:val="nil"/>
            </w:tcBorders>
          </w:tcPr>
          <w:p w14:paraId="05E7FC61" w14:textId="77777777" w:rsidR="002B272C" w:rsidRPr="003F5C89" w:rsidRDefault="002B272C" w:rsidP="000319FB">
            <w:pPr>
              <w:pStyle w:val="Normal6a"/>
            </w:pPr>
            <w:r w:rsidRPr="003F5C89">
              <w:t>9.</w:t>
            </w:r>
            <w:r w:rsidRPr="003F5C89">
              <w:tab/>
              <w:t xml:space="preserve">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 </w:t>
            </w:r>
            <w:r w:rsidRPr="003F5C89">
              <w:rPr>
                <w:b/>
                <w:i/>
              </w:rPr>
              <w:t>understreger behovet for at sikre forudsigelig finansiering til civilsamfundsorganisationer gennem de nye finansieringsmekanismer, der er omfattet af reformdagsordenen;</w:t>
            </w:r>
          </w:p>
        </w:tc>
      </w:tr>
    </w:tbl>
    <w:p w14:paraId="6B70A2C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B2200B7" w14:textId="77777777" w:rsidR="002B272C" w:rsidRPr="003F5C89" w:rsidRDefault="002B272C" w:rsidP="002B272C">
      <w:r w:rsidRPr="003F5C89">
        <w:rPr>
          <w:rStyle w:val="HideTWBExt"/>
          <w:color w:val="auto"/>
        </w:rPr>
        <w:t>&lt;/Amend&gt;</w:t>
      </w:r>
    </w:p>
    <w:p w14:paraId="0D91511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138</w:t>
      </w:r>
      <w:r w:rsidRPr="003F5C89">
        <w:rPr>
          <w:rStyle w:val="HideTWBExt"/>
          <w:color w:val="auto"/>
        </w:rPr>
        <w:t>&lt;/NumAm&gt;</w:t>
      </w:r>
    </w:p>
    <w:p w14:paraId="1ADFC78E"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15F7516B" w14:textId="77777777" w:rsidR="002B272C" w:rsidRPr="003F5C89" w:rsidRDefault="002B272C" w:rsidP="002B272C">
      <w:pPr>
        <w:pStyle w:val="NormalBold"/>
      </w:pPr>
      <w:r w:rsidRPr="003F5C89">
        <w:rPr>
          <w:rStyle w:val="HideTWBExt"/>
          <w:b w:val="0"/>
          <w:color w:val="auto"/>
        </w:rPr>
        <w:t>&lt;/RepeatBlock-By&gt;</w:t>
      </w:r>
    </w:p>
    <w:p w14:paraId="4BFB21E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C5009DE"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295D640" w14:textId="77777777" w:rsidTr="000319FB">
        <w:trPr>
          <w:trHeight w:hRule="exact" w:val="240"/>
          <w:jc w:val="center"/>
        </w:trPr>
        <w:tc>
          <w:tcPr>
            <w:tcW w:w="9752" w:type="dxa"/>
            <w:gridSpan w:val="2"/>
            <w:tcBorders>
              <w:top w:val="nil"/>
              <w:left w:val="nil"/>
              <w:bottom w:val="nil"/>
              <w:right w:val="nil"/>
            </w:tcBorders>
          </w:tcPr>
          <w:p w14:paraId="259790AC" w14:textId="77777777" w:rsidR="002B272C" w:rsidRPr="003F5C89" w:rsidRDefault="002B272C" w:rsidP="000319FB"/>
        </w:tc>
      </w:tr>
      <w:tr w:rsidR="00BA73D4" w:rsidRPr="003F5C89" w14:paraId="4387BEA9" w14:textId="77777777" w:rsidTr="000319FB">
        <w:trPr>
          <w:trHeight w:val="240"/>
          <w:jc w:val="center"/>
        </w:trPr>
        <w:tc>
          <w:tcPr>
            <w:tcW w:w="4876" w:type="dxa"/>
            <w:tcBorders>
              <w:top w:val="nil"/>
              <w:left w:val="nil"/>
              <w:bottom w:val="nil"/>
              <w:right w:val="nil"/>
            </w:tcBorders>
          </w:tcPr>
          <w:p w14:paraId="09491ED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5309317" w14:textId="77777777" w:rsidR="002B272C" w:rsidRPr="003F5C89" w:rsidRDefault="002B272C" w:rsidP="000319FB">
            <w:pPr>
              <w:pStyle w:val="AmColumnHeading"/>
            </w:pPr>
            <w:r w:rsidRPr="003F5C89">
              <w:t>Ændringsforslag</w:t>
            </w:r>
          </w:p>
        </w:tc>
      </w:tr>
      <w:tr w:rsidR="00BA73D4" w:rsidRPr="003F5C89" w14:paraId="2EA4BA9A" w14:textId="77777777" w:rsidTr="000319FB">
        <w:trPr>
          <w:jc w:val="center"/>
        </w:trPr>
        <w:tc>
          <w:tcPr>
            <w:tcW w:w="4876" w:type="dxa"/>
            <w:tcBorders>
              <w:top w:val="nil"/>
              <w:left w:val="nil"/>
              <w:bottom w:val="nil"/>
              <w:right w:val="nil"/>
            </w:tcBorders>
          </w:tcPr>
          <w:p w14:paraId="49AA230C" w14:textId="77777777" w:rsidR="002B272C" w:rsidRPr="003F5C89" w:rsidRDefault="002B272C" w:rsidP="000319FB">
            <w:pPr>
              <w:pStyle w:val="Normal6a"/>
            </w:pPr>
            <w:r w:rsidRPr="003F5C89">
              <w:t>9.</w:t>
            </w:r>
            <w:r w:rsidRPr="003F5C89">
              <w:tab/>
              <w:t>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w:t>
            </w:r>
          </w:p>
        </w:tc>
        <w:tc>
          <w:tcPr>
            <w:tcW w:w="4876" w:type="dxa"/>
            <w:tcBorders>
              <w:top w:val="nil"/>
              <w:left w:val="nil"/>
              <w:bottom w:val="nil"/>
              <w:right w:val="nil"/>
            </w:tcBorders>
          </w:tcPr>
          <w:p w14:paraId="1F0F7268" w14:textId="3157490F" w:rsidR="002B272C" w:rsidRPr="003F5C89" w:rsidRDefault="002B272C" w:rsidP="000319FB">
            <w:pPr>
              <w:pStyle w:val="Normal6a"/>
            </w:pPr>
            <w:r w:rsidRPr="003F5C89">
              <w:t>9.</w:t>
            </w:r>
            <w:r w:rsidRPr="003F5C89">
              <w:tab/>
              <w:t xml:space="preserve">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 </w:t>
            </w:r>
            <w:r w:rsidRPr="003F5C89">
              <w:rPr>
                <w:b/>
                <w:i/>
              </w:rPr>
              <w:t xml:space="preserve">glæder sig over de regelmæssige høringer vedrørende de igangværende komplekse reformer og forhandlingerne </w:t>
            </w:r>
            <w:r w:rsidR="0050480B" w:rsidRPr="003F5C89">
              <w:rPr>
                <w:b/>
                <w:i/>
              </w:rPr>
              <w:t>om</w:t>
            </w:r>
            <w:r w:rsidRPr="003F5C89">
              <w:rPr>
                <w:b/>
                <w:i/>
              </w:rPr>
              <w:t xml:space="preserve"> tiltrædelsesprocessen;</w:t>
            </w:r>
          </w:p>
        </w:tc>
      </w:tr>
    </w:tbl>
    <w:p w14:paraId="00976FF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CAF8EFB" w14:textId="77777777" w:rsidR="002B272C" w:rsidRPr="003F5C89" w:rsidRDefault="002B272C" w:rsidP="002B272C">
      <w:r w:rsidRPr="003F5C89">
        <w:rPr>
          <w:rStyle w:val="HideTWBExt"/>
          <w:color w:val="auto"/>
        </w:rPr>
        <w:t>&lt;/Amend&gt;</w:t>
      </w:r>
    </w:p>
    <w:p w14:paraId="5E66D72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139</w:t>
      </w:r>
      <w:r w:rsidRPr="003F5C89">
        <w:rPr>
          <w:rStyle w:val="HideTWBExt"/>
          <w:color w:val="auto"/>
        </w:rPr>
        <w:t>&lt;/NumAm&gt;</w:t>
      </w:r>
    </w:p>
    <w:p w14:paraId="2A57CC61"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05487258" w14:textId="77777777" w:rsidR="002B272C" w:rsidRPr="003F5C89" w:rsidRDefault="002B272C" w:rsidP="002B272C">
      <w:pPr>
        <w:pStyle w:val="NormalBold"/>
      </w:pPr>
      <w:r w:rsidRPr="003F5C89">
        <w:rPr>
          <w:rStyle w:val="HideTWBExt"/>
          <w:b w:val="0"/>
          <w:color w:val="auto"/>
        </w:rPr>
        <w:t>&lt;/RepeatBlock-By&gt;</w:t>
      </w:r>
    </w:p>
    <w:p w14:paraId="475749E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ABBC629"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561573" w14:textId="77777777" w:rsidTr="000319FB">
        <w:trPr>
          <w:trHeight w:hRule="exact" w:val="240"/>
          <w:jc w:val="center"/>
        </w:trPr>
        <w:tc>
          <w:tcPr>
            <w:tcW w:w="9752" w:type="dxa"/>
            <w:gridSpan w:val="2"/>
            <w:tcBorders>
              <w:top w:val="nil"/>
              <w:left w:val="nil"/>
              <w:bottom w:val="nil"/>
              <w:right w:val="nil"/>
            </w:tcBorders>
          </w:tcPr>
          <w:p w14:paraId="10AE1486" w14:textId="77777777" w:rsidR="002B272C" w:rsidRPr="003F5C89" w:rsidRDefault="002B272C" w:rsidP="000319FB"/>
        </w:tc>
      </w:tr>
      <w:tr w:rsidR="00BA73D4" w:rsidRPr="003F5C89" w14:paraId="14499CFE" w14:textId="77777777" w:rsidTr="000319FB">
        <w:trPr>
          <w:trHeight w:val="240"/>
          <w:jc w:val="center"/>
        </w:trPr>
        <w:tc>
          <w:tcPr>
            <w:tcW w:w="4876" w:type="dxa"/>
            <w:tcBorders>
              <w:top w:val="nil"/>
              <w:left w:val="nil"/>
              <w:bottom w:val="nil"/>
              <w:right w:val="nil"/>
            </w:tcBorders>
          </w:tcPr>
          <w:p w14:paraId="5E819C2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D50EABA" w14:textId="77777777" w:rsidR="002B272C" w:rsidRPr="003F5C89" w:rsidRDefault="002B272C" w:rsidP="000319FB">
            <w:pPr>
              <w:pStyle w:val="AmColumnHeading"/>
            </w:pPr>
            <w:r w:rsidRPr="003F5C89">
              <w:t>Ændringsforslag</w:t>
            </w:r>
          </w:p>
        </w:tc>
      </w:tr>
      <w:tr w:rsidR="00BA73D4" w:rsidRPr="003F5C89" w14:paraId="7E8BBA53" w14:textId="77777777" w:rsidTr="000319FB">
        <w:trPr>
          <w:jc w:val="center"/>
        </w:trPr>
        <w:tc>
          <w:tcPr>
            <w:tcW w:w="4876" w:type="dxa"/>
            <w:tcBorders>
              <w:top w:val="nil"/>
              <w:left w:val="nil"/>
              <w:bottom w:val="nil"/>
              <w:right w:val="nil"/>
            </w:tcBorders>
          </w:tcPr>
          <w:p w14:paraId="67187152" w14:textId="77777777" w:rsidR="002B272C" w:rsidRPr="003F5C89" w:rsidRDefault="002B272C" w:rsidP="000319FB">
            <w:pPr>
              <w:pStyle w:val="Normal6a"/>
            </w:pPr>
            <w:r w:rsidRPr="003F5C89">
              <w:t>9.</w:t>
            </w:r>
            <w:r w:rsidRPr="003F5C89">
              <w:tab/>
              <w:t xml:space="preserve">minder om civilsamfundsorganisationernes betydning for overvågningen af forvaltningen af og fremskridtene med EU-relaterede reformer; opfordrer </w:t>
            </w:r>
            <w:r w:rsidRPr="003F5C89">
              <w:rPr>
                <w:b/>
                <w:bCs/>
                <w:i/>
                <w:iCs/>
              </w:rPr>
              <w:t>den moldoviske regering</w:t>
            </w:r>
            <w:r w:rsidRPr="003F5C89">
              <w:t xml:space="preserve"> til at indgå i et reelt og effektivt samarbejde med civilsamfundet, herunder gennem de permanente rådgivende platforme; opfordrer </w:t>
            </w:r>
            <w:r w:rsidRPr="003F5C89">
              <w:rPr>
                <w:b/>
                <w:bCs/>
                <w:i/>
                <w:iCs/>
              </w:rPr>
              <w:t>den moldoviske regering</w:t>
            </w:r>
            <w:r w:rsidRPr="003F5C89">
              <w:t xml:space="preserve"> til at gøre fremskridt med gennemførelsen af det nationale program for udvikling af civilsamfundsorganisationer 2024-2027;</w:t>
            </w:r>
          </w:p>
        </w:tc>
        <w:tc>
          <w:tcPr>
            <w:tcW w:w="4876" w:type="dxa"/>
            <w:tcBorders>
              <w:top w:val="nil"/>
              <w:left w:val="nil"/>
              <w:bottom w:val="nil"/>
              <w:right w:val="nil"/>
            </w:tcBorders>
          </w:tcPr>
          <w:p w14:paraId="2FC047B5" w14:textId="77777777" w:rsidR="002B272C" w:rsidRPr="003F5C89" w:rsidRDefault="002B272C" w:rsidP="000319FB">
            <w:pPr>
              <w:pStyle w:val="Normal6a"/>
            </w:pPr>
            <w:r w:rsidRPr="003F5C89">
              <w:t>9.</w:t>
            </w:r>
            <w:r w:rsidRPr="003F5C89">
              <w:tab/>
              <w:t xml:space="preserve">minder om civilsamfundsorganisationernes betydning for overvågningen af forvaltningen af og fremskridtene med EU-relaterede reformer; opfordrer </w:t>
            </w:r>
            <w:r w:rsidRPr="003F5C89">
              <w:rPr>
                <w:b/>
                <w:bCs/>
                <w:i/>
                <w:iCs/>
              </w:rPr>
              <w:t>regeringen i Moldova</w:t>
            </w:r>
            <w:r w:rsidRPr="003F5C89">
              <w:t xml:space="preserve"> til at indgå i et reelt og effektivt samarbejde med civilsamfundet, herunder gennem de permanente rådgivende platforme; opfordrer </w:t>
            </w:r>
            <w:r w:rsidRPr="003F5C89">
              <w:rPr>
                <w:b/>
                <w:bCs/>
                <w:i/>
                <w:iCs/>
              </w:rPr>
              <w:t>regeringen i Moldova</w:t>
            </w:r>
            <w:r w:rsidRPr="003F5C89">
              <w:t xml:space="preserve"> til at gøre fremskridt med gennemførelsen af det nationale program for udvikling af civilsamfundsorganisationer 2024-2027;</w:t>
            </w:r>
          </w:p>
        </w:tc>
      </w:tr>
    </w:tbl>
    <w:p w14:paraId="5177FE9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36F7547" w14:textId="77777777" w:rsidR="002B272C" w:rsidRPr="003F5C89" w:rsidRDefault="002B272C" w:rsidP="002B272C">
      <w:r w:rsidRPr="003F5C89">
        <w:rPr>
          <w:rStyle w:val="HideTWBExt"/>
          <w:color w:val="auto"/>
        </w:rPr>
        <w:t>&lt;/Amend&gt;</w:t>
      </w:r>
    </w:p>
    <w:p w14:paraId="25D1ECD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140</w:t>
      </w:r>
      <w:r w:rsidRPr="003F5C89">
        <w:rPr>
          <w:rStyle w:val="HideTWBExt"/>
          <w:color w:val="auto"/>
        </w:rPr>
        <w:t>&lt;/NumAm&gt;</w:t>
      </w:r>
    </w:p>
    <w:p w14:paraId="0177D358"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6CF38546"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554CB202" w14:textId="77777777" w:rsidR="002B272C" w:rsidRPr="003F5C89" w:rsidRDefault="002B272C" w:rsidP="002B272C">
      <w:pPr>
        <w:pStyle w:val="NormalBold"/>
      </w:pPr>
      <w:r w:rsidRPr="003F5C89">
        <w:rPr>
          <w:rStyle w:val="HideTWBExt"/>
          <w:b w:val="0"/>
          <w:color w:val="auto"/>
        </w:rPr>
        <w:t>&lt;/RepeatBlock-By&gt;</w:t>
      </w:r>
    </w:p>
    <w:p w14:paraId="7A55EB8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D39EDCA" w14:textId="77777777" w:rsidR="002B272C" w:rsidRPr="003F5C89" w:rsidRDefault="002B272C" w:rsidP="002B272C">
      <w:pPr>
        <w:pStyle w:val="NormalBold"/>
      </w:pPr>
      <w:r w:rsidRPr="003F5C89">
        <w:rPr>
          <w:rStyle w:val="HideTWBExt"/>
          <w:color w:val="auto"/>
        </w:rPr>
        <w:t>&lt;Article&gt;</w:t>
      </w:r>
      <w:r w:rsidRPr="003F5C89">
        <w:t>Punkt 9</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BA51F2C" w14:textId="77777777" w:rsidTr="000319FB">
        <w:trPr>
          <w:trHeight w:hRule="exact" w:val="240"/>
          <w:jc w:val="center"/>
        </w:trPr>
        <w:tc>
          <w:tcPr>
            <w:tcW w:w="9752" w:type="dxa"/>
            <w:gridSpan w:val="2"/>
            <w:tcBorders>
              <w:top w:val="nil"/>
              <w:left w:val="nil"/>
              <w:bottom w:val="nil"/>
              <w:right w:val="nil"/>
            </w:tcBorders>
          </w:tcPr>
          <w:p w14:paraId="42644483" w14:textId="77777777" w:rsidR="002B272C" w:rsidRPr="003F5C89" w:rsidRDefault="002B272C" w:rsidP="000319FB"/>
        </w:tc>
      </w:tr>
      <w:tr w:rsidR="00BA73D4" w:rsidRPr="003F5C89" w14:paraId="616F1CBF" w14:textId="77777777" w:rsidTr="000319FB">
        <w:trPr>
          <w:trHeight w:val="240"/>
          <w:jc w:val="center"/>
        </w:trPr>
        <w:tc>
          <w:tcPr>
            <w:tcW w:w="4876" w:type="dxa"/>
            <w:tcBorders>
              <w:top w:val="nil"/>
              <w:left w:val="nil"/>
              <w:bottom w:val="nil"/>
              <w:right w:val="nil"/>
            </w:tcBorders>
          </w:tcPr>
          <w:p w14:paraId="28A99CB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DED3DF8" w14:textId="77777777" w:rsidR="002B272C" w:rsidRPr="003F5C89" w:rsidRDefault="002B272C" w:rsidP="000319FB">
            <w:pPr>
              <w:pStyle w:val="AmColumnHeading"/>
            </w:pPr>
            <w:r w:rsidRPr="003F5C89">
              <w:t>Ændringsforslag</w:t>
            </w:r>
          </w:p>
        </w:tc>
      </w:tr>
      <w:tr w:rsidR="00BA73D4" w:rsidRPr="003F5C89" w14:paraId="0D0D288D" w14:textId="77777777" w:rsidTr="000319FB">
        <w:trPr>
          <w:jc w:val="center"/>
        </w:trPr>
        <w:tc>
          <w:tcPr>
            <w:tcW w:w="4876" w:type="dxa"/>
            <w:tcBorders>
              <w:top w:val="nil"/>
              <w:left w:val="nil"/>
              <w:bottom w:val="nil"/>
              <w:right w:val="nil"/>
            </w:tcBorders>
          </w:tcPr>
          <w:p w14:paraId="7EAEBA6D" w14:textId="77777777" w:rsidR="002B272C" w:rsidRPr="003F5C89" w:rsidRDefault="002B272C" w:rsidP="000319FB">
            <w:pPr>
              <w:pStyle w:val="Normal6a"/>
            </w:pPr>
            <w:r w:rsidRPr="003F5C89">
              <w:t>9.</w:t>
            </w:r>
            <w:r w:rsidRPr="003F5C89">
              <w:tab/>
              <w:t>minder om civilsamfundsorganisationernes betydning for overvågningen af forvaltningen af og fremskridtene med EU-relaterede reformer;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2024-2027;</w:t>
            </w:r>
          </w:p>
        </w:tc>
        <w:tc>
          <w:tcPr>
            <w:tcW w:w="4876" w:type="dxa"/>
            <w:tcBorders>
              <w:top w:val="nil"/>
              <w:left w:val="nil"/>
              <w:bottom w:val="nil"/>
              <w:right w:val="nil"/>
            </w:tcBorders>
          </w:tcPr>
          <w:p w14:paraId="1032EF25" w14:textId="14D9866F" w:rsidR="002B272C" w:rsidRPr="003F5C89" w:rsidRDefault="0050480B" w:rsidP="0050480B">
            <w:pPr>
              <w:pStyle w:val="Normal6a"/>
              <w:rPr>
                <w:i/>
                <w:iCs/>
              </w:rPr>
            </w:pPr>
            <w:r w:rsidRPr="003F5C89">
              <w:rPr>
                <w:i/>
                <w:iCs/>
              </w:rPr>
              <w:t>(Vedrører ikke den danske tekst)</w:t>
            </w:r>
          </w:p>
        </w:tc>
      </w:tr>
    </w:tbl>
    <w:p w14:paraId="4CD94EF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7B8085E" w14:textId="77777777" w:rsidR="002B272C" w:rsidRPr="003F5C89" w:rsidRDefault="002B272C" w:rsidP="002B272C">
      <w:r w:rsidRPr="003F5C89">
        <w:rPr>
          <w:rStyle w:val="HideTWBExt"/>
          <w:color w:val="auto"/>
        </w:rPr>
        <w:t>&lt;/Amend&gt;</w:t>
      </w:r>
    </w:p>
    <w:p w14:paraId="0E0C8DB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141</w:t>
      </w:r>
      <w:r w:rsidRPr="003F5C89">
        <w:rPr>
          <w:rStyle w:val="HideTWBExt"/>
          <w:color w:val="auto"/>
        </w:rPr>
        <w:t>&lt;/NumAm&gt;</w:t>
      </w:r>
    </w:p>
    <w:p w14:paraId="12A545DA" w14:textId="77777777" w:rsidR="002B272C" w:rsidRPr="003F5C89" w:rsidRDefault="002B272C" w:rsidP="002B272C">
      <w:pPr>
        <w:pStyle w:val="NormalBold"/>
      </w:pPr>
      <w:r w:rsidRPr="003F5C89">
        <w:rPr>
          <w:rStyle w:val="HideTWBExt"/>
          <w:b w:val="0"/>
          <w:color w:val="auto"/>
        </w:rPr>
        <w:t>&lt;RepeatBlock-By&gt;&lt;Members&gt;</w:t>
      </w:r>
      <w:r w:rsidRPr="003F5C89">
        <w:t>Jonas Sjöstedt, Sebastian Everding</w:t>
      </w:r>
      <w:r w:rsidRPr="003F5C89">
        <w:rPr>
          <w:rStyle w:val="HideTWBExt"/>
          <w:b w:val="0"/>
          <w:color w:val="auto"/>
        </w:rPr>
        <w:t>&lt;/Members&gt;</w:t>
      </w:r>
    </w:p>
    <w:p w14:paraId="697581A7" w14:textId="77777777" w:rsidR="002B272C" w:rsidRPr="003F5C89" w:rsidRDefault="002B272C" w:rsidP="002B272C">
      <w:pPr>
        <w:pStyle w:val="NormalBold"/>
      </w:pPr>
      <w:r w:rsidRPr="003F5C89">
        <w:rPr>
          <w:rStyle w:val="HideTWBExt"/>
          <w:b w:val="0"/>
          <w:color w:val="auto"/>
        </w:rPr>
        <w:t>&lt;/RepeatBlock-By&gt;</w:t>
      </w:r>
    </w:p>
    <w:p w14:paraId="5BFBCC1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5D27CAE" w14:textId="77777777" w:rsidR="002B272C" w:rsidRPr="003F5C89" w:rsidRDefault="002B272C" w:rsidP="002B272C">
      <w:pPr>
        <w:pStyle w:val="NormalBold"/>
      </w:pPr>
      <w:r w:rsidRPr="003F5C89">
        <w:rPr>
          <w:rStyle w:val="HideTWBExt"/>
          <w:color w:val="auto"/>
        </w:rPr>
        <w:t>&lt;Article&gt;</w:t>
      </w:r>
      <w:r w:rsidRPr="003F5C89">
        <w:t>Punkt 9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B6C96AE" w14:textId="77777777" w:rsidTr="000319FB">
        <w:trPr>
          <w:trHeight w:hRule="exact" w:val="240"/>
          <w:jc w:val="center"/>
        </w:trPr>
        <w:tc>
          <w:tcPr>
            <w:tcW w:w="9752" w:type="dxa"/>
            <w:gridSpan w:val="2"/>
            <w:tcBorders>
              <w:top w:val="nil"/>
              <w:left w:val="nil"/>
              <w:bottom w:val="nil"/>
              <w:right w:val="nil"/>
            </w:tcBorders>
          </w:tcPr>
          <w:p w14:paraId="5705FA9F" w14:textId="77777777" w:rsidR="002B272C" w:rsidRPr="003F5C89" w:rsidRDefault="002B272C" w:rsidP="000319FB"/>
        </w:tc>
      </w:tr>
      <w:tr w:rsidR="00BA73D4" w:rsidRPr="003F5C89" w14:paraId="7EBA880E" w14:textId="77777777" w:rsidTr="000319FB">
        <w:trPr>
          <w:trHeight w:val="240"/>
          <w:jc w:val="center"/>
        </w:trPr>
        <w:tc>
          <w:tcPr>
            <w:tcW w:w="4876" w:type="dxa"/>
            <w:tcBorders>
              <w:top w:val="nil"/>
              <w:left w:val="nil"/>
              <w:bottom w:val="nil"/>
              <w:right w:val="nil"/>
            </w:tcBorders>
          </w:tcPr>
          <w:p w14:paraId="2FDD60C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AD6D51C" w14:textId="77777777" w:rsidR="002B272C" w:rsidRPr="003F5C89" w:rsidRDefault="002B272C" w:rsidP="000319FB">
            <w:pPr>
              <w:pStyle w:val="AmColumnHeading"/>
            </w:pPr>
            <w:r w:rsidRPr="003F5C89">
              <w:t>Ændringsforslag</w:t>
            </w:r>
          </w:p>
        </w:tc>
      </w:tr>
      <w:tr w:rsidR="00BA73D4" w:rsidRPr="003F5C89" w14:paraId="1914ADBB" w14:textId="77777777" w:rsidTr="000319FB">
        <w:trPr>
          <w:jc w:val="center"/>
        </w:trPr>
        <w:tc>
          <w:tcPr>
            <w:tcW w:w="4876" w:type="dxa"/>
            <w:tcBorders>
              <w:top w:val="nil"/>
              <w:left w:val="nil"/>
              <w:bottom w:val="nil"/>
              <w:right w:val="nil"/>
            </w:tcBorders>
          </w:tcPr>
          <w:p w14:paraId="55028F13" w14:textId="77777777" w:rsidR="002B272C" w:rsidRPr="003F5C89" w:rsidRDefault="002B272C" w:rsidP="000319FB">
            <w:pPr>
              <w:pStyle w:val="Normal6a"/>
            </w:pPr>
          </w:p>
        </w:tc>
        <w:tc>
          <w:tcPr>
            <w:tcW w:w="4876" w:type="dxa"/>
            <w:tcBorders>
              <w:top w:val="nil"/>
              <w:left w:val="nil"/>
              <w:bottom w:val="nil"/>
              <w:right w:val="nil"/>
            </w:tcBorders>
          </w:tcPr>
          <w:p w14:paraId="5E37ADD5" w14:textId="77777777" w:rsidR="002B272C" w:rsidRPr="003F5C89" w:rsidRDefault="002B272C" w:rsidP="000319FB">
            <w:pPr>
              <w:pStyle w:val="Normal6a"/>
            </w:pPr>
            <w:r w:rsidRPr="003F5C89">
              <w:rPr>
                <w:b/>
                <w:i/>
              </w:rPr>
              <w:t>9a.</w:t>
            </w:r>
            <w:r w:rsidRPr="003F5C89">
              <w:tab/>
            </w:r>
            <w:r w:rsidRPr="003F5C89">
              <w:rPr>
                <w:b/>
                <w:i/>
              </w:rPr>
              <w:t>udtrykker bekymring over situationen for herreløse dyr, navnlig vedvarende rapporter om umenneskelig behandling og utilstrækkelige forhold i internater, herunder påstande om praksis med systematisk aflivning; understreger behovet for at tilpasse standarderne for dyrevelfærd til europæiske principper; opfordrer myndighederne til at prioritere humane og effektive foranstaltninger til bestandskontrol, herunder omfattende steriliserings- og vaccinationsprogrammer, forbedrede forhold i internater og oplysningskampagner, der fremmer ansvarligt ejerskab af kæledyr og forebyggelse af bortgivelse; understreger betydningen af at støtte lokale myndigheder og civilsamfundsorganisationer i gennemførelsen af bæredygtige og etiske løsninger;</w:t>
            </w:r>
          </w:p>
        </w:tc>
      </w:tr>
    </w:tbl>
    <w:p w14:paraId="4959A13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E8BBE37" w14:textId="77777777" w:rsidR="002B272C" w:rsidRPr="003F5C89" w:rsidRDefault="002B272C" w:rsidP="002B272C">
      <w:r w:rsidRPr="003F5C89">
        <w:rPr>
          <w:rStyle w:val="HideTWBExt"/>
          <w:color w:val="auto"/>
        </w:rPr>
        <w:t>&lt;/Amend&gt;</w:t>
      </w:r>
    </w:p>
    <w:p w14:paraId="28AE8A1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142</w:t>
      </w:r>
      <w:r w:rsidRPr="003F5C89">
        <w:rPr>
          <w:rStyle w:val="HideTWBExt"/>
          <w:color w:val="auto"/>
        </w:rPr>
        <w:t>&lt;/NumAm&gt;</w:t>
      </w:r>
    </w:p>
    <w:p w14:paraId="4AF3ECA5"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0ACA4572" w14:textId="77777777" w:rsidR="002B272C" w:rsidRPr="003F5C89" w:rsidRDefault="002B272C" w:rsidP="002B272C">
      <w:pPr>
        <w:pStyle w:val="NormalBold"/>
      </w:pPr>
      <w:r w:rsidRPr="003F5C89">
        <w:rPr>
          <w:rStyle w:val="HideTWBExt"/>
          <w:b w:val="0"/>
          <w:color w:val="auto"/>
        </w:rPr>
        <w:t>&lt;/RepeatBlock-By&gt;</w:t>
      </w:r>
    </w:p>
    <w:p w14:paraId="0CD6CF2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7D6C3FF" w14:textId="77777777" w:rsidR="002B272C" w:rsidRPr="003F5C89" w:rsidRDefault="002B272C" w:rsidP="002B272C">
      <w:pPr>
        <w:pStyle w:val="NormalBold"/>
      </w:pPr>
      <w:r w:rsidRPr="003F5C89">
        <w:rPr>
          <w:rStyle w:val="HideTWBExt"/>
          <w:color w:val="auto"/>
        </w:rPr>
        <w:t>&lt;Article&gt;</w:t>
      </w:r>
      <w:r w:rsidRPr="003F5C89">
        <w:t>Punkt 9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E4D00E" w14:textId="77777777" w:rsidTr="000319FB">
        <w:trPr>
          <w:trHeight w:hRule="exact" w:val="240"/>
          <w:jc w:val="center"/>
        </w:trPr>
        <w:tc>
          <w:tcPr>
            <w:tcW w:w="9752" w:type="dxa"/>
            <w:gridSpan w:val="2"/>
            <w:tcBorders>
              <w:top w:val="nil"/>
              <w:left w:val="nil"/>
              <w:bottom w:val="nil"/>
              <w:right w:val="nil"/>
            </w:tcBorders>
          </w:tcPr>
          <w:p w14:paraId="7529CE86" w14:textId="77777777" w:rsidR="002B272C" w:rsidRPr="003F5C89" w:rsidRDefault="002B272C" w:rsidP="000319FB"/>
        </w:tc>
      </w:tr>
      <w:tr w:rsidR="00BA73D4" w:rsidRPr="003F5C89" w14:paraId="0EFAA351" w14:textId="77777777" w:rsidTr="000319FB">
        <w:trPr>
          <w:trHeight w:val="240"/>
          <w:jc w:val="center"/>
        </w:trPr>
        <w:tc>
          <w:tcPr>
            <w:tcW w:w="4876" w:type="dxa"/>
            <w:tcBorders>
              <w:top w:val="nil"/>
              <w:left w:val="nil"/>
              <w:bottom w:val="nil"/>
              <w:right w:val="nil"/>
            </w:tcBorders>
          </w:tcPr>
          <w:p w14:paraId="680EA02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229D56" w14:textId="77777777" w:rsidR="002B272C" w:rsidRPr="003F5C89" w:rsidRDefault="002B272C" w:rsidP="000319FB">
            <w:pPr>
              <w:pStyle w:val="AmColumnHeading"/>
            </w:pPr>
            <w:r w:rsidRPr="003F5C89">
              <w:t>Ændringsforslag</w:t>
            </w:r>
          </w:p>
        </w:tc>
      </w:tr>
      <w:tr w:rsidR="00BA73D4" w:rsidRPr="003F5C89" w14:paraId="50D123ED" w14:textId="77777777" w:rsidTr="000319FB">
        <w:trPr>
          <w:jc w:val="center"/>
        </w:trPr>
        <w:tc>
          <w:tcPr>
            <w:tcW w:w="4876" w:type="dxa"/>
            <w:tcBorders>
              <w:top w:val="nil"/>
              <w:left w:val="nil"/>
              <w:bottom w:val="nil"/>
              <w:right w:val="nil"/>
            </w:tcBorders>
          </w:tcPr>
          <w:p w14:paraId="4058214F" w14:textId="77777777" w:rsidR="002B272C" w:rsidRPr="003F5C89" w:rsidRDefault="002B272C" w:rsidP="000319FB">
            <w:pPr>
              <w:pStyle w:val="Normal6a"/>
            </w:pPr>
          </w:p>
        </w:tc>
        <w:tc>
          <w:tcPr>
            <w:tcW w:w="4876" w:type="dxa"/>
            <w:tcBorders>
              <w:top w:val="nil"/>
              <w:left w:val="nil"/>
              <w:bottom w:val="nil"/>
              <w:right w:val="nil"/>
            </w:tcBorders>
          </w:tcPr>
          <w:p w14:paraId="1002A719" w14:textId="4DD70026" w:rsidR="002B272C" w:rsidRPr="003F5C89" w:rsidRDefault="002B272C" w:rsidP="001B3830">
            <w:pPr>
              <w:pStyle w:val="Normal6a"/>
            </w:pPr>
            <w:r w:rsidRPr="003F5C89">
              <w:rPr>
                <w:b/>
                <w:i/>
              </w:rPr>
              <w:t>9a.</w:t>
            </w:r>
            <w:r w:rsidRPr="003F5C89">
              <w:tab/>
            </w:r>
            <w:r w:rsidRPr="003F5C89">
              <w:rPr>
                <w:b/>
                <w:i/>
              </w:rPr>
              <w:t xml:space="preserve">glæder sig over Moldovas deltagelse i "Et Kreativt Europa", EU-programmet til støtte for de kulturelle og kreative sektorer, fra den 1. januar 2026 samt i det europæiske program for beskæftigelse og social innovation (EaSI) under Den Europæiske Socialfond Plus, hvilket giver Moldova adgang til EU-finansierede projekter med henblik på at reducere arbejdsløsheden, forbedre jobkvaliteten og fremme social innovation; opfordrer Kommissionen til at støtte landets optagelse i Sammenslutningen af Europæiske Tilsynsmyndigheder inden for Elektronisk Kommunikation (BEREC), Det Europæiske Miljøagentur, Erasmus+, programmet DiscoverEU og ordningen for skolefrugt, </w:t>
            </w:r>
            <w:r w:rsidR="0050480B" w:rsidRPr="003F5C89">
              <w:rPr>
                <w:b/>
                <w:i/>
              </w:rPr>
              <w:t>-</w:t>
            </w:r>
            <w:r w:rsidRPr="003F5C89">
              <w:rPr>
                <w:b/>
                <w:i/>
              </w:rPr>
              <w:t xml:space="preserve">grøntsager og </w:t>
            </w:r>
            <w:r w:rsidR="0050480B" w:rsidRPr="003F5C89">
              <w:rPr>
                <w:b/>
                <w:i/>
              </w:rPr>
              <w:t>-</w:t>
            </w:r>
            <w:r w:rsidRPr="003F5C89">
              <w:rPr>
                <w:b/>
                <w:i/>
              </w:rPr>
              <w:t>mælk;</w:t>
            </w:r>
          </w:p>
        </w:tc>
      </w:tr>
    </w:tbl>
    <w:p w14:paraId="025C1DA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2E97DDC" w14:textId="77777777" w:rsidR="002B272C" w:rsidRPr="003F5C89" w:rsidRDefault="002B272C" w:rsidP="002B272C">
      <w:r w:rsidRPr="003F5C89">
        <w:rPr>
          <w:rStyle w:val="HideTWBExt"/>
          <w:color w:val="auto"/>
        </w:rPr>
        <w:t>&lt;/Amend&gt;</w:t>
      </w:r>
    </w:p>
    <w:p w14:paraId="09BAFDA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143</w:t>
      </w:r>
      <w:r w:rsidRPr="003F5C89">
        <w:rPr>
          <w:rStyle w:val="HideTWBExt"/>
          <w:color w:val="auto"/>
        </w:rPr>
        <w:t>&lt;/NumAm&gt;</w:t>
      </w:r>
    </w:p>
    <w:p w14:paraId="65A1D74B"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0CCD3A1B" w14:textId="77777777" w:rsidR="002B272C" w:rsidRPr="003F5C89" w:rsidRDefault="002B272C" w:rsidP="002B272C">
      <w:pPr>
        <w:pStyle w:val="NormalBold"/>
      </w:pPr>
      <w:r w:rsidRPr="003F5C89">
        <w:rPr>
          <w:rStyle w:val="HideTWBExt"/>
          <w:b w:val="0"/>
          <w:color w:val="auto"/>
        </w:rPr>
        <w:t>&lt;/RepeatBlock-By&gt;</w:t>
      </w:r>
    </w:p>
    <w:p w14:paraId="383AD9D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4C36073" w14:textId="77777777" w:rsidR="002B272C" w:rsidRPr="003F5C89" w:rsidRDefault="002B272C" w:rsidP="002B272C">
      <w:pPr>
        <w:pStyle w:val="NormalBold"/>
      </w:pPr>
      <w:r w:rsidRPr="003F5C89">
        <w:rPr>
          <w:rStyle w:val="HideTWBExt"/>
          <w:color w:val="auto"/>
        </w:rPr>
        <w:t>&lt;Article&gt;</w:t>
      </w:r>
      <w:r w:rsidRPr="003F5C89">
        <w:t>Punkt 9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5FB1124" w14:textId="77777777" w:rsidTr="000319FB">
        <w:trPr>
          <w:trHeight w:hRule="exact" w:val="240"/>
          <w:jc w:val="center"/>
        </w:trPr>
        <w:tc>
          <w:tcPr>
            <w:tcW w:w="9752" w:type="dxa"/>
            <w:gridSpan w:val="2"/>
            <w:tcBorders>
              <w:top w:val="nil"/>
              <w:left w:val="nil"/>
              <w:bottom w:val="nil"/>
              <w:right w:val="nil"/>
            </w:tcBorders>
          </w:tcPr>
          <w:p w14:paraId="1657EBBB" w14:textId="77777777" w:rsidR="002B272C" w:rsidRPr="003F5C89" w:rsidRDefault="002B272C" w:rsidP="000319FB"/>
        </w:tc>
      </w:tr>
      <w:tr w:rsidR="00BA73D4" w:rsidRPr="003F5C89" w14:paraId="29C759FC" w14:textId="77777777" w:rsidTr="000319FB">
        <w:trPr>
          <w:trHeight w:val="240"/>
          <w:jc w:val="center"/>
        </w:trPr>
        <w:tc>
          <w:tcPr>
            <w:tcW w:w="4876" w:type="dxa"/>
            <w:tcBorders>
              <w:top w:val="nil"/>
              <w:left w:val="nil"/>
              <w:bottom w:val="nil"/>
              <w:right w:val="nil"/>
            </w:tcBorders>
          </w:tcPr>
          <w:p w14:paraId="4BCD725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3A91CEC" w14:textId="77777777" w:rsidR="002B272C" w:rsidRPr="003F5C89" w:rsidRDefault="002B272C" w:rsidP="000319FB">
            <w:pPr>
              <w:pStyle w:val="AmColumnHeading"/>
            </w:pPr>
            <w:r w:rsidRPr="003F5C89">
              <w:t>Ændringsforslag</w:t>
            </w:r>
          </w:p>
        </w:tc>
      </w:tr>
      <w:tr w:rsidR="00BA73D4" w:rsidRPr="003F5C89" w14:paraId="3CDDEB85" w14:textId="77777777" w:rsidTr="000319FB">
        <w:trPr>
          <w:jc w:val="center"/>
        </w:trPr>
        <w:tc>
          <w:tcPr>
            <w:tcW w:w="4876" w:type="dxa"/>
            <w:tcBorders>
              <w:top w:val="nil"/>
              <w:left w:val="nil"/>
              <w:bottom w:val="nil"/>
              <w:right w:val="nil"/>
            </w:tcBorders>
          </w:tcPr>
          <w:p w14:paraId="5FD3E0A0" w14:textId="77777777" w:rsidR="002B272C" w:rsidRPr="003F5C89" w:rsidRDefault="002B272C" w:rsidP="000319FB">
            <w:pPr>
              <w:pStyle w:val="Normal6a"/>
            </w:pPr>
          </w:p>
        </w:tc>
        <w:tc>
          <w:tcPr>
            <w:tcW w:w="4876" w:type="dxa"/>
            <w:tcBorders>
              <w:top w:val="nil"/>
              <w:left w:val="nil"/>
              <w:bottom w:val="nil"/>
              <w:right w:val="nil"/>
            </w:tcBorders>
          </w:tcPr>
          <w:p w14:paraId="5E5D5049" w14:textId="672199E8" w:rsidR="002B272C" w:rsidRPr="003F5C89" w:rsidRDefault="002B272C" w:rsidP="001B3830">
            <w:pPr>
              <w:pStyle w:val="Normal6a"/>
            </w:pPr>
            <w:r w:rsidRPr="003F5C89">
              <w:rPr>
                <w:b/>
                <w:i/>
              </w:rPr>
              <w:t>9a.</w:t>
            </w:r>
            <w:r w:rsidRPr="003F5C89">
              <w:tab/>
            </w:r>
            <w:r w:rsidRPr="003F5C89">
              <w:rPr>
                <w:b/>
                <w:i/>
              </w:rPr>
              <w:t xml:space="preserve">understreger, at en vellykket udvidelsesproces kræver et stærkt lokalt ejerskab; beklager manglen på formelle mekanismer for lokale og regionale myndigheder i den foreslåede FFR-arkitektur; opfordrer den moldoviske regering og Kommissionen til systematisk at inddrage moldoviske lokale og regionale myndigheder og deres sammenslutninger i udarbejdelsen af flerårige vejledende programmer og handlingsplaner; opfordrer indtrængende til oprettelse af særlige kapacitetsopbyggende foranstaltninger og finansieringsstrømme inden for rammerne af det fremtidige instrument </w:t>
            </w:r>
            <w:r w:rsidR="001B3830" w:rsidRPr="003F5C89">
              <w:rPr>
                <w:b/>
                <w:i/>
              </w:rPr>
              <w:t>for e</w:t>
            </w:r>
            <w:r w:rsidRPr="003F5C89">
              <w:rPr>
                <w:b/>
                <w:i/>
              </w:rPr>
              <w:t xml:space="preserve">t </w:t>
            </w:r>
            <w:r w:rsidR="001B3830" w:rsidRPr="003F5C89">
              <w:rPr>
                <w:b/>
                <w:i/>
              </w:rPr>
              <w:t>g</w:t>
            </w:r>
            <w:r w:rsidRPr="003F5C89">
              <w:rPr>
                <w:b/>
                <w:i/>
              </w:rPr>
              <w:t>lobalt Europa til støtte for moldoviske kommuner i gennemførelsen af decentraliseringsreformer og EU-tilpassede offentlige tjenester;</w:t>
            </w:r>
          </w:p>
        </w:tc>
      </w:tr>
    </w:tbl>
    <w:p w14:paraId="28A10F7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5DBA412" w14:textId="77777777" w:rsidR="002B272C" w:rsidRPr="003F5C89" w:rsidRDefault="002B272C" w:rsidP="002B272C">
      <w:r w:rsidRPr="003F5C89">
        <w:rPr>
          <w:rStyle w:val="HideTWBExt"/>
          <w:color w:val="auto"/>
        </w:rPr>
        <w:t>&lt;/Amend&gt;</w:t>
      </w:r>
    </w:p>
    <w:p w14:paraId="6331C94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144</w:t>
      </w:r>
      <w:r w:rsidRPr="003F5C89">
        <w:rPr>
          <w:rStyle w:val="HideTWBExt"/>
          <w:color w:val="auto"/>
        </w:rPr>
        <w:t>&lt;/NumAm&gt;</w:t>
      </w:r>
    </w:p>
    <w:p w14:paraId="0803CB04"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14901599" w14:textId="77777777" w:rsidR="002B272C" w:rsidRPr="003F5C89" w:rsidRDefault="002B272C" w:rsidP="002B272C">
      <w:pPr>
        <w:pStyle w:val="NormalBold"/>
      </w:pPr>
      <w:r w:rsidRPr="003F5C89">
        <w:rPr>
          <w:rStyle w:val="HideTWBExt"/>
          <w:b w:val="0"/>
          <w:color w:val="auto"/>
        </w:rPr>
        <w:t>&lt;/RepeatBlock-By&gt;</w:t>
      </w:r>
    </w:p>
    <w:p w14:paraId="76994A7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1C9FCA2" w14:textId="77777777" w:rsidR="002B272C" w:rsidRPr="003F5C89" w:rsidRDefault="002B272C" w:rsidP="002B272C">
      <w:pPr>
        <w:pStyle w:val="NormalBold"/>
      </w:pPr>
      <w:r w:rsidRPr="003F5C89">
        <w:rPr>
          <w:rStyle w:val="HideTWBExt"/>
          <w:color w:val="auto"/>
        </w:rPr>
        <w:t>&lt;Article&gt;</w:t>
      </w:r>
      <w:r w:rsidRPr="003F5C89">
        <w:t>Punkt 9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A8D146A" w14:textId="77777777" w:rsidTr="000319FB">
        <w:trPr>
          <w:trHeight w:hRule="exact" w:val="240"/>
          <w:jc w:val="center"/>
        </w:trPr>
        <w:tc>
          <w:tcPr>
            <w:tcW w:w="9752" w:type="dxa"/>
            <w:gridSpan w:val="2"/>
            <w:tcBorders>
              <w:top w:val="nil"/>
              <w:left w:val="nil"/>
              <w:bottom w:val="nil"/>
              <w:right w:val="nil"/>
            </w:tcBorders>
          </w:tcPr>
          <w:p w14:paraId="6CEDD18E" w14:textId="77777777" w:rsidR="002B272C" w:rsidRPr="003F5C89" w:rsidRDefault="002B272C" w:rsidP="000319FB"/>
        </w:tc>
      </w:tr>
      <w:tr w:rsidR="00BA73D4" w:rsidRPr="003F5C89" w14:paraId="642D05B6" w14:textId="77777777" w:rsidTr="000319FB">
        <w:trPr>
          <w:trHeight w:val="240"/>
          <w:jc w:val="center"/>
        </w:trPr>
        <w:tc>
          <w:tcPr>
            <w:tcW w:w="4876" w:type="dxa"/>
            <w:tcBorders>
              <w:top w:val="nil"/>
              <w:left w:val="nil"/>
              <w:bottom w:val="nil"/>
              <w:right w:val="nil"/>
            </w:tcBorders>
          </w:tcPr>
          <w:p w14:paraId="1155330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C9250A8" w14:textId="77777777" w:rsidR="002B272C" w:rsidRPr="003F5C89" w:rsidRDefault="002B272C" w:rsidP="000319FB">
            <w:pPr>
              <w:pStyle w:val="AmColumnHeading"/>
            </w:pPr>
            <w:r w:rsidRPr="003F5C89">
              <w:t>Ændringsforslag</w:t>
            </w:r>
          </w:p>
        </w:tc>
      </w:tr>
      <w:tr w:rsidR="00BA73D4" w:rsidRPr="003F5C89" w14:paraId="5F762785" w14:textId="77777777" w:rsidTr="000319FB">
        <w:trPr>
          <w:jc w:val="center"/>
        </w:trPr>
        <w:tc>
          <w:tcPr>
            <w:tcW w:w="4876" w:type="dxa"/>
            <w:tcBorders>
              <w:top w:val="nil"/>
              <w:left w:val="nil"/>
              <w:bottom w:val="nil"/>
              <w:right w:val="nil"/>
            </w:tcBorders>
          </w:tcPr>
          <w:p w14:paraId="2E40F84D" w14:textId="77777777" w:rsidR="002B272C" w:rsidRPr="003F5C89" w:rsidRDefault="002B272C" w:rsidP="000319FB">
            <w:pPr>
              <w:pStyle w:val="Normal6a"/>
            </w:pPr>
          </w:p>
        </w:tc>
        <w:tc>
          <w:tcPr>
            <w:tcW w:w="4876" w:type="dxa"/>
            <w:tcBorders>
              <w:top w:val="nil"/>
              <w:left w:val="nil"/>
              <w:bottom w:val="nil"/>
              <w:right w:val="nil"/>
            </w:tcBorders>
          </w:tcPr>
          <w:p w14:paraId="0D826C01" w14:textId="503D58EA" w:rsidR="002B272C" w:rsidRPr="003F5C89" w:rsidRDefault="002B272C" w:rsidP="001B3830">
            <w:pPr>
              <w:pStyle w:val="Normal6a"/>
            </w:pPr>
            <w:r w:rsidRPr="003F5C89">
              <w:rPr>
                <w:b/>
                <w:i/>
              </w:rPr>
              <w:t>9a.</w:t>
            </w:r>
            <w:r w:rsidRPr="003F5C89">
              <w:tab/>
            </w:r>
            <w:r w:rsidRPr="003F5C89">
              <w:rPr>
                <w:b/>
                <w:i/>
              </w:rPr>
              <w:t>bemærker, at den retlige og institutionelle ramme for beskyttelsen af rettighederne for personer, der tilhører mindretal i Moldova, fortsat er ufuldstændig; opfordrer de moldoviske myndigheder til at udvikle og styrke denne ramme</w:t>
            </w:r>
            <w:r w:rsidR="001B3830" w:rsidRPr="003F5C89">
              <w:rPr>
                <w:b/>
                <w:i/>
              </w:rPr>
              <w:t xml:space="preserve"> yderligere</w:t>
            </w:r>
            <w:r w:rsidRPr="003F5C89">
              <w:rPr>
                <w:b/>
                <w:i/>
              </w:rPr>
              <w:t>, herunder ved at styrke den strukturerede dialog med etniske og sproglige mindretal og sikre deres effektive deltagelse i det offentlige liv;</w:t>
            </w:r>
          </w:p>
        </w:tc>
      </w:tr>
    </w:tbl>
    <w:p w14:paraId="52D70C4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EFE0BE2" w14:textId="77777777" w:rsidR="002B272C" w:rsidRPr="003F5C89" w:rsidRDefault="002B272C" w:rsidP="002B272C">
      <w:r w:rsidRPr="003F5C89">
        <w:rPr>
          <w:rStyle w:val="HideTWBExt"/>
          <w:color w:val="auto"/>
        </w:rPr>
        <w:t>&lt;/Amend&gt;</w:t>
      </w:r>
    </w:p>
    <w:p w14:paraId="7F9F8B9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145</w:t>
      </w:r>
      <w:r w:rsidRPr="003F5C89">
        <w:rPr>
          <w:rStyle w:val="HideTWBExt"/>
          <w:color w:val="auto"/>
        </w:rPr>
        <w:t>&lt;/NumAm&gt;</w:t>
      </w:r>
    </w:p>
    <w:p w14:paraId="26BB7062"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7FD3268E" w14:textId="77777777" w:rsidR="002B272C" w:rsidRPr="003F5C89" w:rsidRDefault="002B272C" w:rsidP="002B272C">
      <w:pPr>
        <w:pStyle w:val="NormalBold"/>
      </w:pPr>
      <w:r w:rsidRPr="003F5C89">
        <w:rPr>
          <w:rStyle w:val="HideTWBExt"/>
          <w:b w:val="0"/>
          <w:color w:val="auto"/>
        </w:rPr>
        <w:t>&lt;/RepeatBlock-By&gt;</w:t>
      </w:r>
    </w:p>
    <w:p w14:paraId="627B165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713D74D" w14:textId="77777777" w:rsidR="002B272C" w:rsidRPr="003F5C89" w:rsidRDefault="002B272C" w:rsidP="002B272C">
      <w:pPr>
        <w:pStyle w:val="NormalBold"/>
      </w:pPr>
      <w:r w:rsidRPr="003F5C89">
        <w:rPr>
          <w:rStyle w:val="HideTWBExt"/>
          <w:color w:val="auto"/>
        </w:rPr>
        <w:t>&lt;Article&gt;</w:t>
      </w:r>
      <w:r w:rsidRPr="003F5C89">
        <w:t>Punkt 9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CBB7DBF" w14:textId="77777777" w:rsidTr="000319FB">
        <w:trPr>
          <w:trHeight w:hRule="exact" w:val="240"/>
          <w:jc w:val="center"/>
        </w:trPr>
        <w:tc>
          <w:tcPr>
            <w:tcW w:w="9752" w:type="dxa"/>
            <w:gridSpan w:val="2"/>
            <w:tcBorders>
              <w:top w:val="nil"/>
              <w:left w:val="nil"/>
              <w:bottom w:val="nil"/>
              <w:right w:val="nil"/>
            </w:tcBorders>
          </w:tcPr>
          <w:p w14:paraId="3F376F74" w14:textId="77777777" w:rsidR="002B272C" w:rsidRPr="003F5C89" w:rsidRDefault="002B272C" w:rsidP="000319FB"/>
        </w:tc>
      </w:tr>
      <w:tr w:rsidR="00BA73D4" w:rsidRPr="003F5C89" w14:paraId="03DC0FDF" w14:textId="77777777" w:rsidTr="000319FB">
        <w:trPr>
          <w:trHeight w:val="240"/>
          <w:jc w:val="center"/>
        </w:trPr>
        <w:tc>
          <w:tcPr>
            <w:tcW w:w="4876" w:type="dxa"/>
            <w:tcBorders>
              <w:top w:val="nil"/>
              <w:left w:val="nil"/>
              <w:bottom w:val="nil"/>
              <w:right w:val="nil"/>
            </w:tcBorders>
          </w:tcPr>
          <w:p w14:paraId="4FD3E29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EA8FC19" w14:textId="77777777" w:rsidR="002B272C" w:rsidRPr="003F5C89" w:rsidRDefault="002B272C" w:rsidP="000319FB">
            <w:pPr>
              <w:pStyle w:val="AmColumnHeading"/>
            </w:pPr>
            <w:r w:rsidRPr="003F5C89">
              <w:t>Ændringsforslag</w:t>
            </w:r>
          </w:p>
        </w:tc>
      </w:tr>
      <w:tr w:rsidR="00BA73D4" w:rsidRPr="003F5C89" w14:paraId="46124B3B" w14:textId="77777777" w:rsidTr="000319FB">
        <w:trPr>
          <w:jc w:val="center"/>
        </w:trPr>
        <w:tc>
          <w:tcPr>
            <w:tcW w:w="4876" w:type="dxa"/>
            <w:tcBorders>
              <w:top w:val="nil"/>
              <w:left w:val="nil"/>
              <w:bottom w:val="nil"/>
              <w:right w:val="nil"/>
            </w:tcBorders>
          </w:tcPr>
          <w:p w14:paraId="2C5987C0" w14:textId="77777777" w:rsidR="002B272C" w:rsidRPr="003F5C89" w:rsidRDefault="002B272C" w:rsidP="000319FB">
            <w:pPr>
              <w:pStyle w:val="Normal6a"/>
            </w:pPr>
          </w:p>
        </w:tc>
        <w:tc>
          <w:tcPr>
            <w:tcW w:w="4876" w:type="dxa"/>
            <w:tcBorders>
              <w:top w:val="nil"/>
              <w:left w:val="nil"/>
              <w:bottom w:val="nil"/>
              <w:right w:val="nil"/>
            </w:tcBorders>
          </w:tcPr>
          <w:p w14:paraId="01B98AE6" w14:textId="77777777" w:rsidR="002B272C" w:rsidRPr="003F5C89" w:rsidRDefault="002B272C" w:rsidP="000319FB">
            <w:pPr>
              <w:pStyle w:val="Normal6a"/>
            </w:pPr>
            <w:r w:rsidRPr="003F5C89">
              <w:rPr>
                <w:b/>
                <w:i/>
              </w:rPr>
              <w:t>9b.</w:t>
            </w:r>
            <w:r w:rsidRPr="003F5C89">
              <w:tab/>
            </w:r>
            <w:r w:rsidRPr="003F5C89">
              <w:rPr>
                <w:b/>
                <w:i/>
              </w:rPr>
              <w:t>opfordrer Moldova til at styrke kapaciteten, uafhængigheden og den institutionelle autonomi for det nationale agentur for interetniske relationer for at sikre en effektiv gennemførelse af politikker for mindretalsrettigheder og forbedret koordinering mellem de relevante institutioner;</w:t>
            </w:r>
          </w:p>
        </w:tc>
      </w:tr>
    </w:tbl>
    <w:p w14:paraId="46DD00A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77019C9" w14:textId="77777777" w:rsidR="002B272C" w:rsidRPr="003F5C89" w:rsidRDefault="002B272C" w:rsidP="002B272C">
      <w:r w:rsidRPr="003F5C89">
        <w:rPr>
          <w:rStyle w:val="HideTWBExt"/>
          <w:color w:val="auto"/>
        </w:rPr>
        <w:t>&lt;/Amend&gt;</w:t>
      </w:r>
    </w:p>
    <w:p w14:paraId="5A4AFC8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146</w:t>
      </w:r>
      <w:r w:rsidRPr="003F5C89">
        <w:rPr>
          <w:rStyle w:val="HideTWBExt"/>
          <w:color w:val="auto"/>
        </w:rPr>
        <w:t>&lt;/NumAm&gt;</w:t>
      </w:r>
    </w:p>
    <w:p w14:paraId="09C5A1AE"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7DD84841" w14:textId="77777777" w:rsidR="002B272C" w:rsidRPr="003F5C89" w:rsidRDefault="002B272C" w:rsidP="002B272C">
      <w:pPr>
        <w:pStyle w:val="NormalBold"/>
      </w:pPr>
      <w:r w:rsidRPr="003F5C89">
        <w:rPr>
          <w:rStyle w:val="HideTWBExt"/>
          <w:b w:val="0"/>
          <w:color w:val="auto"/>
        </w:rPr>
        <w:t>&lt;/RepeatBlock-By&gt;</w:t>
      </w:r>
    </w:p>
    <w:p w14:paraId="6D58E0B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5B1DD78" w14:textId="77777777" w:rsidR="002B272C" w:rsidRPr="003F5C89" w:rsidRDefault="002B272C" w:rsidP="002B272C">
      <w:pPr>
        <w:pStyle w:val="NormalBold"/>
      </w:pPr>
      <w:r w:rsidRPr="003F5C89">
        <w:rPr>
          <w:rStyle w:val="HideTWBExt"/>
          <w:color w:val="auto"/>
        </w:rPr>
        <w:t>&lt;Article&gt;</w:t>
      </w:r>
      <w:r w:rsidRPr="003F5C89">
        <w:t>Punkt 9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1BBFCA8" w14:textId="77777777" w:rsidTr="000319FB">
        <w:trPr>
          <w:trHeight w:hRule="exact" w:val="240"/>
          <w:jc w:val="center"/>
        </w:trPr>
        <w:tc>
          <w:tcPr>
            <w:tcW w:w="9752" w:type="dxa"/>
            <w:gridSpan w:val="2"/>
            <w:tcBorders>
              <w:top w:val="nil"/>
              <w:left w:val="nil"/>
              <w:bottom w:val="nil"/>
              <w:right w:val="nil"/>
            </w:tcBorders>
          </w:tcPr>
          <w:p w14:paraId="138A0A5B" w14:textId="77777777" w:rsidR="002B272C" w:rsidRPr="003F5C89" w:rsidRDefault="002B272C" w:rsidP="000319FB"/>
        </w:tc>
      </w:tr>
      <w:tr w:rsidR="00BA73D4" w:rsidRPr="003F5C89" w14:paraId="2354596E" w14:textId="77777777" w:rsidTr="000319FB">
        <w:trPr>
          <w:trHeight w:val="240"/>
          <w:jc w:val="center"/>
        </w:trPr>
        <w:tc>
          <w:tcPr>
            <w:tcW w:w="4876" w:type="dxa"/>
            <w:tcBorders>
              <w:top w:val="nil"/>
              <w:left w:val="nil"/>
              <w:bottom w:val="nil"/>
              <w:right w:val="nil"/>
            </w:tcBorders>
          </w:tcPr>
          <w:p w14:paraId="13D88A5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53F956C" w14:textId="77777777" w:rsidR="002B272C" w:rsidRPr="003F5C89" w:rsidRDefault="002B272C" w:rsidP="000319FB">
            <w:pPr>
              <w:pStyle w:val="AmColumnHeading"/>
            </w:pPr>
            <w:r w:rsidRPr="003F5C89">
              <w:t>Ændringsforslag</w:t>
            </w:r>
          </w:p>
        </w:tc>
      </w:tr>
      <w:tr w:rsidR="00BA73D4" w:rsidRPr="003F5C89" w14:paraId="6C065028" w14:textId="77777777" w:rsidTr="000319FB">
        <w:trPr>
          <w:jc w:val="center"/>
        </w:trPr>
        <w:tc>
          <w:tcPr>
            <w:tcW w:w="4876" w:type="dxa"/>
            <w:tcBorders>
              <w:top w:val="nil"/>
              <w:left w:val="nil"/>
              <w:bottom w:val="nil"/>
              <w:right w:val="nil"/>
            </w:tcBorders>
          </w:tcPr>
          <w:p w14:paraId="75F79AEA" w14:textId="77777777" w:rsidR="002B272C" w:rsidRPr="003F5C89" w:rsidRDefault="002B272C" w:rsidP="000319FB">
            <w:pPr>
              <w:pStyle w:val="Normal6a"/>
            </w:pPr>
          </w:p>
        </w:tc>
        <w:tc>
          <w:tcPr>
            <w:tcW w:w="4876" w:type="dxa"/>
            <w:tcBorders>
              <w:top w:val="nil"/>
              <w:left w:val="nil"/>
              <w:bottom w:val="nil"/>
              <w:right w:val="nil"/>
            </w:tcBorders>
          </w:tcPr>
          <w:p w14:paraId="36FEE790" w14:textId="77777777" w:rsidR="002B272C" w:rsidRPr="003F5C89" w:rsidRDefault="002B272C" w:rsidP="000319FB">
            <w:pPr>
              <w:pStyle w:val="Normal6a"/>
            </w:pPr>
            <w:r w:rsidRPr="003F5C89">
              <w:rPr>
                <w:b/>
                <w:i/>
              </w:rPr>
              <w:t>9c.</w:t>
            </w:r>
            <w:r w:rsidRPr="003F5C89">
              <w:tab/>
            </w:r>
            <w:r w:rsidRPr="003F5C89">
              <w:rPr>
                <w:b/>
                <w:i/>
              </w:rPr>
              <w:t>glæder sig over de fremskridt, der er opnået gennem det nationale program for indlæring af det rumænske sprog, herunder det betydelige antal deltagere, der er tilmeldt i 2024; opfordrer til, at sådanne programmer videreføres og yderligere udvides, samtidig med at det sikres, at de gennemføres med fuld respekt for de sproglige rettigheder og identiteter for personer, der tilhører mindretal;</w:t>
            </w:r>
          </w:p>
        </w:tc>
      </w:tr>
    </w:tbl>
    <w:p w14:paraId="493E0E5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CB9B4C3" w14:textId="77777777" w:rsidR="002B272C" w:rsidRPr="003F5C89" w:rsidRDefault="002B272C" w:rsidP="002B272C">
      <w:r w:rsidRPr="003F5C89">
        <w:rPr>
          <w:rStyle w:val="HideTWBExt"/>
          <w:color w:val="auto"/>
        </w:rPr>
        <w:t>&lt;/Amend&gt;</w:t>
      </w:r>
    </w:p>
    <w:p w14:paraId="5FCE340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147</w:t>
      </w:r>
      <w:r w:rsidRPr="003F5C89">
        <w:rPr>
          <w:rStyle w:val="HideTWBExt"/>
          <w:color w:val="auto"/>
        </w:rPr>
        <w:t>&lt;/NumAm&gt;</w:t>
      </w:r>
    </w:p>
    <w:p w14:paraId="04AECC56"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40E19FE9" w14:textId="77777777" w:rsidR="002B272C" w:rsidRPr="003F5C89" w:rsidRDefault="002B272C" w:rsidP="002B272C">
      <w:pPr>
        <w:pStyle w:val="NormalBold"/>
      </w:pPr>
      <w:r w:rsidRPr="003F5C89">
        <w:rPr>
          <w:rStyle w:val="HideTWBExt"/>
          <w:b w:val="0"/>
          <w:color w:val="auto"/>
        </w:rPr>
        <w:t>&lt;/RepeatBlock-By&gt;</w:t>
      </w:r>
    </w:p>
    <w:p w14:paraId="2AC08EF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839E4C9" w14:textId="77777777" w:rsidR="002B272C" w:rsidRPr="003F5C89" w:rsidRDefault="002B272C" w:rsidP="002B272C">
      <w:pPr>
        <w:pStyle w:val="NormalBold"/>
      </w:pPr>
      <w:r w:rsidRPr="003F5C89">
        <w:rPr>
          <w:rStyle w:val="HideTWBExt"/>
          <w:color w:val="auto"/>
        </w:rPr>
        <w:t>&lt;Article&gt;</w:t>
      </w:r>
      <w:r w:rsidRPr="003F5C89">
        <w:t>Punkt 9 d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ACC154C" w14:textId="77777777" w:rsidTr="000319FB">
        <w:trPr>
          <w:trHeight w:hRule="exact" w:val="240"/>
          <w:jc w:val="center"/>
        </w:trPr>
        <w:tc>
          <w:tcPr>
            <w:tcW w:w="9752" w:type="dxa"/>
            <w:gridSpan w:val="2"/>
            <w:tcBorders>
              <w:top w:val="nil"/>
              <w:left w:val="nil"/>
              <w:bottom w:val="nil"/>
              <w:right w:val="nil"/>
            </w:tcBorders>
          </w:tcPr>
          <w:p w14:paraId="200AD64D" w14:textId="77777777" w:rsidR="002B272C" w:rsidRPr="003F5C89" w:rsidRDefault="002B272C" w:rsidP="000319FB"/>
        </w:tc>
      </w:tr>
      <w:tr w:rsidR="00BA73D4" w:rsidRPr="003F5C89" w14:paraId="0E3C12CE" w14:textId="77777777" w:rsidTr="000319FB">
        <w:trPr>
          <w:trHeight w:val="240"/>
          <w:jc w:val="center"/>
        </w:trPr>
        <w:tc>
          <w:tcPr>
            <w:tcW w:w="4876" w:type="dxa"/>
            <w:tcBorders>
              <w:top w:val="nil"/>
              <w:left w:val="nil"/>
              <w:bottom w:val="nil"/>
              <w:right w:val="nil"/>
            </w:tcBorders>
          </w:tcPr>
          <w:p w14:paraId="6259EFD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F529572" w14:textId="77777777" w:rsidR="002B272C" w:rsidRPr="003F5C89" w:rsidRDefault="002B272C" w:rsidP="000319FB">
            <w:pPr>
              <w:pStyle w:val="AmColumnHeading"/>
            </w:pPr>
            <w:r w:rsidRPr="003F5C89">
              <w:t>Ændringsforslag</w:t>
            </w:r>
          </w:p>
        </w:tc>
      </w:tr>
      <w:tr w:rsidR="00BA73D4" w:rsidRPr="003F5C89" w14:paraId="6BC1FBC3" w14:textId="77777777" w:rsidTr="000319FB">
        <w:trPr>
          <w:jc w:val="center"/>
        </w:trPr>
        <w:tc>
          <w:tcPr>
            <w:tcW w:w="4876" w:type="dxa"/>
            <w:tcBorders>
              <w:top w:val="nil"/>
              <w:left w:val="nil"/>
              <w:bottom w:val="nil"/>
              <w:right w:val="nil"/>
            </w:tcBorders>
          </w:tcPr>
          <w:p w14:paraId="31AA1AE4" w14:textId="77777777" w:rsidR="002B272C" w:rsidRPr="003F5C89" w:rsidRDefault="002B272C" w:rsidP="000319FB">
            <w:pPr>
              <w:pStyle w:val="Normal6a"/>
            </w:pPr>
          </w:p>
        </w:tc>
        <w:tc>
          <w:tcPr>
            <w:tcW w:w="4876" w:type="dxa"/>
            <w:tcBorders>
              <w:top w:val="nil"/>
              <w:left w:val="nil"/>
              <w:bottom w:val="nil"/>
              <w:right w:val="nil"/>
            </w:tcBorders>
          </w:tcPr>
          <w:p w14:paraId="65D65D31" w14:textId="77777777" w:rsidR="002B272C" w:rsidRPr="003F5C89" w:rsidRDefault="002B272C" w:rsidP="000319FB">
            <w:pPr>
              <w:pStyle w:val="Normal6a"/>
            </w:pPr>
            <w:r w:rsidRPr="003F5C89">
              <w:rPr>
                <w:b/>
                <w:i/>
              </w:rPr>
              <w:t>9d.</w:t>
            </w:r>
            <w:r w:rsidRPr="003F5C89">
              <w:tab/>
            </w:r>
            <w:r w:rsidRPr="003F5C89">
              <w:rPr>
                <w:b/>
                <w:i/>
              </w:rPr>
              <w:t>opfordrer Moldova til uden forsinkelse at fortsætte ratificeringen af den europæiske pagt om regionale sprog eller mindretalssprog som et vigtigt skridt i retning af at fremme og styrke beskyttelsen af sproglig mangfoldighed og mindretalsrettigheder i overensstemmelse med europæiske standarder;</w:t>
            </w:r>
          </w:p>
        </w:tc>
      </w:tr>
    </w:tbl>
    <w:p w14:paraId="0BE4555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1A9A013" w14:textId="77777777" w:rsidR="002B272C" w:rsidRPr="003F5C89" w:rsidRDefault="002B272C" w:rsidP="002B272C">
      <w:r w:rsidRPr="003F5C89">
        <w:rPr>
          <w:rStyle w:val="HideTWBExt"/>
          <w:color w:val="auto"/>
        </w:rPr>
        <w:t>&lt;/Amend&gt;</w:t>
      </w:r>
    </w:p>
    <w:p w14:paraId="1141D86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148</w:t>
      </w:r>
      <w:r w:rsidRPr="003F5C89">
        <w:rPr>
          <w:rStyle w:val="HideTWBExt"/>
          <w:color w:val="auto"/>
        </w:rPr>
        <w:t>&lt;/NumAm&gt;</w:t>
      </w:r>
    </w:p>
    <w:p w14:paraId="2617A53C"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742AC303" w14:textId="77777777" w:rsidR="002B272C" w:rsidRPr="003F5C89" w:rsidRDefault="002B272C" w:rsidP="002B272C">
      <w:pPr>
        <w:pStyle w:val="NormalBold"/>
      </w:pPr>
      <w:r w:rsidRPr="003F5C89">
        <w:rPr>
          <w:rStyle w:val="HideTWBExt"/>
          <w:b w:val="0"/>
          <w:color w:val="auto"/>
        </w:rPr>
        <w:t>&lt;/RepeatBlock-By&gt;</w:t>
      </w:r>
    </w:p>
    <w:p w14:paraId="2788509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3886621" w14:textId="77777777" w:rsidR="002B272C" w:rsidRPr="003F5C89" w:rsidRDefault="002B272C" w:rsidP="002B272C">
      <w:pPr>
        <w:pStyle w:val="NormalBold"/>
      </w:pPr>
      <w:r w:rsidRPr="003F5C89">
        <w:rPr>
          <w:rStyle w:val="HideTWBExt"/>
          <w:color w:val="auto"/>
        </w:rPr>
        <w:t>&lt;Article&gt;</w:t>
      </w:r>
      <w:r w:rsidRPr="003F5C89">
        <w:t>Punkt 9 e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90301FD" w14:textId="77777777" w:rsidTr="000319FB">
        <w:trPr>
          <w:trHeight w:hRule="exact" w:val="240"/>
          <w:jc w:val="center"/>
        </w:trPr>
        <w:tc>
          <w:tcPr>
            <w:tcW w:w="9752" w:type="dxa"/>
            <w:gridSpan w:val="2"/>
            <w:tcBorders>
              <w:top w:val="nil"/>
              <w:left w:val="nil"/>
              <w:bottom w:val="nil"/>
              <w:right w:val="nil"/>
            </w:tcBorders>
          </w:tcPr>
          <w:p w14:paraId="12C2DF73" w14:textId="77777777" w:rsidR="002B272C" w:rsidRPr="003F5C89" w:rsidRDefault="002B272C" w:rsidP="000319FB"/>
        </w:tc>
      </w:tr>
      <w:tr w:rsidR="00BA73D4" w:rsidRPr="003F5C89" w14:paraId="4CAB8973" w14:textId="77777777" w:rsidTr="000319FB">
        <w:trPr>
          <w:trHeight w:val="240"/>
          <w:jc w:val="center"/>
        </w:trPr>
        <w:tc>
          <w:tcPr>
            <w:tcW w:w="4876" w:type="dxa"/>
            <w:tcBorders>
              <w:top w:val="nil"/>
              <w:left w:val="nil"/>
              <w:bottom w:val="nil"/>
              <w:right w:val="nil"/>
            </w:tcBorders>
          </w:tcPr>
          <w:p w14:paraId="63701E2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F409BF2" w14:textId="77777777" w:rsidR="002B272C" w:rsidRPr="003F5C89" w:rsidRDefault="002B272C" w:rsidP="000319FB">
            <w:pPr>
              <w:pStyle w:val="AmColumnHeading"/>
            </w:pPr>
            <w:r w:rsidRPr="003F5C89">
              <w:t>Ændringsforslag</w:t>
            </w:r>
          </w:p>
        </w:tc>
      </w:tr>
      <w:tr w:rsidR="00BA73D4" w:rsidRPr="003F5C89" w14:paraId="60BC2107" w14:textId="77777777" w:rsidTr="000319FB">
        <w:trPr>
          <w:jc w:val="center"/>
        </w:trPr>
        <w:tc>
          <w:tcPr>
            <w:tcW w:w="4876" w:type="dxa"/>
            <w:tcBorders>
              <w:top w:val="nil"/>
              <w:left w:val="nil"/>
              <w:bottom w:val="nil"/>
              <w:right w:val="nil"/>
            </w:tcBorders>
          </w:tcPr>
          <w:p w14:paraId="6BC4E840" w14:textId="77777777" w:rsidR="002B272C" w:rsidRPr="003F5C89" w:rsidRDefault="002B272C" w:rsidP="000319FB">
            <w:pPr>
              <w:pStyle w:val="Normal6a"/>
            </w:pPr>
          </w:p>
        </w:tc>
        <w:tc>
          <w:tcPr>
            <w:tcW w:w="4876" w:type="dxa"/>
            <w:tcBorders>
              <w:top w:val="nil"/>
              <w:left w:val="nil"/>
              <w:bottom w:val="nil"/>
              <w:right w:val="nil"/>
            </w:tcBorders>
          </w:tcPr>
          <w:p w14:paraId="7C0ED988" w14:textId="77777777" w:rsidR="002B272C" w:rsidRPr="003F5C89" w:rsidRDefault="002B272C" w:rsidP="000319FB">
            <w:pPr>
              <w:pStyle w:val="Normal6a"/>
            </w:pPr>
            <w:r w:rsidRPr="003F5C89">
              <w:rPr>
                <w:b/>
                <w:i/>
              </w:rPr>
              <w:t>9e.</w:t>
            </w:r>
            <w:r w:rsidRPr="003F5C89">
              <w:tab/>
            </w:r>
            <w:r w:rsidRPr="003F5C89">
              <w:rPr>
                <w:b/>
                <w:i/>
              </w:rPr>
              <w:t>opfordrer Moldova til at udvikle og effektivt gennemføre en omfattende handlingsplan for flersproget uddannelse, herunder bestemmelser for mindretalssprog, og til at sikre tilstrækkelige og bæredygtige budgetbevillinger til gennemførelsen af det flerårige uddannelsesprogram med henblik på at sikre lige adgang til kvalitetsuddannelse for alle;</w:t>
            </w:r>
          </w:p>
        </w:tc>
      </w:tr>
    </w:tbl>
    <w:p w14:paraId="2C4BF5A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91C58B7" w14:textId="77777777" w:rsidR="002B272C" w:rsidRPr="003F5C89" w:rsidRDefault="002B272C" w:rsidP="002B272C">
      <w:r w:rsidRPr="003F5C89">
        <w:rPr>
          <w:rStyle w:val="HideTWBExt"/>
          <w:color w:val="auto"/>
        </w:rPr>
        <w:t>&lt;/Amend&gt;</w:t>
      </w:r>
    </w:p>
    <w:p w14:paraId="48334A2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149</w:t>
      </w:r>
      <w:r w:rsidRPr="003F5C89">
        <w:rPr>
          <w:rStyle w:val="HideTWBExt"/>
          <w:color w:val="auto"/>
        </w:rPr>
        <w:t>&lt;/NumAm&gt;</w:t>
      </w:r>
    </w:p>
    <w:p w14:paraId="72B17337"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C9E0124" w14:textId="77777777" w:rsidR="002B272C" w:rsidRPr="003F5C89" w:rsidRDefault="002B272C" w:rsidP="002B272C">
      <w:pPr>
        <w:pStyle w:val="NormalBold"/>
      </w:pPr>
      <w:r w:rsidRPr="003F5C89">
        <w:rPr>
          <w:rStyle w:val="HideTWBExt"/>
          <w:b w:val="0"/>
          <w:color w:val="auto"/>
        </w:rPr>
        <w:t>&lt;/RepeatBlock-By&gt;</w:t>
      </w:r>
    </w:p>
    <w:p w14:paraId="749E74C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DF3DB8C" w14:textId="77777777" w:rsidR="002B272C" w:rsidRPr="003F5C89" w:rsidRDefault="002B272C" w:rsidP="002B272C">
      <w:pPr>
        <w:pStyle w:val="NormalBold"/>
      </w:pPr>
      <w:r w:rsidRPr="003F5C89">
        <w:rPr>
          <w:rStyle w:val="HideTWBExt"/>
          <w:color w:val="auto"/>
        </w:rPr>
        <w:t>&lt;Article&gt;</w:t>
      </w:r>
      <w:r w:rsidRPr="003F5C89">
        <w:t>Punkt 10</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42B556C" w14:textId="77777777" w:rsidTr="000319FB">
        <w:trPr>
          <w:trHeight w:hRule="exact" w:val="240"/>
          <w:jc w:val="center"/>
        </w:trPr>
        <w:tc>
          <w:tcPr>
            <w:tcW w:w="9752" w:type="dxa"/>
            <w:gridSpan w:val="2"/>
            <w:tcBorders>
              <w:top w:val="nil"/>
              <w:left w:val="nil"/>
              <w:bottom w:val="nil"/>
              <w:right w:val="nil"/>
            </w:tcBorders>
          </w:tcPr>
          <w:p w14:paraId="0F3A8C76" w14:textId="77777777" w:rsidR="002B272C" w:rsidRPr="003F5C89" w:rsidRDefault="002B272C" w:rsidP="000319FB"/>
        </w:tc>
      </w:tr>
      <w:tr w:rsidR="00BA73D4" w:rsidRPr="003F5C89" w14:paraId="3E12B1C5" w14:textId="77777777" w:rsidTr="000319FB">
        <w:trPr>
          <w:trHeight w:val="240"/>
          <w:jc w:val="center"/>
        </w:trPr>
        <w:tc>
          <w:tcPr>
            <w:tcW w:w="4876" w:type="dxa"/>
            <w:tcBorders>
              <w:top w:val="nil"/>
              <w:left w:val="nil"/>
              <w:bottom w:val="nil"/>
              <w:right w:val="nil"/>
            </w:tcBorders>
          </w:tcPr>
          <w:p w14:paraId="1D78DFD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12EDE4B" w14:textId="77777777" w:rsidR="002B272C" w:rsidRPr="003F5C89" w:rsidRDefault="002B272C" w:rsidP="000319FB">
            <w:pPr>
              <w:pStyle w:val="AmColumnHeading"/>
            </w:pPr>
            <w:r w:rsidRPr="003F5C89">
              <w:t>Ændringsforslag</w:t>
            </w:r>
          </w:p>
        </w:tc>
      </w:tr>
      <w:tr w:rsidR="00BA73D4" w:rsidRPr="003F5C89" w14:paraId="1F62CE90" w14:textId="77777777" w:rsidTr="000319FB">
        <w:trPr>
          <w:jc w:val="center"/>
        </w:trPr>
        <w:tc>
          <w:tcPr>
            <w:tcW w:w="4876" w:type="dxa"/>
            <w:tcBorders>
              <w:top w:val="nil"/>
              <w:left w:val="nil"/>
              <w:bottom w:val="nil"/>
              <w:right w:val="nil"/>
            </w:tcBorders>
          </w:tcPr>
          <w:p w14:paraId="6E3ABA31" w14:textId="77777777" w:rsidR="002B272C" w:rsidRPr="003F5C89" w:rsidRDefault="002B272C" w:rsidP="000319FB">
            <w:pPr>
              <w:pStyle w:val="Normal6a"/>
            </w:pPr>
            <w:r w:rsidRPr="003F5C89">
              <w:t>10.</w:t>
            </w:r>
            <w:r w:rsidRPr="003F5C89">
              <w:tab/>
              <w:t xml:space="preserve">lykønsker Moldova med at være blevet en operationel del af det fælles eurobetalingsområde pr. 6. oktober 2025, hvilket letter overførsler i euro og reducerer omkostningerne for </w:t>
            </w:r>
            <w:r w:rsidRPr="003F5C89">
              <w:rPr>
                <w:b/>
                <w:bCs/>
                <w:i/>
                <w:iCs/>
              </w:rPr>
              <w:t>moldoviske</w:t>
            </w:r>
            <w:r w:rsidRPr="003F5C89">
              <w:t xml:space="preserve"> borgere og virksomheder; glæder sig over Moldovas medtagelse i EU's område med "roaming til hjemmetakst" pr. 1. januar 2026, der </w:t>
            </w:r>
            <w:r w:rsidRPr="003F5C89">
              <w:rPr>
                <w:b/>
                <w:bCs/>
                <w:i/>
                <w:iCs/>
              </w:rPr>
              <w:t>giver moldoviske</w:t>
            </w:r>
            <w:r w:rsidRPr="003F5C89">
              <w:t xml:space="preserve"> borgere mulighed for at bruge deres </w:t>
            </w:r>
            <w:r w:rsidRPr="003F5C89">
              <w:rPr>
                <w:b/>
                <w:bCs/>
                <w:i/>
                <w:iCs/>
              </w:rPr>
              <w:t>moldoviske</w:t>
            </w:r>
            <w:r w:rsidRPr="003F5C89">
              <w:t xml:space="preserve"> telefonnumre, når de rejser i EU, uden at skulle betale roaminggebyrer;</w:t>
            </w:r>
          </w:p>
        </w:tc>
        <w:tc>
          <w:tcPr>
            <w:tcW w:w="4876" w:type="dxa"/>
            <w:tcBorders>
              <w:top w:val="nil"/>
              <w:left w:val="nil"/>
              <w:bottom w:val="nil"/>
              <w:right w:val="nil"/>
            </w:tcBorders>
          </w:tcPr>
          <w:p w14:paraId="5E05CBA8" w14:textId="77777777" w:rsidR="002B272C" w:rsidRPr="003F5C89" w:rsidRDefault="002B272C" w:rsidP="000319FB">
            <w:pPr>
              <w:pStyle w:val="Normal6a"/>
            </w:pPr>
            <w:r w:rsidRPr="003F5C89">
              <w:t>10.</w:t>
            </w:r>
            <w:r w:rsidRPr="003F5C89">
              <w:tab/>
              <w:t xml:space="preserve">lykønsker Moldova med at være blevet en operationel del af det fælles eurobetalingsområde pr. 6. oktober 2025, hvilket letter overførsler i euro og reducerer omkostningerne for borgere og virksomheder </w:t>
            </w:r>
            <w:r w:rsidRPr="003F5C89">
              <w:rPr>
                <w:b/>
                <w:bCs/>
                <w:i/>
                <w:iCs/>
              </w:rPr>
              <w:t>i Moldova</w:t>
            </w:r>
            <w:r w:rsidRPr="003F5C89">
              <w:t xml:space="preserve">; glæder sig over Moldovas medtagelse i EU's område med "roaming til hjemmetakst" pr. 1. januar 2026, der </w:t>
            </w:r>
            <w:r w:rsidRPr="003F5C89">
              <w:rPr>
                <w:b/>
                <w:bCs/>
                <w:i/>
                <w:iCs/>
              </w:rPr>
              <w:t>betyder konkrete fordele for</w:t>
            </w:r>
            <w:r w:rsidRPr="003F5C89">
              <w:t xml:space="preserve"> borgere </w:t>
            </w:r>
            <w:r w:rsidRPr="003F5C89">
              <w:rPr>
                <w:b/>
                <w:bCs/>
                <w:i/>
                <w:iCs/>
              </w:rPr>
              <w:t>og virksomheder, og giver det moldoviske folk</w:t>
            </w:r>
            <w:r w:rsidRPr="003F5C89">
              <w:t xml:space="preserve"> mulighed for at bruge deres </w:t>
            </w:r>
            <w:r w:rsidRPr="003F5C89">
              <w:rPr>
                <w:b/>
                <w:bCs/>
                <w:i/>
                <w:iCs/>
              </w:rPr>
              <w:t>nationale</w:t>
            </w:r>
            <w:r w:rsidRPr="003F5C89">
              <w:t xml:space="preserve"> telefonnumre, når de rejser i EU, uden at skulle betale roaminggebyrer; </w:t>
            </w:r>
            <w:r w:rsidRPr="003F5C89">
              <w:rPr>
                <w:b/>
                <w:i/>
              </w:rPr>
              <w:t>fremhæver, at sådanne konkrete fordele spiller en central rolle i styrkelsen af den offentlige støtte til EU-integration; opfordrer til yderligere tilpasning til EU-retten på det digitale område samt fortsatte bestræbelser på at styrke konnektivitet, digital infrastruktur og markedsintegration;</w:t>
            </w:r>
          </w:p>
        </w:tc>
      </w:tr>
    </w:tbl>
    <w:p w14:paraId="2C9B3EA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AC08747" w14:textId="77777777" w:rsidR="002B272C" w:rsidRPr="003F5C89" w:rsidRDefault="002B272C" w:rsidP="002B272C">
      <w:r w:rsidRPr="003F5C89">
        <w:rPr>
          <w:rStyle w:val="HideTWBExt"/>
          <w:color w:val="auto"/>
        </w:rPr>
        <w:t>&lt;/Amend&gt;</w:t>
      </w:r>
    </w:p>
    <w:p w14:paraId="2A21438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150</w:t>
      </w:r>
      <w:r w:rsidRPr="003F5C89">
        <w:rPr>
          <w:rStyle w:val="HideTWBExt"/>
          <w:color w:val="auto"/>
        </w:rPr>
        <w:t>&lt;/NumAm&gt;</w:t>
      </w:r>
    </w:p>
    <w:p w14:paraId="59286716"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7E07970C" w14:textId="77777777" w:rsidR="002B272C" w:rsidRPr="003F5C89" w:rsidRDefault="002B272C" w:rsidP="002B272C">
      <w:pPr>
        <w:pStyle w:val="NormalBold"/>
      </w:pPr>
      <w:r w:rsidRPr="003F5C89">
        <w:rPr>
          <w:rStyle w:val="HideTWBExt"/>
          <w:b w:val="0"/>
          <w:color w:val="auto"/>
        </w:rPr>
        <w:t>&lt;/RepeatBlock-By&gt;</w:t>
      </w:r>
    </w:p>
    <w:p w14:paraId="043AA25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871DA1C" w14:textId="77777777" w:rsidR="002B272C" w:rsidRPr="003F5C89" w:rsidRDefault="002B272C" w:rsidP="002B272C">
      <w:pPr>
        <w:pStyle w:val="NormalBold"/>
      </w:pPr>
      <w:r w:rsidRPr="003F5C89">
        <w:rPr>
          <w:rStyle w:val="HideTWBExt"/>
          <w:color w:val="auto"/>
        </w:rPr>
        <w:t>&lt;Article&gt;</w:t>
      </w:r>
      <w:r w:rsidRPr="003F5C89">
        <w:t>Punkt 10</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1537D1D" w14:textId="77777777" w:rsidTr="000319FB">
        <w:trPr>
          <w:trHeight w:hRule="exact" w:val="240"/>
          <w:jc w:val="center"/>
        </w:trPr>
        <w:tc>
          <w:tcPr>
            <w:tcW w:w="9752" w:type="dxa"/>
            <w:gridSpan w:val="2"/>
            <w:tcBorders>
              <w:top w:val="nil"/>
              <w:left w:val="nil"/>
              <w:bottom w:val="nil"/>
              <w:right w:val="nil"/>
            </w:tcBorders>
          </w:tcPr>
          <w:p w14:paraId="22C95876" w14:textId="77777777" w:rsidR="002B272C" w:rsidRPr="003F5C89" w:rsidRDefault="002B272C" w:rsidP="000319FB"/>
        </w:tc>
      </w:tr>
      <w:tr w:rsidR="00BA73D4" w:rsidRPr="003F5C89" w14:paraId="2C3C1D67" w14:textId="77777777" w:rsidTr="000319FB">
        <w:trPr>
          <w:trHeight w:val="240"/>
          <w:jc w:val="center"/>
        </w:trPr>
        <w:tc>
          <w:tcPr>
            <w:tcW w:w="4876" w:type="dxa"/>
            <w:tcBorders>
              <w:top w:val="nil"/>
              <w:left w:val="nil"/>
              <w:bottom w:val="nil"/>
              <w:right w:val="nil"/>
            </w:tcBorders>
          </w:tcPr>
          <w:p w14:paraId="1AF377A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941613D" w14:textId="77777777" w:rsidR="002B272C" w:rsidRPr="003F5C89" w:rsidRDefault="002B272C" w:rsidP="000319FB">
            <w:pPr>
              <w:pStyle w:val="AmColumnHeading"/>
            </w:pPr>
            <w:r w:rsidRPr="003F5C89">
              <w:t>Ændringsforslag</w:t>
            </w:r>
          </w:p>
        </w:tc>
      </w:tr>
      <w:tr w:rsidR="00BA73D4" w:rsidRPr="003F5C89" w14:paraId="4BB2A282" w14:textId="77777777" w:rsidTr="000319FB">
        <w:trPr>
          <w:jc w:val="center"/>
        </w:trPr>
        <w:tc>
          <w:tcPr>
            <w:tcW w:w="4876" w:type="dxa"/>
            <w:tcBorders>
              <w:top w:val="nil"/>
              <w:left w:val="nil"/>
              <w:bottom w:val="nil"/>
              <w:right w:val="nil"/>
            </w:tcBorders>
          </w:tcPr>
          <w:p w14:paraId="1940D3C2" w14:textId="77777777" w:rsidR="002B272C" w:rsidRPr="003F5C89" w:rsidRDefault="002B272C" w:rsidP="000319FB">
            <w:pPr>
              <w:pStyle w:val="Normal6a"/>
            </w:pPr>
            <w:r w:rsidRPr="003F5C89">
              <w:t>10.</w:t>
            </w:r>
            <w:r w:rsidRPr="003F5C89">
              <w:tab/>
              <w:t>lykønsker Moldova med at være blevet en operationel del af det fælles eurobetalingsområde pr. 6. oktober 2025, hvilket letter overførsler i euro og reducerer omkostningerne for moldoviske borgere og virksomheder; glæder sig over Moldovas medtagelse i EU's område med "roaming til hjemmetakst" pr. 1. januar 2026, der giver moldoviske borgere mulighed for at bruge deres moldoviske telefonnumre, når de rejser i EU, uden at skulle betale roaminggebyrer;</w:t>
            </w:r>
          </w:p>
        </w:tc>
        <w:tc>
          <w:tcPr>
            <w:tcW w:w="4876" w:type="dxa"/>
            <w:tcBorders>
              <w:top w:val="nil"/>
              <w:left w:val="nil"/>
              <w:bottom w:val="nil"/>
              <w:right w:val="nil"/>
            </w:tcBorders>
          </w:tcPr>
          <w:p w14:paraId="67087D0F" w14:textId="77777777" w:rsidR="002B272C" w:rsidRPr="003F5C89" w:rsidRDefault="002B272C" w:rsidP="000319FB">
            <w:pPr>
              <w:pStyle w:val="Normal6a"/>
            </w:pPr>
            <w:r w:rsidRPr="003F5C89">
              <w:t>10.</w:t>
            </w:r>
            <w:r w:rsidRPr="003F5C89">
              <w:tab/>
            </w:r>
            <w:r w:rsidRPr="003F5C89">
              <w:rPr>
                <w:b/>
                <w:i/>
              </w:rPr>
              <w:t>gentager sin stærke opfordring til at fremskynde Moldovas gradvise integration i EU's indre marked ved fortsat at tilpasse dets retlige og reguleringsmæssige ramme til gældende EU-ret og ved at integrere landet i flere EU-programmer og -initiativer;</w:t>
            </w:r>
            <w:r w:rsidRPr="003F5C89">
              <w:t xml:space="preserve"> lykønsker Moldova med at være blevet en operationel del af det fælles eurobetalingsområde pr. 6. oktober 2025, hvilket letter overførsler i euro og reducerer omkostningerne for moldoviske borgere og virksomheder; glæder sig over Moldovas medtagelse i EU's område med "roaming til hjemmetakst" pr. 1. januar 2026, der giver moldoviske borgere mulighed for at bruge deres moldoviske telefonnumre, når de rejser i EU, uden at skulle betale roaminggebyrer;</w:t>
            </w:r>
          </w:p>
        </w:tc>
      </w:tr>
    </w:tbl>
    <w:p w14:paraId="1F112AF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0A957F5" w14:textId="77777777" w:rsidR="002B272C" w:rsidRPr="003F5C89" w:rsidRDefault="002B272C" w:rsidP="002B272C">
      <w:r w:rsidRPr="003F5C89">
        <w:rPr>
          <w:rStyle w:val="HideTWBExt"/>
          <w:color w:val="auto"/>
        </w:rPr>
        <w:t>&lt;/Amend&gt;</w:t>
      </w:r>
    </w:p>
    <w:p w14:paraId="22E4094F"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151</w:t>
      </w:r>
      <w:r w:rsidRPr="003F5C89">
        <w:rPr>
          <w:rStyle w:val="HideTWBExt"/>
          <w:color w:val="auto"/>
        </w:rPr>
        <w:t>&lt;/NumAm&gt;</w:t>
      </w:r>
    </w:p>
    <w:p w14:paraId="2145D5C5"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0F26B7A4" w14:textId="77777777" w:rsidR="002B272C" w:rsidRPr="003F5C89" w:rsidRDefault="002B272C" w:rsidP="002B272C">
      <w:pPr>
        <w:pStyle w:val="NormalBold"/>
      </w:pPr>
      <w:r w:rsidRPr="003F5C89">
        <w:rPr>
          <w:rStyle w:val="HideTWBExt"/>
          <w:b w:val="0"/>
          <w:color w:val="auto"/>
        </w:rPr>
        <w:t>&lt;/RepeatBlock-By&gt;</w:t>
      </w:r>
    </w:p>
    <w:p w14:paraId="5B5FD69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6B80154" w14:textId="77777777" w:rsidR="002B272C" w:rsidRPr="003F5C89" w:rsidRDefault="002B272C" w:rsidP="002B272C">
      <w:pPr>
        <w:pStyle w:val="NormalBold"/>
      </w:pPr>
      <w:r w:rsidRPr="003F5C89">
        <w:rPr>
          <w:rStyle w:val="HideTWBExt"/>
          <w:color w:val="auto"/>
        </w:rPr>
        <w:t>&lt;Article&gt;</w:t>
      </w:r>
      <w:r w:rsidRPr="003F5C89">
        <w:t>Punkt 10</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FDECD6F" w14:textId="77777777" w:rsidTr="000319FB">
        <w:trPr>
          <w:trHeight w:hRule="exact" w:val="240"/>
          <w:jc w:val="center"/>
        </w:trPr>
        <w:tc>
          <w:tcPr>
            <w:tcW w:w="9752" w:type="dxa"/>
            <w:gridSpan w:val="2"/>
            <w:tcBorders>
              <w:top w:val="nil"/>
              <w:left w:val="nil"/>
              <w:bottom w:val="nil"/>
              <w:right w:val="nil"/>
            </w:tcBorders>
          </w:tcPr>
          <w:p w14:paraId="5C1795E8" w14:textId="77777777" w:rsidR="002B272C" w:rsidRPr="003F5C89" w:rsidRDefault="002B272C" w:rsidP="000319FB"/>
        </w:tc>
      </w:tr>
      <w:tr w:rsidR="00BA73D4" w:rsidRPr="003F5C89" w14:paraId="1B5405F0" w14:textId="77777777" w:rsidTr="000319FB">
        <w:trPr>
          <w:trHeight w:val="240"/>
          <w:jc w:val="center"/>
        </w:trPr>
        <w:tc>
          <w:tcPr>
            <w:tcW w:w="4876" w:type="dxa"/>
            <w:tcBorders>
              <w:top w:val="nil"/>
              <w:left w:val="nil"/>
              <w:bottom w:val="nil"/>
              <w:right w:val="nil"/>
            </w:tcBorders>
          </w:tcPr>
          <w:p w14:paraId="717BE13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87C8055" w14:textId="77777777" w:rsidR="002B272C" w:rsidRPr="003F5C89" w:rsidRDefault="002B272C" w:rsidP="000319FB">
            <w:pPr>
              <w:pStyle w:val="AmColumnHeading"/>
            </w:pPr>
            <w:r w:rsidRPr="003F5C89">
              <w:t>Ændringsforslag</w:t>
            </w:r>
          </w:p>
        </w:tc>
      </w:tr>
      <w:tr w:rsidR="00BA73D4" w:rsidRPr="003F5C89" w14:paraId="07733FC7" w14:textId="77777777" w:rsidTr="000319FB">
        <w:trPr>
          <w:jc w:val="center"/>
        </w:trPr>
        <w:tc>
          <w:tcPr>
            <w:tcW w:w="4876" w:type="dxa"/>
            <w:tcBorders>
              <w:top w:val="nil"/>
              <w:left w:val="nil"/>
              <w:bottom w:val="nil"/>
              <w:right w:val="nil"/>
            </w:tcBorders>
          </w:tcPr>
          <w:p w14:paraId="01747F7D" w14:textId="77777777" w:rsidR="002B272C" w:rsidRPr="003F5C89" w:rsidRDefault="002B272C" w:rsidP="000319FB">
            <w:pPr>
              <w:pStyle w:val="Normal6a"/>
            </w:pPr>
            <w:r w:rsidRPr="003F5C89">
              <w:t>10.</w:t>
            </w:r>
            <w:r w:rsidRPr="003F5C89">
              <w:tab/>
              <w:t>lykønsker Moldova med at være blevet en operationel del af det fælles eurobetalingsområde pr. 6. oktober 2025, hvilket letter overførsler i euro og reducerer omkostningerne for moldoviske borgere og virksomheder; glæder sig over Moldovas medtagelse i EU's område med "roaming til hjemmetakst" pr. 1. januar 2026, der giver moldoviske borgere mulighed for at bruge deres moldoviske telefonnumre, når de rejser i EU, uden at skulle betale roaminggebyrer;</w:t>
            </w:r>
          </w:p>
        </w:tc>
        <w:tc>
          <w:tcPr>
            <w:tcW w:w="4876" w:type="dxa"/>
            <w:tcBorders>
              <w:top w:val="nil"/>
              <w:left w:val="nil"/>
              <w:bottom w:val="nil"/>
              <w:right w:val="nil"/>
            </w:tcBorders>
          </w:tcPr>
          <w:p w14:paraId="6D4B93D5" w14:textId="11EEC6EE" w:rsidR="002B272C" w:rsidRPr="003F5C89" w:rsidRDefault="002B272C" w:rsidP="006942DF">
            <w:pPr>
              <w:pStyle w:val="Normal6a"/>
            </w:pPr>
            <w:r w:rsidRPr="003F5C89">
              <w:t>10.</w:t>
            </w:r>
            <w:r w:rsidRPr="003F5C89">
              <w:tab/>
              <w:t xml:space="preserve">lykønsker Moldova med at være blevet en operationel del af det fælles eurobetalingsområde pr. 6. oktober 2025, hvilket letter overførsler i euro og reducerer omkostningerne for moldoviske borgere og virksomheder; glæder sig over Moldovas medtagelse i EU's område med "roaming til hjemmetakst" pr. 1. januar 2026, der giver moldoviske borgere mulighed for at bruge deres moldoviske telefonnumre, når de rejser i EU, uden at skulle betale roaminggebyrer; </w:t>
            </w:r>
            <w:r w:rsidRPr="003F5C89">
              <w:rPr>
                <w:b/>
                <w:i/>
              </w:rPr>
              <w:t>tilskynder Kommissionen til yderligere at udvide Republikken Moldovas deltagelse i EU-programmer og -agenturer, herunder dem, der vedrører den digitale økonomi, finansielle tjenester og innovation, som led i en trinvis integrationstilgang;</w:t>
            </w:r>
          </w:p>
        </w:tc>
      </w:tr>
    </w:tbl>
    <w:p w14:paraId="6B627BC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3C343E64" w14:textId="77777777" w:rsidR="002B272C" w:rsidRPr="003F5C89" w:rsidRDefault="002B272C" w:rsidP="002B272C">
      <w:r w:rsidRPr="003F5C89">
        <w:rPr>
          <w:rStyle w:val="HideTWBExt"/>
          <w:color w:val="auto"/>
        </w:rPr>
        <w:t>&lt;/Amend&gt;</w:t>
      </w:r>
    </w:p>
    <w:p w14:paraId="53EF7CB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152</w:t>
      </w:r>
      <w:r w:rsidRPr="003F5C89">
        <w:rPr>
          <w:rStyle w:val="HideTWBExt"/>
          <w:color w:val="auto"/>
        </w:rPr>
        <w:t>&lt;/NumAm&gt;</w:t>
      </w:r>
    </w:p>
    <w:p w14:paraId="259103C0"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4749B338" w14:textId="77777777" w:rsidR="002B272C" w:rsidRPr="003F5C89" w:rsidRDefault="002B272C" w:rsidP="002B272C">
      <w:pPr>
        <w:pStyle w:val="NormalBold"/>
      </w:pPr>
      <w:r w:rsidRPr="003F5C89">
        <w:rPr>
          <w:rStyle w:val="HideTWBExt"/>
          <w:b w:val="0"/>
          <w:color w:val="auto"/>
        </w:rPr>
        <w:t>&lt;/RepeatBlock-By&gt;</w:t>
      </w:r>
    </w:p>
    <w:p w14:paraId="716D365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5CAC75B" w14:textId="77777777" w:rsidR="002B272C" w:rsidRPr="003F5C89" w:rsidRDefault="002B272C" w:rsidP="002B272C">
      <w:pPr>
        <w:pStyle w:val="NormalBold"/>
      </w:pPr>
      <w:r w:rsidRPr="003F5C89">
        <w:rPr>
          <w:rStyle w:val="HideTWBExt"/>
          <w:color w:val="auto"/>
        </w:rPr>
        <w:t>&lt;Article&gt;</w:t>
      </w:r>
      <w:r w:rsidRPr="003F5C89">
        <w:t>Punkt 10</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8134560" w14:textId="77777777" w:rsidTr="000319FB">
        <w:trPr>
          <w:trHeight w:hRule="exact" w:val="240"/>
          <w:jc w:val="center"/>
        </w:trPr>
        <w:tc>
          <w:tcPr>
            <w:tcW w:w="9752" w:type="dxa"/>
            <w:gridSpan w:val="2"/>
            <w:tcBorders>
              <w:top w:val="nil"/>
              <w:left w:val="nil"/>
              <w:bottom w:val="nil"/>
              <w:right w:val="nil"/>
            </w:tcBorders>
          </w:tcPr>
          <w:p w14:paraId="4F4EAB6D" w14:textId="77777777" w:rsidR="002B272C" w:rsidRPr="003F5C89" w:rsidRDefault="002B272C" w:rsidP="000319FB"/>
        </w:tc>
      </w:tr>
      <w:tr w:rsidR="00BA73D4" w:rsidRPr="003F5C89" w14:paraId="3B135B41" w14:textId="77777777" w:rsidTr="000319FB">
        <w:trPr>
          <w:trHeight w:val="240"/>
          <w:jc w:val="center"/>
        </w:trPr>
        <w:tc>
          <w:tcPr>
            <w:tcW w:w="4876" w:type="dxa"/>
            <w:tcBorders>
              <w:top w:val="nil"/>
              <w:left w:val="nil"/>
              <w:bottom w:val="nil"/>
              <w:right w:val="nil"/>
            </w:tcBorders>
          </w:tcPr>
          <w:p w14:paraId="3659200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2DC60B" w14:textId="77777777" w:rsidR="002B272C" w:rsidRPr="003F5C89" w:rsidRDefault="002B272C" w:rsidP="000319FB">
            <w:pPr>
              <w:pStyle w:val="AmColumnHeading"/>
            </w:pPr>
            <w:r w:rsidRPr="003F5C89">
              <w:t>Ændringsforslag</w:t>
            </w:r>
          </w:p>
        </w:tc>
      </w:tr>
      <w:tr w:rsidR="00BA73D4" w:rsidRPr="003F5C89" w14:paraId="08D1DE93" w14:textId="77777777" w:rsidTr="000319FB">
        <w:trPr>
          <w:jc w:val="center"/>
        </w:trPr>
        <w:tc>
          <w:tcPr>
            <w:tcW w:w="4876" w:type="dxa"/>
            <w:tcBorders>
              <w:top w:val="nil"/>
              <w:left w:val="nil"/>
              <w:bottom w:val="nil"/>
              <w:right w:val="nil"/>
            </w:tcBorders>
          </w:tcPr>
          <w:p w14:paraId="70A09C7C" w14:textId="77777777" w:rsidR="002B272C" w:rsidRPr="003F5C89" w:rsidRDefault="002B272C" w:rsidP="000319FB">
            <w:pPr>
              <w:pStyle w:val="Normal6a"/>
            </w:pPr>
            <w:r w:rsidRPr="003F5C89">
              <w:t>10.</w:t>
            </w:r>
            <w:r w:rsidRPr="003F5C89">
              <w:tab/>
            </w:r>
            <w:r w:rsidRPr="003F5C89">
              <w:rPr>
                <w:b/>
                <w:bCs/>
                <w:i/>
                <w:iCs/>
              </w:rPr>
              <w:t>lykønsker</w:t>
            </w:r>
            <w:r w:rsidRPr="003F5C89">
              <w:t xml:space="preserve"> Moldova </w:t>
            </w:r>
            <w:r w:rsidRPr="003F5C89">
              <w:rPr>
                <w:b/>
                <w:bCs/>
                <w:i/>
                <w:iCs/>
              </w:rPr>
              <w:t>med at være blevet</w:t>
            </w:r>
            <w:r w:rsidRPr="003F5C89">
              <w:t xml:space="preserve"> en operationel del af det fælles eurobetalingsområde pr. 6. oktober 2025</w:t>
            </w:r>
            <w:r w:rsidRPr="003F5C89">
              <w:rPr>
                <w:b/>
                <w:i/>
              </w:rPr>
              <w:t xml:space="preserve">, hvilket letter overførsler i euro og reducerer omkostningerne for moldoviske borgere og virksomheder; </w:t>
            </w:r>
            <w:r w:rsidRPr="003F5C89">
              <w:rPr>
                <w:b/>
                <w:bCs/>
                <w:i/>
                <w:iCs/>
              </w:rPr>
              <w:t>glæder sig over</w:t>
            </w:r>
            <w:r w:rsidRPr="003F5C89">
              <w:t xml:space="preserve"> Moldovas medtagelse i EU's område med "roaming til hjemmetakst" pr. 1. januar 2026</w:t>
            </w:r>
            <w:r w:rsidRPr="003F5C89">
              <w:rPr>
                <w:b/>
                <w:bCs/>
                <w:i/>
                <w:iCs/>
              </w:rPr>
              <w:t>, der giver moldoviske borgere mulighed for at bruge deres moldoviske telefonnumre, når de rejser i EU,</w:t>
            </w:r>
            <w:r w:rsidRPr="003F5C89">
              <w:t xml:space="preserve"> uden at skulle </w:t>
            </w:r>
            <w:r w:rsidRPr="003F5C89">
              <w:rPr>
                <w:b/>
                <w:bCs/>
                <w:i/>
                <w:iCs/>
              </w:rPr>
              <w:t>betale roaminggebyrer</w:t>
            </w:r>
            <w:r w:rsidRPr="003F5C89">
              <w:t>;</w:t>
            </w:r>
          </w:p>
        </w:tc>
        <w:tc>
          <w:tcPr>
            <w:tcW w:w="4876" w:type="dxa"/>
            <w:tcBorders>
              <w:top w:val="nil"/>
              <w:left w:val="nil"/>
              <w:bottom w:val="nil"/>
              <w:right w:val="nil"/>
            </w:tcBorders>
          </w:tcPr>
          <w:p w14:paraId="5CA03303" w14:textId="77777777" w:rsidR="002B272C" w:rsidRPr="003F5C89" w:rsidRDefault="002B272C" w:rsidP="000319FB">
            <w:pPr>
              <w:pStyle w:val="Normal6a"/>
            </w:pPr>
            <w:r w:rsidRPr="003F5C89">
              <w:t>10.</w:t>
            </w:r>
            <w:r w:rsidRPr="003F5C89">
              <w:tab/>
            </w:r>
            <w:r w:rsidRPr="003F5C89">
              <w:rPr>
                <w:b/>
                <w:bCs/>
                <w:i/>
                <w:iCs/>
              </w:rPr>
              <w:t>anerkender</w:t>
            </w:r>
            <w:r w:rsidRPr="003F5C89">
              <w:t xml:space="preserve"> Moldova </w:t>
            </w:r>
            <w:r w:rsidRPr="003F5C89">
              <w:rPr>
                <w:b/>
                <w:bCs/>
              </w:rPr>
              <w:t>som</w:t>
            </w:r>
            <w:r w:rsidRPr="003F5C89">
              <w:t xml:space="preserve"> en operationel del af det fælles eurobetalingsområde pr. 6. oktober 2025</w:t>
            </w:r>
            <w:r w:rsidRPr="003F5C89">
              <w:rPr>
                <w:b/>
                <w:bCs/>
                <w:i/>
                <w:iCs/>
              </w:rPr>
              <w:t>;</w:t>
            </w:r>
            <w:r w:rsidRPr="003F5C89">
              <w:rPr>
                <w:b/>
                <w:i/>
              </w:rPr>
              <w:t xml:space="preserve"> </w:t>
            </w:r>
            <w:r w:rsidRPr="003F5C89">
              <w:rPr>
                <w:b/>
                <w:bCs/>
                <w:i/>
                <w:iCs/>
              </w:rPr>
              <w:t>bemærker</w:t>
            </w:r>
            <w:r w:rsidRPr="003F5C89">
              <w:t xml:space="preserve"> Moldovas medtagelse i EU's område med "roaming til hjemmetakst" pr. 1. januar 2026</w:t>
            </w:r>
            <w:r w:rsidRPr="003F5C89">
              <w:rPr>
                <w:b/>
                <w:bCs/>
                <w:i/>
                <w:iCs/>
              </w:rPr>
              <w:t>;</w:t>
            </w:r>
            <w:r w:rsidRPr="003F5C89">
              <w:rPr>
                <w:b/>
                <w:i/>
              </w:rPr>
              <w:t xml:space="preserve"> understreger, at samarbejdet med Moldova bør prioritere økonomisk partnerskab, handel og målrettede støtteforanstaltninger frem for fuldt EU-medlemskab; </w:t>
            </w:r>
            <w:r w:rsidRPr="003F5C89">
              <w:rPr>
                <w:b/>
                <w:bCs/>
                <w:i/>
                <w:iCs/>
              </w:rPr>
              <w:t>opfordrer til udviklingen af alternative rammer for samarbejde, der giver gensidige fordele</w:t>
            </w:r>
            <w:r w:rsidRPr="003F5C89">
              <w:t xml:space="preserve"> uden at skulle </w:t>
            </w:r>
            <w:r w:rsidRPr="003F5C89">
              <w:rPr>
                <w:b/>
                <w:bCs/>
                <w:i/>
                <w:iCs/>
              </w:rPr>
              <w:t>indebære fuldt medlemskab</w:t>
            </w:r>
            <w:r w:rsidRPr="003F5C89">
              <w:t>;</w:t>
            </w:r>
          </w:p>
        </w:tc>
      </w:tr>
    </w:tbl>
    <w:p w14:paraId="765450C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BAB6538" w14:textId="77777777" w:rsidR="002B272C" w:rsidRPr="003F5C89" w:rsidRDefault="002B272C" w:rsidP="002B272C">
      <w:r w:rsidRPr="003F5C89">
        <w:rPr>
          <w:rStyle w:val="HideTWBExt"/>
          <w:color w:val="auto"/>
        </w:rPr>
        <w:t>&lt;/Amend&gt;</w:t>
      </w:r>
    </w:p>
    <w:p w14:paraId="5C2A956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153</w:t>
      </w:r>
      <w:r w:rsidRPr="003F5C89">
        <w:rPr>
          <w:rStyle w:val="HideTWBExt"/>
          <w:color w:val="auto"/>
        </w:rPr>
        <w:t>&lt;/NumAm&gt;</w:t>
      </w:r>
    </w:p>
    <w:p w14:paraId="68B2C6F1" w14:textId="77777777" w:rsidR="002B272C" w:rsidRPr="003F5C89" w:rsidRDefault="002B272C" w:rsidP="002B272C">
      <w:pPr>
        <w:pStyle w:val="NormalBold"/>
      </w:pPr>
      <w:r w:rsidRPr="003F5C89">
        <w:rPr>
          <w:rStyle w:val="HideTWBExt"/>
          <w:b w:val="0"/>
          <w:color w:val="auto"/>
        </w:rPr>
        <w:t>&lt;RepeatBlock-By&gt;&lt;Members&gt;</w:t>
      </w:r>
      <w:r w:rsidRPr="003F5C89">
        <w:t>Matjaž Nemec</w:t>
      </w:r>
      <w:r w:rsidRPr="003F5C89">
        <w:rPr>
          <w:rStyle w:val="HideTWBExt"/>
          <w:b w:val="0"/>
          <w:color w:val="auto"/>
        </w:rPr>
        <w:t>&lt;/Members&gt;</w:t>
      </w:r>
    </w:p>
    <w:p w14:paraId="2D86F7AC" w14:textId="77777777" w:rsidR="002B272C" w:rsidRPr="003F5C89" w:rsidRDefault="002B272C" w:rsidP="002B272C">
      <w:pPr>
        <w:pStyle w:val="NormalBold"/>
      </w:pPr>
      <w:r w:rsidRPr="003F5C89">
        <w:rPr>
          <w:rStyle w:val="HideTWBExt"/>
          <w:b w:val="0"/>
          <w:color w:val="auto"/>
        </w:rPr>
        <w:t>&lt;/RepeatBlock-By&gt;</w:t>
      </w:r>
    </w:p>
    <w:p w14:paraId="2DD85F7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0D269B6" w14:textId="77777777" w:rsidR="002B272C" w:rsidRPr="003F5C89" w:rsidRDefault="002B272C" w:rsidP="002B272C">
      <w:pPr>
        <w:pStyle w:val="NormalBold"/>
      </w:pPr>
      <w:r w:rsidRPr="003F5C89">
        <w:rPr>
          <w:rStyle w:val="HideTWBExt"/>
          <w:color w:val="auto"/>
        </w:rPr>
        <w:t>&lt;Article&gt;</w:t>
      </w:r>
      <w:r w:rsidRPr="003F5C89">
        <w:t>Punkt 10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18E1760" w14:textId="77777777" w:rsidTr="000319FB">
        <w:trPr>
          <w:trHeight w:hRule="exact" w:val="240"/>
          <w:jc w:val="center"/>
        </w:trPr>
        <w:tc>
          <w:tcPr>
            <w:tcW w:w="9752" w:type="dxa"/>
            <w:gridSpan w:val="2"/>
            <w:tcBorders>
              <w:top w:val="nil"/>
              <w:left w:val="nil"/>
              <w:bottom w:val="nil"/>
              <w:right w:val="nil"/>
            </w:tcBorders>
          </w:tcPr>
          <w:p w14:paraId="032E4808" w14:textId="77777777" w:rsidR="002B272C" w:rsidRPr="003F5C89" w:rsidRDefault="002B272C" w:rsidP="000319FB"/>
        </w:tc>
      </w:tr>
      <w:tr w:rsidR="00BA73D4" w:rsidRPr="003F5C89" w14:paraId="7B2E2424" w14:textId="77777777" w:rsidTr="000319FB">
        <w:trPr>
          <w:trHeight w:val="240"/>
          <w:jc w:val="center"/>
        </w:trPr>
        <w:tc>
          <w:tcPr>
            <w:tcW w:w="4876" w:type="dxa"/>
            <w:tcBorders>
              <w:top w:val="nil"/>
              <w:left w:val="nil"/>
              <w:bottom w:val="nil"/>
              <w:right w:val="nil"/>
            </w:tcBorders>
          </w:tcPr>
          <w:p w14:paraId="632387C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51BEBB3" w14:textId="77777777" w:rsidR="002B272C" w:rsidRPr="003F5C89" w:rsidRDefault="002B272C" w:rsidP="000319FB">
            <w:pPr>
              <w:pStyle w:val="AmColumnHeading"/>
            </w:pPr>
            <w:r w:rsidRPr="003F5C89">
              <w:t>Ændringsforslag</w:t>
            </w:r>
          </w:p>
        </w:tc>
      </w:tr>
      <w:tr w:rsidR="00BA73D4" w:rsidRPr="003F5C89" w14:paraId="13EE2860" w14:textId="77777777" w:rsidTr="000319FB">
        <w:trPr>
          <w:jc w:val="center"/>
        </w:trPr>
        <w:tc>
          <w:tcPr>
            <w:tcW w:w="4876" w:type="dxa"/>
            <w:tcBorders>
              <w:top w:val="nil"/>
              <w:left w:val="nil"/>
              <w:bottom w:val="nil"/>
              <w:right w:val="nil"/>
            </w:tcBorders>
          </w:tcPr>
          <w:p w14:paraId="342D6B6B" w14:textId="77777777" w:rsidR="002B272C" w:rsidRPr="003F5C89" w:rsidRDefault="002B272C" w:rsidP="000319FB">
            <w:pPr>
              <w:pStyle w:val="Normal6a"/>
            </w:pPr>
          </w:p>
        </w:tc>
        <w:tc>
          <w:tcPr>
            <w:tcW w:w="4876" w:type="dxa"/>
            <w:tcBorders>
              <w:top w:val="nil"/>
              <w:left w:val="nil"/>
              <w:bottom w:val="nil"/>
              <w:right w:val="nil"/>
            </w:tcBorders>
          </w:tcPr>
          <w:p w14:paraId="4D7EC8E7" w14:textId="77777777" w:rsidR="002B272C" w:rsidRPr="003F5C89" w:rsidRDefault="002B272C" w:rsidP="000319FB">
            <w:pPr>
              <w:pStyle w:val="Normal6a"/>
            </w:pPr>
            <w:r w:rsidRPr="003F5C89">
              <w:rPr>
                <w:b/>
                <w:i/>
              </w:rPr>
              <w:t>10a.</w:t>
            </w:r>
            <w:r w:rsidRPr="003F5C89">
              <w:tab/>
            </w:r>
            <w:r w:rsidRPr="003F5C89">
              <w:rPr>
                <w:b/>
                <w:i/>
              </w:rPr>
              <w:t>bemærker, at EU-tiltrædelsesprocessen er baseret på tilnærmelse af national lovgivning til gældende EU-ret; understreger behovet for yderligere bestræbelser på at gennemføre reformer af offentlig finansiel forvaltning og offentlig administration samt at afhjælpe vedvarende begrænsninger i den administrative kapacitet gennem vedvarende EU-investeringer i kapacitetsopbygning af høj kvalitet og rammer for videndeling baseret på eksisterende modeller for god praksis fra etablerede EU- og internationale partnere, hvilket er afgørende for en effektiv gennemførelse;</w:t>
            </w:r>
          </w:p>
        </w:tc>
      </w:tr>
    </w:tbl>
    <w:p w14:paraId="328FB84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E9D479F" w14:textId="77777777" w:rsidR="002B272C" w:rsidRPr="003F5C89" w:rsidRDefault="002B272C" w:rsidP="002B272C">
      <w:r w:rsidRPr="003F5C89">
        <w:rPr>
          <w:rStyle w:val="HideTWBExt"/>
          <w:color w:val="auto"/>
        </w:rPr>
        <w:t>&lt;/Amend&gt;</w:t>
      </w:r>
    </w:p>
    <w:p w14:paraId="1FABCB4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154</w:t>
      </w:r>
      <w:r w:rsidRPr="003F5C89">
        <w:rPr>
          <w:rStyle w:val="HideTWBExt"/>
          <w:color w:val="auto"/>
        </w:rPr>
        <w:t>&lt;/NumAm&gt;</w:t>
      </w:r>
    </w:p>
    <w:p w14:paraId="1CA22B07"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145962EB"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44348DC3" w14:textId="77777777" w:rsidR="002B272C" w:rsidRPr="003F5C89" w:rsidRDefault="002B272C" w:rsidP="002B272C">
      <w:pPr>
        <w:pStyle w:val="NormalBold"/>
      </w:pPr>
      <w:r w:rsidRPr="003F5C89">
        <w:rPr>
          <w:rStyle w:val="HideTWBExt"/>
          <w:b w:val="0"/>
          <w:color w:val="auto"/>
        </w:rPr>
        <w:t>&lt;/RepeatBlock-By&gt;</w:t>
      </w:r>
    </w:p>
    <w:p w14:paraId="2F2F5B1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6C7493E" w14:textId="77777777" w:rsidR="002B272C" w:rsidRPr="003F5C89" w:rsidRDefault="002B272C" w:rsidP="002B272C">
      <w:pPr>
        <w:pStyle w:val="NormalBold"/>
      </w:pPr>
      <w:r w:rsidRPr="003F5C89">
        <w:rPr>
          <w:rStyle w:val="HideTWBExt"/>
          <w:color w:val="auto"/>
        </w:rPr>
        <w:t>&lt;Article&gt;</w:t>
      </w:r>
      <w:r w:rsidRPr="003F5C89">
        <w:t>Punkt 10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50C2FC4" w14:textId="77777777" w:rsidTr="000319FB">
        <w:trPr>
          <w:trHeight w:hRule="exact" w:val="240"/>
          <w:jc w:val="center"/>
        </w:trPr>
        <w:tc>
          <w:tcPr>
            <w:tcW w:w="9752" w:type="dxa"/>
            <w:gridSpan w:val="2"/>
            <w:tcBorders>
              <w:top w:val="nil"/>
              <w:left w:val="nil"/>
              <w:bottom w:val="nil"/>
              <w:right w:val="nil"/>
            </w:tcBorders>
          </w:tcPr>
          <w:p w14:paraId="6651A3F7" w14:textId="77777777" w:rsidR="002B272C" w:rsidRPr="003F5C89" w:rsidRDefault="002B272C" w:rsidP="000319FB"/>
        </w:tc>
      </w:tr>
      <w:tr w:rsidR="00BA73D4" w:rsidRPr="003F5C89" w14:paraId="39076C0F" w14:textId="77777777" w:rsidTr="000319FB">
        <w:trPr>
          <w:trHeight w:val="240"/>
          <w:jc w:val="center"/>
        </w:trPr>
        <w:tc>
          <w:tcPr>
            <w:tcW w:w="4876" w:type="dxa"/>
            <w:tcBorders>
              <w:top w:val="nil"/>
              <w:left w:val="nil"/>
              <w:bottom w:val="nil"/>
              <w:right w:val="nil"/>
            </w:tcBorders>
          </w:tcPr>
          <w:p w14:paraId="1F9167C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846A3D2" w14:textId="77777777" w:rsidR="002B272C" w:rsidRPr="003F5C89" w:rsidRDefault="002B272C" w:rsidP="000319FB">
            <w:pPr>
              <w:pStyle w:val="AmColumnHeading"/>
            </w:pPr>
            <w:r w:rsidRPr="003F5C89">
              <w:t>Ændringsforslag</w:t>
            </w:r>
          </w:p>
        </w:tc>
      </w:tr>
      <w:tr w:rsidR="00BA73D4" w:rsidRPr="003F5C89" w14:paraId="68FE22A5" w14:textId="77777777" w:rsidTr="000319FB">
        <w:trPr>
          <w:jc w:val="center"/>
        </w:trPr>
        <w:tc>
          <w:tcPr>
            <w:tcW w:w="4876" w:type="dxa"/>
            <w:tcBorders>
              <w:top w:val="nil"/>
              <w:left w:val="nil"/>
              <w:bottom w:val="nil"/>
              <w:right w:val="nil"/>
            </w:tcBorders>
          </w:tcPr>
          <w:p w14:paraId="6CC93AD6" w14:textId="77777777" w:rsidR="002B272C" w:rsidRPr="003F5C89" w:rsidRDefault="002B272C" w:rsidP="000319FB">
            <w:pPr>
              <w:pStyle w:val="Normal6a"/>
            </w:pPr>
          </w:p>
        </w:tc>
        <w:tc>
          <w:tcPr>
            <w:tcW w:w="4876" w:type="dxa"/>
            <w:tcBorders>
              <w:top w:val="nil"/>
              <w:left w:val="nil"/>
              <w:bottom w:val="nil"/>
              <w:right w:val="nil"/>
            </w:tcBorders>
          </w:tcPr>
          <w:p w14:paraId="7EE31734" w14:textId="77777777" w:rsidR="002B272C" w:rsidRPr="003F5C89" w:rsidRDefault="002B272C" w:rsidP="000319FB">
            <w:pPr>
              <w:pStyle w:val="Normal6a"/>
            </w:pPr>
            <w:r w:rsidRPr="003F5C89">
              <w:rPr>
                <w:b/>
                <w:i/>
              </w:rPr>
              <w:t>10a.</w:t>
            </w:r>
            <w:r w:rsidRPr="003F5C89">
              <w:tab/>
            </w:r>
            <w:r w:rsidRPr="003F5C89">
              <w:rPr>
                <w:b/>
                <w:i/>
              </w:rPr>
              <w:t>bemærker, at den retlige og institutionelle ramme for ligestilling mellem kønnene og bekæmpelse af kønsbaseret vold delvist er defineret, men at gennemførelse og håndhævelse skal forbedres; fremhæver, at Moldova gennemfører flere nationale programmer på dette område, men at begrænset institutionel kapacitet og budget hindrer effektiv gennemførelse, koordinering, overvågning og rapportering; glæder sig over lovgivning vedtaget i 2025, der kriminaliserer digital vold, herunder online chikane;</w:t>
            </w:r>
          </w:p>
        </w:tc>
      </w:tr>
    </w:tbl>
    <w:p w14:paraId="7883FE6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AC4069D" w14:textId="77777777" w:rsidR="002B272C" w:rsidRPr="003F5C89" w:rsidRDefault="002B272C" w:rsidP="002B272C">
      <w:r w:rsidRPr="003F5C89">
        <w:rPr>
          <w:rStyle w:val="HideTWBExt"/>
          <w:color w:val="auto"/>
        </w:rPr>
        <w:t>&lt;/Amend&gt;</w:t>
      </w:r>
    </w:p>
    <w:p w14:paraId="71C6D91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155</w:t>
      </w:r>
      <w:r w:rsidRPr="003F5C89">
        <w:rPr>
          <w:rStyle w:val="HideTWBExt"/>
          <w:color w:val="auto"/>
        </w:rPr>
        <w:t>&lt;/NumAm&gt;</w:t>
      </w:r>
    </w:p>
    <w:p w14:paraId="7482A4E3"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52FC8363" w14:textId="77777777" w:rsidR="002B272C" w:rsidRPr="003F5C89" w:rsidRDefault="002B272C" w:rsidP="002B272C">
      <w:pPr>
        <w:pStyle w:val="NormalBold"/>
      </w:pPr>
      <w:r w:rsidRPr="003F5C89">
        <w:rPr>
          <w:rStyle w:val="HideTWBExt"/>
          <w:b w:val="0"/>
          <w:color w:val="auto"/>
        </w:rPr>
        <w:t>&lt;/RepeatBlock-By&gt;</w:t>
      </w:r>
    </w:p>
    <w:p w14:paraId="3C494E9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359110E" w14:textId="77777777" w:rsidR="002B272C" w:rsidRPr="003F5C89" w:rsidRDefault="002B272C" w:rsidP="002B272C">
      <w:pPr>
        <w:pStyle w:val="NormalBold"/>
      </w:pPr>
      <w:r w:rsidRPr="003F5C89">
        <w:rPr>
          <w:rStyle w:val="HideTWBExt"/>
          <w:color w:val="auto"/>
        </w:rPr>
        <w:t>&lt;Article&gt;</w:t>
      </w:r>
      <w:r w:rsidRPr="003F5C89">
        <w:t>Punkt 10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DB722B7" w14:textId="77777777" w:rsidTr="000319FB">
        <w:trPr>
          <w:trHeight w:hRule="exact" w:val="240"/>
          <w:jc w:val="center"/>
        </w:trPr>
        <w:tc>
          <w:tcPr>
            <w:tcW w:w="9752" w:type="dxa"/>
            <w:gridSpan w:val="2"/>
            <w:tcBorders>
              <w:top w:val="nil"/>
              <w:left w:val="nil"/>
              <w:bottom w:val="nil"/>
              <w:right w:val="nil"/>
            </w:tcBorders>
          </w:tcPr>
          <w:p w14:paraId="6AF03F3E" w14:textId="77777777" w:rsidR="002B272C" w:rsidRPr="003F5C89" w:rsidRDefault="002B272C" w:rsidP="000319FB"/>
        </w:tc>
      </w:tr>
      <w:tr w:rsidR="00BA73D4" w:rsidRPr="003F5C89" w14:paraId="09F6626E" w14:textId="77777777" w:rsidTr="000319FB">
        <w:trPr>
          <w:trHeight w:val="240"/>
          <w:jc w:val="center"/>
        </w:trPr>
        <w:tc>
          <w:tcPr>
            <w:tcW w:w="4876" w:type="dxa"/>
            <w:tcBorders>
              <w:top w:val="nil"/>
              <w:left w:val="nil"/>
              <w:bottom w:val="nil"/>
              <w:right w:val="nil"/>
            </w:tcBorders>
          </w:tcPr>
          <w:p w14:paraId="15BB7D4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4C0F7FC" w14:textId="77777777" w:rsidR="002B272C" w:rsidRPr="003F5C89" w:rsidRDefault="002B272C" w:rsidP="000319FB">
            <w:pPr>
              <w:pStyle w:val="AmColumnHeading"/>
            </w:pPr>
            <w:r w:rsidRPr="003F5C89">
              <w:t>Ændringsforslag</w:t>
            </w:r>
          </w:p>
        </w:tc>
      </w:tr>
      <w:tr w:rsidR="00BA73D4" w:rsidRPr="003F5C89" w14:paraId="349548B5" w14:textId="77777777" w:rsidTr="000319FB">
        <w:trPr>
          <w:jc w:val="center"/>
        </w:trPr>
        <w:tc>
          <w:tcPr>
            <w:tcW w:w="4876" w:type="dxa"/>
            <w:tcBorders>
              <w:top w:val="nil"/>
              <w:left w:val="nil"/>
              <w:bottom w:val="nil"/>
              <w:right w:val="nil"/>
            </w:tcBorders>
          </w:tcPr>
          <w:p w14:paraId="4C2ACE4E" w14:textId="77777777" w:rsidR="002B272C" w:rsidRPr="003F5C89" w:rsidRDefault="002B272C" w:rsidP="000319FB">
            <w:pPr>
              <w:pStyle w:val="Normal6a"/>
            </w:pPr>
          </w:p>
        </w:tc>
        <w:tc>
          <w:tcPr>
            <w:tcW w:w="4876" w:type="dxa"/>
            <w:tcBorders>
              <w:top w:val="nil"/>
              <w:left w:val="nil"/>
              <w:bottom w:val="nil"/>
              <w:right w:val="nil"/>
            </w:tcBorders>
          </w:tcPr>
          <w:p w14:paraId="213976F5" w14:textId="77777777" w:rsidR="002B272C" w:rsidRPr="003F5C89" w:rsidRDefault="002B272C" w:rsidP="000319FB">
            <w:pPr>
              <w:pStyle w:val="Normal6a"/>
            </w:pPr>
            <w:r w:rsidRPr="003F5C89">
              <w:rPr>
                <w:b/>
                <w:i/>
              </w:rPr>
              <w:t>10a.</w:t>
            </w:r>
            <w:r w:rsidRPr="003F5C89">
              <w:tab/>
            </w:r>
            <w:r w:rsidRPr="003F5C89">
              <w:rPr>
                <w:b/>
                <w:i/>
              </w:rPr>
              <w:t>glæder sig over myndighederne i Republikken Moldovas indsats for at forbedre den retlige ramme og tilpasse den til internationale og europæiske standarder på området for bekæmpelse af vold i hjemmet og beskyttelse af ofre; opfordrer myndighederne i Republikken Moldova til at styrke den effektive gennemførelse af den eksisterende lovgivning om bekæmpelse af vold mod kvinder, herunder vold i hjemmet, og beskyttelse af ofre;</w:t>
            </w:r>
          </w:p>
        </w:tc>
      </w:tr>
    </w:tbl>
    <w:p w14:paraId="5E1307F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B25821F" w14:textId="77777777" w:rsidR="002B272C" w:rsidRPr="003F5C89" w:rsidRDefault="002B272C" w:rsidP="002B272C">
      <w:r w:rsidRPr="003F5C89">
        <w:rPr>
          <w:rStyle w:val="HideTWBExt"/>
          <w:color w:val="auto"/>
        </w:rPr>
        <w:t>&lt;/Amend&gt;</w:t>
      </w:r>
    </w:p>
    <w:p w14:paraId="2F54438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156</w:t>
      </w:r>
      <w:r w:rsidRPr="003F5C89">
        <w:rPr>
          <w:rStyle w:val="HideTWBExt"/>
          <w:color w:val="auto"/>
        </w:rPr>
        <w:t>&lt;/NumAm&gt;</w:t>
      </w:r>
    </w:p>
    <w:p w14:paraId="4EB07308" w14:textId="77777777" w:rsidR="002B272C" w:rsidRPr="003F5C89" w:rsidRDefault="002B272C" w:rsidP="002B272C">
      <w:pPr>
        <w:pStyle w:val="NormalBold"/>
      </w:pPr>
      <w:r w:rsidRPr="003F5C89">
        <w:rPr>
          <w:rStyle w:val="HideTWBExt"/>
          <w:b w:val="0"/>
          <w:color w:val="auto"/>
        </w:rPr>
        <w:t>&lt;RepeatBlock-By&gt;&lt;Members&gt;</w:t>
      </w:r>
      <w:r w:rsidRPr="003F5C89">
        <w:t>Pierre-Romain Thionnet, Silvia Sardone, Jordan Bardella, Matthieu Valet</w:t>
      </w:r>
      <w:r w:rsidRPr="003F5C89">
        <w:rPr>
          <w:rStyle w:val="HideTWBExt"/>
          <w:b w:val="0"/>
          <w:color w:val="auto"/>
        </w:rPr>
        <w:t>&lt;/Members&gt;</w:t>
      </w:r>
    </w:p>
    <w:p w14:paraId="6239C894" w14:textId="77777777" w:rsidR="002B272C" w:rsidRPr="003F5C89" w:rsidRDefault="002B272C" w:rsidP="002B272C">
      <w:pPr>
        <w:pStyle w:val="NormalBold"/>
      </w:pPr>
      <w:r w:rsidRPr="003F5C89">
        <w:rPr>
          <w:rStyle w:val="HideTWBExt"/>
          <w:b w:val="0"/>
          <w:color w:val="auto"/>
        </w:rPr>
        <w:t>&lt;/RepeatBlock-By&gt;</w:t>
      </w:r>
    </w:p>
    <w:p w14:paraId="5DD0CB5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E152F22" w14:textId="77777777" w:rsidR="002B272C" w:rsidRPr="003F5C89" w:rsidRDefault="002B272C" w:rsidP="002B272C">
      <w:pPr>
        <w:pStyle w:val="NormalBold"/>
      </w:pPr>
      <w:r w:rsidRPr="003F5C89">
        <w:rPr>
          <w:rStyle w:val="HideTWBExt"/>
          <w:color w:val="auto"/>
        </w:rPr>
        <w:t>&lt;Article&gt;</w:t>
      </w:r>
      <w:r w:rsidRPr="003F5C89">
        <w:t>Punkt 10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97EACA6" w14:textId="77777777" w:rsidTr="000319FB">
        <w:trPr>
          <w:trHeight w:hRule="exact" w:val="240"/>
          <w:jc w:val="center"/>
        </w:trPr>
        <w:tc>
          <w:tcPr>
            <w:tcW w:w="9752" w:type="dxa"/>
            <w:gridSpan w:val="2"/>
            <w:tcBorders>
              <w:top w:val="nil"/>
              <w:left w:val="nil"/>
              <w:bottom w:val="nil"/>
              <w:right w:val="nil"/>
            </w:tcBorders>
          </w:tcPr>
          <w:p w14:paraId="7DBDE81D" w14:textId="77777777" w:rsidR="002B272C" w:rsidRPr="003F5C89" w:rsidRDefault="002B272C" w:rsidP="000319FB"/>
        </w:tc>
      </w:tr>
      <w:tr w:rsidR="00BA73D4" w:rsidRPr="003F5C89" w14:paraId="63F68B2E" w14:textId="77777777" w:rsidTr="000319FB">
        <w:trPr>
          <w:trHeight w:val="240"/>
          <w:jc w:val="center"/>
        </w:trPr>
        <w:tc>
          <w:tcPr>
            <w:tcW w:w="4876" w:type="dxa"/>
            <w:tcBorders>
              <w:top w:val="nil"/>
              <w:left w:val="nil"/>
              <w:bottom w:val="nil"/>
              <w:right w:val="nil"/>
            </w:tcBorders>
          </w:tcPr>
          <w:p w14:paraId="0BB24FE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2B0CEB3" w14:textId="77777777" w:rsidR="002B272C" w:rsidRPr="003F5C89" w:rsidRDefault="002B272C" w:rsidP="000319FB">
            <w:pPr>
              <w:pStyle w:val="AmColumnHeading"/>
            </w:pPr>
            <w:r w:rsidRPr="003F5C89">
              <w:t>Ændringsforslag</w:t>
            </w:r>
          </w:p>
        </w:tc>
      </w:tr>
      <w:tr w:rsidR="00BA73D4" w:rsidRPr="003F5C89" w14:paraId="134C0072" w14:textId="77777777" w:rsidTr="000319FB">
        <w:trPr>
          <w:jc w:val="center"/>
        </w:trPr>
        <w:tc>
          <w:tcPr>
            <w:tcW w:w="4876" w:type="dxa"/>
            <w:tcBorders>
              <w:top w:val="nil"/>
              <w:left w:val="nil"/>
              <w:bottom w:val="nil"/>
              <w:right w:val="nil"/>
            </w:tcBorders>
          </w:tcPr>
          <w:p w14:paraId="044661F8" w14:textId="77777777" w:rsidR="002B272C" w:rsidRPr="003F5C89" w:rsidRDefault="002B272C" w:rsidP="000319FB">
            <w:pPr>
              <w:pStyle w:val="Normal6a"/>
            </w:pPr>
          </w:p>
        </w:tc>
        <w:tc>
          <w:tcPr>
            <w:tcW w:w="4876" w:type="dxa"/>
            <w:tcBorders>
              <w:top w:val="nil"/>
              <w:left w:val="nil"/>
              <w:bottom w:val="nil"/>
              <w:right w:val="nil"/>
            </w:tcBorders>
          </w:tcPr>
          <w:p w14:paraId="1B291D0B" w14:textId="34AC8F80" w:rsidR="002B272C" w:rsidRPr="003F5C89" w:rsidRDefault="002B272C" w:rsidP="001B3830">
            <w:pPr>
              <w:pStyle w:val="Normal6a"/>
            </w:pPr>
            <w:r w:rsidRPr="003F5C89">
              <w:rPr>
                <w:b/>
                <w:i/>
              </w:rPr>
              <w:t>10a.</w:t>
            </w:r>
            <w:r w:rsidRPr="003F5C89">
              <w:tab/>
            </w:r>
            <w:r w:rsidRPr="003F5C89">
              <w:rPr>
                <w:b/>
                <w:i/>
              </w:rPr>
              <w:t>gentager, at en løsning på konflikten i Trans</w:t>
            </w:r>
            <w:r w:rsidR="001B3830" w:rsidRPr="003F5C89">
              <w:rPr>
                <w:b/>
                <w:i/>
              </w:rPr>
              <w:t>d</w:t>
            </w:r>
            <w:r w:rsidRPr="003F5C89">
              <w:rPr>
                <w:b/>
                <w:i/>
              </w:rPr>
              <w:t>n</w:t>
            </w:r>
            <w:r w:rsidR="001B3830" w:rsidRPr="003F5C89">
              <w:rPr>
                <w:b/>
                <w:i/>
              </w:rPr>
              <w:t>e</w:t>
            </w:r>
            <w:r w:rsidRPr="003F5C89">
              <w:rPr>
                <w:b/>
                <w:i/>
              </w:rPr>
              <w:t>strien er en forudsætning for yderligere fremskridt i Moldovas integration i EU eller det indre marked; understreger, at integreringen af et delvist besat land er en stor sikkerhedsrisiko for EU; fremhæver den stærke modstand mod EU-integration i den autonome region Gagausien;</w:t>
            </w:r>
          </w:p>
        </w:tc>
      </w:tr>
    </w:tbl>
    <w:p w14:paraId="65B9D9E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5E92725" w14:textId="77777777" w:rsidR="002B272C" w:rsidRPr="003F5C89" w:rsidRDefault="002B272C" w:rsidP="002B272C">
      <w:r w:rsidRPr="003F5C89">
        <w:rPr>
          <w:rStyle w:val="HideTWBExt"/>
          <w:color w:val="auto"/>
        </w:rPr>
        <w:t>&lt;/Amend&gt;</w:t>
      </w:r>
    </w:p>
    <w:p w14:paraId="3FC91DC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157</w:t>
      </w:r>
      <w:r w:rsidRPr="003F5C89">
        <w:rPr>
          <w:rStyle w:val="HideTWBExt"/>
          <w:color w:val="auto"/>
        </w:rPr>
        <w:t>&lt;/NumAm&gt;</w:t>
      </w:r>
    </w:p>
    <w:p w14:paraId="21880029"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797AE674"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7AE7EDDE" w14:textId="77777777" w:rsidR="002B272C" w:rsidRPr="003F5C89" w:rsidRDefault="002B272C" w:rsidP="002B272C">
      <w:pPr>
        <w:pStyle w:val="NormalBold"/>
      </w:pPr>
      <w:r w:rsidRPr="003F5C89">
        <w:rPr>
          <w:rStyle w:val="HideTWBExt"/>
          <w:b w:val="0"/>
          <w:color w:val="auto"/>
        </w:rPr>
        <w:t>&lt;/RepeatBlock-By&gt;</w:t>
      </w:r>
    </w:p>
    <w:p w14:paraId="2E9D560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4FB5364" w14:textId="77777777" w:rsidR="002B272C" w:rsidRPr="003F5C89" w:rsidRDefault="002B272C" w:rsidP="002B272C">
      <w:pPr>
        <w:pStyle w:val="NormalBold"/>
      </w:pPr>
      <w:r w:rsidRPr="003F5C89">
        <w:rPr>
          <w:rStyle w:val="HideTWBExt"/>
          <w:color w:val="auto"/>
        </w:rPr>
        <w:t>&lt;Article&gt;</w:t>
      </w:r>
      <w:r w:rsidRPr="003F5C89">
        <w:t>Punkt 10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A8635A9" w14:textId="77777777" w:rsidTr="000319FB">
        <w:trPr>
          <w:trHeight w:hRule="exact" w:val="240"/>
          <w:jc w:val="center"/>
        </w:trPr>
        <w:tc>
          <w:tcPr>
            <w:tcW w:w="9752" w:type="dxa"/>
            <w:gridSpan w:val="2"/>
            <w:tcBorders>
              <w:top w:val="nil"/>
              <w:left w:val="nil"/>
              <w:bottom w:val="nil"/>
              <w:right w:val="nil"/>
            </w:tcBorders>
          </w:tcPr>
          <w:p w14:paraId="18BB0A48" w14:textId="77777777" w:rsidR="002B272C" w:rsidRPr="003F5C89" w:rsidRDefault="002B272C" w:rsidP="000319FB"/>
        </w:tc>
      </w:tr>
      <w:tr w:rsidR="00BA73D4" w:rsidRPr="003F5C89" w14:paraId="57AC8560" w14:textId="77777777" w:rsidTr="000319FB">
        <w:trPr>
          <w:trHeight w:val="240"/>
          <w:jc w:val="center"/>
        </w:trPr>
        <w:tc>
          <w:tcPr>
            <w:tcW w:w="4876" w:type="dxa"/>
            <w:tcBorders>
              <w:top w:val="nil"/>
              <w:left w:val="nil"/>
              <w:bottom w:val="nil"/>
              <w:right w:val="nil"/>
            </w:tcBorders>
          </w:tcPr>
          <w:p w14:paraId="69C5758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73998EC" w14:textId="77777777" w:rsidR="002B272C" w:rsidRPr="003F5C89" w:rsidRDefault="002B272C" w:rsidP="000319FB">
            <w:pPr>
              <w:pStyle w:val="AmColumnHeading"/>
            </w:pPr>
            <w:r w:rsidRPr="003F5C89">
              <w:t>Ændringsforslag</w:t>
            </w:r>
          </w:p>
        </w:tc>
      </w:tr>
      <w:tr w:rsidR="00BA73D4" w:rsidRPr="003F5C89" w14:paraId="5D9E6C7A" w14:textId="77777777" w:rsidTr="000319FB">
        <w:trPr>
          <w:jc w:val="center"/>
        </w:trPr>
        <w:tc>
          <w:tcPr>
            <w:tcW w:w="4876" w:type="dxa"/>
            <w:tcBorders>
              <w:top w:val="nil"/>
              <w:left w:val="nil"/>
              <w:bottom w:val="nil"/>
              <w:right w:val="nil"/>
            </w:tcBorders>
          </w:tcPr>
          <w:p w14:paraId="1085A672" w14:textId="77777777" w:rsidR="002B272C" w:rsidRPr="003F5C89" w:rsidRDefault="002B272C" w:rsidP="000319FB">
            <w:pPr>
              <w:pStyle w:val="Normal6a"/>
            </w:pPr>
          </w:p>
        </w:tc>
        <w:tc>
          <w:tcPr>
            <w:tcW w:w="4876" w:type="dxa"/>
            <w:tcBorders>
              <w:top w:val="nil"/>
              <w:left w:val="nil"/>
              <w:bottom w:val="nil"/>
              <w:right w:val="nil"/>
            </w:tcBorders>
          </w:tcPr>
          <w:p w14:paraId="724F0C79" w14:textId="77777777" w:rsidR="002B272C" w:rsidRPr="003F5C89" w:rsidRDefault="002B272C" w:rsidP="000319FB">
            <w:pPr>
              <w:pStyle w:val="Normal6a"/>
            </w:pPr>
            <w:r w:rsidRPr="003F5C89">
              <w:rPr>
                <w:b/>
                <w:i/>
              </w:rPr>
              <w:t>10b.</w:t>
            </w:r>
            <w:r w:rsidRPr="003F5C89">
              <w:tab/>
            </w:r>
            <w:r w:rsidRPr="003F5C89">
              <w:rPr>
                <w:b/>
                <w:i/>
              </w:rPr>
              <w:t>glæder sig over oprettelsen i 2024 af det nationale agentur for forebyggelse og bekæmpelse af vold mod kvinder og vold i hjemmet samt det nationale koordineringsråd for forebyggelse og bekæmpelse af vold mod kvinder og vold i hjemmet; bemærker, at gennemførelsen af Moldovas planer for at forbedre indsatsen mod kønsbestemt vold fortsat er utilstrækkelig; opfordrer den moldoviske regering til at investere i flere krisecentre og sikre adgang for kvinder med handicap eller psykiske lidelser; bemærker endvidere, at der kun findes én operationel integreret regional tjeneste for ofre for seksuel vold, og opfordrer til statslig finansiering af denne;</w:t>
            </w:r>
          </w:p>
        </w:tc>
      </w:tr>
    </w:tbl>
    <w:p w14:paraId="21B45B2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F1A21BE" w14:textId="77777777" w:rsidR="002B272C" w:rsidRPr="003F5C89" w:rsidRDefault="002B272C" w:rsidP="002B272C">
      <w:r w:rsidRPr="003F5C89">
        <w:rPr>
          <w:rStyle w:val="HideTWBExt"/>
          <w:color w:val="auto"/>
        </w:rPr>
        <w:t>&lt;/Amend&gt;</w:t>
      </w:r>
    </w:p>
    <w:p w14:paraId="591E3AD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158</w:t>
      </w:r>
      <w:r w:rsidRPr="003F5C89">
        <w:rPr>
          <w:rStyle w:val="HideTWBExt"/>
          <w:color w:val="auto"/>
        </w:rPr>
        <w:t>&lt;/NumAm&gt;</w:t>
      </w:r>
    </w:p>
    <w:p w14:paraId="77C42CA2"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BF13D96" w14:textId="77777777" w:rsidR="002B272C" w:rsidRPr="003F5C89" w:rsidRDefault="002B272C" w:rsidP="002B272C">
      <w:pPr>
        <w:pStyle w:val="NormalBold"/>
      </w:pPr>
      <w:r w:rsidRPr="003F5C89">
        <w:rPr>
          <w:rStyle w:val="HideTWBExt"/>
          <w:b w:val="0"/>
          <w:color w:val="auto"/>
        </w:rPr>
        <w:t>&lt;/RepeatBlock-By&gt;</w:t>
      </w:r>
    </w:p>
    <w:p w14:paraId="30D46B5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0271696" w14:textId="77777777" w:rsidR="002B272C" w:rsidRPr="003F5C89" w:rsidRDefault="002B272C" w:rsidP="002B272C">
      <w:pPr>
        <w:pStyle w:val="NormalBold"/>
      </w:pPr>
      <w:r w:rsidRPr="003F5C89">
        <w:rPr>
          <w:rStyle w:val="HideTWBExt"/>
          <w:color w:val="auto"/>
        </w:rPr>
        <w:t>&lt;Article&gt;</w:t>
      </w:r>
      <w:r w:rsidRPr="003F5C89">
        <w:t>Punkt 10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DC1E598" w14:textId="77777777" w:rsidTr="000319FB">
        <w:trPr>
          <w:trHeight w:hRule="exact" w:val="240"/>
          <w:jc w:val="center"/>
        </w:trPr>
        <w:tc>
          <w:tcPr>
            <w:tcW w:w="9752" w:type="dxa"/>
            <w:gridSpan w:val="2"/>
            <w:tcBorders>
              <w:top w:val="nil"/>
              <w:left w:val="nil"/>
              <w:bottom w:val="nil"/>
              <w:right w:val="nil"/>
            </w:tcBorders>
          </w:tcPr>
          <w:p w14:paraId="569A6FDA" w14:textId="77777777" w:rsidR="002B272C" w:rsidRPr="003F5C89" w:rsidRDefault="002B272C" w:rsidP="000319FB"/>
        </w:tc>
      </w:tr>
      <w:tr w:rsidR="00BA73D4" w:rsidRPr="003F5C89" w14:paraId="0C20105A" w14:textId="77777777" w:rsidTr="000319FB">
        <w:trPr>
          <w:trHeight w:val="240"/>
          <w:jc w:val="center"/>
        </w:trPr>
        <w:tc>
          <w:tcPr>
            <w:tcW w:w="4876" w:type="dxa"/>
            <w:tcBorders>
              <w:top w:val="nil"/>
              <w:left w:val="nil"/>
              <w:bottom w:val="nil"/>
              <w:right w:val="nil"/>
            </w:tcBorders>
          </w:tcPr>
          <w:p w14:paraId="1291EB8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305AF3B" w14:textId="77777777" w:rsidR="002B272C" w:rsidRPr="003F5C89" w:rsidRDefault="002B272C" w:rsidP="000319FB">
            <w:pPr>
              <w:pStyle w:val="AmColumnHeading"/>
            </w:pPr>
            <w:r w:rsidRPr="003F5C89">
              <w:t>Ændringsforslag</w:t>
            </w:r>
          </w:p>
        </w:tc>
      </w:tr>
      <w:tr w:rsidR="00BA73D4" w:rsidRPr="003F5C89" w14:paraId="6BB440BC" w14:textId="77777777" w:rsidTr="000319FB">
        <w:trPr>
          <w:jc w:val="center"/>
        </w:trPr>
        <w:tc>
          <w:tcPr>
            <w:tcW w:w="4876" w:type="dxa"/>
            <w:tcBorders>
              <w:top w:val="nil"/>
              <w:left w:val="nil"/>
              <w:bottom w:val="nil"/>
              <w:right w:val="nil"/>
            </w:tcBorders>
          </w:tcPr>
          <w:p w14:paraId="451FFCBA" w14:textId="77777777" w:rsidR="002B272C" w:rsidRPr="003F5C89" w:rsidRDefault="002B272C" w:rsidP="000319FB">
            <w:pPr>
              <w:pStyle w:val="Normal6a"/>
            </w:pPr>
          </w:p>
        </w:tc>
        <w:tc>
          <w:tcPr>
            <w:tcW w:w="4876" w:type="dxa"/>
            <w:tcBorders>
              <w:top w:val="nil"/>
              <w:left w:val="nil"/>
              <w:bottom w:val="nil"/>
              <w:right w:val="nil"/>
            </w:tcBorders>
          </w:tcPr>
          <w:p w14:paraId="772F4699" w14:textId="77777777" w:rsidR="002B272C" w:rsidRPr="003F5C89" w:rsidRDefault="002B272C" w:rsidP="000319FB">
            <w:pPr>
              <w:pStyle w:val="Normal6a"/>
            </w:pPr>
            <w:r w:rsidRPr="003F5C89">
              <w:rPr>
                <w:b/>
                <w:i/>
              </w:rPr>
              <w:t>10b.</w:t>
            </w:r>
            <w:r w:rsidRPr="003F5C89">
              <w:tab/>
            </w:r>
            <w:r w:rsidRPr="003F5C89">
              <w:rPr>
                <w:b/>
                <w:i/>
              </w:rPr>
              <w:t>bemærker den afgørende rolle, som EU's finansielle bistand spiller for at støtte Moldovas reformdagsorden, og opfordrer til fortsatte bestræbelser på at sikre gennemsigtighed og ansvarlighed i gennemførelsen af disse midler, herunder gennem konstruktiv inddragelse af civilsamfundet; fremhæver det væsentlige behov for at tilvejebringe målrettede uddannelsesprogrammer og kapacitetsopbygning til lokale og regionale myndigheder og dermed give dem den nødvendige viden og de nødvendige redskaber til med succes at ansøge om, udnytte og forvalte tilgængelige EU-finansieringsmuligheder;</w:t>
            </w:r>
          </w:p>
        </w:tc>
      </w:tr>
    </w:tbl>
    <w:p w14:paraId="7D244E8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4E56FF9" w14:textId="77777777" w:rsidR="002B272C" w:rsidRPr="003F5C89" w:rsidRDefault="002B272C" w:rsidP="002B272C">
      <w:r w:rsidRPr="003F5C89">
        <w:rPr>
          <w:rStyle w:val="HideTWBExt"/>
          <w:color w:val="auto"/>
        </w:rPr>
        <w:t>&lt;/Amend&gt;</w:t>
      </w:r>
    </w:p>
    <w:p w14:paraId="607436B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159</w:t>
      </w:r>
      <w:r w:rsidRPr="003F5C89">
        <w:rPr>
          <w:rStyle w:val="HideTWBExt"/>
          <w:color w:val="auto"/>
        </w:rPr>
        <w:t>&lt;/NumAm&gt;</w:t>
      </w:r>
    </w:p>
    <w:p w14:paraId="65634146"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2BCC08E0"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4D7D492C" w14:textId="77777777" w:rsidR="002B272C" w:rsidRPr="003F5C89" w:rsidRDefault="002B272C" w:rsidP="002B272C">
      <w:pPr>
        <w:pStyle w:val="NormalBold"/>
      </w:pPr>
      <w:r w:rsidRPr="003F5C89">
        <w:rPr>
          <w:rStyle w:val="HideTWBExt"/>
          <w:b w:val="0"/>
          <w:color w:val="auto"/>
        </w:rPr>
        <w:t>&lt;/RepeatBlock-By&gt;</w:t>
      </w:r>
    </w:p>
    <w:p w14:paraId="5A6D07F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3D810B6" w14:textId="77777777" w:rsidR="002B272C" w:rsidRPr="003F5C89" w:rsidRDefault="002B272C" w:rsidP="002B272C">
      <w:pPr>
        <w:pStyle w:val="NormalBold"/>
      </w:pPr>
      <w:r w:rsidRPr="003F5C89">
        <w:rPr>
          <w:rStyle w:val="HideTWBExt"/>
          <w:color w:val="auto"/>
        </w:rPr>
        <w:t>&lt;Article&gt;</w:t>
      </w:r>
      <w:r w:rsidRPr="003F5C89">
        <w:t>Punkt 10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24FA429" w14:textId="77777777" w:rsidTr="000319FB">
        <w:trPr>
          <w:trHeight w:hRule="exact" w:val="240"/>
          <w:jc w:val="center"/>
        </w:trPr>
        <w:tc>
          <w:tcPr>
            <w:tcW w:w="9752" w:type="dxa"/>
            <w:gridSpan w:val="2"/>
            <w:tcBorders>
              <w:top w:val="nil"/>
              <w:left w:val="nil"/>
              <w:bottom w:val="nil"/>
              <w:right w:val="nil"/>
            </w:tcBorders>
          </w:tcPr>
          <w:p w14:paraId="3305D881" w14:textId="77777777" w:rsidR="002B272C" w:rsidRPr="003F5C89" w:rsidRDefault="002B272C" w:rsidP="000319FB"/>
        </w:tc>
      </w:tr>
      <w:tr w:rsidR="00BA73D4" w:rsidRPr="003F5C89" w14:paraId="02318D3B" w14:textId="77777777" w:rsidTr="000319FB">
        <w:trPr>
          <w:trHeight w:val="240"/>
          <w:jc w:val="center"/>
        </w:trPr>
        <w:tc>
          <w:tcPr>
            <w:tcW w:w="4876" w:type="dxa"/>
            <w:tcBorders>
              <w:top w:val="nil"/>
              <w:left w:val="nil"/>
              <w:bottom w:val="nil"/>
              <w:right w:val="nil"/>
            </w:tcBorders>
          </w:tcPr>
          <w:p w14:paraId="44595D7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36343EC" w14:textId="77777777" w:rsidR="002B272C" w:rsidRPr="003F5C89" w:rsidRDefault="002B272C" w:rsidP="000319FB">
            <w:pPr>
              <w:pStyle w:val="AmColumnHeading"/>
            </w:pPr>
            <w:r w:rsidRPr="003F5C89">
              <w:t>Ændringsforslag</w:t>
            </w:r>
          </w:p>
        </w:tc>
      </w:tr>
      <w:tr w:rsidR="00BA73D4" w:rsidRPr="003F5C89" w14:paraId="44534FD3" w14:textId="77777777" w:rsidTr="000319FB">
        <w:trPr>
          <w:jc w:val="center"/>
        </w:trPr>
        <w:tc>
          <w:tcPr>
            <w:tcW w:w="4876" w:type="dxa"/>
            <w:tcBorders>
              <w:top w:val="nil"/>
              <w:left w:val="nil"/>
              <w:bottom w:val="nil"/>
              <w:right w:val="nil"/>
            </w:tcBorders>
          </w:tcPr>
          <w:p w14:paraId="4203B167" w14:textId="77777777" w:rsidR="002B272C" w:rsidRPr="003F5C89" w:rsidRDefault="002B272C" w:rsidP="000319FB">
            <w:pPr>
              <w:pStyle w:val="Normal6a"/>
            </w:pPr>
          </w:p>
        </w:tc>
        <w:tc>
          <w:tcPr>
            <w:tcW w:w="4876" w:type="dxa"/>
            <w:tcBorders>
              <w:top w:val="nil"/>
              <w:left w:val="nil"/>
              <w:bottom w:val="nil"/>
              <w:right w:val="nil"/>
            </w:tcBorders>
          </w:tcPr>
          <w:p w14:paraId="22B99344" w14:textId="3A436A24" w:rsidR="002B272C" w:rsidRPr="003F5C89" w:rsidRDefault="002B272C" w:rsidP="00601685">
            <w:pPr>
              <w:pStyle w:val="Normal6a"/>
            </w:pPr>
            <w:r w:rsidRPr="003F5C89">
              <w:rPr>
                <w:b/>
                <w:i/>
              </w:rPr>
              <w:t>10c.</w:t>
            </w:r>
            <w:r w:rsidRPr="003F5C89">
              <w:tab/>
            </w:r>
            <w:r w:rsidRPr="003F5C89">
              <w:rPr>
                <w:b/>
                <w:i/>
              </w:rPr>
              <w:t>bemærker, at den retlige og institutionelle ramme for rettighederne for personer med handicap i Moldova kræver yderligere tilpasning til gældende EU-ret og relevante internationale standarder</w:t>
            </w:r>
            <w:r w:rsidR="00601685" w:rsidRPr="003F5C89">
              <w:rPr>
                <w:b/>
                <w:i/>
              </w:rPr>
              <w:t>;</w:t>
            </w:r>
            <w:r w:rsidRPr="003F5C89">
              <w:rPr>
                <w:b/>
                <w:i/>
              </w:rPr>
              <w:t xml:space="preserve"> opfordrer navnlig til at tilpasse rammen for tilgængelighed til det europæiske tilgængelighedsdirektiv; beklager, at gennemførelsen og håndhævelsen er utilstrækkelig, og understreger, at beskyttelsen af disse rettigheder bør prioriteres; udtrykker alvorlig bekymring over den fortsatte anbringelse af børn med udviklingshandicap i psykiatriske institutioner samt over rapporter fra civilsamfundet og undersøgende medier, der afslører alvorlige og vedvarende krænkelser af menneskerettighederne i institutioner for personer med handicap;</w:t>
            </w:r>
          </w:p>
        </w:tc>
      </w:tr>
    </w:tbl>
    <w:p w14:paraId="4B2A2D5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C1B2F37" w14:textId="77777777" w:rsidR="002B272C" w:rsidRPr="003F5C89" w:rsidRDefault="002B272C" w:rsidP="002B272C">
      <w:r w:rsidRPr="003F5C89">
        <w:rPr>
          <w:rStyle w:val="HideTWBExt"/>
          <w:color w:val="auto"/>
        </w:rPr>
        <w:t>&lt;/Amend&gt;</w:t>
      </w:r>
    </w:p>
    <w:p w14:paraId="1D161D6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160</w:t>
      </w:r>
      <w:r w:rsidRPr="003F5C89">
        <w:rPr>
          <w:rStyle w:val="HideTWBExt"/>
          <w:color w:val="auto"/>
        </w:rPr>
        <w:t>&lt;/NumAm&gt;</w:t>
      </w:r>
    </w:p>
    <w:p w14:paraId="74720F5E"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56C47006"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490A7F27" w14:textId="77777777" w:rsidR="002B272C" w:rsidRPr="003F5C89" w:rsidRDefault="002B272C" w:rsidP="002B272C">
      <w:pPr>
        <w:pStyle w:val="NormalBold"/>
      </w:pPr>
      <w:r w:rsidRPr="003F5C89">
        <w:rPr>
          <w:rStyle w:val="HideTWBExt"/>
          <w:b w:val="0"/>
          <w:color w:val="auto"/>
        </w:rPr>
        <w:t>&lt;/RepeatBlock-By&gt;</w:t>
      </w:r>
    </w:p>
    <w:p w14:paraId="32BCE75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404BFB7" w14:textId="77777777" w:rsidR="002B272C" w:rsidRPr="003F5C89" w:rsidRDefault="002B272C" w:rsidP="002B272C">
      <w:pPr>
        <w:pStyle w:val="NormalBold"/>
      </w:pPr>
      <w:r w:rsidRPr="003F5C89">
        <w:rPr>
          <w:rStyle w:val="HideTWBExt"/>
          <w:color w:val="auto"/>
        </w:rPr>
        <w:t>&lt;Article&gt;</w:t>
      </w:r>
      <w:r w:rsidRPr="003F5C89">
        <w:t>Punkt 10 d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AF5B652" w14:textId="77777777" w:rsidTr="000319FB">
        <w:trPr>
          <w:trHeight w:hRule="exact" w:val="240"/>
          <w:jc w:val="center"/>
        </w:trPr>
        <w:tc>
          <w:tcPr>
            <w:tcW w:w="9752" w:type="dxa"/>
            <w:gridSpan w:val="2"/>
            <w:tcBorders>
              <w:top w:val="nil"/>
              <w:left w:val="nil"/>
              <w:bottom w:val="nil"/>
              <w:right w:val="nil"/>
            </w:tcBorders>
          </w:tcPr>
          <w:p w14:paraId="153B9CA9" w14:textId="77777777" w:rsidR="002B272C" w:rsidRPr="003F5C89" w:rsidRDefault="002B272C" w:rsidP="000319FB"/>
        </w:tc>
      </w:tr>
      <w:tr w:rsidR="00BA73D4" w:rsidRPr="003F5C89" w14:paraId="1A3B5B49" w14:textId="77777777" w:rsidTr="000319FB">
        <w:trPr>
          <w:trHeight w:val="240"/>
          <w:jc w:val="center"/>
        </w:trPr>
        <w:tc>
          <w:tcPr>
            <w:tcW w:w="4876" w:type="dxa"/>
            <w:tcBorders>
              <w:top w:val="nil"/>
              <w:left w:val="nil"/>
              <w:bottom w:val="nil"/>
              <w:right w:val="nil"/>
            </w:tcBorders>
          </w:tcPr>
          <w:p w14:paraId="2F6020B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5D4A7F0" w14:textId="77777777" w:rsidR="002B272C" w:rsidRPr="003F5C89" w:rsidRDefault="002B272C" w:rsidP="000319FB">
            <w:pPr>
              <w:pStyle w:val="AmColumnHeading"/>
            </w:pPr>
            <w:r w:rsidRPr="003F5C89">
              <w:t>Ændringsforslag</w:t>
            </w:r>
          </w:p>
        </w:tc>
      </w:tr>
      <w:tr w:rsidR="00BA73D4" w:rsidRPr="003F5C89" w14:paraId="3EBC3721" w14:textId="77777777" w:rsidTr="000319FB">
        <w:trPr>
          <w:jc w:val="center"/>
        </w:trPr>
        <w:tc>
          <w:tcPr>
            <w:tcW w:w="4876" w:type="dxa"/>
            <w:tcBorders>
              <w:top w:val="nil"/>
              <w:left w:val="nil"/>
              <w:bottom w:val="nil"/>
              <w:right w:val="nil"/>
            </w:tcBorders>
          </w:tcPr>
          <w:p w14:paraId="7229C2BA" w14:textId="77777777" w:rsidR="002B272C" w:rsidRPr="003F5C89" w:rsidRDefault="002B272C" w:rsidP="000319FB">
            <w:pPr>
              <w:pStyle w:val="Normal6a"/>
            </w:pPr>
          </w:p>
        </w:tc>
        <w:tc>
          <w:tcPr>
            <w:tcW w:w="4876" w:type="dxa"/>
            <w:tcBorders>
              <w:top w:val="nil"/>
              <w:left w:val="nil"/>
              <w:bottom w:val="nil"/>
              <w:right w:val="nil"/>
            </w:tcBorders>
          </w:tcPr>
          <w:p w14:paraId="47205726" w14:textId="1A1C80A2" w:rsidR="002B272C" w:rsidRPr="003F5C89" w:rsidRDefault="002B272C" w:rsidP="00601685">
            <w:pPr>
              <w:pStyle w:val="Normal6a"/>
            </w:pPr>
            <w:r w:rsidRPr="003F5C89">
              <w:rPr>
                <w:b/>
                <w:i/>
              </w:rPr>
              <w:t>10d.</w:t>
            </w:r>
            <w:r w:rsidRPr="003F5C89">
              <w:tab/>
            </w:r>
            <w:r w:rsidRPr="003F5C89">
              <w:rPr>
                <w:b/>
                <w:i/>
              </w:rPr>
              <w:t>er bekymret over forsøgene på at forbyde Chișinău Pride</w:t>
            </w:r>
            <w:r w:rsidR="00601685" w:rsidRPr="003F5C89">
              <w:rPr>
                <w:b/>
                <w:i/>
              </w:rPr>
              <w:t xml:space="preserve"> og</w:t>
            </w:r>
            <w:r w:rsidRPr="003F5C89">
              <w:rPr>
                <w:b/>
                <w:i/>
              </w:rPr>
              <w:t xml:space="preserve"> pålægge arrangørerne af Pride bøder og </w:t>
            </w:r>
            <w:r w:rsidR="00601685" w:rsidRPr="003F5C89">
              <w:rPr>
                <w:b/>
                <w:i/>
              </w:rPr>
              <w:t xml:space="preserve">over </w:t>
            </w:r>
            <w:r w:rsidRPr="003F5C89">
              <w:rPr>
                <w:b/>
                <w:i/>
              </w:rPr>
              <w:t>de voldelige angreb mod den fredelige march fra protesterende anført af religiøse ledere; opfordrer Moldova til at sikre retten til forsamlingsfrihed for alle; fordømmer misinformation og målrettede online desinformationskampagner, der spredes i Moldova af lokale medier med russisk tilknytning;</w:t>
            </w:r>
          </w:p>
        </w:tc>
      </w:tr>
      <w:tr w:rsidR="00601685" w:rsidRPr="003F5C89" w14:paraId="07D1D068" w14:textId="77777777" w:rsidTr="000319FB">
        <w:trPr>
          <w:jc w:val="center"/>
        </w:trPr>
        <w:tc>
          <w:tcPr>
            <w:tcW w:w="4876" w:type="dxa"/>
            <w:tcBorders>
              <w:top w:val="nil"/>
              <w:left w:val="nil"/>
              <w:bottom w:val="nil"/>
              <w:right w:val="nil"/>
            </w:tcBorders>
          </w:tcPr>
          <w:p w14:paraId="3D89AB1D" w14:textId="77777777" w:rsidR="00601685" w:rsidRPr="003F5C89" w:rsidRDefault="00601685" w:rsidP="000319FB">
            <w:pPr>
              <w:pStyle w:val="Normal6a"/>
            </w:pPr>
          </w:p>
        </w:tc>
        <w:tc>
          <w:tcPr>
            <w:tcW w:w="4876" w:type="dxa"/>
            <w:tcBorders>
              <w:top w:val="nil"/>
              <w:left w:val="nil"/>
              <w:bottom w:val="nil"/>
              <w:right w:val="nil"/>
            </w:tcBorders>
          </w:tcPr>
          <w:p w14:paraId="65765618" w14:textId="77777777" w:rsidR="00601685" w:rsidRPr="003F5C89" w:rsidRDefault="00601685" w:rsidP="00601685">
            <w:pPr>
              <w:pStyle w:val="Normal6a"/>
              <w:rPr>
                <w:b/>
                <w:i/>
              </w:rPr>
            </w:pPr>
          </w:p>
        </w:tc>
      </w:tr>
    </w:tbl>
    <w:p w14:paraId="559BBD2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2B4B55F" w14:textId="77777777" w:rsidR="002B272C" w:rsidRPr="003F5C89" w:rsidRDefault="002B272C" w:rsidP="002B272C">
      <w:r w:rsidRPr="003F5C89">
        <w:rPr>
          <w:rStyle w:val="HideTWBExt"/>
          <w:color w:val="auto"/>
        </w:rPr>
        <w:t>&lt;/Amend&gt;</w:t>
      </w:r>
    </w:p>
    <w:p w14:paraId="51B1BDF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161</w:t>
      </w:r>
      <w:r w:rsidRPr="003F5C89">
        <w:rPr>
          <w:rStyle w:val="HideTWBExt"/>
          <w:color w:val="auto"/>
        </w:rPr>
        <w:t>&lt;/NumAm&gt;</w:t>
      </w:r>
    </w:p>
    <w:p w14:paraId="2AD120BE"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3E1F077" w14:textId="77777777" w:rsidR="002B272C" w:rsidRPr="003F5C89" w:rsidRDefault="002B272C" w:rsidP="002B272C">
      <w:pPr>
        <w:pStyle w:val="NormalBold"/>
      </w:pPr>
      <w:r w:rsidRPr="003F5C89">
        <w:rPr>
          <w:rStyle w:val="HideTWBExt"/>
          <w:b w:val="0"/>
          <w:color w:val="auto"/>
        </w:rPr>
        <w:t>&lt;/RepeatBlock-By&gt;</w:t>
      </w:r>
    </w:p>
    <w:p w14:paraId="7DD2DE1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D9F28E5" w14:textId="77777777" w:rsidR="002B272C" w:rsidRPr="003F5C89" w:rsidRDefault="002B272C" w:rsidP="002B272C">
      <w:pPr>
        <w:pStyle w:val="NormalBold"/>
      </w:pPr>
      <w:r w:rsidRPr="003F5C89">
        <w:rPr>
          <w:rStyle w:val="HideTWBExt"/>
          <w:color w:val="auto"/>
        </w:rPr>
        <w:t>&lt;Article&gt;</w:t>
      </w:r>
      <w:r w:rsidRPr="003F5C89">
        <w:t>Punkt 10 e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28A7431" w14:textId="77777777" w:rsidTr="000319FB">
        <w:trPr>
          <w:trHeight w:hRule="exact" w:val="240"/>
          <w:jc w:val="center"/>
        </w:trPr>
        <w:tc>
          <w:tcPr>
            <w:tcW w:w="9752" w:type="dxa"/>
            <w:gridSpan w:val="2"/>
            <w:tcBorders>
              <w:top w:val="nil"/>
              <w:left w:val="nil"/>
              <w:bottom w:val="nil"/>
              <w:right w:val="nil"/>
            </w:tcBorders>
          </w:tcPr>
          <w:p w14:paraId="7DF09B80" w14:textId="77777777" w:rsidR="002B272C" w:rsidRPr="003F5C89" w:rsidRDefault="002B272C" w:rsidP="000319FB"/>
        </w:tc>
      </w:tr>
      <w:tr w:rsidR="00BA73D4" w:rsidRPr="003F5C89" w14:paraId="4D96865D" w14:textId="77777777" w:rsidTr="000319FB">
        <w:trPr>
          <w:trHeight w:val="240"/>
          <w:jc w:val="center"/>
        </w:trPr>
        <w:tc>
          <w:tcPr>
            <w:tcW w:w="4876" w:type="dxa"/>
            <w:tcBorders>
              <w:top w:val="nil"/>
              <w:left w:val="nil"/>
              <w:bottom w:val="nil"/>
              <w:right w:val="nil"/>
            </w:tcBorders>
          </w:tcPr>
          <w:p w14:paraId="6498247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BBC9B17" w14:textId="77777777" w:rsidR="002B272C" w:rsidRPr="003F5C89" w:rsidRDefault="002B272C" w:rsidP="000319FB">
            <w:pPr>
              <w:pStyle w:val="AmColumnHeading"/>
            </w:pPr>
            <w:r w:rsidRPr="003F5C89">
              <w:t>Ændringsforslag</w:t>
            </w:r>
          </w:p>
        </w:tc>
      </w:tr>
      <w:tr w:rsidR="00BA73D4" w:rsidRPr="003F5C89" w14:paraId="30B43B35" w14:textId="77777777" w:rsidTr="000319FB">
        <w:trPr>
          <w:jc w:val="center"/>
        </w:trPr>
        <w:tc>
          <w:tcPr>
            <w:tcW w:w="4876" w:type="dxa"/>
            <w:tcBorders>
              <w:top w:val="nil"/>
              <w:left w:val="nil"/>
              <w:bottom w:val="nil"/>
              <w:right w:val="nil"/>
            </w:tcBorders>
          </w:tcPr>
          <w:p w14:paraId="22AD82CA" w14:textId="77777777" w:rsidR="002B272C" w:rsidRPr="003F5C89" w:rsidRDefault="002B272C" w:rsidP="000319FB">
            <w:pPr>
              <w:pStyle w:val="Normal6a"/>
            </w:pPr>
          </w:p>
        </w:tc>
        <w:tc>
          <w:tcPr>
            <w:tcW w:w="4876" w:type="dxa"/>
            <w:tcBorders>
              <w:top w:val="nil"/>
              <w:left w:val="nil"/>
              <w:bottom w:val="nil"/>
              <w:right w:val="nil"/>
            </w:tcBorders>
          </w:tcPr>
          <w:p w14:paraId="757F5386" w14:textId="77777777" w:rsidR="002B272C" w:rsidRPr="003F5C89" w:rsidRDefault="002B272C" w:rsidP="000319FB">
            <w:pPr>
              <w:pStyle w:val="Normal6a"/>
            </w:pPr>
            <w:r w:rsidRPr="003F5C89">
              <w:rPr>
                <w:b/>
                <w:i/>
              </w:rPr>
              <w:t>10e.</w:t>
            </w:r>
            <w:r w:rsidRPr="003F5C89">
              <w:tab/>
            </w:r>
            <w:r w:rsidRPr="003F5C89">
              <w:rPr>
                <w:b/>
                <w:i/>
              </w:rPr>
              <w:t>understreger det kritiske behov for at fremskynde en omfattende reform af den offentlige administration; opfordrer den moldoviske regering til at sikre en fuldt meritbaseret, professionel og gennemsigtig offentlig forvaltning på både centralt og lokalt niveau, hvilket er afgørende for en effektiv gennemførelse af den gældende EU-ret; understreger, at en meningsfuld reform af den territoriale administration er afgørende for at styrke de lokale myndigheder, idet den nuværende fragmentering af kommuner i alvorlig grad hæmmer den finansielle uafhængighed og administrative kapacitet til med succes at ansøge om, udnytte og forvalte midler fra EU's fonde for regional udvikling;</w:t>
            </w:r>
          </w:p>
        </w:tc>
      </w:tr>
    </w:tbl>
    <w:p w14:paraId="0D50401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AB7720B" w14:textId="77777777" w:rsidR="002B272C" w:rsidRPr="003F5C89" w:rsidRDefault="002B272C" w:rsidP="002B272C">
      <w:r w:rsidRPr="003F5C89">
        <w:rPr>
          <w:rStyle w:val="HideTWBExt"/>
          <w:color w:val="auto"/>
        </w:rPr>
        <w:t>&lt;/Amend&gt;</w:t>
      </w:r>
    </w:p>
    <w:p w14:paraId="5854B88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162</w:t>
      </w:r>
      <w:r w:rsidRPr="003F5C89">
        <w:rPr>
          <w:rStyle w:val="HideTWBExt"/>
          <w:color w:val="auto"/>
        </w:rPr>
        <w:t>&lt;/NumAm&gt;</w:t>
      </w:r>
    </w:p>
    <w:p w14:paraId="45387494"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21DD2191"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3B5D7C50" w14:textId="77777777" w:rsidR="002B272C" w:rsidRPr="003F5C89" w:rsidRDefault="002B272C" w:rsidP="002B272C">
      <w:pPr>
        <w:pStyle w:val="NormalBold"/>
      </w:pPr>
      <w:r w:rsidRPr="003F5C89">
        <w:rPr>
          <w:rStyle w:val="HideTWBExt"/>
          <w:b w:val="0"/>
          <w:color w:val="auto"/>
        </w:rPr>
        <w:t>&lt;/RepeatBlock-By&gt;</w:t>
      </w:r>
    </w:p>
    <w:p w14:paraId="0C76CB3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45F3275" w14:textId="77777777" w:rsidR="002B272C" w:rsidRPr="003F5C89" w:rsidRDefault="002B272C" w:rsidP="002B272C">
      <w:pPr>
        <w:pStyle w:val="NormalBold"/>
      </w:pPr>
      <w:r w:rsidRPr="003F5C89">
        <w:rPr>
          <w:rStyle w:val="HideTWBExt"/>
          <w:color w:val="auto"/>
        </w:rPr>
        <w:t>&lt;Article&gt;</w:t>
      </w:r>
      <w:r w:rsidRPr="003F5C89">
        <w:t>Punkt 10 e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BF6220A" w14:textId="77777777" w:rsidTr="000319FB">
        <w:trPr>
          <w:trHeight w:hRule="exact" w:val="240"/>
          <w:jc w:val="center"/>
        </w:trPr>
        <w:tc>
          <w:tcPr>
            <w:tcW w:w="9752" w:type="dxa"/>
            <w:gridSpan w:val="2"/>
            <w:tcBorders>
              <w:top w:val="nil"/>
              <w:left w:val="nil"/>
              <w:bottom w:val="nil"/>
              <w:right w:val="nil"/>
            </w:tcBorders>
          </w:tcPr>
          <w:p w14:paraId="131F89CC" w14:textId="77777777" w:rsidR="002B272C" w:rsidRPr="003F5C89" w:rsidRDefault="002B272C" w:rsidP="000319FB"/>
        </w:tc>
      </w:tr>
      <w:tr w:rsidR="00BA73D4" w:rsidRPr="003F5C89" w14:paraId="0430B026" w14:textId="77777777" w:rsidTr="000319FB">
        <w:trPr>
          <w:trHeight w:val="240"/>
          <w:jc w:val="center"/>
        </w:trPr>
        <w:tc>
          <w:tcPr>
            <w:tcW w:w="4876" w:type="dxa"/>
            <w:tcBorders>
              <w:top w:val="nil"/>
              <w:left w:val="nil"/>
              <w:bottom w:val="nil"/>
              <w:right w:val="nil"/>
            </w:tcBorders>
          </w:tcPr>
          <w:p w14:paraId="6C84A5A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7D5126D" w14:textId="77777777" w:rsidR="002B272C" w:rsidRPr="003F5C89" w:rsidRDefault="002B272C" w:rsidP="000319FB">
            <w:pPr>
              <w:pStyle w:val="AmColumnHeading"/>
            </w:pPr>
            <w:r w:rsidRPr="003F5C89">
              <w:t>Ændringsforslag</w:t>
            </w:r>
          </w:p>
        </w:tc>
      </w:tr>
      <w:tr w:rsidR="00BA73D4" w:rsidRPr="003F5C89" w14:paraId="7A5981A4" w14:textId="77777777" w:rsidTr="000319FB">
        <w:trPr>
          <w:jc w:val="center"/>
        </w:trPr>
        <w:tc>
          <w:tcPr>
            <w:tcW w:w="4876" w:type="dxa"/>
            <w:tcBorders>
              <w:top w:val="nil"/>
              <w:left w:val="nil"/>
              <w:bottom w:val="nil"/>
              <w:right w:val="nil"/>
            </w:tcBorders>
          </w:tcPr>
          <w:p w14:paraId="5AE25F65" w14:textId="77777777" w:rsidR="002B272C" w:rsidRPr="003F5C89" w:rsidRDefault="002B272C" w:rsidP="000319FB">
            <w:pPr>
              <w:pStyle w:val="Normal6a"/>
            </w:pPr>
          </w:p>
        </w:tc>
        <w:tc>
          <w:tcPr>
            <w:tcW w:w="4876" w:type="dxa"/>
            <w:tcBorders>
              <w:top w:val="nil"/>
              <w:left w:val="nil"/>
              <w:bottom w:val="nil"/>
              <w:right w:val="nil"/>
            </w:tcBorders>
          </w:tcPr>
          <w:p w14:paraId="39728B5F" w14:textId="77777777" w:rsidR="002B272C" w:rsidRPr="003F5C89" w:rsidRDefault="002B272C" w:rsidP="000319FB">
            <w:pPr>
              <w:pStyle w:val="Normal6a"/>
            </w:pPr>
            <w:r w:rsidRPr="003F5C89">
              <w:rPr>
                <w:b/>
                <w:i/>
              </w:rPr>
              <w:t>10e.</w:t>
            </w:r>
            <w:r w:rsidRPr="003F5C89">
              <w:tab/>
            </w:r>
            <w:r w:rsidRPr="003F5C89">
              <w:rPr>
                <w:b/>
                <w:i/>
              </w:rPr>
              <w:t>opfordrer Moldova til at vedtage en retlig ramme for juridisk anerkendelse af køn i overensstemmelse med internationale standarder, herunder retspraksis fra Den Europæiske Menneskerettighedsdomstol og WHO's revision af ICD-11, som trådte i kraft i januar 2022 og inden for alle livets områder ikke længere klassificerer transidentiteter som patologiske tilstande;</w:t>
            </w:r>
          </w:p>
        </w:tc>
      </w:tr>
    </w:tbl>
    <w:p w14:paraId="56CF716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F3D795E" w14:textId="77777777" w:rsidR="002B272C" w:rsidRPr="003F5C89" w:rsidRDefault="002B272C" w:rsidP="002B272C">
      <w:r w:rsidRPr="003F5C89">
        <w:rPr>
          <w:rStyle w:val="HideTWBExt"/>
          <w:color w:val="auto"/>
        </w:rPr>
        <w:t>&lt;/Amend&gt;</w:t>
      </w:r>
    </w:p>
    <w:p w14:paraId="7F0CCF5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163</w:t>
      </w:r>
      <w:r w:rsidRPr="003F5C89">
        <w:rPr>
          <w:rStyle w:val="HideTWBExt"/>
          <w:color w:val="auto"/>
        </w:rPr>
        <w:t>&lt;/NumAm&gt;</w:t>
      </w:r>
    </w:p>
    <w:p w14:paraId="297AEDC3"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6C000B4F"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58BEBBC0" w14:textId="77777777" w:rsidR="002B272C" w:rsidRPr="003F5C89" w:rsidRDefault="002B272C" w:rsidP="002B272C">
      <w:pPr>
        <w:pStyle w:val="NormalBold"/>
      </w:pPr>
      <w:r w:rsidRPr="003F5C89">
        <w:rPr>
          <w:rStyle w:val="HideTWBExt"/>
          <w:b w:val="0"/>
          <w:color w:val="auto"/>
        </w:rPr>
        <w:t>&lt;/RepeatBlock-By&gt;</w:t>
      </w:r>
    </w:p>
    <w:p w14:paraId="28359DE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BF66E25" w14:textId="77777777" w:rsidR="002B272C" w:rsidRPr="003F5C89" w:rsidRDefault="002B272C" w:rsidP="002B272C">
      <w:pPr>
        <w:pStyle w:val="NormalBold"/>
      </w:pPr>
      <w:r w:rsidRPr="003F5C89">
        <w:rPr>
          <w:rStyle w:val="HideTWBExt"/>
          <w:color w:val="auto"/>
        </w:rPr>
        <w:t>&lt;Article&gt;</w:t>
      </w:r>
      <w:r w:rsidRPr="003F5C89">
        <w:t>Punkt 10 f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1E3E5EA" w14:textId="77777777" w:rsidTr="000319FB">
        <w:trPr>
          <w:trHeight w:hRule="exact" w:val="240"/>
          <w:jc w:val="center"/>
        </w:trPr>
        <w:tc>
          <w:tcPr>
            <w:tcW w:w="9752" w:type="dxa"/>
            <w:gridSpan w:val="2"/>
            <w:tcBorders>
              <w:top w:val="nil"/>
              <w:left w:val="nil"/>
              <w:bottom w:val="nil"/>
              <w:right w:val="nil"/>
            </w:tcBorders>
          </w:tcPr>
          <w:p w14:paraId="27EC5E21" w14:textId="77777777" w:rsidR="002B272C" w:rsidRPr="003F5C89" w:rsidRDefault="002B272C" w:rsidP="000319FB"/>
        </w:tc>
      </w:tr>
      <w:tr w:rsidR="00BA73D4" w:rsidRPr="003F5C89" w14:paraId="19E4C481" w14:textId="77777777" w:rsidTr="000319FB">
        <w:trPr>
          <w:trHeight w:val="240"/>
          <w:jc w:val="center"/>
        </w:trPr>
        <w:tc>
          <w:tcPr>
            <w:tcW w:w="4876" w:type="dxa"/>
            <w:tcBorders>
              <w:top w:val="nil"/>
              <w:left w:val="nil"/>
              <w:bottom w:val="nil"/>
              <w:right w:val="nil"/>
            </w:tcBorders>
          </w:tcPr>
          <w:p w14:paraId="0EF8184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EC72BB6" w14:textId="77777777" w:rsidR="002B272C" w:rsidRPr="003F5C89" w:rsidRDefault="002B272C" w:rsidP="000319FB">
            <w:pPr>
              <w:pStyle w:val="AmColumnHeading"/>
            </w:pPr>
            <w:r w:rsidRPr="003F5C89">
              <w:t>Ændringsforslag</w:t>
            </w:r>
          </w:p>
        </w:tc>
      </w:tr>
      <w:tr w:rsidR="00BA73D4" w:rsidRPr="003F5C89" w14:paraId="60D28D77" w14:textId="77777777" w:rsidTr="000319FB">
        <w:trPr>
          <w:jc w:val="center"/>
        </w:trPr>
        <w:tc>
          <w:tcPr>
            <w:tcW w:w="4876" w:type="dxa"/>
            <w:tcBorders>
              <w:top w:val="nil"/>
              <w:left w:val="nil"/>
              <w:bottom w:val="nil"/>
              <w:right w:val="nil"/>
            </w:tcBorders>
          </w:tcPr>
          <w:p w14:paraId="7853451A" w14:textId="77777777" w:rsidR="002B272C" w:rsidRPr="003F5C89" w:rsidRDefault="002B272C" w:rsidP="000319FB">
            <w:pPr>
              <w:pStyle w:val="Normal6a"/>
            </w:pPr>
          </w:p>
        </w:tc>
        <w:tc>
          <w:tcPr>
            <w:tcW w:w="4876" w:type="dxa"/>
            <w:tcBorders>
              <w:top w:val="nil"/>
              <w:left w:val="nil"/>
              <w:bottom w:val="nil"/>
              <w:right w:val="nil"/>
            </w:tcBorders>
          </w:tcPr>
          <w:p w14:paraId="2D8EF826" w14:textId="77777777" w:rsidR="002B272C" w:rsidRPr="003F5C89" w:rsidRDefault="002B272C" w:rsidP="000319FB">
            <w:pPr>
              <w:pStyle w:val="Normal6a"/>
            </w:pPr>
            <w:r w:rsidRPr="003F5C89">
              <w:rPr>
                <w:b/>
                <w:i/>
              </w:rPr>
              <w:t>10f.</w:t>
            </w:r>
            <w:r w:rsidRPr="003F5C89">
              <w:tab/>
            </w:r>
            <w:r w:rsidRPr="003F5C89">
              <w:rPr>
                <w:b/>
                <w:i/>
              </w:rPr>
              <w:t>er bekymret over, at par af samme køn i Moldova fortsat ikke nyder lige rettigheder med hensyn til juridisk anerkendelse af deres forhold; opfordrer Moldova til at vedtage lovgivning om juridisk anerkendelse af par af samme køn i overensstemmelse med gældende EU-ret, herunder retspraksis fra EU-Domstolen og Den Europæiske Menneskerettighedsdomstol;</w:t>
            </w:r>
          </w:p>
        </w:tc>
      </w:tr>
    </w:tbl>
    <w:p w14:paraId="0889E8E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DB86ACA" w14:textId="77777777" w:rsidR="002B272C" w:rsidRPr="003F5C89" w:rsidRDefault="002B272C" w:rsidP="002B272C">
      <w:r w:rsidRPr="003F5C89">
        <w:rPr>
          <w:rStyle w:val="HideTWBExt"/>
          <w:color w:val="auto"/>
        </w:rPr>
        <w:t>&lt;/Amend&gt;</w:t>
      </w:r>
    </w:p>
    <w:p w14:paraId="372EE36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164</w:t>
      </w:r>
      <w:r w:rsidRPr="003F5C89">
        <w:rPr>
          <w:rStyle w:val="HideTWBExt"/>
          <w:color w:val="auto"/>
        </w:rPr>
        <w:t>&lt;/NumAm&gt;</w:t>
      </w:r>
    </w:p>
    <w:p w14:paraId="1CD7622E"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0DDE3E2E"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2204186B" w14:textId="77777777" w:rsidR="002B272C" w:rsidRPr="003F5C89" w:rsidRDefault="002B272C" w:rsidP="002B272C">
      <w:pPr>
        <w:pStyle w:val="NormalBold"/>
      </w:pPr>
      <w:r w:rsidRPr="003F5C89">
        <w:rPr>
          <w:rStyle w:val="HideTWBExt"/>
          <w:b w:val="0"/>
          <w:color w:val="auto"/>
        </w:rPr>
        <w:t>&lt;/RepeatBlock-By&gt;</w:t>
      </w:r>
    </w:p>
    <w:p w14:paraId="1229931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FFBD6FB" w14:textId="77777777" w:rsidR="002B272C" w:rsidRPr="003F5C89" w:rsidRDefault="002B272C" w:rsidP="002B272C">
      <w:pPr>
        <w:pStyle w:val="NormalBold"/>
      </w:pPr>
      <w:r w:rsidRPr="003F5C89">
        <w:rPr>
          <w:rStyle w:val="HideTWBExt"/>
          <w:color w:val="auto"/>
        </w:rPr>
        <w:t>&lt;Article&gt;</w:t>
      </w:r>
      <w:r w:rsidRPr="003F5C89">
        <w:t>Punkt 10 g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D757C78" w14:textId="77777777" w:rsidTr="000319FB">
        <w:trPr>
          <w:trHeight w:hRule="exact" w:val="240"/>
          <w:jc w:val="center"/>
        </w:trPr>
        <w:tc>
          <w:tcPr>
            <w:tcW w:w="9752" w:type="dxa"/>
            <w:gridSpan w:val="2"/>
            <w:tcBorders>
              <w:top w:val="nil"/>
              <w:left w:val="nil"/>
              <w:bottom w:val="nil"/>
              <w:right w:val="nil"/>
            </w:tcBorders>
          </w:tcPr>
          <w:p w14:paraId="5B7332EC" w14:textId="77777777" w:rsidR="002B272C" w:rsidRPr="003F5C89" w:rsidRDefault="002B272C" w:rsidP="000319FB"/>
        </w:tc>
      </w:tr>
      <w:tr w:rsidR="00BA73D4" w:rsidRPr="003F5C89" w14:paraId="1DE35423" w14:textId="77777777" w:rsidTr="000319FB">
        <w:trPr>
          <w:trHeight w:val="240"/>
          <w:jc w:val="center"/>
        </w:trPr>
        <w:tc>
          <w:tcPr>
            <w:tcW w:w="4876" w:type="dxa"/>
            <w:tcBorders>
              <w:top w:val="nil"/>
              <w:left w:val="nil"/>
              <w:bottom w:val="nil"/>
              <w:right w:val="nil"/>
            </w:tcBorders>
          </w:tcPr>
          <w:p w14:paraId="4F3507A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0732F1D" w14:textId="77777777" w:rsidR="002B272C" w:rsidRPr="003F5C89" w:rsidRDefault="002B272C" w:rsidP="000319FB">
            <w:pPr>
              <w:pStyle w:val="AmColumnHeading"/>
            </w:pPr>
            <w:r w:rsidRPr="003F5C89">
              <w:t>Ændringsforslag</w:t>
            </w:r>
          </w:p>
        </w:tc>
      </w:tr>
      <w:tr w:rsidR="00BA73D4" w:rsidRPr="003F5C89" w14:paraId="31AA4E6C" w14:textId="77777777" w:rsidTr="000319FB">
        <w:trPr>
          <w:jc w:val="center"/>
        </w:trPr>
        <w:tc>
          <w:tcPr>
            <w:tcW w:w="4876" w:type="dxa"/>
            <w:tcBorders>
              <w:top w:val="nil"/>
              <w:left w:val="nil"/>
              <w:bottom w:val="nil"/>
              <w:right w:val="nil"/>
            </w:tcBorders>
          </w:tcPr>
          <w:p w14:paraId="351F8C12" w14:textId="77777777" w:rsidR="002B272C" w:rsidRPr="003F5C89" w:rsidRDefault="002B272C" w:rsidP="000319FB">
            <w:pPr>
              <w:pStyle w:val="Normal6a"/>
            </w:pPr>
          </w:p>
        </w:tc>
        <w:tc>
          <w:tcPr>
            <w:tcW w:w="4876" w:type="dxa"/>
            <w:tcBorders>
              <w:top w:val="nil"/>
              <w:left w:val="nil"/>
              <w:bottom w:val="nil"/>
              <w:right w:val="nil"/>
            </w:tcBorders>
          </w:tcPr>
          <w:p w14:paraId="164D61B6" w14:textId="77777777" w:rsidR="002B272C" w:rsidRPr="003F5C89" w:rsidRDefault="002B272C" w:rsidP="000319FB">
            <w:pPr>
              <w:pStyle w:val="Normal6a"/>
            </w:pPr>
            <w:r w:rsidRPr="003F5C89">
              <w:rPr>
                <w:b/>
                <w:i/>
              </w:rPr>
              <w:t>10g.</w:t>
            </w:r>
            <w:r w:rsidRPr="003F5C89">
              <w:tab/>
            </w:r>
            <w:r w:rsidRPr="003F5C89">
              <w:rPr>
                <w:b/>
                <w:i/>
              </w:rPr>
              <w:t>bemærker med bekymring, at romaer i Moldova fortsat udsættes for racisme og forskelsbehandling; opfordrer Moldova til yderligere at styrke gennemførelsen af de foranstaltninger, der er fremlagt i det nationale støtteprogram for romaer 2022-2025, og til at forny programmet, nu hvor dets fastsatte periode er udløbet;</w:t>
            </w:r>
          </w:p>
        </w:tc>
      </w:tr>
    </w:tbl>
    <w:p w14:paraId="6D8F4DC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DA72B73" w14:textId="77777777" w:rsidR="002B272C" w:rsidRPr="003F5C89" w:rsidRDefault="002B272C" w:rsidP="002B272C">
      <w:r w:rsidRPr="003F5C89">
        <w:rPr>
          <w:rStyle w:val="HideTWBExt"/>
          <w:color w:val="auto"/>
        </w:rPr>
        <w:t>&lt;/Amend&gt;</w:t>
      </w:r>
    </w:p>
    <w:p w14:paraId="166973B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165</w:t>
      </w:r>
      <w:r w:rsidRPr="003F5C89">
        <w:rPr>
          <w:rStyle w:val="HideTWBExt"/>
          <w:color w:val="auto"/>
        </w:rPr>
        <w:t>&lt;/NumAm&gt;</w:t>
      </w:r>
    </w:p>
    <w:p w14:paraId="66890DB1"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32DF33D1" w14:textId="77777777" w:rsidR="002B272C" w:rsidRPr="003F5C89" w:rsidRDefault="002B272C" w:rsidP="002B272C">
      <w:pPr>
        <w:pStyle w:val="NormalBold"/>
      </w:pPr>
      <w:r w:rsidRPr="003F5C89">
        <w:rPr>
          <w:rStyle w:val="HideTWBExt"/>
          <w:b w:val="0"/>
          <w:color w:val="auto"/>
        </w:rPr>
        <w:t>&lt;/RepeatBlock-By&gt;</w:t>
      </w:r>
    </w:p>
    <w:p w14:paraId="37D39DB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C561F37" w14:textId="77777777" w:rsidR="002B272C" w:rsidRPr="003F5C89" w:rsidRDefault="002B272C" w:rsidP="002B272C">
      <w:pPr>
        <w:pStyle w:val="NormalBold"/>
      </w:pPr>
      <w:r w:rsidRPr="003F5C89">
        <w:rPr>
          <w:rStyle w:val="HideTWBExt"/>
          <w:color w:val="auto"/>
        </w:rPr>
        <w:t>&lt;Article&gt;</w:t>
      </w:r>
      <w:r w:rsidRPr="003F5C89">
        <w:t>Punkt 10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9C0D074" w14:textId="77777777" w:rsidTr="000319FB">
        <w:trPr>
          <w:trHeight w:hRule="exact" w:val="240"/>
          <w:jc w:val="center"/>
        </w:trPr>
        <w:tc>
          <w:tcPr>
            <w:tcW w:w="9752" w:type="dxa"/>
            <w:gridSpan w:val="2"/>
            <w:tcBorders>
              <w:top w:val="nil"/>
              <w:left w:val="nil"/>
              <w:bottom w:val="nil"/>
              <w:right w:val="nil"/>
            </w:tcBorders>
          </w:tcPr>
          <w:p w14:paraId="1EF8617E" w14:textId="77777777" w:rsidR="002B272C" w:rsidRPr="003F5C89" w:rsidRDefault="002B272C" w:rsidP="000319FB"/>
        </w:tc>
      </w:tr>
      <w:tr w:rsidR="00BA73D4" w:rsidRPr="003F5C89" w14:paraId="16CBD1FD" w14:textId="77777777" w:rsidTr="000319FB">
        <w:trPr>
          <w:trHeight w:val="240"/>
          <w:jc w:val="center"/>
        </w:trPr>
        <w:tc>
          <w:tcPr>
            <w:tcW w:w="4876" w:type="dxa"/>
            <w:tcBorders>
              <w:top w:val="nil"/>
              <w:left w:val="nil"/>
              <w:bottom w:val="nil"/>
              <w:right w:val="nil"/>
            </w:tcBorders>
          </w:tcPr>
          <w:p w14:paraId="3509B60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098F3BF" w14:textId="77777777" w:rsidR="002B272C" w:rsidRPr="003F5C89" w:rsidRDefault="002B272C" w:rsidP="000319FB">
            <w:pPr>
              <w:pStyle w:val="AmColumnHeading"/>
            </w:pPr>
            <w:r w:rsidRPr="003F5C89">
              <w:t>Ændringsforslag</w:t>
            </w:r>
          </w:p>
        </w:tc>
      </w:tr>
      <w:tr w:rsidR="00BA73D4" w:rsidRPr="003F5C89" w14:paraId="2BC98CCA" w14:textId="77777777" w:rsidTr="000319FB">
        <w:trPr>
          <w:jc w:val="center"/>
        </w:trPr>
        <w:tc>
          <w:tcPr>
            <w:tcW w:w="4876" w:type="dxa"/>
            <w:tcBorders>
              <w:top w:val="nil"/>
              <w:left w:val="nil"/>
              <w:bottom w:val="nil"/>
              <w:right w:val="nil"/>
            </w:tcBorders>
          </w:tcPr>
          <w:p w14:paraId="24438418" w14:textId="77777777" w:rsidR="002B272C" w:rsidRPr="003F5C89" w:rsidRDefault="002B272C" w:rsidP="000319FB">
            <w:pPr>
              <w:pStyle w:val="Normal6a"/>
            </w:pPr>
          </w:p>
        </w:tc>
        <w:tc>
          <w:tcPr>
            <w:tcW w:w="4876" w:type="dxa"/>
            <w:tcBorders>
              <w:top w:val="nil"/>
              <w:left w:val="nil"/>
              <w:bottom w:val="nil"/>
              <w:right w:val="nil"/>
            </w:tcBorders>
          </w:tcPr>
          <w:p w14:paraId="4D2F5480" w14:textId="77777777" w:rsidR="002B272C" w:rsidRPr="003F5C89" w:rsidRDefault="002B272C" w:rsidP="000319FB">
            <w:pPr>
              <w:pStyle w:val="Normal6a"/>
            </w:pPr>
            <w:r w:rsidRPr="003F5C89">
              <w:rPr>
                <w:b/>
                <w:i/>
              </w:rPr>
              <w:t>10a.</w:t>
            </w:r>
            <w:r w:rsidRPr="003F5C89">
              <w:tab/>
            </w:r>
            <w:r w:rsidRPr="003F5C89">
              <w:rPr>
                <w:b/>
                <w:i/>
              </w:rPr>
              <w:t>glæder sig over Moldovas stigende engagement i europæiske forsknings- og innovationsnetværk og opfordrer til yderligere integration i Horisont Europa, hvilket vil give universiteter og forskningsinstitutioner adgang til europæisk finansiering, infrastrukturer med samarbejdsbaseret forskning og videnskabelige partnerskaber;</w:t>
            </w:r>
          </w:p>
        </w:tc>
      </w:tr>
    </w:tbl>
    <w:p w14:paraId="6E2AF68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13F7388" w14:textId="77777777" w:rsidR="002B272C" w:rsidRPr="003F5C89" w:rsidRDefault="002B272C" w:rsidP="002B272C">
      <w:r w:rsidRPr="003F5C89">
        <w:rPr>
          <w:rStyle w:val="HideTWBExt"/>
          <w:color w:val="auto"/>
        </w:rPr>
        <w:t>&lt;/Amend&gt;</w:t>
      </w:r>
    </w:p>
    <w:p w14:paraId="455DD31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166</w:t>
      </w:r>
      <w:r w:rsidRPr="003F5C89">
        <w:rPr>
          <w:rStyle w:val="HideTWBExt"/>
          <w:color w:val="auto"/>
        </w:rPr>
        <w:t>&lt;/NumAm&gt;</w:t>
      </w:r>
    </w:p>
    <w:p w14:paraId="3B78D268" w14:textId="77777777" w:rsidR="002B272C" w:rsidRPr="003F5C89" w:rsidRDefault="002B272C" w:rsidP="002B272C">
      <w:pPr>
        <w:pStyle w:val="NormalBold"/>
      </w:pPr>
      <w:r w:rsidRPr="003F5C89">
        <w:rPr>
          <w:rStyle w:val="HideTWBExt"/>
          <w:b w:val="0"/>
          <w:color w:val="auto"/>
        </w:rPr>
        <w:t>&lt;RepeatBlock-By&gt;&lt;Members&gt;</w:t>
      </w:r>
      <w:r w:rsidRPr="003F5C89">
        <w:t>Nathalie Loiseau</w:t>
      </w:r>
      <w:r w:rsidRPr="003F5C89">
        <w:rPr>
          <w:rStyle w:val="HideTWBExt"/>
          <w:b w:val="0"/>
          <w:color w:val="auto"/>
        </w:rPr>
        <w:t>&lt;/Members&gt;</w:t>
      </w:r>
    </w:p>
    <w:p w14:paraId="252CB593" w14:textId="77777777" w:rsidR="002B272C" w:rsidRPr="003F5C89" w:rsidRDefault="002B272C" w:rsidP="002B272C">
      <w:pPr>
        <w:pStyle w:val="NormalBold"/>
      </w:pPr>
      <w:r w:rsidRPr="003F5C89">
        <w:rPr>
          <w:rStyle w:val="HideTWBExt"/>
          <w:b w:val="0"/>
          <w:color w:val="auto"/>
        </w:rPr>
        <w:t>&lt;/RepeatBlock-By&gt;</w:t>
      </w:r>
    </w:p>
    <w:p w14:paraId="3F3EA16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0C3579E" w14:textId="77777777" w:rsidR="002B272C" w:rsidRPr="003F5C89" w:rsidRDefault="002B272C" w:rsidP="002B272C">
      <w:pPr>
        <w:pStyle w:val="NormalBold"/>
      </w:pPr>
      <w:r w:rsidRPr="003F5C89">
        <w:rPr>
          <w:rStyle w:val="HideTWBExt"/>
          <w:color w:val="auto"/>
        </w:rPr>
        <w:t>&lt;Article&gt;</w:t>
      </w:r>
      <w:r w:rsidRPr="003F5C89">
        <w:t>Punkt 11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DF96494" w14:textId="77777777" w:rsidTr="000319FB">
        <w:trPr>
          <w:trHeight w:hRule="exact" w:val="240"/>
          <w:jc w:val="center"/>
        </w:trPr>
        <w:tc>
          <w:tcPr>
            <w:tcW w:w="9752" w:type="dxa"/>
            <w:gridSpan w:val="2"/>
            <w:tcBorders>
              <w:top w:val="nil"/>
              <w:left w:val="nil"/>
              <w:bottom w:val="nil"/>
              <w:right w:val="nil"/>
            </w:tcBorders>
          </w:tcPr>
          <w:p w14:paraId="410528C2" w14:textId="77777777" w:rsidR="002B272C" w:rsidRPr="003F5C89" w:rsidRDefault="002B272C" w:rsidP="000319FB"/>
        </w:tc>
      </w:tr>
      <w:tr w:rsidR="00BA73D4" w:rsidRPr="003F5C89" w14:paraId="2514FE9A" w14:textId="77777777" w:rsidTr="000319FB">
        <w:trPr>
          <w:trHeight w:val="240"/>
          <w:jc w:val="center"/>
        </w:trPr>
        <w:tc>
          <w:tcPr>
            <w:tcW w:w="4876" w:type="dxa"/>
            <w:tcBorders>
              <w:top w:val="nil"/>
              <w:left w:val="nil"/>
              <w:bottom w:val="nil"/>
              <w:right w:val="nil"/>
            </w:tcBorders>
          </w:tcPr>
          <w:p w14:paraId="6394744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13CD06E" w14:textId="77777777" w:rsidR="002B272C" w:rsidRPr="003F5C89" w:rsidRDefault="002B272C" w:rsidP="000319FB">
            <w:pPr>
              <w:pStyle w:val="AmColumnHeading"/>
            </w:pPr>
            <w:r w:rsidRPr="003F5C89">
              <w:t>Ændringsforslag</w:t>
            </w:r>
          </w:p>
        </w:tc>
      </w:tr>
      <w:tr w:rsidR="00BA73D4" w:rsidRPr="003F5C89" w14:paraId="2AC093B9" w14:textId="77777777" w:rsidTr="000319FB">
        <w:trPr>
          <w:jc w:val="center"/>
        </w:trPr>
        <w:tc>
          <w:tcPr>
            <w:tcW w:w="4876" w:type="dxa"/>
            <w:tcBorders>
              <w:top w:val="nil"/>
              <w:left w:val="nil"/>
              <w:bottom w:val="nil"/>
              <w:right w:val="nil"/>
            </w:tcBorders>
          </w:tcPr>
          <w:p w14:paraId="31783057"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p>
        </w:tc>
        <w:tc>
          <w:tcPr>
            <w:tcW w:w="4876" w:type="dxa"/>
            <w:tcBorders>
              <w:top w:val="nil"/>
              <w:left w:val="nil"/>
              <w:bottom w:val="nil"/>
              <w:right w:val="nil"/>
            </w:tcBorders>
          </w:tcPr>
          <w:p w14:paraId="6AE33DA3" w14:textId="0FF38347" w:rsidR="002B272C" w:rsidRPr="003F5C89" w:rsidRDefault="002B272C" w:rsidP="000319FB">
            <w:pPr>
              <w:pStyle w:val="Normal6a"/>
            </w:pPr>
            <w:r w:rsidRPr="003F5C89">
              <w:t>11.</w:t>
            </w:r>
            <w:r w:rsidRPr="003F5C89">
              <w:tab/>
              <w:t xml:space="preserve">roser landets fortsatte bestræbelser på at tilpasse den moldoviske energisektor til gældende EU-ret og fremme dets fulde integration i EU's energimarked med henblik på at sikre Moldovas energisikkerhed og modstandsdygtighed; </w:t>
            </w:r>
            <w:r w:rsidRPr="003F5C89">
              <w:rPr>
                <w:b/>
                <w:i/>
              </w:rPr>
              <w:t>understreger i denne forbindelse den strategiske betydning af at reducere Moldovas afhængighed af energiforsyninger med tilknytning til Rusland, navnlig via gasforsyningen til kraftværket i Cuciurgan/Kuchurgan; minder om, at Rusland i 2025 stoppede leveringen af gas til kraftværket i et forsøg på at påvirke Moldovas internationale valg, og at de første ofre for den efterfølgende energikrise var befolkningen på begge sider af Dnestr; fremhæver, at den påståede gæld hos operatøren af kraftværket til Gazprom er endnu et forsøg fra Ruslands side på at destabilisere en mulig fredelig løsning mellem Moldova og myndighederne i regionen Trans</w:t>
            </w:r>
            <w:r w:rsidR="00771E5D" w:rsidRPr="003F5C89">
              <w:rPr>
                <w:b/>
                <w:i/>
              </w:rPr>
              <w:t>dnestrien</w:t>
            </w:r>
            <w:r w:rsidRPr="003F5C89">
              <w:rPr>
                <w:b/>
                <w:i/>
              </w:rPr>
              <w:t xml:space="preserve"> samt resultatet af en ulovlig beslutning, truffet under pres fra Rusland;</w:t>
            </w:r>
          </w:p>
        </w:tc>
      </w:tr>
    </w:tbl>
    <w:p w14:paraId="38EFDD4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508A1B1" w14:textId="77777777" w:rsidR="002B272C" w:rsidRPr="003F5C89" w:rsidRDefault="002B272C" w:rsidP="002B272C">
      <w:r w:rsidRPr="003F5C89">
        <w:rPr>
          <w:rStyle w:val="HideTWBExt"/>
          <w:color w:val="auto"/>
        </w:rPr>
        <w:t>&lt;/Amend&gt;</w:t>
      </w:r>
    </w:p>
    <w:p w14:paraId="651F701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167</w:t>
      </w:r>
      <w:r w:rsidRPr="003F5C89">
        <w:rPr>
          <w:rStyle w:val="HideTWBExt"/>
          <w:color w:val="auto"/>
        </w:rPr>
        <w:t>&lt;/NumAm&gt;</w:t>
      </w:r>
    </w:p>
    <w:p w14:paraId="021D04D8"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2E4F930F" w14:textId="77777777" w:rsidR="002B272C" w:rsidRPr="003F5C89" w:rsidRDefault="002B272C" w:rsidP="002B272C">
      <w:pPr>
        <w:pStyle w:val="NormalBold"/>
      </w:pPr>
      <w:r w:rsidRPr="003F5C89">
        <w:rPr>
          <w:rStyle w:val="HideTWBExt"/>
          <w:b w:val="0"/>
          <w:color w:val="auto"/>
        </w:rPr>
        <w:t>&lt;/RepeatBlock-By&gt;</w:t>
      </w:r>
    </w:p>
    <w:p w14:paraId="3DC96FF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3D8DBBF" w14:textId="77777777" w:rsidR="002B272C" w:rsidRPr="003F5C89" w:rsidRDefault="002B272C" w:rsidP="002B272C">
      <w:pPr>
        <w:pStyle w:val="NormalBold"/>
      </w:pPr>
      <w:r w:rsidRPr="003F5C89">
        <w:rPr>
          <w:rStyle w:val="HideTWBExt"/>
          <w:color w:val="auto"/>
        </w:rPr>
        <w:t>&lt;Article&gt;</w:t>
      </w:r>
      <w:r w:rsidRPr="003F5C89">
        <w:t>Punkt 11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BC93D6E" w14:textId="77777777" w:rsidTr="000319FB">
        <w:trPr>
          <w:trHeight w:hRule="exact" w:val="240"/>
          <w:jc w:val="center"/>
        </w:trPr>
        <w:tc>
          <w:tcPr>
            <w:tcW w:w="9752" w:type="dxa"/>
            <w:gridSpan w:val="2"/>
            <w:tcBorders>
              <w:top w:val="nil"/>
              <w:left w:val="nil"/>
              <w:bottom w:val="nil"/>
              <w:right w:val="nil"/>
            </w:tcBorders>
          </w:tcPr>
          <w:p w14:paraId="6173351B" w14:textId="77777777" w:rsidR="002B272C" w:rsidRPr="003F5C89" w:rsidRDefault="002B272C" w:rsidP="000319FB"/>
        </w:tc>
      </w:tr>
      <w:tr w:rsidR="00BA73D4" w:rsidRPr="003F5C89" w14:paraId="14BDEA7C" w14:textId="77777777" w:rsidTr="000319FB">
        <w:trPr>
          <w:trHeight w:val="240"/>
          <w:jc w:val="center"/>
        </w:trPr>
        <w:tc>
          <w:tcPr>
            <w:tcW w:w="4876" w:type="dxa"/>
            <w:tcBorders>
              <w:top w:val="nil"/>
              <w:left w:val="nil"/>
              <w:bottom w:val="nil"/>
              <w:right w:val="nil"/>
            </w:tcBorders>
          </w:tcPr>
          <w:p w14:paraId="124658A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FC431F9" w14:textId="77777777" w:rsidR="002B272C" w:rsidRPr="003F5C89" w:rsidRDefault="002B272C" w:rsidP="000319FB">
            <w:pPr>
              <w:pStyle w:val="AmColumnHeading"/>
            </w:pPr>
            <w:r w:rsidRPr="003F5C89">
              <w:t>Ændringsforslag</w:t>
            </w:r>
          </w:p>
        </w:tc>
      </w:tr>
      <w:tr w:rsidR="00BA73D4" w:rsidRPr="003F5C89" w14:paraId="56C0DD69" w14:textId="77777777" w:rsidTr="000319FB">
        <w:trPr>
          <w:jc w:val="center"/>
        </w:trPr>
        <w:tc>
          <w:tcPr>
            <w:tcW w:w="4876" w:type="dxa"/>
            <w:tcBorders>
              <w:top w:val="nil"/>
              <w:left w:val="nil"/>
              <w:bottom w:val="nil"/>
              <w:right w:val="nil"/>
            </w:tcBorders>
          </w:tcPr>
          <w:p w14:paraId="54D96665"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p>
        </w:tc>
        <w:tc>
          <w:tcPr>
            <w:tcW w:w="4876" w:type="dxa"/>
            <w:tcBorders>
              <w:top w:val="nil"/>
              <w:left w:val="nil"/>
              <w:bottom w:val="nil"/>
              <w:right w:val="nil"/>
            </w:tcBorders>
          </w:tcPr>
          <w:p w14:paraId="333A183E"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r w:rsidRPr="003F5C89">
              <w:rPr>
                <w:b/>
                <w:i/>
              </w:rPr>
              <w:t> opfordrer Kommissionen til at maksimere den strategiske og koordinerede anvendelse af tildelinger til grænseoverskridende samarbejde under det fremtidige instrument for et globalt Europa og Fonden for Nationalt og Regionalt Partnerskab med henblik på at fremskynde Republikken Moldovas strukturelle integration i Den Europæiske Union; understreger, at en sådan finansiering bør prioritere projekter med stor indvirkning inden for transport, energi og digital infrastruktur, herunder grænseoverskridende sammenkoblinger, tilpasning til TEN-T, synkronisering af energinet og bredbåndsudvidelse;</w:t>
            </w:r>
          </w:p>
        </w:tc>
      </w:tr>
    </w:tbl>
    <w:p w14:paraId="3FFAEBA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82F055E" w14:textId="77777777" w:rsidR="002B272C" w:rsidRPr="003F5C89" w:rsidRDefault="002B272C" w:rsidP="002B272C">
      <w:r w:rsidRPr="003F5C89">
        <w:rPr>
          <w:rStyle w:val="HideTWBExt"/>
          <w:color w:val="auto"/>
        </w:rPr>
        <w:t>&lt;/Amend&gt;</w:t>
      </w:r>
    </w:p>
    <w:p w14:paraId="558FD01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168</w:t>
      </w:r>
      <w:r w:rsidRPr="003F5C89">
        <w:rPr>
          <w:rStyle w:val="HideTWBExt"/>
          <w:color w:val="auto"/>
        </w:rPr>
        <w:t>&lt;/NumAm&gt;</w:t>
      </w:r>
    </w:p>
    <w:p w14:paraId="092F69AA" w14:textId="77777777" w:rsidR="002B272C" w:rsidRPr="003F5C89" w:rsidRDefault="002B272C" w:rsidP="002B272C">
      <w:pPr>
        <w:pStyle w:val="NormalBold"/>
      </w:pPr>
      <w:r w:rsidRPr="003F5C89">
        <w:rPr>
          <w:rStyle w:val="HideTWBExt"/>
          <w:b w:val="0"/>
          <w:color w:val="auto"/>
        </w:rPr>
        <w:t>&lt;RepeatBlock-By&gt;&lt;Members&gt;</w:t>
      </w:r>
      <w:r w:rsidRPr="003F5C89">
        <w:t>Jonas Sjöstedt, Sebastian Everding</w:t>
      </w:r>
      <w:r w:rsidRPr="003F5C89">
        <w:rPr>
          <w:rStyle w:val="HideTWBExt"/>
          <w:b w:val="0"/>
          <w:color w:val="auto"/>
        </w:rPr>
        <w:t>&lt;/Members&gt;</w:t>
      </w:r>
    </w:p>
    <w:p w14:paraId="7AF547AA" w14:textId="77777777" w:rsidR="002B272C" w:rsidRPr="003F5C89" w:rsidRDefault="002B272C" w:rsidP="002B272C">
      <w:pPr>
        <w:pStyle w:val="NormalBold"/>
      </w:pPr>
      <w:r w:rsidRPr="003F5C89">
        <w:rPr>
          <w:rStyle w:val="HideTWBExt"/>
          <w:b w:val="0"/>
          <w:color w:val="auto"/>
        </w:rPr>
        <w:t>&lt;/RepeatBlock-By&gt;</w:t>
      </w:r>
    </w:p>
    <w:p w14:paraId="2ECB4BB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8241779" w14:textId="77777777" w:rsidR="002B272C" w:rsidRPr="003F5C89" w:rsidRDefault="002B272C" w:rsidP="002B272C">
      <w:pPr>
        <w:pStyle w:val="NormalBold"/>
      </w:pPr>
      <w:r w:rsidRPr="003F5C89">
        <w:rPr>
          <w:rStyle w:val="HideTWBExt"/>
          <w:color w:val="auto"/>
        </w:rPr>
        <w:t>&lt;Article&gt;</w:t>
      </w:r>
      <w:r w:rsidRPr="003F5C89">
        <w:t>Punkt 11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3E2608C" w14:textId="77777777" w:rsidTr="000319FB">
        <w:trPr>
          <w:trHeight w:hRule="exact" w:val="240"/>
          <w:jc w:val="center"/>
        </w:trPr>
        <w:tc>
          <w:tcPr>
            <w:tcW w:w="9752" w:type="dxa"/>
            <w:gridSpan w:val="2"/>
            <w:tcBorders>
              <w:top w:val="nil"/>
              <w:left w:val="nil"/>
              <w:bottom w:val="nil"/>
              <w:right w:val="nil"/>
            </w:tcBorders>
          </w:tcPr>
          <w:p w14:paraId="2BA56A0E" w14:textId="77777777" w:rsidR="002B272C" w:rsidRPr="003F5C89" w:rsidRDefault="002B272C" w:rsidP="000319FB"/>
        </w:tc>
      </w:tr>
      <w:tr w:rsidR="00BA73D4" w:rsidRPr="003F5C89" w14:paraId="4F347513" w14:textId="77777777" w:rsidTr="000319FB">
        <w:trPr>
          <w:trHeight w:val="240"/>
          <w:jc w:val="center"/>
        </w:trPr>
        <w:tc>
          <w:tcPr>
            <w:tcW w:w="4876" w:type="dxa"/>
            <w:tcBorders>
              <w:top w:val="nil"/>
              <w:left w:val="nil"/>
              <w:bottom w:val="nil"/>
              <w:right w:val="nil"/>
            </w:tcBorders>
          </w:tcPr>
          <w:p w14:paraId="1E9E9CF3"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5F7D1B2" w14:textId="77777777" w:rsidR="002B272C" w:rsidRPr="003F5C89" w:rsidRDefault="002B272C" w:rsidP="000319FB">
            <w:pPr>
              <w:pStyle w:val="AmColumnHeading"/>
            </w:pPr>
            <w:r w:rsidRPr="003F5C89">
              <w:t>Ændringsforslag</w:t>
            </w:r>
          </w:p>
        </w:tc>
      </w:tr>
      <w:tr w:rsidR="00BA73D4" w:rsidRPr="003F5C89" w14:paraId="6105D960" w14:textId="77777777" w:rsidTr="000319FB">
        <w:trPr>
          <w:jc w:val="center"/>
        </w:trPr>
        <w:tc>
          <w:tcPr>
            <w:tcW w:w="4876" w:type="dxa"/>
            <w:tcBorders>
              <w:top w:val="nil"/>
              <w:left w:val="nil"/>
              <w:bottom w:val="nil"/>
              <w:right w:val="nil"/>
            </w:tcBorders>
          </w:tcPr>
          <w:p w14:paraId="2A7C4AD2"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p>
        </w:tc>
        <w:tc>
          <w:tcPr>
            <w:tcW w:w="4876" w:type="dxa"/>
            <w:tcBorders>
              <w:top w:val="nil"/>
              <w:left w:val="nil"/>
              <w:bottom w:val="nil"/>
              <w:right w:val="nil"/>
            </w:tcBorders>
          </w:tcPr>
          <w:p w14:paraId="7D4F29DC"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r w:rsidRPr="003F5C89">
              <w:rPr>
                <w:b/>
                <w:i/>
              </w:rPr>
              <w:t>, herunder ved at prioritere energieffektivitetsforanstaltninger og fremskynde omstillingen til vedvarende og energieffektive energisystemer</w:t>
            </w:r>
            <w:r w:rsidRPr="003F5C89">
              <w:t xml:space="preserve">; </w:t>
            </w:r>
            <w:r w:rsidRPr="003F5C89">
              <w:rPr>
                <w:b/>
                <w:i/>
              </w:rPr>
              <w:t>glæder sig over den betydelige stigning i andelen af vedvarende energi, der nåede op på ca. 25 % af forbruget i 2025, hvilket viser landets engagement i energiomstillingen;</w:t>
            </w:r>
          </w:p>
        </w:tc>
      </w:tr>
    </w:tbl>
    <w:p w14:paraId="38712CD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8D1FC56" w14:textId="77777777" w:rsidR="002B272C" w:rsidRPr="003F5C89" w:rsidRDefault="002B272C" w:rsidP="002B272C">
      <w:r w:rsidRPr="003F5C89">
        <w:rPr>
          <w:rStyle w:val="HideTWBExt"/>
          <w:color w:val="auto"/>
        </w:rPr>
        <w:t>&lt;/Amend&gt;</w:t>
      </w:r>
    </w:p>
    <w:p w14:paraId="04F4FF5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169</w:t>
      </w:r>
      <w:r w:rsidRPr="003F5C89">
        <w:rPr>
          <w:rStyle w:val="HideTWBExt"/>
          <w:color w:val="auto"/>
        </w:rPr>
        <w:t>&lt;/NumAm&gt;</w:t>
      </w:r>
    </w:p>
    <w:p w14:paraId="45F43F1D"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46261034" w14:textId="77777777" w:rsidR="002B272C" w:rsidRPr="003F5C89" w:rsidRDefault="002B272C" w:rsidP="002B272C">
      <w:pPr>
        <w:pStyle w:val="NormalBold"/>
      </w:pPr>
      <w:r w:rsidRPr="003F5C89">
        <w:rPr>
          <w:rStyle w:val="HideTWBExt"/>
          <w:b w:val="0"/>
          <w:color w:val="auto"/>
        </w:rPr>
        <w:t>&lt;/RepeatBlock-By&gt;</w:t>
      </w:r>
    </w:p>
    <w:p w14:paraId="3D487E7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128AACC" w14:textId="77777777" w:rsidR="002B272C" w:rsidRPr="003F5C89" w:rsidRDefault="002B272C" w:rsidP="002B272C">
      <w:pPr>
        <w:pStyle w:val="NormalBold"/>
      </w:pPr>
      <w:r w:rsidRPr="003F5C89">
        <w:rPr>
          <w:rStyle w:val="HideTWBExt"/>
          <w:color w:val="auto"/>
        </w:rPr>
        <w:t>&lt;Article&gt;</w:t>
      </w:r>
      <w:r w:rsidRPr="003F5C89">
        <w:t>Punkt 11</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AAB559D" w14:textId="77777777" w:rsidTr="000319FB">
        <w:trPr>
          <w:trHeight w:hRule="exact" w:val="240"/>
          <w:jc w:val="center"/>
        </w:trPr>
        <w:tc>
          <w:tcPr>
            <w:tcW w:w="9752" w:type="dxa"/>
            <w:gridSpan w:val="2"/>
            <w:tcBorders>
              <w:top w:val="nil"/>
              <w:left w:val="nil"/>
              <w:bottom w:val="nil"/>
              <w:right w:val="nil"/>
            </w:tcBorders>
          </w:tcPr>
          <w:p w14:paraId="302D087C" w14:textId="77777777" w:rsidR="002B272C" w:rsidRPr="003F5C89" w:rsidRDefault="002B272C" w:rsidP="000319FB"/>
        </w:tc>
      </w:tr>
      <w:tr w:rsidR="00BA73D4" w:rsidRPr="003F5C89" w14:paraId="306EF297" w14:textId="77777777" w:rsidTr="000319FB">
        <w:trPr>
          <w:trHeight w:val="240"/>
          <w:jc w:val="center"/>
        </w:trPr>
        <w:tc>
          <w:tcPr>
            <w:tcW w:w="4876" w:type="dxa"/>
            <w:tcBorders>
              <w:top w:val="nil"/>
              <w:left w:val="nil"/>
              <w:bottom w:val="nil"/>
              <w:right w:val="nil"/>
            </w:tcBorders>
          </w:tcPr>
          <w:p w14:paraId="2A00365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53153F6" w14:textId="77777777" w:rsidR="002B272C" w:rsidRPr="003F5C89" w:rsidRDefault="002B272C" w:rsidP="000319FB">
            <w:pPr>
              <w:pStyle w:val="AmColumnHeading"/>
            </w:pPr>
            <w:r w:rsidRPr="003F5C89">
              <w:t>Ændringsforslag</w:t>
            </w:r>
          </w:p>
        </w:tc>
      </w:tr>
      <w:tr w:rsidR="00BA73D4" w:rsidRPr="003F5C89" w14:paraId="08B531CB" w14:textId="77777777" w:rsidTr="000319FB">
        <w:trPr>
          <w:jc w:val="center"/>
        </w:trPr>
        <w:tc>
          <w:tcPr>
            <w:tcW w:w="4876" w:type="dxa"/>
            <w:tcBorders>
              <w:top w:val="nil"/>
              <w:left w:val="nil"/>
              <w:bottom w:val="nil"/>
              <w:right w:val="nil"/>
            </w:tcBorders>
          </w:tcPr>
          <w:p w14:paraId="2B5D45C0" w14:textId="77777777" w:rsidR="002B272C" w:rsidRPr="003F5C89" w:rsidRDefault="002B272C" w:rsidP="000319FB">
            <w:pPr>
              <w:pStyle w:val="Normal6a"/>
            </w:pPr>
            <w:r w:rsidRPr="003F5C89">
              <w:t>11.</w:t>
            </w:r>
            <w:r w:rsidRPr="003F5C89">
              <w:tab/>
              <w:t xml:space="preserve">roser landets fortsatte bestræbelser på at tilpasse </w:t>
            </w:r>
            <w:r w:rsidRPr="003F5C89">
              <w:rPr>
                <w:b/>
                <w:i/>
              </w:rPr>
              <w:t>den moldoviske energisektor</w:t>
            </w:r>
            <w:r w:rsidRPr="003F5C89">
              <w:t xml:space="preserve"> til gældende EU-ret og fremme dets fulde integration i EU's energimarked med henblik på at sikre Moldovas energisikkerhed og modstandsdygtighed;</w:t>
            </w:r>
          </w:p>
        </w:tc>
        <w:tc>
          <w:tcPr>
            <w:tcW w:w="4876" w:type="dxa"/>
            <w:tcBorders>
              <w:top w:val="nil"/>
              <w:left w:val="nil"/>
              <w:bottom w:val="nil"/>
              <w:right w:val="nil"/>
            </w:tcBorders>
          </w:tcPr>
          <w:p w14:paraId="3449A7C0" w14:textId="77777777" w:rsidR="002B272C" w:rsidRPr="003F5C89" w:rsidRDefault="002B272C" w:rsidP="000319FB">
            <w:pPr>
              <w:pStyle w:val="Normal6a"/>
            </w:pPr>
            <w:r w:rsidRPr="003F5C89">
              <w:t>11.</w:t>
            </w:r>
            <w:r w:rsidRPr="003F5C89">
              <w:tab/>
              <w:t xml:space="preserve">roser landets fortsatte bestræbelser på at tilpasse </w:t>
            </w:r>
            <w:r w:rsidRPr="003F5C89">
              <w:rPr>
                <w:b/>
                <w:i/>
              </w:rPr>
              <w:t>energisektoren i Moldova</w:t>
            </w:r>
            <w:r w:rsidRPr="003F5C89">
              <w:t xml:space="preserve"> til gældende EU-ret og fremme dets fulde integration i EU's energimarked med henblik på at sikre Moldovas energisikkerhed og modstandsdygtighed;</w:t>
            </w:r>
            <w:r w:rsidRPr="003F5C89">
              <w:rPr>
                <w:b/>
                <w:i/>
              </w:rPr>
              <w:t> opfordrer Moldovas myndigheder til med støtte fra EU at gennemføre ambitiøse reformer og investeringer, der har til formål at øge energiuafhængigheden, bæredygtigheden og den langsigtede modstandsdygtighed;</w:t>
            </w:r>
          </w:p>
        </w:tc>
      </w:tr>
    </w:tbl>
    <w:p w14:paraId="2A43DF5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8DBAEA0" w14:textId="77777777" w:rsidR="002B272C" w:rsidRPr="003F5C89" w:rsidRDefault="002B272C" w:rsidP="002B272C">
      <w:r w:rsidRPr="003F5C89">
        <w:rPr>
          <w:rStyle w:val="HideTWBExt"/>
          <w:color w:val="auto"/>
        </w:rPr>
        <w:t>&lt;/Amend&gt;</w:t>
      </w:r>
    </w:p>
    <w:p w14:paraId="0BD1877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170</w:t>
      </w:r>
      <w:r w:rsidRPr="003F5C89">
        <w:rPr>
          <w:rStyle w:val="HideTWBExt"/>
          <w:color w:val="auto"/>
        </w:rPr>
        <w:t>&lt;/NumAm&gt;</w:t>
      </w:r>
    </w:p>
    <w:p w14:paraId="00464449"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22B66183" w14:textId="77777777" w:rsidR="002B272C" w:rsidRPr="003F5C89" w:rsidRDefault="002B272C" w:rsidP="002B272C">
      <w:pPr>
        <w:pStyle w:val="NormalBold"/>
      </w:pPr>
      <w:r w:rsidRPr="003F5C89">
        <w:rPr>
          <w:rStyle w:val="HideTWBExt"/>
          <w:b w:val="0"/>
          <w:color w:val="auto"/>
        </w:rPr>
        <w:t>&lt;/RepeatBlock-By&gt;</w:t>
      </w:r>
    </w:p>
    <w:p w14:paraId="49C7B2E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D267D98" w14:textId="77777777" w:rsidR="002B272C" w:rsidRPr="003F5C89" w:rsidRDefault="002B272C" w:rsidP="002B272C">
      <w:pPr>
        <w:pStyle w:val="NormalBold"/>
      </w:pPr>
      <w:r w:rsidRPr="003F5C89">
        <w:rPr>
          <w:rStyle w:val="HideTWBExt"/>
          <w:color w:val="auto"/>
        </w:rPr>
        <w:t>&lt;Article&gt;</w:t>
      </w:r>
      <w:r w:rsidRPr="003F5C89">
        <w:t>Punkt 11</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A9401C0" w14:textId="77777777" w:rsidTr="000319FB">
        <w:trPr>
          <w:trHeight w:hRule="exact" w:val="240"/>
          <w:jc w:val="center"/>
        </w:trPr>
        <w:tc>
          <w:tcPr>
            <w:tcW w:w="9752" w:type="dxa"/>
            <w:gridSpan w:val="2"/>
            <w:tcBorders>
              <w:top w:val="nil"/>
              <w:left w:val="nil"/>
              <w:bottom w:val="nil"/>
              <w:right w:val="nil"/>
            </w:tcBorders>
          </w:tcPr>
          <w:p w14:paraId="18ACDC81" w14:textId="77777777" w:rsidR="002B272C" w:rsidRPr="003F5C89" w:rsidRDefault="002B272C" w:rsidP="000319FB"/>
        </w:tc>
      </w:tr>
      <w:tr w:rsidR="00BA73D4" w:rsidRPr="003F5C89" w14:paraId="58060D98" w14:textId="77777777" w:rsidTr="000319FB">
        <w:trPr>
          <w:trHeight w:val="240"/>
          <w:jc w:val="center"/>
        </w:trPr>
        <w:tc>
          <w:tcPr>
            <w:tcW w:w="4876" w:type="dxa"/>
            <w:tcBorders>
              <w:top w:val="nil"/>
              <w:left w:val="nil"/>
              <w:bottom w:val="nil"/>
              <w:right w:val="nil"/>
            </w:tcBorders>
          </w:tcPr>
          <w:p w14:paraId="5B14082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A88AA9D" w14:textId="77777777" w:rsidR="002B272C" w:rsidRPr="003F5C89" w:rsidRDefault="002B272C" w:rsidP="000319FB">
            <w:pPr>
              <w:pStyle w:val="AmColumnHeading"/>
            </w:pPr>
            <w:r w:rsidRPr="003F5C89">
              <w:t>Ændringsforslag</w:t>
            </w:r>
          </w:p>
        </w:tc>
      </w:tr>
      <w:tr w:rsidR="00BA73D4" w:rsidRPr="003F5C89" w14:paraId="6F81F076" w14:textId="77777777" w:rsidTr="000319FB">
        <w:trPr>
          <w:jc w:val="center"/>
        </w:trPr>
        <w:tc>
          <w:tcPr>
            <w:tcW w:w="4876" w:type="dxa"/>
            <w:tcBorders>
              <w:top w:val="nil"/>
              <w:left w:val="nil"/>
              <w:bottom w:val="nil"/>
              <w:right w:val="nil"/>
            </w:tcBorders>
          </w:tcPr>
          <w:p w14:paraId="7B4461C6" w14:textId="77777777" w:rsidR="002B272C" w:rsidRPr="003F5C89" w:rsidRDefault="002B272C" w:rsidP="000319FB">
            <w:pPr>
              <w:pStyle w:val="Normal6a"/>
            </w:pPr>
            <w:r w:rsidRPr="003F5C89">
              <w:t>11.</w:t>
            </w:r>
            <w:r w:rsidRPr="003F5C89">
              <w:tab/>
              <w:t>roser landets fortsatte bestræbelser på at tilpasse den moldoviske energisektor til gældende EU-ret og fremme dets fulde integration i EU's energimarked med henblik på at sikre Moldovas energisikkerhed og modstandsdygtighed;</w:t>
            </w:r>
          </w:p>
        </w:tc>
        <w:tc>
          <w:tcPr>
            <w:tcW w:w="4876" w:type="dxa"/>
            <w:tcBorders>
              <w:top w:val="nil"/>
              <w:left w:val="nil"/>
              <w:bottom w:val="nil"/>
              <w:right w:val="nil"/>
            </w:tcBorders>
          </w:tcPr>
          <w:p w14:paraId="0967D5CE" w14:textId="77777777" w:rsidR="002B272C" w:rsidRPr="003F5C89" w:rsidRDefault="002B272C" w:rsidP="000319FB">
            <w:pPr>
              <w:pStyle w:val="Normal6a"/>
            </w:pPr>
            <w:r w:rsidRPr="003F5C89">
              <w:t>11.</w:t>
            </w:r>
            <w:r w:rsidRPr="003F5C89">
              <w:tab/>
              <w:t xml:space="preserve">roser landets fortsatte bestræbelser på at tilpasse den moldoviske energisektor til gældende EU-ret og fremme dets fulde integration i EU's energimarked med henblik på at sikre Moldovas energisikkerhed og modstandsdygtighed </w:t>
            </w:r>
            <w:r w:rsidRPr="003F5C89">
              <w:rPr>
                <w:b/>
                <w:bCs/>
                <w:i/>
                <w:iCs/>
              </w:rPr>
              <w:t>og mindske Ruslands indflydelse</w:t>
            </w:r>
            <w:r w:rsidRPr="003F5C89">
              <w:t>;</w:t>
            </w:r>
          </w:p>
        </w:tc>
      </w:tr>
    </w:tbl>
    <w:p w14:paraId="66F2DAA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0DBAEED8" w14:textId="77777777" w:rsidR="002B272C" w:rsidRPr="003F5C89" w:rsidRDefault="002B272C" w:rsidP="002B272C">
      <w:r w:rsidRPr="003F5C89">
        <w:rPr>
          <w:rStyle w:val="HideTWBExt"/>
          <w:color w:val="auto"/>
        </w:rPr>
        <w:t>&lt;/Amend&gt;</w:t>
      </w:r>
    </w:p>
    <w:p w14:paraId="4077DE4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171</w:t>
      </w:r>
      <w:r w:rsidRPr="003F5C89">
        <w:rPr>
          <w:rStyle w:val="HideTWBExt"/>
          <w:color w:val="auto"/>
        </w:rPr>
        <w:t>&lt;/NumAm&gt;</w:t>
      </w:r>
    </w:p>
    <w:p w14:paraId="5196F6E6" w14:textId="77777777" w:rsidR="002B272C" w:rsidRPr="003F5C89" w:rsidRDefault="002B272C" w:rsidP="002B272C">
      <w:pPr>
        <w:pStyle w:val="NormalBold"/>
      </w:pPr>
      <w:r w:rsidRPr="003F5C89">
        <w:rPr>
          <w:rStyle w:val="HideTWBExt"/>
          <w:b w:val="0"/>
          <w:color w:val="auto"/>
        </w:rPr>
        <w:t>&lt;RepeatBlock-By&gt;&lt;Members&gt;</w:t>
      </w:r>
      <w:r w:rsidRPr="003F5C89">
        <w:t>Jonas Sjöstedt, Sebastian Everding</w:t>
      </w:r>
      <w:r w:rsidRPr="003F5C89">
        <w:rPr>
          <w:rStyle w:val="HideTWBExt"/>
          <w:b w:val="0"/>
          <w:color w:val="auto"/>
        </w:rPr>
        <w:t>&lt;/Members&gt;</w:t>
      </w:r>
    </w:p>
    <w:p w14:paraId="278ABCBC" w14:textId="77777777" w:rsidR="002B272C" w:rsidRPr="003F5C89" w:rsidRDefault="002B272C" w:rsidP="002B272C">
      <w:pPr>
        <w:pStyle w:val="NormalBold"/>
      </w:pPr>
      <w:r w:rsidRPr="003F5C89">
        <w:rPr>
          <w:rStyle w:val="HideTWBExt"/>
          <w:b w:val="0"/>
          <w:color w:val="auto"/>
        </w:rPr>
        <w:t>&lt;/RepeatBlock-By&gt;</w:t>
      </w:r>
    </w:p>
    <w:p w14:paraId="1077305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78674B6" w14:textId="77777777" w:rsidR="002B272C" w:rsidRPr="003F5C89" w:rsidRDefault="002B272C" w:rsidP="002B272C">
      <w:pPr>
        <w:pStyle w:val="NormalBold"/>
      </w:pPr>
      <w:r w:rsidRPr="003F5C89">
        <w:rPr>
          <w:rStyle w:val="HideTWBExt"/>
          <w:color w:val="auto"/>
        </w:rPr>
        <w:t>&lt;Article&gt;</w:t>
      </w:r>
      <w:r w:rsidRPr="003F5C89">
        <w:t>Punkt 11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814E2D5" w14:textId="77777777" w:rsidTr="000319FB">
        <w:trPr>
          <w:trHeight w:hRule="exact" w:val="240"/>
          <w:jc w:val="center"/>
        </w:trPr>
        <w:tc>
          <w:tcPr>
            <w:tcW w:w="9752" w:type="dxa"/>
            <w:gridSpan w:val="2"/>
            <w:tcBorders>
              <w:top w:val="nil"/>
              <w:left w:val="nil"/>
              <w:bottom w:val="nil"/>
              <w:right w:val="nil"/>
            </w:tcBorders>
          </w:tcPr>
          <w:p w14:paraId="0C3854AB" w14:textId="77777777" w:rsidR="002B272C" w:rsidRPr="003F5C89" w:rsidRDefault="002B272C" w:rsidP="000319FB"/>
        </w:tc>
      </w:tr>
      <w:tr w:rsidR="00BA73D4" w:rsidRPr="003F5C89" w14:paraId="74D6F800" w14:textId="77777777" w:rsidTr="000319FB">
        <w:trPr>
          <w:trHeight w:val="240"/>
          <w:jc w:val="center"/>
        </w:trPr>
        <w:tc>
          <w:tcPr>
            <w:tcW w:w="4876" w:type="dxa"/>
            <w:tcBorders>
              <w:top w:val="nil"/>
              <w:left w:val="nil"/>
              <w:bottom w:val="nil"/>
              <w:right w:val="nil"/>
            </w:tcBorders>
          </w:tcPr>
          <w:p w14:paraId="044F06D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6C6D49A" w14:textId="77777777" w:rsidR="002B272C" w:rsidRPr="003F5C89" w:rsidRDefault="002B272C" w:rsidP="000319FB">
            <w:pPr>
              <w:pStyle w:val="AmColumnHeading"/>
            </w:pPr>
            <w:r w:rsidRPr="003F5C89">
              <w:t>Ændringsforslag</w:t>
            </w:r>
          </w:p>
        </w:tc>
      </w:tr>
      <w:tr w:rsidR="00BA73D4" w:rsidRPr="003F5C89" w14:paraId="51B0DD4D" w14:textId="77777777" w:rsidTr="000319FB">
        <w:trPr>
          <w:jc w:val="center"/>
        </w:trPr>
        <w:tc>
          <w:tcPr>
            <w:tcW w:w="4876" w:type="dxa"/>
            <w:tcBorders>
              <w:top w:val="nil"/>
              <w:left w:val="nil"/>
              <w:bottom w:val="nil"/>
              <w:right w:val="nil"/>
            </w:tcBorders>
          </w:tcPr>
          <w:p w14:paraId="75F512F4" w14:textId="77777777" w:rsidR="002B272C" w:rsidRPr="003F5C89" w:rsidRDefault="002B272C" w:rsidP="000319FB">
            <w:pPr>
              <w:pStyle w:val="Normal6a"/>
            </w:pPr>
          </w:p>
        </w:tc>
        <w:tc>
          <w:tcPr>
            <w:tcW w:w="4876" w:type="dxa"/>
            <w:tcBorders>
              <w:top w:val="nil"/>
              <w:left w:val="nil"/>
              <w:bottom w:val="nil"/>
              <w:right w:val="nil"/>
            </w:tcBorders>
          </w:tcPr>
          <w:p w14:paraId="55E51DB0" w14:textId="77777777" w:rsidR="002B272C" w:rsidRPr="003F5C89" w:rsidRDefault="002B272C" w:rsidP="000319FB">
            <w:pPr>
              <w:pStyle w:val="Normal6a"/>
            </w:pPr>
            <w:r w:rsidRPr="003F5C89">
              <w:rPr>
                <w:b/>
                <w:i/>
              </w:rPr>
              <w:t>11a.</w:t>
            </w:r>
            <w:r w:rsidRPr="003F5C89">
              <w:tab/>
            </w:r>
            <w:r w:rsidRPr="003F5C89">
              <w:rPr>
                <w:b/>
                <w:i/>
              </w:rPr>
              <w:t>fremhæver, at Moldova fortsat står over for betydelige miljømæssige udfordringer, herunder luft- og vandforurening, utilstrækkelig infrastruktur til affaldshåndtering og vedvarende tab af biodiversitet; udtrykker bekymring over presset på naturlige levesteder, herunder skovrydning, ulovlig skovhugst og jordforringelse, der påvirker steppeøkosystemer og skovområder såsom Codruregionen; understreger behovet for at styrke den administrative kapacitet, forbedre håndhævelsen af miljølovgivningen og sikre tilstrækkelige investeringer i miljøinfrastruktur; understreger, at der er behov for en yderligere indsats for at fremme tilpasningen til gældende EU-ret under kapitel 27, herunder styrkelse af miljøvurderingsprocedurerne og beskyttelse af biodiversitetsområder af høj værdi mod ikkebæredygtig udvikling;</w:t>
            </w:r>
          </w:p>
        </w:tc>
      </w:tr>
    </w:tbl>
    <w:p w14:paraId="0926B03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C41D36B" w14:textId="77777777" w:rsidR="002B272C" w:rsidRPr="003F5C89" w:rsidRDefault="002B272C" w:rsidP="002B272C">
      <w:r w:rsidRPr="003F5C89">
        <w:rPr>
          <w:rStyle w:val="HideTWBExt"/>
          <w:color w:val="auto"/>
        </w:rPr>
        <w:t>&lt;/Amend&gt;</w:t>
      </w:r>
    </w:p>
    <w:p w14:paraId="210C905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172</w:t>
      </w:r>
      <w:r w:rsidRPr="003F5C89">
        <w:rPr>
          <w:rStyle w:val="HideTWBExt"/>
          <w:color w:val="auto"/>
        </w:rPr>
        <w:t>&lt;/NumAm&gt;</w:t>
      </w:r>
    </w:p>
    <w:p w14:paraId="7A0AFD00"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298D234" w14:textId="77777777" w:rsidR="002B272C" w:rsidRPr="003F5C89" w:rsidRDefault="002B272C" w:rsidP="002B272C">
      <w:pPr>
        <w:pStyle w:val="NormalBold"/>
      </w:pPr>
      <w:r w:rsidRPr="003F5C89">
        <w:rPr>
          <w:rStyle w:val="HideTWBExt"/>
          <w:b w:val="0"/>
          <w:color w:val="auto"/>
        </w:rPr>
        <w:t>&lt;/RepeatBlock-By&gt;</w:t>
      </w:r>
    </w:p>
    <w:p w14:paraId="0BC4C94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76A0E45" w14:textId="77777777" w:rsidR="002B272C" w:rsidRPr="003F5C89" w:rsidRDefault="002B272C" w:rsidP="002B272C">
      <w:pPr>
        <w:pStyle w:val="NormalBold"/>
      </w:pPr>
      <w:r w:rsidRPr="003F5C89">
        <w:rPr>
          <w:rStyle w:val="HideTWBExt"/>
          <w:color w:val="auto"/>
        </w:rPr>
        <w:t>&lt;Article&gt;</w:t>
      </w:r>
      <w:r w:rsidRPr="003F5C89">
        <w:t>Punkt 11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29C57E0" w14:textId="77777777" w:rsidTr="000319FB">
        <w:trPr>
          <w:trHeight w:hRule="exact" w:val="240"/>
          <w:jc w:val="center"/>
        </w:trPr>
        <w:tc>
          <w:tcPr>
            <w:tcW w:w="9752" w:type="dxa"/>
            <w:gridSpan w:val="2"/>
            <w:tcBorders>
              <w:top w:val="nil"/>
              <w:left w:val="nil"/>
              <w:bottom w:val="nil"/>
              <w:right w:val="nil"/>
            </w:tcBorders>
          </w:tcPr>
          <w:p w14:paraId="5AB23B5D" w14:textId="77777777" w:rsidR="002B272C" w:rsidRPr="003F5C89" w:rsidRDefault="002B272C" w:rsidP="000319FB"/>
        </w:tc>
      </w:tr>
      <w:tr w:rsidR="00BA73D4" w:rsidRPr="003F5C89" w14:paraId="7AA61247" w14:textId="77777777" w:rsidTr="000319FB">
        <w:trPr>
          <w:trHeight w:val="240"/>
          <w:jc w:val="center"/>
        </w:trPr>
        <w:tc>
          <w:tcPr>
            <w:tcW w:w="4876" w:type="dxa"/>
            <w:tcBorders>
              <w:top w:val="nil"/>
              <w:left w:val="nil"/>
              <w:bottom w:val="nil"/>
              <w:right w:val="nil"/>
            </w:tcBorders>
          </w:tcPr>
          <w:p w14:paraId="42E3CDD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85D9EE9" w14:textId="77777777" w:rsidR="002B272C" w:rsidRPr="003F5C89" w:rsidRDefault="002B272C" w:rsidP="000319FB">
            <w:pPr>
              <w:pStyle w:val="AmColumnHeading"/>
            </w:pPr>
            <w:r w:rsidRPr="003F5C89">
              <w:t>Ændringsforslag</w:t>
            </w:r>
          </w:p>
        </w:tc>
      </w:tr>
      <w:tr w:rsidR="00BA73D4" w:rsidRPr="003F5C89" w14:paraId="378A9E66" w14:textId="77777777" w:rsidTr="000319FB">
        <w:trPr>
          <w:jc w:val="center"/>
        </w:trPr>
        <w:tc>
          <w:tcPr>
            <w:tcW w:w="4876" w:type="dxa"/>
            <w:tcBorders>
              <w:top w:val="nil"/>
              <w:left w:val="nil"/>
              <w:bottom w:val="nil"/>
              <w:right w:val="nil"/>
            </w:tcBorders>
          </w:tcPr>
          <w:p w14:paraId="5018327E" w14:textId="77777777" w:rsidR="002B272C" w:rsidRPr="003F5C89" w:rsidRDefault="002B272C" w:rsidP="000319FB">
            <w:pPr>
              <w:pStyle w:val="Normal6a"/>
            </w:pPr>
          </w:p>
        </w:tc>
        <w:tc>
          <w:tcPr>
            <w:tcW w:w="4876" w:type="dxa"/>
            <w:tcBorders>
              <w:top w:val="nil"/>
              <w:left w:val="nil"/>
              <w:bottom w:val="nil"/>
              <w:right w:val="nil"/>
            </w:tcBorders>
          </w:tcPr>
          <w:p w14:paraId="4B55D9A0" w14:textId="77777777" w:rsidR="002B272C" w:rsidRPr="003F5C89" w:rsidRDefault="002B272C" w:rsidP="000319FB">
            <w:pPr>
              <w:pStyle w:val="Normal6a"/>
            </w:pPr>
            <w:r w:rsidRPr="003F5C89">
              <w:rPr>
                <w:b/>
                <w:i/>
              </w:rPr>
              <w:t>11a.</w:t>
            </w:r>
            <w:r w:rsidRPr="003F5C89">
              <w:tab/>
            </w:r>
            <w:r w:rsidRPr="003F5C89">
              <w:rPr>
                <w:b/>
                <w:i/>
              </w:rPr>
              <w:t>fordømmer Den Russiske Føderations fortsatte brug af energi som et redskab til politisk pres mod Moldova, herunder tidligere forstyrrelser, der har påvirket Transdnestrienregionen; glæder sig over EU's støtte til Moldovas energiuafhængighed og -modstandsdygtighed, herunder finansiel bistand og strategiske initiativer; opfordrer Moldovas myndigheder til yderligere at fremskynde bestræbelserne på at diversificere gas- og elforsyningsruterne, styrke sammenkoblingerne med EU, øge energieffektiviteten og den indenlandske produktionskapacitet og fremme fuld integration i EU's energimarked for at sikre langsigtet energisikkerhed og -modstandsdygtighed;</w:t>
            </w:r>
          </w:p>
        </w:tc>
      </w:tr>
    </w:tbl>
    <w:p w14:paraId="5BEB8FA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6F23F39" w14:textId="77777777" w:rsidR="002B272C" w:rsidRPr="003F5C89" w:rsidRDefault="002B272C" w:rsidP="002B272C">
      <w:r w:rsidRPr="003F5C89">
        <w:rPr>
          <w:rStyle w:val="HideTWBExt"/>
          <w:color w:val="auto"/>
        </w:rPr>
        <w:t>&lt;/Amend&gt;</w:t>
      </w:r>
    </w:p>
    <w:p w14:paraId="7D49B7D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173</w:t>
      </w:r>
      <w:r w:rsidRPr="003F5C89">
        <w:rPr>
          <w:rStyle w:val="HideTWBExt"/>
          <w:color w:val="auto"/>
        </w:rPr>
        <w:t>&lt;/NumAm&gt;</w:t>
      </w:r>
    </w:p>
    <w:p w14:paraId="101F63EB"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F48DE8D" w14:textId="77777777" w:rsidR="002B272C" w:rsidRPr="003F5C89" w:rsidRDefault="002B272C" w:rsidP="002B272C">
      <w:pPr>
        <w:pStyle w:val="NormalBold"/>
      </w:pPr>
      <w:r w:rsidRPr="003F5C89">
        <w:rPr>
          <w:rStyle w:val="HideTWBExt"/>
          <w:b w:val="0"/>
          <w:color w:val="auto"/>
        </w:rPr>
        <w:t>&lt;/RepeatBlock-By&gt;</w:t>
      </w:r>
    </w:p>
    <w:p w14:paraId="498E993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E97E20F" w14:textId="77777777" w:rsidR="002B272C" w:rsidRPr="003F5C89" w:rsidRDefault="002B272C" w:rsidP="002B272C">
      <w:pPr>
        <w:pStyle w:val="NormalBold"/>
      </w:pPr>
      <w:r w:rsidRPr="003F5C89">
        <w:rPr>
          <w:rStyle w:val="HideTWBExt"/>
          <w:color w:val="auto"/>
        </w:rPr>
        <w:t>&lt;Article&gt;</w:t>
      </w:r>
      <w:r w:rsidRPr="003F5C89">
        <w:t>Punkt 11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9ADFB9F" w14:textId="77777777" w:rsidTr="000319FB">
        <w:trPr>
          <w:trHeight w:hRule="exact" w:val="240"/>
          <w:jc w:val="center"/>
        </w:trPr>
        <w:tc>
          <w:tcPr>
            <w:tcW w:w="9752" w:type="dxa"/>
            <w:gridSpan w:val="2"/>
            <w:tcBorders>
              <w:top w:val="nil"/>
              <w:left w:val="nil"/>
              <w:bottom w:val="nil"/>
              <w:right w:val="nil"/>
            </w:tcBorders>
          </w:tcPr>
          <w:p w14:paraId="23C863EB" w14:textId="77777777" w:rsidR="002B272C" w:rsidRPr="003F5C89" w:rsidRDefault="002B272C" w:rsidP="000319FB"/>
        </w:tc>
      </w:tr>
      <w:tr w:rsidR="00BA73D4" w:rsidRPr="003F5C89" w14:paraId="2F6AF298" w14:textId="77777777" w:rsidTr="000319FB">
        <w:trPr>
          <w:trHeight w:val="240"/>
          <w:jc w:val="center"/>
        </w:trPr>
        <w:tc>
          <w:tcPr>
            <w:tcW w:w="4876" w:type="dxa"/>
            <w:tcBorders>
              <w:top w:val="nil"/>
              <w:left w:val="nil"/>
              <w:bottom w:val="nil"/>
              <w:right w:val="nil"/>
            </w:tcBorders>
          </w:tcPr>
          <w:p w14:paraId="029AE70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B9D5FA5" w14:textId="77777777" w:rsidR="002B272C" w:rsidRPr="003F5C89" w:rsidRDefault="002B272C" w:rsidP="000319FB">
            <w:pPr>
              <w:pStyle w:val="AmColumnHeading"/>
            </w:pPr>
            <w:r w:rsidRPr="003F5C89">
              <w:t>Ændringsforslag</w:t>
            </w:r>
          </w:p>
        </w:tc>
      </w:tr>
      <w:tr w:rsidR="00BA73D4" w:rsidRPr="003F5C89" w14:paraId="0B9626C1" w14:textId="77777777" w:rsidTr="000319FB">
        <w:trPr>
          <w:jc w:val="center"/>
        </w:trPr>
        <w:tc>
          <w:tcPr>
            <w:tcW w:w="4876" w:type="dxa"/>
            <w:tcBorders>
              <w:top w:val="nil"/>
              <w:left w:val="nil"/>
              <w:bottom w:val="nil"/>
              <w:right w:val="nil"/>
            </w:tcBorders>
          </w:tcPr>
          <w:p w14:paraId="34E97DC9" w14:textId="77777777" w:rsidR="002B272C" w:rsidRPr="003F5C89" w:rsidRDefault="002B272C" w:rsidP="000319FB">
            <w:pPr>
              <w:pStyle w:val="Normal6a"/>
            </w:pPr>
          </w:p>
        </w:tc>
        <w:tc>
          <w:tcPr>
            <w:tcW w:w="4876" w:type="dxa"/>
            <w:tcBorders>
              <w:top w:val="nil"/>
              <w:left w:val="nil"/>
              <w:bottom w:val="nil"/>
              <w:right w:val="nil"/>
            </w:tcBorders>
          </w:tcPr>
          <w:p w14:paraId="7C8B6B09" w14:textId="77777777" w:rsidR="002B272C" w:rsidRPr="003F5C89" w:rsidRDefault="002B272C" w:rsidP="000319FB">
            <w:pPr>
              <w:pStyle w:val="Normal6a"/>
            </w:pPr>
            <w:r w:rsidRPr="003F5C89">
              <w:rPr>
                <w:b/>
                <w:i/>
              </w:rPr>
              <w:t>11a.</w:t>
            </w:r>
            <w:r w:rsidRPr="003F5C89">
              <w:tab/>
            </w:r>
            <w:r w:rsidRPr="003F5C89">
              <w:rPr>
                <w:b/>
                <w:i/>
              </w:rPr>
              <w:t>glæder sig over det styrkede energisamarbejde mellem Rumænien og Republikken Moldova, navnlig udvidelsen af elsammenkoblinger og gasforsyningsruter, som i væsentlig grad har mindsket Moldovas sårbarhed over for eksternt energipres; opfordrer til, at de igangværende sammenkoblingsprojekter fremskyndes, og at de integreres fuldt ud i det europæiske energimarked; understreger betydningen af en hurtig udvikling af yderligere energisammenkoblingsprojekter såsom 400 kV-luftledningerne Suceava-Bălți og Gutinaș-Strășeni;</w:t>
            </w:r>
          </w:p>
        </w:tc>
      </w:tr>
    </w:tbl>
    <w:p w14:paraId="1A597A5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5B6B58A" w14:textId="77777777" w:rsidR="002B272C" w:rsidRPr="003F5C89" w:rsidRDefault="002B272C" w:rsidP="002B272C">
      <w:r w:rsidRPr="003F5C89">
        <w:rPr>
          <w:rStyle w:val="HideTWBExt"/>
          <w:color w:val="auto"/>
        </w:rPr>
        <w:t>&lt;/Amend&gt;</w:t>
      </w:r>
    </w:p>
    <w:p w14:paraId="066476F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174</w:t>
      </w:r>
      <w:r w:rsidRPr="003F5C89">
        <w:rPr>
          <w:rStyle w:val="HideTWBExt"/>
          <w:color w:val="auto"/>
        </w:rPr>
        <w:t>&lt;/NumAm&gt;</w:t>
      </w:r>
    </w:p>
    <w:p w14:paraId="573507EC"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287DBDEE" w14:textId="77777777" w:rsidR="002B272C" w:rsidRPr="003F5C89" w:rsidRDefault="002B272C" w:rsidP="002B272C">
      <w:pPr>
        <w:pStyle w:val="NormalBold"/>
      </w:pPr>
      <w:r w:rsidRPr="003F5C89">
        <w:rPr>
          <w:rStyle w:val="HideTWBExt"/>
          <w:b w:val="0"/>
          <w:color w:val="auto"/>
        </w:rPr>
        <w:t>&lt;/RepeatBlock-By&gt;</w:t>
      </w:r>
    </w:p>
    <w:p w14:paraId="7AEC1B1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ED83412" w14:textId="77777777" w:rsidR="002B272C" w:rsidRPr="003F5C89" w:rsidRDefault="002B272C" w:rsidP="002B272C">
      <w:pPr>
        <w:pStyle w:val="NormalBold"/>
      </w:pPr>
      <w:r w:rsidRPr="003F5C89">
        <w:rPr>
          <w:rStyle w:val="HideTWBExt"/>
          <w:color w:val="auto"/>
        </w:rPr>
        <w:t>&lt;Article&gt;</w:t>
      </w:r>
      <w:r w:rsidRPr="003F5C89">
        <w:t>Punkt 11 a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13804B5" w14:textId="77777777" w:rsidTr="000319FB">
        <w:trPr>
          <w:trHeight w:hRule="exact" w:val="240"/>
          <w:jc w:val="center"/>
        </w:trPr>
        <w:tc>
          <w:tcPr>
            <w:tcW w:w="9752" w:type="dxa"/>
            <w:gridSpan w:val="2"/>
            <w:tcBorders>
              <w:top w:val="nil"/>
              <w:left w:val="nil"/>
              <w:bottom w:val="nil"/>
              <w:right w:val="nil"/>
            </w:tcBorders>
          </w:tcPr>
          <w:p w14:paraId="575273F9" w14:textId="77777777" w:rsidR="002B272C" w:rsidRPr="003F5C89" w:rsidRDefault="002B272C" w:rsidP="000319FB"/>
        </w:tc>
      </w:tr>
      <w:tr w:rsidR="00BA73D4" w:rsidRPr="003F5C89" w14:paraId="28A1769A" w14:textId="77777777" w:rsidTr="000319FB">
        <w:trPr>
          <w:trHeight w:val="240"/>
          <w:jc w:val="center"/>
        </w:trPr>
        <w:tc>
          <w:tcPr>
            <w:tcW w:w="4876" w:type="dxa"/>
            <w:tcBorders>
              <w:top w:val="nil"/>
              <w:left w:val="nil"/>
              <w:bottom w:val="nil"/>
              <w:right w:val="nil"/>
            </w:tcBorders>
          </w:tcPr>
          <w:p w14:paraId="2D1940C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CD73F3A" w14:textId="77777777" w:rsidR="002B272C" w:rsidRPr="003F5C89" w:rsidRDefault="002B272C" w:rsidP="000319FB">
            <w:pPr>
              <w:pStyle w:val="AmColumnHeading"/>
            </w:pPr>
            <w:r w:rsidRPr="003F5C89">
              <w:t>Ændringsforslag</w:t>
            </w:r>
          </w:p>
        </w:tc>
      </w:tr>
      <w:tr w:rsidR="00BA73D4" w:rsidRPr="003F5C89" w14:paraId="40D1C0AC" w14:textId="77777777" w:rsidTr="000319FB">
        <w:trPr>
          <w:jc w:val="center"/>
        </w:trPr>
        <w:tc>
          <w:tcPr>
            <w:tcW w:w="4876" w:type="dxa"/>
            <w:tcBorders>
              <w:top w:val="nil"/>
              <w:left w:val="nil"/>
              <w:bottom w:val="nil"/>
              <w:right w:val="nil"/>
            </w:tcBorders>
          </w:tcPr>
          <w:p w14:paraId="554FC650" w14:textId="77777777" w:rsidR="002B272C" w:rsidRPr="003F5C89" w:rsidRDefault="002B272C" w:rsidP="000319FB">
            <w:pPr>
              <w:pStyle w:val="Normal6a"/>
            </w:pPr>
          </w:p>
        </w:tc>
        <w:tc>
          <w:tcPr>
            <w:tcW w:w="4876" w:type="dxa"/>
            <w:tcBorders>
              <w:top w:val="nil"/>
              <w:left w:val="nil"/>
              <w:bottom w:val="nil"/>
              <w:right w:val="nil"/>
            </w:tcBorders>
          </w:tcPr>
          <w:p w14:paraId="7077D921" w14:textId="0BFFFE62" w:rsidR="002B272C" w:rsidRPr="003F5C89" w:rsidRDefault="002B272C" w:rsidP="000319FB">
            <w:pPr>
              <w:pStyle w:val="Normal6a"/>
            </w:pPr>
            <w:r w:rsidRPr="003F5C89">
              <w:rPr>
                <w:b/>
                <w:i/>
              </w:rPr>
              <w:t>11a.</w:t>
            </w:r>
            <w:r w:rsidRPr="003F5C89">
              <w:tab/>
            </w:r>
            <w:r w:rsidRPr="003F5C89">
              <w:rPr>
                <w:b/>
                <w:i/>
              </w:rPr>
              <w:t>advarer EU om Ruslands forudsigelige negative reaktion på Republikken Moldovas beslutning om at forlade SNG, som vil forsøge at svække landet, primært i forhold til Republikken Moldovas energisikkerhed; opfordrer Kommissionen til at øge den finansielle og tekniske støtte til energidiversificering, sammenkobling og udvikling af vedvarende energikilder betydeligt for helt at eliminere Republikken Moldovas afhængighed af eksterne energikilder, som er forbundet med geopolitiske risici;</w:t>
            </w:r>
          </w:p>
        </w:tc>
      </w:tr>
    </w:tbl>
    <w:p w14:paraId="49D95FB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333A22DC" w14:textId="77777777" w:rsidR="002B272C" w:rsidRPr="003F5C89" w:rsidRDefault="002B272C" w:rsidP="002B272C">
      <w:r w:rsidRPr="003F5C89">
        <w:rPr>
          <w:rStyle w:val="HideTWBExt"/>
          <w:color w:val="auto"/>
        </w:rPr>
        <w:t>&lt;/Amend&gt;</w:t>
      </w:r>
    </w:p>
    <w:p w14:paraId="1D216F1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175</w:t>
      </w:r>
      <w:r w:rsidRPr="003F5C89">
        <w:rPr>
          <w:rStyle w:val="HideTWBExt"/>
          <w:color w:val="auto"/>
        </w:rPr>
        <w:t>&lt;/NumAm&gt;</w:t>
      </w:r>
    </w:p>
    <w:p w14:paraId="26AFA03F"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3AA35107" w14:textId="77777777" w:rsidR="002B272C" w:rsidRPr="003F5C89" w:rsidRDefault="002B272C" w:rsidP="002B272C">
      <w:pPr>
        <w:pStyle w:val="NormalBold"/>
      </w:pPr>
      <w:r w:rsidRPr="003F5C89">
        <w:rPr>
          <w:rStyle w:val="HideTWBExt"/>
          <w:b w:val="0"/>
          <w:color w:val="auto"/>
        </w:rPr>
        <w:t>&lt;/RepeatBlock-By&gt;</w:t>
      </w:r>
    </w:p>
    <w:p w14:paraId="26683F9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85CCA6B" w14:textId="77777777" w:rsidR="002B272C" w:rsidRPr="003F5C89" w:rsidRDefault="002B272C" w:rsidP="002B272C">
      <w:pPr>
        <w:pStyle w:val="NormalBold"/>
      </w:pPr>
      <w:r w:rsidRPr="003F5C89">
        <w:rPr>
          <w:rStyle w:val="HideTWBExt"/>
          <w:color w:val="auto"/>
        </w:rPr>
        <w:t>&lt;Article&gt;</w:t>
      </w:r>
      <w:r w:rsidRPr="003F5C89">
        <w:t>Punkt 11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26EB6FD" w14:textId="77777777" w:rsidTr="000319FB">
        <w:trPr>
          <w:trHeight w:hRule="exact" w:val="240"/>
          <w:jc w:val="center"/>
        </w:trPr>
        <w:tc>
          <w:tcPr>
            <w:tcW w:w="9752" w:type="dxa"/>
            <w:gridSpan w:val="2"/>
            <w:tcBorders>
              <w:top w:val="nil"/>
              <w:left w:val="nil"/>
              <w:bottom w:val="nil"/>
              <w:right w:val="nil"/>
            </w:tcBorders>
          </w:tcPr>
          <w:p w14:paraId="6ACE2BAF" w14:textId="77777777" w:rsidR="002B272C" w:rsidRPr="003F5C89" w:rsidRDefault="002B272C" w:rsidP="000319FB"/>
        </w:tc>
      </w:tr>
      <w:tr w:rsidR="00BA73D4" w:rsidRPr="003F5C89" w14:paraId="2C46BB1E" w14:textId="77777777" w:rsidTr="000319FB">
        <w:trPr>
          <w:trHeight w:val="240"/>
          <w:jc w:val="center"/>
        </w:trPr>
        <w:tc>
          <w:tcPr>
            <w:tcW w:w="4876" w:type="dxa"/>
            <w:tcBorders>
              <w:top w:val="nil"/>
              <w:left w:val="nil"/>
              <w:bottom w:val="nil"/>
              <w:right w:val="nil"/>
            </w:tcBorders>
          </w:tcPr>
          <w:p w14:paraId="6C6EB64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E541F6E" w14:textId="77777777" w:rsidR="002B272C" w:rsidRPr="003F5C89" w:rsidRDefault="002B272C" w:rsidP="000319FB">
            <w:pPr>
              <w:pStyle w:val="AmColumnHeading"/>
            </w:pPr>
            <w:r w:rsidRPr="003F5C89">
              <w:t>Ændringsforslag</w:t>
            </w:r>
          </w:p>
        </w:tc>
      </w:tr>
      <w:tr w:rsidR="00BA73D4" w:rsidRPr="003F5C89" w14:paraId="3CB3465D" w14:textId="77777777" w:rsidTr="000319FB">
        <w:trPr>
          <w:jc w:val="center"/>
        </w:trPr>
        <w:tc>
          <w:tcPr>
            <w:tcW w:w="4876" w:type="dxa"/>
            <w:tcBorders>
              <w:top w:val="nil"/>
              <w:left w:val="nil"/>
              <w:bottom w:val="nil"/>
              <w:right w:val="nil"/>
            </w:tcBorders>
          </w:tcPr>
          <w:p w14:paraId="308546FD" w14:textId="77777777" w:rsidR="002B272C" w:rsidRPr="003F5C89" w:rsidRDefault="002B272C" w:rsidP="000319FB">
            <w:pPr>
              <w:pStyle w:val="Normal6a"/>
            </w:pPr>
          </w:p>
        </w:tc>
        <w:tc>
          <w:tcPr>
            <w:tcW w:w="4876" w:type="dxa"/>
            <w:tcBorders>
              <w:top w:val="nil"/>
              <w:left w:val="nil"/>
              <w:bottom w:val="nil"/>
              <w:right w:val="nil"/>
            </w:tcBorders>
          </w:tcPr>
          <w:p w14:paraId="040130A1" w14:textId="77777777" w:rsidR="002B272C" w:rsidRPr="003F5C89" w:rsidRDefault="002B272C" w:rsidP="000319FB">
            <w:pPr>
              <w:pStyle w:val="Normal6a"/>
            </w:pPr>
            <w:r w:rsidRPr="003F5C89">
              <w:rPr>
                <w:b/>
                <w:i/>
              </w:rPr>
              <w:t>11b.</w:t>
            </w:r>
            <w:r w:rsidRPr="003F5C89">
              <w:tab/>
            </w:r>
            <w:r w:rsidRPr="003F5C89">
              <w:rPr>
                <w:b/>
                <w:i/>
              </w:rPr>
              <w:t>fremhæver betydningen af grænseoverskridende infrastrukturprojekter mellem Rumænien og Republikken Moldova, herunder broer, transportkorridorer og modernisering af jernbaner, med hensyn til at forbedre den regionale konnektivitet og lette Moldovas gradvise integration i EU's indre marked; opfordrer til øget EU-støtte til sådanne projekter;</w:t>
            </w:r>
          </w:p>
        </w:tc>
      </w:tr>
    </w:tbl>
    <w:p w14:paraId="449F284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8D8814F" w14:textId="77777777" w:rsidR="002B272C" w:rsidRPr="003F5C89" w:rsidRDefault="002B272C" w:rsidP="002B272C">
      <w:r w:rsidRPr="003F5C89">
        <w:rPr>
          <w:rStyle w:val="HideTWBExt"/>
          <w:color w:val="auto"/>
        </w:rPr>
        <w:t>&lt;/Amend&gt;</w:t>
      </w:r>
    </w:p>
    <w:p w14:paraId="0323666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176</w:t>
      </w:r>
      <w:r w:rsidRPr="003F5C89">
        <w:rPr>
          <w:rStyle w:val="HideTWBExt"/>
          <w:color w:val="auto"/>
        </w:rPr>
        <w:t>&lt;/NumAm&gt;</w:t>
      </w:r>
    </w:p>
    <w:p w14:paraId="001D4070"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7D3DBE2F" w14:textId="77777777" w:rsidR="002B272C" w:rsidRPr="003F5C89" w:rsidRDefault="002B272C" w:rsidP="002B272C">
      <w:pPr>
        <w:pStyle w:val="NormalBold"/>
      </w:pPr>
      <w:r w:rsidRPr="003F5C89">
        <w:rPr>
          <w:rStyle w:val="HideTWBExt"/>
          <w:b w:val="0"/>
          <w:color w:val="auto"/>
        </w:rPr>
        <w:t>&lt;/RepeatBlock-By&gt;</w:t>
      </w:r>
    </w:p>
    <w:p w14:paraId="44B61C6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96DB8A6" w14:textId="77777777" w:rsidR="002B272C" w:rsidRPr="003F5C89" w:rsidRDefault="002B272C" w:rsidP="002B272C">
      <w:pPr>
        <w:pStyle w:val="NormalBold"/>
      </w:pPr>
      <w:r w:rsidRPr="003F5C89">
        <w:rPr>
          <w:rStyle w:val="HideTWBExt"/>
          <w:color w:val="auto"/>
        </w:rPr>
        <w:t>&lt;Article&gt;</w:t>
      </w:r>
      <w:r w:rsidRPr="003F5C89">
        <w:t>Punkt 12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FED97CC" w14:textId="77777777" w:rsidTr="000319FB">
        <w:trPr>
          <w:trHeight w:hRule="exact" w:val="240"/>
          <w:jc w:val="center"/>
        </w:trPr>
        <w:tc>
          <w:tcPr>
            <w:tcW w:w="9752" w:type="dxa"/>
            <w:gridSpan w:val="2"/>
            <w:tcBorders>
              <w:top w:val="nil"/>
              <w:left w:val="nil"/>
              <w:bottom w:val="nil"/>
              <w:right w:val="nil"/>
            </w:tcBorders>
          </w:tcPr>
          <w:p w14:paraId="2151887B" w14:textId="77777777" w:rsidR="002B272C" w:rsidRPr="003F5C89" w:rsidRDefault="002B272C" w:rsidP="000319FB"/>
        </w:tc>
      </w:tr>
      <w:tr w:rsidR="00BA73D4" w:rsidRPr="003F5C89" w14:paraId="1DCCFB4F" w14:textId="77777777" w:rsidTr="000319FB">
        <w:trPr>
          <w:trHeight w:val="240"/>
          <w:jc w:val="center"/>
        </w:trPr>
        <w:tc>
          <w:tcPr>
            <w:tcW w:w="4876" w:type="dxa"/>
            <w:tcBorders>
              <w:top w:val="nil"/>
              <w:left w:val="nil"/>
              <w:bottom w:val="nil"/>
              <w:right w:val="nil"/>
            </w:tcBorders>
          </w:tcPr>
          <w:p w14:paraId="68E5410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DFC942B" w14:textId="77777777" w:rsidR="002B272C" w:rsidRPr="003F5C89" w:rsidRDefault="002B272C" w:rsidP="000319FB">
            <w:pPr>
              <w:pStyle w:val="AmColumnHeading"/>
            </w:pPr>
            <w:r w:rsidRPr="003F5C89">
              <w:t>Ændringsforslag</w:t>
            </w:r>
          </w:p>
        </w:tc>
      </w:tr>
      <w:tr w:rsidR="00BA73D4" w:rsidRPr="003F5C89" w14:paraId="6E54725C" w14:textId="77777777" w:rsidTr="000319FB">
        <w:trPr>
          <w:jc w:val="center"/>
        </w:trPr>
        <w:tc>
          <w:tcPr>
            <w:tcW w:w="4876" w:type="dxa"/>
            <w:tcBorders>
              <w:top w:val="nil"/>
              <w:left w:val="nil"/>
              <w:bottom w:val="nil"/>
              <w:right w:val="nil"/>
            </w:tcBorders>
          </w:tcPr>
          <w:p w14:paraId="5BD1B654"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w:t>
            </w:r>
          </w:p>
        </w:tc>
        <w:tc>
          <w:tcPr>
            <w:tcW w:w="4876" w:type="dxa"/>
            <w:tcBorders>
              <w:top w:val="nil"/>
              <w:left w:val="nil"/>
              <w:bottom w:val="nil"/>
              <w:right w:val="nil"/>
            </w:tcBorders>
          </w:tcPr>
          <w:p w14:paraId="174C89F0" w14:textId="77777777" w:rsidR="002B272C" w:rsidRPr="003F5C89" w:rsidRDefault="002B272C" w:rsidP="000319FB">
            <w:pPr>
              <w:pStyle w:val="Normal6a"/>
            </w:pPr>
            <w:r w:rsidRPr="003F5C89">
              <w:t>12.</w:t>
            </w:r>
            <w:r w:rsidRPr="003F5C89">
              <w:tab/>
              <w:t xml:space="preserve">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 </w:t>
            </w:r>
            <w:r w:rsidRPr="003F5C89">
              <w:rPr>
                <w:b/>
                <w:i/>
              </w:rPr>
              <w:t>opfordrer Kommissionen til at maksimere anvendelsen af de tildelinger til grænseoverskridende samarbejde (CBC), der er til rådighed under det fremtidige instrument for et globalt Europa og Fonden for Nationalt og Regionalt Partnerskab, for yderligere at fremskynde integrationen af Moldovas transport- og energiinfrastruktur og digitale infrastruktur i EU's indre marked; tilskynder til hurtig udvikling af yderligere energisammenkoblingsprojekter med Moldova såsom 400 kV-luftledningerne Suceava-Bălți og Gutinaș-Strășeni; understreger betydningen af EU's direkte investeringer i Moldovas økonomi med henblik på at lette landets økonomiske integration i EU's indre marked, skabe beskæftigelses- og forretningsmuligheder og forbedre borgernes indkomstmuligheder;</w:t>
            </w:r>
          </w:p>
        </w:tc>
      </w:tr>
    </w:tbl>
    <w:p w14:paraId="38B419C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04D9F90" w14:textId="77777777" w:rsidR="002B272C" w:rsidRPr="003F5C89" w:rsidRDefault="002B272C" w:rsidP="002B272C">
      <w:r w:rsidRPr="003F5C89">
        <w:rPr>
          <w:rStyle w:val="HideTWBExt"/>
          <w:color w:val="auto"/>
        </w:rPr>
        <w:t>&lt;/Amend&gt;</w:t>
      </w:r>
    </w:p>
    <w:p w14:paraId="21A7E29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177</w:t>
      </w:r>
      <w:r w:rsidRPr="003F5C89">
        <w:rPr>
          <w:rStyle w:val="HideTWBExt"/>
          <w:color w:val="auto"/>
        </w:rPr>
        <w:t>&lt;/NumAm&gt;</w:t>
      </w:r>
    </w:p>
    <w:p w14:paraId="40AB8CF2"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104B0991" w14:textId="77777777" w:rsidR="002B272C" w:rsidRPr="003F5C89" w:rsidRDefault="002B272C" w:rsidP="002B272C">
      <w:pPr>
        <w:pStyle w:val="NormalBold"/>
      </w:pPr>
      <w:r w:rsidRPr="003F5C89">
        <w:rPr>
          <w:rStyle w:val="HideTWBExt"/>
          <w:b w:val="0"/>
          <w:color w:val="auto"/>
        </w:rPr>
        <w:t>&lt;/RepeatBlock-By&gt;</w:t>
      </w:r>
    </w:p>
    <w:p w14:paraId="29BAB78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B1E6956" w14:textId="77777777" w:rsidR="002B272C" w:rsidRPr="003F5C89" w:rsidRDefault="002B272C" w:rsidP="002B272C">
      <w:pPr>
        <w:pStyle w:val="NormalBold"/>
      </w:pPr>
      <w:r w:rsidRPr="003F5C89">
        <w:rPr>
          <w:rStyle w:val="HideTWBExt"/>
          <w:color w:val="auto"/>
        </w:rPr>
        <w:t>&lt;Article&gt;</w:t>
      </w:r>
      <w:r w:rsidRPr="003F5C89">
        <w:t>Punkt 12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F385F33" w14:textId="77777777" w:rsidTr="000319FB">
        <w:trPr>
          <w:trHeight w:hRule="exact" w:val="240"/>
          <w:jc w:val="center"/>
        </w:trPr>
        <w:tc>
          <w:tcPr>
            <w:tcW w:w="9752" w:type="dxa"/>
            <w:gridSpan w:val="2"/>
            <w:tcBorders>
              <w:top w:val="nil"/>
              <w:left w:val="nil"/>
              <w:bottom w:val="nil"/>
              <w:right w:val="nil"/>
            </w:tcBorders>
          </w:tcPr>
          <w:p w14:paraId="58BBFF27" w14:textId="77777777" w:rsidR="002B272C" w:rsidRPr="003F5C89" w:rsidRDefault="002B272C" w:rsidP="000319FB"/>
        </w:tc>
      </w:tr>
      <w:tr w:rsidR="00BA73D4" w:rsidRPr="003F5C89" w14:paraId="7DE11049" w14:textId="77777777" w:rsidTr="000319FB">
        <w:trPr>
          <w:trHeight w:val="240"/>
          <w:jc w:val="center"/>
        </w:trPr>
        <w:tc>
          <w:tcPr>
            <w:tcW w:w="4876" w:type="dxa"/>
            <w:tcBorders>
              <w:top w:val="nil"/>
              <w:left w:val="nil"/>
              <w:bottom w:val="nil"/>
              <w:right w:val="nil"/>
            </w:tcBorders>
          </w:tcPr>
          <w:p w14:paraId="70A8EDC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BB80694" w14:textId="77777777" w:rsidR="002B272C" w:rsidRPr="003F5C89" w:rsidRDefault="002B272C" w:rsidP="000319FB">
            <w:pPr>
              <w:pStyle w:val="AmColumnHeading"/>
            </w:pPr>
            <w:r w:rsidRPr="003F5C89">
              <w:t>Ændringsforslag</w:t>
            </w:r>
          </w:p>
        </w:tc>
      </w:tr>
      <w:tr w:rsidR="00BA73D4" w:rsidRPr="003F5C89" w14:paraId="45C15AA6" w14:textId="77777777" w:rsidTr="000319FB">
        <w:trPr>
          <w:jc w:val="center"/>
        </w:trPr>
        <w:tc>
          <w:tcPr>
            <w:tcW w:w="4876" w:type="dxa"/>
            <w:tcBorders>
              <w:top w:val="nil"/>
              <w:left w:val="nil"/>
              <w:bottom w:val="nil"/>
              <w:right w:val="nil"/>
            </w:tcBorders>
          </w:tcPr>
          <w:p w14:paraId="3E3ACD63"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w:t>
            </w:r>
          </w:p>
        </w:tc>
        <w:tc>
          <w:tcPr>
            <w:tcW w:w="4876" w:type="dxa"/>
            <w:tcBorders>
              <w:top w:val="nil"/>
              <w:left w:val="nil"/>
              <w:bottom w:val="nil"/>
              <w:right w:val="nil"/>
            </w:tcBorders>
          </w:tcPr>
          <w:p w14:paraId="70E61505" w14:textId="77777777" w:rsidR="002B272C" w:rsidRPr="003F5C89" w:rsidRDefault="002B272C" w:rsidP="000319FB">
            <w:pPr>
              <w:pStyle w:val="Normal6a"/>
            </w:pPr>
            <w:r w:rsidRPr="003F5C89">
              <w:t>12.</w:t>
            </w:r>
            <w:r w:rsidRPr="003F5C89">
              <w:tab/>
              <w:t xml:space="preserve">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 </w:t>
            </w:r>
            <w:r w:rsidRPr="003F5C89">
              <w:rPr>
                <w:b/>
                <w:i/>
              </w:rPr>
              <w:t>fremhæver sideløbende med disse fremskridt med hensyn til sammenkobling betydningen af yderligere at øge energitilstrækkeligheden og reducere efterspørgslen; opfordrer de moldoviske myndigheder til med EU-støtte fortsat at øge investeringerne i energieffektivitet i offentlige bygninger og beboelsesejendomme og til at fremme udbredelsen af decentraliserede vedvarende energikilder;</w:t>
            </w:r>
          </w:p>
        </w:tc>
      </w:tr>
    </w:tbl>
    <w:p w14:paraId="25BF79A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DAA01D6" w14:textId="77777777" w:rsidR="002B272C" w:rsidRPr="003F5C89" w:rsidRDefault="002B272C" w:rsidP="002B272C">
      <w:r w:rsidRPr="003F5C89">
        <w:rPr>
          <w:rStyle w:val="HideTWBExt"/>
          <w:color w:val="auto"/>
        </w:rPr>
        <w:t>&lt;/Amend&gt;</w:t>
      </w:r>
    </w:p>
    <w:p w14:paraId="096ED37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178</w:t>
      </w:r>
      <w:r w:rsidRPr="003F5C89">
        <w:rPr>
          <w:rStyle w:val="HideTWBExt"/>
          <w:color w:val="auto"/>
        </w:rPr>
        <w:t>&lt;/NumAm&gt;</w:t>
      </w:r>
    </w:p>
    <w:p w14:paraId="7BB328F6"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23375011" w14:textId="77777777" w:rsidR="002B272C" w:rsidRPr="003F5C89" w:rsidRDefault="002B272C" w:rsidP="002B272C">
      <w:pPr>
        <w:pStyle w:val="NormalBold"/>
      </w:pPr>
      <w:r w:rsidRPr="003F5C89">
        <w:rPr>
          <w:rStyle w:val="HideTWBExt"/>
          <w:b w:val="0"/>
          <w:color w:val="auto"/>
        </w:rPr>
        <w:t>&lt;/RepeatBlock-By&gt;</w:t>
      </w:r>
    </w:p>
    <w:p w14:paraId="1C0768D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34D5FE2" w14:textId="77777777" w:rsidR="002B272C" w:rsidRPr="003F5C89" w:rsidRDefault="002B272C" w:rsidP="002B272C">
      <w:pPr>
        <w:pStyle w:val="NormalBold"/>
      </w:pPr>
      <w:r w:rsidRPr="003F5C89">
        <w:rPr>
          <w:rStyle w:val="HideTWBExt"/>
          <w:color w:val="auto"/>
        </w:rPr>
        <w:t>&lt;Article&gt;</w:t>
      </w:r>
      <w:r w:rsidRPr="003F5C89">
        <w:t>Punkt 12</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75A85FD" w14:textId="77777777" w:rsidTr="000319FB">
        <w:trPr>
          <w:trHeight w:hRule="exact" w:val="240"/>
          <w:jc w:val="center"/>
        </w:trPr>
        <w:tc>
          <w:tcPr>
            <w:tcW w:w="9752" w:type="dxa"/>
            <w:gridSpan w:val="2"/>
            <w:tcBorders>
              <w:top w:val="nil"/>
              <w:left w:val="nil"/>
              <w:bottom w:val="nil"/>
              <w:right w:val="nil"/>
            </w:tcBorders>
          </w:tcPr>
          <w:p w14:paraId="2A645D42" w14:textId="77777777" w:rsidR="002B272C" w:rsidRPr="003F5C89" w:rsidRDefault="002B272C" w:rsidP="000319FB"/>
        </w:tc>
      </w:tr>
      <w:tr w:rsidR="00BA73D4" w:rsidRPr="003F5C89" w14:paraId="5A40B373" w14:textId="77777777" w:rsidTr="000319FB">
        <w:trPr>
          <w:trHeight w:val="240"/>
          <w:jc w:val="center"/>
        </w:trPr>
        <w:tc>
          <w:tcPr>
            <w:tcW w:w="4876" w:type="dxa"/>
            <w:tcBorders>
              <w:top w:val="nil"/>
              <w:left w:val="nil"/>
              <w:bottom w:val="nil"/>
              <w:right w:val="nil"/>
            </w:tcBorders>
          </w:tcPr>
          <w:p w14:paraId="16D3330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F59272D" w14:textId="77777777" w:rsidR="002B272C" w:rsidRPr="003F5C89" w:rsidRDefault="002B272C" w:rsidP="000319FB">
            <w:pPr>
              <w:pStyle w:val="AmColumnHeading"/>
            </w:pPr>
            <w:r w:rsidRPr="003F5C89">
              <w:t>Ændringsforslag</w:t>
            </w:r>
          </w:p>
        </w:tc>
      </w:tr>
      <w:tr w:rsidR="00BA73D4" w:rsidRPr="003F5C89" w14:paraId="1DE4C109" w14:textId="77777777" w:rsidTr="000319FB">
        <w:trPr>
          <w:jc w:val="center"/>
        </w:trPr>
        <w:tc>
          <w:tcPr>
            <w:tcW w:w="4876" w:type="dxa"/>
            <w:tcBorders>
              <w:top w:val="nil"/>
              <w:left w:val="nil"/>
              <w:bottom w:val="nil"/>
              <w:right w:val="nil"/>
            </w:tcBorders>
          </w:tcPr>
          <w:p w14:paraId="7F313544"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w:t>
            </w:r>
            <w:r w:rsidRPr="003F5C89">
              <w:rPr>
                <w:b/>
                <w:bCs/>
                <w:i/>
                <w:iCs/>
              </w:rPr>
              <w:t>,</w:t>
            </w:r>
            <w:r w:rsidRPr="003F5C89">
              <w:t xml:space="preserve"> </w:t>
            </w:r>
            <w:r w:rsidRPr="003F5C89">
              <w:rPr>
                <w:b/>
                <w:bCs/>
                <w:i/>
                <w:iCs/>
              </w:rPr>
              <w:t>hvor eltransmissionen gennem elledningen forventes at starte</w:t>
            </w:r>
            <w:r w:rsidRPr="003F5C89">
              <w:t xml:space="preserve"> i 2026; </w:t>
            </w:r>
            <w:r w:rsidRPr="003F5C89">
              <w:rPr>
                <w:b/>
                <w:bCs/>
                <w:i/>
                <w:iCs/>
              </w:rPr>
              <w:t>bemærker</w:t>
            </w:r>
            <w:r w:rsidRPr="003F5C89">
              <w:t xml:space="preserve">, at </w:t>
            </w:r>
            <w:r w:rsidRPr="003F5C89">
              <w:rPr>
                <w:b/>
                <w:bCs/>
                <w:i/>
                <w:iCs/>
              </w:rPr>
              <w:t>dette praktiske skridt</w:t>
            </w:r>
            <w:r w:rsidRPr="003F5C89">
              <w:t xml:space="preserve"> mindsker Moldovas afhængighed af energiinfrastruktur i Transdnestrienregionen og </w:t>
            </w:r>
            <w:r w:rsidRPr="003F5C89">
              <w:rPr>
                <w:b/>
                <w:bCs/>
                <w:i/>
                <w:iCs/>
              </w:rPr>
              <w:t>gør det muligt for landet at tilslutte sig det europæiske elnet på en</w:t>
            </w:r>
            <w:r w:rsidRPr="003F5C89">
              <w:t xml:space="preserve"> sikker og pålidelig </w:t>
            </w:r>
            <w:r w:rsidRPr="003F5C89">
              <w:rPr>
                <w:b/>
                <w:bCs/>
                <w:i/>
                <w:iCs/>
              </w:rPr>
              <w:t>måde</w:t>
            </w:r>
            <w:r w:rsidRPr="003F5C89">
              <w:t xml:space="preserve"> gennem Rumænien;</w:t>
            </w:r>
          </w:p>
        </w:tc>
        <w:tc>
          <w:tcPr>
            <w:tcW w:w="4876" w:type="dxa"/>
            <w:tcBorders>
              <w:top w:val="nil"/>
              <w:left w:val="nil"/>
              <w:bottom w:val="nil"/>
              <w:right w:val="nil"/>
            </w:tcBorders>
          </w:tcPr>
          <w:p w14:paraId="1DD56086" w14:textId="77777777" w:rsidR="002B272C" w:rsidRPr="003F5C89" w:rsidRDefault="002B272C" w:rsidP="000319FB">
            <w:pPr>
              <w:pStyle w:val="Normal6a"/>
            </w:pPr>
            <w:r w:rsidRPr="003F5C89">
              <w:t>12.</w:t>
            </w:r>
            <w:r w:rsidRPr="003F5C89">
              <w:tab/>
              <w:t xml:space="preserve">glæder sig over færdiggørelsen af opførelsen af luftledningen Vulcănești-Chișinău 400 kV i december 2025 </w:t>
            </w:r>
            <w:r w:rsidRPr="003F5C89">
              <w:rPr>
                <w:b/>
                <w:bCs/>
                <w:i/>
                <w:iCs/>
              </w:rPr>
              <w:t xml:space="preserve">og dens planlagte idriftsættelse </w:t>
            </w:r>
            <w:r w:rsidRPr="003F5C89">
              <w:t xml:space="preserve">i 2026; </w:t>
            </w:r>
            <w:r w:rsidRPr="003F5C89">
              <w:rPr>
                <w:b/>
                <w:bCs/>
                <w:i/>
                <w:iCs/>
              </w:rPr>
              <w:t>understreger</w:t>
            </w:r>
            <w:r w:rsidRPr="003F5C89">
              <w:t xml:space="preserve">, at </w:t>
            </w:r>
            <w:r w:rsidRPr="003F5C89">
              <w:rPr>
                <w:b/>
                <w:bCs/>
                <w:i/>
                <w:iCs/>
              </w:rPr>
              <w:t>denne infrastruktur er et strategisk energisikkerheds- og europæisk integrationsprojekt, da den</w:t>
            </w:r>
            <w:r w:rsidRPr="003F5C89">
              <w:t xml:space="preserve"> mindsker </w:t>
            </w:r>
            <w:r w:rsidRPr="003F5C89">
              <w:rPr>
                <w:b/>
                <w:bCs/>
                <w:i/>
                <w:iCs/>
              </w:rPr>
              <w:t>Republikken</w:t>
            </w:r>
            <w:r w:rsidRPr="003F5C89">
              <w:t xml:space="preserve"> Moldovas afhængighed af energiinfrastruktur i Transdnestrienregionen og </w:t>
            </w:r>
            <w:r w:rsidRPr="003F5C89">
              <w:rPr>
                <w:b/>
                <w:bCs/>
                <w:i/>
                <w:iCs/>
              </w:rPr>
              <w:t>muliggør</w:t>
            </w:r>
            <w:r w:rsidRPr="003F5C89">
              <w:t xml:space="preserve"> sikker og pålidelig </w:t>
            </w:r>
            <w:r w:rsidRPr="003F5C89">
              <w:rPr>
                <w:b/>
                <w:bCs/>
                <w:i/>
                <w:iCs/>
              </w:rPr>
              <w:t>tilslutning</w:t>
            </w:r>
            <w:r w:rsidRPr="003F5C89">
              <w:rPr>
                <w:b/>
                <w:bCs/>
              </w:rPr>
              <w:t xml:space="preserve"> </w:t>
            </w:r>
            <w:r w:rsidRPr="003F5C89">
              <w:rPr>
                <w:b/>
                <w:bCs/>
                <w:i/>
                <w:iCs/>
              </w:rPr>
              <w:t>til det europæiske elnet</w:t>
            </w:r>
            <w:r w:rsidRPr="003F5C89">
              <w:t xml:space="preserve"> gennem Rumænien; </w:t>
            </w:r>
            <w:r w:rsidRPr="003F5C89">
              <w:rPr>
                <w:b/>
                <w:i/>
              </w:rPr>
              <w:t>opfordrer til fremskyndelse af supplerende investeringer i sammenkoblinger, lagring, energieffektivitet og vedvarende energikilder for at styrke Republikken Moldovas energiuafhængighed og økonomiske modstandsdygtighed;</w:t>
            </w:r>
          </w:p>
        </w:tc>
      </w:tr>
    </w:tbl>
    <w:p w14:paraId="6BCE2D4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5FAB6FFB" w14:textId="77777777" w:rsidR="002B272C" w:rsidRPr="003F5C89" w:rsidRDefault="002B272C" w:rsidP="002B272C">
      <w:r w:rsidRPr="003F5C89">
        <w:rPr>
          <w:rStyle w:val="HideTWBExt"/>
          <w:color w:val="auto"/>
        </w:rPr>
        <w:t>&lt;/Amend&gt;</w:t>
      </w:r>
    </w:p>
    <w:p w14:paraId="62B46CF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179</w:t>
      </w:r>
      <w:r w:rsidRPr="003F5C89">
        <w:rPr>
          <w:rStyle w:val="HideTWBExt"/>
          <w:color w:val="auto"/>
        </w:rPr>
        <w:t>&lt;/NumAm&gt;</w:t>
      </w:r>
    </w:p>
    <w:p w14:paraId="3EC4C38D"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1D8EDC2E" w14:textId="77777777" w:rsidR="002B272C" w:rsidRPr="003F5C89" w:rsidRDefault="002B272C" w:rsidP="002B272C">
      <w:pPr>
        <w:pStyle w:val="NormalBold"/>
      </w:pPr>
      <w:r w:rsidRPr="003F5C89">
        <w:rPr>
          <w:rStyle w:val="HideTWBExt"/>
          <w:b w:val="0"/>
          <w:color w:val="auto"/>
        </w:rPr>
        <w:t>&lt;/RepeatBlock-By&gt;</w:t>
      </w:r>
    </w:p>
    <w:p w14:paraId="0CA1900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D1F22AD" w14:textId="77777777" w:rsidR="002B272C" w:rsidRPr="003F5C89" w:rsidRDefault="002B272C" w:rsidP="002B272C">
      <w:pPr>
        <w:pStyle w:val="NormalBold"/>
      </w:pPr>
      <w:r w:rsidRPr="003F5C89">
        <w:rPr>
          <w:rStyle w:val="HideTWBExt"/>
          <w:color w:val="auto"/>
        </w:rPr>
        <w:t>&lt;Article&gt;</w:t>
      </w:r>
      <w:r w:rsidRPr="003F5C89">
        <w:t>Punkt 12</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43D094" w14:textId="77777777" w:rsidTr="000319FB">
        <w:trPr>
          <w:trHeight w:hRule="exact" w:val="240"/>
          <w:jc w:val="center"/>
        </w:trPr>
        <w:tc>
          <w:tcPr>
            <w:tcW w:w="9752" w:type="dxa"/>
            <w:gridSpan w:val="2"/>
            <w:tcBorders>
              <w:top w:val="nil"/>
              <w:left w:val="nil"/>
              <w:bottom w:val="nil"/>
              <w:right w:val="nil"/>
            </w:tcBorders>
          </w:tcPr>
          <w:p w14:paraId="1E82214A" w14:textId="77777777" w:rsidR="002B272C" w:rsidRPr="003F5C89" w:rsidRDefault="002B272C" w:rsidP="000319FB"/>
        </w:tc>
      </w:tr>
      <w:tr w:rsidR="00BA73D4" w:rsidRPr="003F5C89" w14:paraId="06BE94D8" w14:textId="77777777" w:rsidTr="000319FB">
        <w:trPr>
          <w:trHeight w:val="240"/>
          <w:jc w:val="center"/>
        </w:trPr>
        <w:tc>
          <w:tcPr>
            <w:tcW w:w="4876" w:type="dxa"/>
            <w:tcBorders>
              <w:top w:val="nil"/>
              <w:left w:val="nil"/>
              <w:bottom w:val="nil"/>
              <w:right w:val="nil"/>
            </w:tcBorders>
          </w:tcPr>
          <w:p w14:paraId="21A5763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3B3E0A9" w14:textId="77777777" w:rsidR="002B272C" w:rsidRPr="003F5C89" w:rsidRDefault="002B272C" w:rsidP="000319FB">
            <w:pPr>
              <w:pStyle w:val="AmColumnHeading"/>
            </w:pPr>
            <w:r w:rsidRPr="003F5C89">
              <w:t>Ændringsforslag</w:t>
            </w:r>
          </w:p>
        </w:tc>
      </w:tr>
      <w:tr w:rsidR="00BA73D4" w:rsidRPr="003F5C89" w14:paraId="5495DF4C" w14:textId="77777777" w:rsidTr="000319FB">
        <w:trPr>
          <w:jc w:val="center"/>
        </w:trPr>
        <w:tc>
          <w:tcPr>
            <w:tcW w:w="4876" w:type="dxa"/>
            <w:tcBorders>
              <w:top w:val="nil"/>
              <w:left w:val="nil"/>
              <w:bottom w:val="nil"/>
              <w:right w:val="nil"/>
            </w:tcBorders>
          </w:tcPr>
          <w:p w14:paraId="5860CB61"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w:t>
            </w:r>
          </w:p>
        </w:tc>
        <w:tc>
          <w:tcPr>
            <w:tcW w:w="4876" w:type="dxa"/>
            <w:tcBorders>
              <w:top w:val="nil"/>
              <w:left w:val="nil"/>
              <w:bottom w:val="nil"/>
              <w:right w:val="nil"/>
            </w:tcBorders>
          </w:tcPr>
          <w:p w14:paraId="146728D3" w14:textId="77777777" w:rsidR="002B272C" w:rsidRPr="003F5C89" w:rsidRDefault="002B272C" w:rsidP="000319FB">
            <w:pPr>
              <w:pStyle w:val="Normal6a"/>
            </w:pPr>
            <w:r w:rsidRPr="003F5C89">
              <w:t>12.</w:t>
            </w:r>
            <w:r w:rsidRPr="003F5C89">
              <w:tab/>
              <w:t xml:space="preserve">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 </w:t>
            </w:r>
            <w:r w:rsidRPr="003F5C89">
              <w:rPr>
                <w:b/>
                <w:i/>
              </w:rPr>
              <w:t>understreger, at Moldova for yderligere at styrke sin energimodstandsdygtighed fortsat bør diversificere sine energiforsyningskilder, fremskynde sin integration i det europæiske energimarked og øge investeringerne i energieffektivitet og indenlandsk energiproduktion;</w:t>
            </w:r>
          </w:p>
        </w:tc>
      </w:tr>
    </w:tbl>
    <w:p w14:paraId="14A44CB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E20B83C" w14:textId="77777777" w:rsidR="002B272C" w:rsidRPr="003F5C89" w:rsidRDefault="002B272C" w:rsidP="002B272C">
      <w:r w:rsidRPr="003F5C89">
        <w:rPr>
          <w:rStyle w:val="HideTWBExt"/>
          <w:color w:val="auto"/>
        </w:rPr>
        <w:t>&lt;/Amend&gt;</w:t>
      </w:r>
    </w:p>
    <w:p w14:paraId="5E95028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180</w:t>
      </w:r>
      <w:r w:rsidRPr="003F5C89">
        <w:rPr>
          <w:rStyle w:val="HideTWBExt"/>
          <w:color w:val="auto"/>
        </w:rPr>
        <w:t>&lt;/NumAm&gt;</w:t>
      </w:r>
    </w:p>
    <w:p w14:paraId="158E00FC"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03C8802B" w14:textId="77777777" w:rsidR="002B272C" w:rsidRPr="003F5C89" w:rsidRDefault="002B272C" w:rsidP="002B272C">
      <w:pPr>
        <w:pStyle w:val="NormalBold"/>
      </w:pPr>
      <w:r w:rsidRPr="003F5C89">
        <w:rPr>
          <w:rStyle w:val="HideTWBExt"/>
          <w:b w:val="0"/>
          <w:color w:val="auto"/>
        </w:rPr>
        <w:t>&lt;/RepeatBlock-By&gt;</w:t>
      </w:r>
    </w:p>
    <w:p w14:paraId="3DE9A31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721E53F" w14:textId="77777777" w:rsidR="002B272C" w:rsidRPr="003F5C89" w:rsidRDefault="002B272C" w:rsidP="002B272C">
      <w:pPr>
        <w:pStyle w:val="NormalBold"/>
      </w:pPr>
      <w:r w:rsidRPr="003F5C89">
        <w:rPr>
          <w:rStyle w:val="HideTWBExt"/>
          <w:color w:val="auto"/>
        </w:rPr>
        <w:t>&lt;Article&gt;</w:t>
      </w:r>
      <w:r w:rsidRPr="003F5C89">
        <w:t>Punkt 12</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B47879C" w14:textId="77777777" w:rsidTr="000319FB">
        <w:trPr>
          <w:trHeight w:hRule="exact" w:val="240"/>
          <w:jc w:val="center"/>
        </w:trPr>
        <w:tc>
          <w:tcPr>
            <w:tcW w:w="9752" w:type="dxa"/>
            <w:gridSpan w:val="2"/>
            <w:tcBorders>
              <w:top w:val="nil"/>
              <w:left w:val="nil"/>
              <w:bottom w:val="nil"/>
              <w:right w:val="nil"/>
            </w:tcBorders>
          </w:tcPr>
          <w:p w14:paraId="7A647774" w14:textId="77777777" w:rsidR="002B272C" w:rsidRPr="003F5C89" w:rsidRDefault="002B272C" w:rsidP="000319FB"/>
        </w:tc>
      </w:tr>
      <w:tr w:rsidR="00BA73D4" w:rsidRPr="003F5C89" w14:paraId="32DE7D48" w14:textId="77777777" w:rsidTr="000319FB">
        <w:trPr>
          <w:trHeight w:val="240"/>
          <w:jc w:val="center"/>
        </w:trPr>
        <w:tc>
          <w:tcPr>
            <w:tcW w:w="4876" w:type="dxa"/>
            <w:tcBorders>
              <w:top w:val="nil"/>
              <w:left w:val="nil"/>
              <w:bottom w:val="nil"/>
              <w:right w:val="nil"/>
            </w:tcBorders>
          </w:tcPr>
          <w:p w14:paraId="022A703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11FFA9F" w14:textId="77777777" w:rsidR="002B272C" w:rsidRPr="003F5C89" w:rsidRDefault="002B272C" w:rsidP="000319FB">
            <w:pPr>
              <w:pStyle w:val="AmColumnHeading"/>
            </w:pPr>
            <w:r w:rsidRPr="003F5C89">
              <w:t>Ændringsforslag</w:t>
            </w:r>
          </w:p>
        </w:tc>
      </w:tr>
      <w:tr w:rsidR="00BA73D4" w:rsidRPr="003F5C89" w14:paraId="64574FC1" w14:textId="77777777" w:rsidTr="000319FB">
        <w:trPr>
          <w:jc w:val="center"/>
        </w:trPr>
        <w:tc>
          <w:tcPr>
            <w:tcW w:w="4876" w:type="dxa"/>
            <w:tcBorders>
              <w:top w:val="nil"/>
              <w:left w:val="nil"/>
              <w:bottom w:val="nil"/>
              <w:right w:val="nil"/>
            </w:tcBorders>
          </w:tcPr>
          <w:p w14:paraId="1C7903A2"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 og gør det muligt for landet at tilslutte sig det europæiske elnet på en sikker og pålidelig måde gennem Rumænien;</w:t>
            </w:r>
          </w:p>
        </w:tc>
        <w:tc>
          <w:tcPr>
            <w:tcW w:w="4876" w:type="dxa"/>
            <w:tcBorders>
              <w:top w:val="nil"/>
              <w:left w:val="nil"/>
              <w:bottom w:val="nil"/>
              <w:right w:val="nil"/>
            </w:tcBorders>
          </w:tcPr>
          <w:p w14:paraId="698D1479" w14:textId="77777777" w:rsidR="002B272C" w:rsidRPr="003F5C89" w:rsidRDefault="002B272C" w:rsidP="000319FB">
            <w:pPr>
              <w:pStyle w:val="Normal6a"/>
            </w:pPr>
            <w:r w:rsidRPr="003F5C89">
              <w:t>12.</w:t>
            </w:r>
            <w:r w:rsidRPr="003F5C89">
              <w:tab/>
              <w:t>glæder sig over færdiggørelsen af opførelsen af luftledningen Vulcănești-Chișinău 400 kV i december 2025, hvor eltransmissionen gennem elledningen forventes at starte i 2026; bemærker, at dette praktiske skridt mindsker Moldovas afhængighed af energiinfrastruktur i Transdnestrienregionen</w:t>
            </w:r>
            <w:r w:rsidRPr="003F5C89">
              <w:rPr>
                <w:b/>
                <w:bCs/>
                <w:i/>
                <w:iCs/>
              </w:rPr>
              <w:t>, som har været modtagelig for Ruslands fjendtlige indflydelse,</w:t>
            </w:r>
            <w:r w:rsidRPr="003F5C89">
              <w:t xml:space="preserve"> og gør det muligt for landet at tilslutte sig det europæiske elnet på en sikker og pålidelig måde gennem Rumænien;</w:t>
            </w:r>
          </w:p>
        </w:tc>
      </w:tr>
    </w:tbl>
    <w:p w14:paraId="049B8B3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5E395AC1" w14:textId="77777777" w:rsidR="002B272C" w:rsidRPr="003F5C89" w:rsidRDefault="002B272C" w:rsidP="002B272C">
      <w:r w:rsidRPr="003F5C89">
        <w:rPr>
          <w:rStyle w:val="HideTWBExt"/>
          <w:color w:val="auto"/>
        </w:rPr>
        <w:t>&lt;/Amend&gt;</w:t>
      </w:r>
    </w:p>
    <w:p w14:paraId="3AA92FF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181</w:t>
      </w:r>
      <w:r w:rsidRPr="003F5C89">
        <w:rPr>
          <w:rStyle w:val="HideTWBExt"/>
          <w:color w:val="auto"/>
        </w:rPr>
        <w:t>&lt;/NumAm&gt;</w:t>
      </w:r>
    </w:p>
    <w:p w14:paraId="07A18EA4"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5BE9EBBD" w14:textId="77777777" w:rsidR="002B272C" w:rsidRPr="003F5C89" w:rsidRDefault="002B272C" w:rsidP="002B272C">
      <w:pPr>
        <w:pStyle w:val="NormalBold"/>
      </w:pPr>
      <w:r w:rsidRPr="003F5C89">
        <w:rPr>
          <w:rStyle w:val="HideTWBExt"/>
          <w:b w:val="0"/>
          <w:color w:val="auto"/>
        </w:rPr>
        <w:t>&lt;/RepeatBlock-By&gt;</w:t>
      </w:r>
    </w:p>
    <w:p w14:paraId="38059A6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A018570" w14:textId="77777777" w:rsidR="002B272C" w:rsidRPr="003F5C89" w:rsidRDefault="002B272C" w:rsidP="002B272C">
      <w:pPr>
        <w:pStyle w:val="NormalBold"/>
      </w:pPr>
      <w:r w:rsidRPr="003F5C89">
        <w:rPr>
          <w:rStyle w:val="HideTWBExt"/>
          <w:color w:val="auto"/>
        </w:rPr>
        <w:t>&lt;Article&gt;</w:t>
      </w:r>
      <w:r w:rsidRPr="003F5C89">
        <w:t>Punkt 12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E174D73" w14:textId="77777777" w:rsidTr="000319FB">
        <w:trPr>
          <w:trHeight w:hRule="exact" w:val="240"/>
          <w:jc w:val="center"/>
        </w:trPr>
        <w:tc>
          <w:tcPr>
            <w:tcW w:w="9752" w:type="dxa"/>
            <w:gridSpan w:val="2"/>
            <w:tcBorders>
              <w:top w:val="nil"/>
              <w:left w:val="nil"/>
              <w:bottom w:val="nil"/>
              <w:right w:val="nil"/>
            </w:tcBorders>
          </w:tcPr>
          <w:p w14:paraId="3768E49E" w14:textId="77777777" w:rsidR="002B272C" w:rsidRPr="003F5C89" w:rsidRDefault="002B272C" w:rsidP="000319FB"/>
        </w:tc>
      </w:tr>
      <w:tr w:rsidR="00BA73D4" w:rsidRPr="003F5C89" w14:paraId="4C57068F" w14:textId="77777777" w:rsidTr="000319FB">
        <w:trPr>
          <w:trHeight w:val="240"/>
          <w:jc w:val="center"/>
        </w:trPr>
        <w:tc>
          <w:tcPr>
            <w:tcW w:w="4876" w:type="dxa"/>
            <w:tcBorders>
              <w:top w:val="nil"/>
              <w:left w:val="nil"/>
              <w:bottom w:val="nil"/>
              <w:right w:val="nil"/>
            </w:tcBorders>
          </w:tcPr>
          <w:p w14:paraId="6F031CA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56E1CE2" w14:textId="77777777" w:rsidR="002B272C" w:rsidRPr="003F5C89" w:rsidRDefault="002B272C" w:rsidP="000319FB">
            <w:pPr>
              <w:pStyle w:val="AmColumnHeading"/>
            </w:pPr>
            <w:r w:rsidRPr="003F5C89">
              <w:t>Ændringsforslag</w:t>
            </w:r>
          </w:p>
        </w:tc>
      </w:tr>
      <w:tr w:rsidR="00BA73D4" w:rsidRPr="003F5C89" w14:paraId="554FB4FC" w14:textId="77777777" w:rsidTr="000319FB">
        <w:trPr>
          <w:jc w:val="center"/>
        </w:trPr>
        <w:tc>
          <w:tcPr>
            <w:tcW w:w="4876" w:type="dxa"/>
            <w:tcBorders>
              <w:top w:val="nil"/>
              <w:left w:val="nil"/>
              <w:bottom w:val="nil"/>
              <w:right w:val="nil"/>
            </w:tcBorders>
          </w:tcPr>
          <w:p w14:paraId="41A36A79" w14:textId="77777777" w:rsidR="002B272C" w:rsidRPr="003F5C89" w:rsidRDefault="002B272C" w:rsidP="000319FB">
            <w:pPr>
              <w:pStyle w:val="Normal6a"/>
            </w:pPr>
          </w:p>
        </w:tc>
        <w:tc>
          <w:tcPr>
            <w:tcW w:w="4876" w:type="dxa"/>
            <w:tcBorders>
              <w:top w:val="nil"/>
              <w:left w:val="nil"/>
              <w:bottom w:val="nil"/>
              <w:right w:val="nil"/>
            </w:tcBorders>
          </w:tcPr>
          <w:p w14:paraId="35388B95" w14:textId="3BEED772" w:rsidR="002B272C" w:rsidRPr="003F5C89" w:rsidRDefault="002B272C" w:rsidP="00194599">
            <w:pPr>
              <w:pStyle w:val="Normal6a"/>
            </w:pPr>
            <w:r w:rsidRPr="003F5C89">
              <w:rPr>
                <w:b/>
                <w:i/>
              </w:rPr>
              <w:t>12a.</w:t>
            </w:r>
            <w:r w:rsidRPr="003F5C89">
              <w:tab/>
            </w:r>
            <w:r w:rsidRPr="003F5C89">
              <w:rPr>
                <w:b/>
                <w:i/>
              </w:rPr>
              <w:t xml:space="preserve">fordømmer på det kraftigste Ruslands bevidste angreb den 7. marts 2026 på vandkraftværket Novodnistrovsk i Ukraine, som forårsagede et massivt olieudslip og alvorlig forurening af floden </w:t>
            </w:r>
            <w:r w:rsidR="00B82B74" w:rsidRPr="003F5C89">
              <w:rPr>
                <w:b/>
                <w:i/>
              </w:rPr>
              <w:t>Dnestr</w:t>
            </w:r>
            <w:r w:rsidRPr="003F5C89">
              <w:rPr>
                <w:b/>
                <w:i/>
              </w:rPr>
              <w:t xml:space="preserve">, hvilket udløste en økologisk katastrofe og en 15 dage lang miljømæssig nødsituation i Republikken Moldova; udtrykker dyb bekymring over de deraf følgende menneskelige lidelser og den alvorlige trussel mod folkesundheden og bemærker, at floden </w:t>
            </w:r>
            <w:r w:rsidR="00B82B74" w:rsidRPr="003F5C89">
              <w:rPr>
                <w:b/>
                <w:i/>
              </w:rPr>
              <w:t>Dnestr</w:t>
            </w:r>
            <w:r w:rsidRPr="003F5C89">
              <w:rPr>
                <w:b/>
                <w:i/>
              </w:rPr>
              <w:t xml:space="preserve"> leverer drikkevand til ca. 80 % af landets befolkning, og at forureningen fuldstændigt afbrød centrale vandforsyninger til kommunen Bălți og de omkringliggende nordlige byer, hvilket efterlod ca. 90</w:t>
            </w:r>
            <w:r w:rsidR="00194599" w:rsidRPr="003F5C89">
              <w:rPr>
                <w:b/>
                <w:i/>
              </w:rPr>
              <w:t> </w:t>
            </w:r>
            <w:r w:rsidRPr="003F5C89">
              <w:rPr>
                <w:b/>
                <w:i/>
              </w:rPr>
              <w:t>000 indbyggere uden adgang til sikkert drikkevand i flere dage; understreger, at Den Russiske Føderation bærer det fulde ansvar for de ødelæggende grænseoverskridende miljømæssige og humanitære konsekvenser af sin angrebskrig mod Ukraine; opfordrer indtrængende EU og dets medlemsstater til at stille yderligere finansielle ressourcer, teknisk bistand og specialiseret udstyr til rådighed for Moldova for at forbedre sine civilbeskyttelsesmekanismer og opbygge sin nationale kapacitet til effektivt at forebygge, bekæmpe og afbøde fremtidige økologiske katastrofer;</w:t>
            </w:r>
          </w:p>
        </w:tc>
      </w:tr>
    </w:tbl>
    <w:p w14:paraId="6DDF09E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08CB5E5" w14:textId="77777777" w:rsidR="002B272C" w:rsidRPr="003F5C89" w:rsidRDefault="002B272C" w:rsidP="002B272C">
      <w:r w:rsidRPr="003F5C89">
        <w:rPr>
          <w:rStyle w:val="HideTWBExt"/>
          <w:color w:val="auto"/>
        </w:rPr>
        <w:t>&lt;/Amend&gt;</w:t>
      </w:r>
    </w:p>
    <w:p w14:paraId="1FF8939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182</w:t>
      </w:r>
      <w:r w:rsidRPr="003F5C89">
        <w:rPr>
          <w:rStyle w:val="HideTWBExt"/>
          <w:color w:val="auto"/>
        </w:rPr>
        <w:t>&lt;/NumAm&gt;</w:t>
      </w:r>
    </w:p>
    <w:p w14:paraId="1E437CCC"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E176FA2" w14:textId="77777777" w:rsidR="002B272C" w:rsidRPr="003F5C89" w:rsidRDefault="002B272C" w:rsidP="002B272C">
      <w:pPr>
        <w:pStyle w:val="NormalBold"/>
      </w:pPr>
      <w:r w:rsidRPr="003F5C89">
        <w:rPr>
          <w:rStyle w:val="HideTWBExt"/>
          <w:b w:val="0"/>
          <w:color w:val="auto"/>
        </w:rPr>
        <w:t>&lt;/RepeatBlock-By&gt;</w:t>
      </w:r>
    </w:p>
    <w:p w14:paraId="0422654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69537CE" w14:textId="77777777" w:rsidR="002B272C" w:rsidRPr="003F5C89" w:rsidRDefault="002B272C" w:rsidP="002B272C">
      <w:pPr>
        <w:pStyle w:val="NormalBold"/>
      </w:pPr>
      <w:r w:rsidRPr="003F5C89">
        <w:rPr>
          <w:rStyle w:val="HideTWBExt"/>
          <w:color w:val="auto"/>
        </w:rPr>
        <w:t>&lt;Article&gt;</w:t>
      </w:r>
      <w:r w:rsidRPr="003F5C89">
        <w:t>Punkt 12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2E29F21" w14:textId="77777777" w:rsidTr="000319FB">
        <w:trPr>
          <w:trHeight w:hRule="exact" w:val="240"/>
          <w:jc w:val="center"/>
        </w:trPr>
        <w:tc>
          <w:tcPr>
            <w:tcW w:w="9752" w:type="dxa"/>
            <w:gridSpan w:val="2"/>
            <w:tcBorders>
              <w:top w:val="nil"/>
              <w:left w:val="nil"/>
              <w:bottom w:val="nil"/>
              <w:right w:val="nil"/>
            </w:tcBorders>
          </w:tcPr>
          <w:p w14:paraId="158AA4D8" w14:textId="77777777" w:rsidR="002B272C" w:rsidRPr="003F5C89" w:rsidRDefault="002B272C" w:rsidP="000319FB"/>
        </w:tc>
      </w:tr>
      <w:tr w:rsidR="00BA73D4" w:rsidRPr="003F5C89" w14:paraId="68951DE0" w14:textId="77777777" w:rsidTr="000319FB">
        <w:trPr>
          <w:trHeight w:val="240"/>
          <w:jc w:val="center"/>
        </w:trPr>
        <w:tc>
          <w:tcPr>
            <w:tcW w:w="4876" w:type="dxa"/>
            <w:tcBorders>
              <w:top w:val="nil"/>
              <w:left w:val="nil"/>
              <w:bottom w:val="nil"/>
              <w:right w:val="nil"/>
            </w:tcBorders>
          </w:tcPr>
          <w:p w14:paraId="4AFF725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4D2DDD5" w14:textId="77777777" w:rsidR="002B272C" w:rsidRPr="003F5C89" w:rsidRDefault="002B272C" w:rsidP="000319FB">
            <w:pPr>
              <w:pStyle w:val="AmColumnHeading"/>
            </w:pPr>
            <w:r w:rsidRPr="003F5C89">
              <w:t>Ændringsforslag</w:t>
            </w:r>
          </w:p>
        </w:tc>
      </w:tr>
      <w:tr w:rsidR="00BA73D4" w:rsidRPr="003F5C89" w14:paraId="5DA7BD12" w14:textId="77777777" w:rsidTr="000319FB">
        <w:trPr>
          <w:jc w:val="center"/>
        </w:trPr>
        <w:tc>
          <w:tcPr>
            <w:tcW w:w="4876" w:type="dxa"/>
            <w:tcBorders>
              <w:top w:val="nil"/>
              <w:left w:val="nil"/>
              <w:bottom w:val="nil"/>
              <w:right w:val="nil"/>
            </w:tcBorders>
          </w:tcPr>
          <w:p w14:paraId="3BA810FD" w14:textId="77777777" w:rsidR="002B272C" w:rsidRPr="003F5C89" w:rsidRDefault="002B272C" w:rsidP="000319FB">
            <w:pPr>
              <w:pStyle w:val="Normal6a"/>
            </w:pPr>
          </w:p>
        </w:tc>
        <w:tc>
          <w:tcPr>
            <w:tcW w:w="4876" w:type="dxa"/>
            <w:tcBorders>
              <w:top w:val="nil"/>
              <w:left w:val="nil"/>
              <w:bottom w:val="nil"/>
              <w:right w:val="nil"/>
            </w:tcBorders>
          </w:tcPr>
          <w:p w14:paraId="39A081FE" w14:textId="056607EC" w:rsidR="002B272C" w:rsidRPr="003F5C89" w:rsidRDefault="002B272C" w:rsidP="000319FB">
            <w:pPr>
              <w:pStyle w:val="Normal6a"/>
            </w:pPr>
            <w:r w:rsidRPr="003F5C89">
              <w:rPr>
                <w:b/>
                <w:i/>
              </w:rPr>
              <w:t>12a.</w:t>
            </w:r>
            <w:r w:rsidRPr="003F5C89">
              <w:tab/>
            </w:r>
            <w:r w:rsidRPr="003F5C89">
              <w:rPr>
                <w:b/>
                <w:i/>
              </w:rPr>
              <w:t xml:space="preserve">understreger, at floden </w:t>
            </w:r>
            <w:r w:rsidR="00B82B74" w:rsidRPr="003F5C89">
              <w:rPr>
                <w:b/>
                <w:i/>
              </w:rPr>
              <w:t>Dnestr</w:t>
            </w:r>
            <w:r w:rsidRPr="003F5C89">
              <w:rPr>
                <w:b/>
                <w:i/>
              </w:rPr>
              <w:t xml:space="preserve"> er en afgørende grænseoverskridende vandkilde for Republikken Moldova, der leverer drikkevand til en betydelig del af landets befolkning; bemærker med bekymring alvorlige forureningshændelser efter russiske angreb på industri- og energiinfrastruktur i Ukraine såsom olie- og brændstoflækager i forbindelse med angreb på anlæg langs </w:t>
            </w:r>
            <w:r w:rsidR="00B82B74" w:rsidRPr="003F5C89">
              <w:rPr>
                <w:b/>
                <w:i/>
              </w:rPr>
              <w:t>Dnestr</w:t>
            </w:r>
            <w:r w:rsidRPr="003F5C89">
              <w:rPr>
                <w:b/>
                <w:i/>
              </w:rPr>
              <w:t>bækkenet, herunder Novodnistrovsk-vandkraftkomplekset, forurenende stoffer, der er trængt ind i flodsystemet og udgjorde en risiko for vandforurening nedstrøms i Moldova; understreger, at sådanne hændelser har ført til midlertidige restriktioner og nødforanstaltninger fra de moldoviske myndigheders side, herunder øget overvågning af vandkvaliteten, forsigtighedsbegrænsninger for vandanvendelse i berørte områder og koordinering med nabomyndighederne; opfordrer til øget EU-støtte til Republikken Moldova til at overvåge og beskytte landets vandressourcer, herunder gennem teknisk bistand til systemer til tidlig varsling, laboratoriekapacitet til afprøvning af vandkvaliteten, investeringer i spildevandsrensning og beredskabsinfrastruktur;</w:t>
            </w:r>
          </w:p>
        </w:tc>
      </w:tr>
    </w:tbl>
    <w:p w14:paraId="070D468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357DE4C" w14:textId="77777777" w:rsidR="002B272C" w:rsidRPr="003F5C89" w:rsidRDefault="002B272C" w:rsidP="002B272C">
      <w:r w:rsidRPr="003F5C89">
        <w:rPr>
          <w:rStyle w:val="HideTWBExt"/>
          <w:color w:val="auto"/>
        </w:rPr>
        <w:t>&lt;/Amend&gt;</w:t>
      </w:r>
    </w:p>
    <w:p w14:paraId="647D13D0"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183</w:t>
      </w:r>
      <w:r w:rsidRPr="003F5C89">
        <w:rPr>
          <w:rStyle w:val="HideTWBExt"/>
          <w:color w:val="auto"/>
        </w:rPr>
        <w:t>&lt;/NumAm&gt;</w:t>
      </w:r>
    </w:p>
    <w:p w14:paraId="2D6DECA1"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6D1B9CB3" w14:textId="77777777" w:rsidR="002B272C" w:rsidRPr="003F5C89" w:rsidRDefault="002B272C" w:rsidP="002B272C">
      <w:pPr>
        <w:pStyle w:val="NormalBold"/>
      </w:pPr>
      <w:r w:rsidRPr="003F5C89">
        <w:rPr>
          <w:rStyle w:val="HideTWBExt"/>
          <w:b w:val="0"/>
          <w:color w:val="auto"/>
        </w:rPr>
        <w:t>&lt;/RepeatBlock-By&gt;</w:t>
      </w:r>
    </w:p>
    <w:p w14:paraId="5757726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0CD4238" w14:textId="77777777" w:rsidR="002B272C" w:rsidRPr="003F5C89" w:rsidRDefault="002B272C" w:rsidP="002B272C">
      <w:pPr>
        <w:pStyle w:val="NormalBold"/>
      </w:pPr>
      <w:r w:rsidRPr="003F5C89">
        <w:rPr>
          <w:rStyle w:val="HideTWBExt"/>
          <w:color w:val="auto"/>
        </w:rPr>
        <w:t>&lt;Article&gt;</w:t>
      </w:r>
      <w:r w:rsidRPr="003F5C89">
        <w:t>Punkt 12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3F03D14" w14:textId="77777777" w:rsidTr="000319FB">
        <w:trPr>
          <w:trHeight w:hRule="exact" w:val="240"/>
          <w:jc w:val="center"/>
        </w:trPr>
        <w:tc>
          <w:tcPr>
            <w:tcW w:w="9752" w:type="dxa"/>
            <w:gridSpan w:val="2"/>
            <w:tcBorders>
              <w:top w:val="nil"/>
              <w:left w:val="nil"/>
              <w:bottom w:val="nil"/>
              <w:right w:val="nil"/>
            </w:tcBorders>
          </w:tcPr>
          <w:p w14:paraId="6D7245E4" w14:textId="77777777" w:rsidR="002B272C" w:rsidRPr="003F5C89" w:rsidRDefault="002B272C" w:rsidP="000319FB"/>
        </w:tc>
      </w:tr>
      <w:tr w:rsidR="00BA73D4" w:rsidRPr="003F5C89" w14:paraId="1FCF747D" w14:textId="77777777" w:rsidTr="000319FB">
        <w:trPr>
          <w:trHeight w:val="240"/>
          <w:jc w:val="center"/>
        </w:trPr>
        <w:tc>
          <w:tcPr>
            <w:tcW w:w="4876" w:type="dxa"/>
            <w:tcBorders>
              <w:top w:val="nil"/>
              <w:left w:val="nil"/>
              <w:bottom w:val="nil"/>
              <w:right w:val="nil"/>
            </w:tcBorders>
          </w:tcPr>
          <w:p w14:paraId="42640ED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39A4180" w14:textId="77777777" w:rsidR="002B272C" w:rsidRPr="003F5C89" w:rsidRDefault="002B272C" w:rsidP="000319FB">
            <w:pPr>
              <w:pStyle w:val="AmColumnHeading"/>
            </w:pPr>
            <w:r w:rsidRPr="003F5C89">
              <w:t>Ændringsforslag</w:t>
            </w:r>
          </w:p>
        </w:tc>
      </w:tr>
      <w:tr w:rsidR="00BA73D4" w:rsidRPr="003F5C89" w14:paraId="22C02A2C" w14:textId="77777777" w:rsidTr="000319FB">
        <w:trPr>
          <w:jc w:val="center"/>
        </w:trPr>
        <w:tc>
          <w:tcPr>
            <w:tcW w:w="4876" w:type="dxa"/>
            <w:tcBorders>
              <w:top w:val="nil"/>
              <w:left w:val="nil"/>
              <w:bottom w:val="nil"/>
              <w:right w:val="nil"/>
            </w:tcBorders>
          </w:tcPr>
          <w:p w14:paraId="74B4A098" w14:textId="77777777" w:rsidR="002B272C" w:rsidRPr="003F5C89" w:rsidRDefault="002B272C" w:rsidP="000319FB">
            <w:pPr>
              <w:pStyle w:val="Normal6a"/>
            </w:pPr>
          </w:p>
        </w:tc>
        <w:tc>
          <w:tcPr>
            <w:tcW w:w="4876" w:type="dxa"/>
            <w:tcBorders>
              <w:top w:val="nil"/>
              <w:left w:val="nil"/>
              <w:bottom w:val="nil"/>
              <w:right w:val="nil"/>
            </w:tcBorders>
          </w:tcPr>
          <w:p w14:paraId="5081E878" w14:textId="77777777" w:rsidR="002B272C" w:rsidRPr="003F5C89" w:rsidRDefault="002B272C" w:rsidP="000319FB">
            <w:pPr>
              <w:pStyle w:val="Normal6a"/>
            </w:pPr>
            <w:r w:rsidRPr="003F5C89">
              <w:rPr>
                <w:b/>
                <w:i/>
              </w:rPr>
              <w:t>12a.</w:t>
            </w:r>
            <w:r w:rsidRPr="003F5C89">
              <w:tab/>
            </w:r>
            <w:r w:rsidRPr="003F5C89">
              <w:rPr>
                <w:b/>
                <w:i/>
              </w:rPr>
              <w:t>bemærker med tilfredshed, at Moldova opnåede de højeste resultater med hensyn til gennemførelse af EU-lovgivningen blandt energifællesskabets medlemslande; idet det også er en frontløber blandt Fællesskabets kontraherende parter med hensyn til fuld gennemførelse af elintegrationspakken, opfordrer Kommissionen, Energifællesskabets sekretariat og andre relevante aktører til at sikre Moldovas fulde sammenkobling med EU's elmarked senest i 2028;</w:t>
            </w:r>
          </w:p>
        </w:tc>
      </w:tr>
    </w:tbl>
    <w:p w14:paraId="411EA70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FF9ED70" w14:textId="77777777" w:rsidR="002B272C" w:rsidRPr="003F5C89" w:rsidRDefault="002B272C" w:rsidP="002B272C">
      <w:r w:rsidRPr="003F5C89">
        <w:rPr>
          <w:rStyle w:val="HideTWBExt"/>
          <w:color w:val="auto"/>
        </w:rPr>
        <w:t>&lt;/Amend&gt;</w:t>
      </w:r>
    </w:p>
    <w:p w14:paraId="360D1A0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184</w:t>
      </w:r>
      <w:r w:rsidRPr="003F5C89">
        <w:rPr>
          <w:rStyle w:val="HideTWBExt"/>
          <w:color w:val="auto"/>
        </w:rPr>
        <w:t>&lt;/NumAm&gt;</w:t>
      </w:r>
    </w:p>
    <w:p w14:paraId="2FAB7DE4" w14:textId="77777777" w:rsidR="002B272C" w:rsidRPr="003F5C89" w:rsidRDefault="002B272C" w:rsidP="002B272C">
      <w:pPr>
        <w:pStyle w:val="NormalBold"/>
      </w:pPr>
      <w:r w:rsidRPr="003F5C89">
        <w:rPr>
          <w:rStyle w:val="HideTWBExt"/>
          <w:b w:val="0"/>
          <w:color w:val="auto"/>
        </w:rPr>
        <w:t>&lt;RepeatBlock-By&gt;&lt;Members&gt;</w:t>
      </w:r>
      <w:r w:rsidRPr="003F5C89">
        <w:t>Stanislav Stoyanov</w:t>
      </w:r>
      <w:r w:rsidRPr="003F5C89">
        <w:rPr>
          <w:rStyle w:val="HideTWBExt"/>
          <w:b w:val="0"/>
          <w:color w:val="auto"/>
        </w:rPr>
        <w:t>&lt;/Members&gt;</w:t>
      </w:r>
    </w:p>
    <w:p w14:paraId="61097263" w14:textId="77777777" w:rsidR="002B272C" w:rsidRPr="003F5C89" w:rsidRDefault="002B272C" w:rsidP="002B272C">
      <w:pPr>
        <w:pStyle w:val="NormalBold"/>
      </w:pPr>
      <w:r w:rsidRPr="003F5C89">
        <w:rPr>
          <w:rStyle w:val="HideTWBExt"/>
          <w:b w:val="0"/>
          <w:color w:val="auto"/>
        </w:rPr>
        <w:t>&lt;/RepeatBlock-By&gt;</w:t>
      </w:r>
    </w:p>
    <w:p w14:paraId="427622A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91BF63F" w14:textId="77777777" w:rsidR="002B272C" w:rsidRPr="003F5C89" w:rsidRDefault="002B272C" w:rsidP="002B272C">
      <w:pPr>
        <w:pStyle w:val="NormalBold"/>
      </w:pPr>
      <w:r w:rsidRPr="003F5C89">
        <w:rPr>
          <w:rStyle w:val="HideTWBExt"/>
          <w:color w:val="auto"/>
        </w:rPr>
        <w:t>&lt;Article&gt;</w:t>
      </w:r>
      <w:r w:rsidRPr="003F5C89">
        <w:t>Punkt 12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89BA48D" w14:textId="77777777" w:rsidTr="000319FB">
        <w:trPr>
          <w:trHeight w:hRule="exact" w:val="240"/>
          <w:jc w:val="center"/>
        </w:trPr>
        <w:tc>
          <w:tcPr>
            <w:tcW w:w="9752" w:type="dxa"/>
            <w:gridSpan w:val="2"/>
            <w:tcBorders>
              <w:top w:val="nil"/>
              <w:left w:val="nil"/>
              <w:bottom w:val="nil"/>
              <w:right w:val="nil"/>
            </w:tcBorders>
          </w:tcPr>
          <w:p w14:paraId="50C2B4B7" w14:textId="77777777" w:rsidR="002B272C" w:rsidRPr="003F5C89" w:rsidRDefault="002B272C" w:rsidP="000319FB"/>
        </w:tc>
      </w:tr>
      <w:tr w:rsidR="00BA73D4" w:rsidRPr="003F5C89" w14:paraId="69E97F96" w14:textId="77777777" w:rsidTr="000319FB">
        <w:trPr>
          <w:trHeight w:val="240"/>
          <w:jc w:val="center"/>
        </w:trPr>
        <w:tc>
          <w:tcPr>
            <w:tcW w:w="4876" w:type="dxa"/>
            <w:tcBorders>
              <w:top w:val="nil"/>
              <w:left w:val="nil"/>
              <w:bottom w:val="nil"/>
              <w:right w:val="nil"/>
            </w:tcBorders>
          </w:tcPr>
          <w:p w14:paraId="6604876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6CBF7AD" w14:textId="77777777" w:rsidR="002B272C" w:rsidRPr="003F5C89" w:rsidRDefault="002B272C" w:rsidP="000319FB">
            <w:pPr>
              <w:pStyle w:val="AmColumnHeading"/>
            </w:pPr>
            <w:r w:rsidRPr="003F5C89">
              <w:t>Ændringsforslag</w:t>
            </w:r>
          </w:p>
        </w:tc>
      </w:tr>
      <w:tr w:rsidR="00BA73D4" w:rsidRPr="003F5C89" w14:paraId="1CC57E5D" w14:textId="77777777" w:rsidTr="000319FB">
        <w:trPr>
          <w:jc w:val="center"/>
        </w:trPr>
        <w:tc>
          <w:tcPr>
            <w:tcW w:w="4876" w:type="dxa"/>
            <w:tcBorders>
              <w:top w:val="nil"/>
              <w:left w:val="nil"/>
              <w:bottom w:val="nil"/>
              <w:right w:val="nil"/>
            </w:tcBorders>
          </w:tcPr>
          <w:p w14:paraId="3DD0923B" w14:textId="77777777" w:rsidR="002B272C" w:rsidRPr="003F5C89" w:rsidRDefault="002B272C" w:rsidP="000319FB">
            <w:pPr>
              <w:pStyle w:val="Normal6a"/>
            </w:pPr>
          </w:p>
        </w:tc>
        <w:tc>
          <w:tcPr>
            <w:tcW w:w="4876" w:type="dxa"/>
            <w:tcBorders>
              <w:top w:val="nil"/>
              <w:left w:val="nil"/>
              <w:bottom w:val="nil"/>
              <w:right w:val="nil"/>
            </w:tcBorders>
          </w:tcPr>
          <w:p w14:paraId="0586BB20" w14:textId="77777777" w:rsidR="002B272C" w:rsidRPr="003F5C89" w:rsidRDefault="002B272C" w:rsidP="000319FB">
            <w:pPr>
              <w:pStyle w:val="Normal6a"/>
            </w:pPr>
            <w:r w:rsidRPr="003F5C89">
              <w:rPr>
                <w:b/>
                <w:i/>
              </w:rPr>
              <w:t>12a.</w:t>
            </w:r>
            <w:r w:rsidRPr="003F5C89">
              <w:tab/>
            </w:r>
            <w:r w:rsidRPr="003F5C89">
              <w:rPr>
                <w:b/>
                <w:i/>
              </w:rPr>
              <w:t>bemærker, at grænseoverskridende konnektivitet med EU, herunder maritim konnektivitet, bør planlægges korrekt for at lette erhvervs- og investeringsfremme, der vil være til gavn for de europæiske virksomheder og skatteydere; fremhæver, at sammenkobling af Moldova med centrale europæiske korridorer (f.eks. Rhinen-Donau-/Sortehavsakserne) for at forbinde øst med vest også bidrager til at skabe modstandsdygtige forsyningskæder;</w:t>
            </w:r>
          </w:p>
        </w:tc>
      </w:tr>
    </w:tbl>
    <w:p w14:paraId="5F8D710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036F390" w14:textId="77777777" w:rsidR="002B272C" w:rsidRPr="003F5C89" w:rsidRDefault="002B272C" w:rsidP="002B272C">
      <w:r w:rsidRPr="003F5C89">
        <w:rPr>
          <w:rStyle w:val="HideTWBExt"/>
          <w:color w:val="auto"/>
        </w:rPr>
        <w:t>&lt;/Amend&gt;</w:t>
      </w:r>
    </w:p>
    <w:p w14:paraId="0C2A2B0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185</w:t>
      </w:r>
      <w:r w:rsidRPr="003F5C89">
        <w:rPr>
          <w:rStyle w:val="HideTWBExt"/>
          <w:color w:val="auto"/>
        </w:rPr>
        <w:t>&lt;/NumAm&gt;</w:t>
      </w:r>
    </w:p>
    <w:p w14:paraId="48C256E2"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628BFFAC" w14:textId="77777777" w:rsidR="002B272C" w:rsidRPr="003F5C89" w:rsidRDefault="002B272C" w:rsidP="002B272C">
      <w:pPr>
        <w:pStyle w:val="NormalBold"/>
      </w:pPr>
      <w:r w:rsidRPr="003F5C89">
        <w:rPr>
          <w:rStyle w:val="HideTWBExt"/>
          <w:b w:val="0"/>
          <w:color w:val="auto"/>
        </w:rPr>
        <w:t>&lt;/RepeatBlock-By&gt;</w:t>
      </w:r>
    </w:p>
    <w:p w14:paraId="2FDC436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01278B2" w14:textId="77777777" w:rsidR="002B272C" w:rsidRPr="003F5C89" w:rsidRDefault="002B272C" w:rsidP="002B272C">
      <w:pPr>
        <w:pStyle w:val="NormalBold"/>
      </w:pPr>
      <w:r w:rsidRPr="003F5C89">
        <w:rPr>
          <w:rStyle w:val="HideTWBExt"/>
          <w:color w:val="auto"/>
        </w:rPr>
        <w:t>&lt;Article&gt;</w:t>
      </w:r>
      <w:r w:rsidRPr="003F5C89">
        <w:t>Punkt 12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EC8B46D" w14:textId="77777777" w:rsidTr="000319FB">
        <w:trPr>
          <w:trHeight w:hRule="exact" w:val="240"/>
          <w:jc w:val="center"/>
        </w:trPr>
        <w:tc>
          <w:tcPr>
            <w:tcW w:w="9752" w:type="dxa"/>
            <w:gridSpan w:val="2"/>
            <w:tcBorders>
              <w:top w:val="nil"/>
              <w:left w:val="nil"/>
              <w:bottom w:val="nil"/>
              <w:right w:val="nil"/>
            </w:tcBorders>
          </w:tcPr>
          <w:p w14:paraId="4FAD19EF" w14:textId="77777777" w:rsidR="002B272C" w:rsidRPr="003F5C89" w:rsidRDefault="002B272C" w:rsidP="000319FB"/>
        </w:tc>
      </w:tr>
      <w:tr w:rsidR="00BA73D4" w:rsidRPr="003F5C89" w14:paraId="683CCB81" w14:textId="77777777" w:rsidTr="000319FB">
        <w:trPr>
          <w:trHeight w:val="240"/>
          <w:jc w:val="center"/>
        </w:trPr>
        <w:tc>
          <w:tcPr>
            <w:tcW w:w="4876" w:type="dxa"/>
            <w:tcBorders>
              <w:top w:val="nil"/>
              <w:left w:val="nil"/>
              <w:bottom w:val="nil"/>
              <w:right w:val="nil"/>
            </w:tcBorders>
          </w:tcPr>
          <w:p w14:paraId="34BE81D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B877FC1" w14:textId="77777777" w:rsidR="002B272C" w:rsidRPr="003F5C89" w:rsidRDefault="002B272C" w:rsidP="000319FB">
            <w:pPr>
              <w:pStyle w:val="AmColumnHeading"/>
            </w:pPr>
            <w:r w:rsidRPr="003F5C89">
              <w:t>Ændringsforslag</w:t>
            </w:r>
          </w:p>
        </w:tc>
      </w:tr>
      <w:tr w:rsidR="00BA73D4" w:rsidRPr="003F5C89" w14:paraId="565148AD" w14:textId="77777777" w:rsidTr="000319FB">
        <w:trPr>
          <w:jc w:val="center"/>
        </w:trPr>
        <w:tc>
          <w:tcPr>
            <w:tcW w:w="4876" w:type="dxa"/>
            <w:tcBorders>
              <w:top w:val="nil"/>
              <w:left w:val="nil"/>
              <w:bottom w:val="nil"/>
              <w:right w:val="nil"/>
            </w:tcBorders>
          </w:tcPr>
          <w:p w14:paraId="7F57FD22" w14:textId="77777777" w:rsidR="002B272C" w:rsidRPr="003F5C89" w:rsidRDefault="002B272C" w:rsidP="000319FB">
            <w:pPr>
              <w:pStyle w:val="Normal6a"/>
            </w:pPr>
          </w:p>
        </w:tc>
        <w:tc>
          <w:tcPr>
            <w:tcW w:w="4876" w:type="dxa"/>
            <w:tcBorders>
              <w:top w:val="nil"/>
              <w:left w:val="nil"/>
              <w:bottom w:val="nil"/>
              <w:right w:val="nil"/>
            </w:tcBorders>
          </w:tcPr>
          <w:p w14:paraId="6D97096B" w14:textId="77777777" w:rsidR="002B272C" w:rsidRPr="003F5C89" w:rsidRDefault="002B272C" w:rsidP="000319FB">
            <w:pPr>
              <w:pStyle w:val="Normal6a"/>
            </w:pPr>
            <w:r w:rsidRPr="003F5C89">
              <w:rPr>
                <w:b/>
                <w:i/>
              </w:rPr>
              <w:t>12a.</w:t>
            </w:r>
            <w:r w:rsidRPr="003F5C89">
              <w:tab/>
            </w:r>
            <w:r w:rsidRPr="003F5C89">
              <w:rPr>
                <w:b/>
                <w:i/>
              </w:rPr>
              <w:t>bemærker med bekymring fjendtlige aktører med forbindelser til russiske eller moldoviske oligarkers fortsatte og skiftende forsøg på at destabilisere Moldova gennem desinformationskampagner, udenlandsk informationsmanipulation og indblanding, ulovlig politisk finansiering og andre hybride taktikker, der har til formål at undergrave demokratiske institutioner og udhule offentlighedens tillid til landets vej mod EU;</w:t>
            </w:r>
          </w:p>
        </w:tc>
      </w:tr>
    </w:tbl>
    <w:p w14:paraId="075E09F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DB0F889" w14:textId="77777777" w:rsidR="002B272C" w:rsidRPr="003F5C89" w:rsidRDefault="002B272C" w:rsidP="002B272C">
      <w:r w:rsidRPr="003F5C89">
        <w:rPr>
          <w:rStyle w:val="HideTWBExt"/>
          <w:color w:val="auto"/>
        </w:rPr>
        <w:t>&lt;/Amend&gt;</w:t>
      </w:r>
    </w:p>
    <w:p w14:paraId="338EE94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186</w:t>
      </w:r>
      <w:r w:rsidRPr="003F5C89">
        <w:rPr>
          <w:rStyle w:val="HideTWBExt"/>
          <w:color w:val="auto"/>
        </w:rPr>
        <w:t>&lt;/NumAm&gt;</w:t>
      </w:r>
    </w:p>
    <w:p w14:paraId="0C97EBDD"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Marie-Agnes Strack-Zimmermann</w:t>
      </w:r>
      <w:r w:rsidRPr="003F5C89">
        <w:rPr>
          <w:rStyle w:val="HideTWBExt"/>
          <w:b w:val="0"/>
          <w:color w:val="auto"/>
        </w:rPr>
        <w:t>&lt;/Members&gt;</w:t>
      </w:r>
    </w:p>
    <w:p w14:paraId="3B403110" w14:textId="77777777" w:rsidR="002B272C" w:rsidRPr="003F5C89" w:rsidRDefault="002B272C" w:rsidP="002B272C">
      <w:pPr>
        <w:pStyle w:val="NormalBold"/>
      </w:pPr>
      <w:r w:rsidRPr="003F5C89">
        <w:rPr>
          <w:rStyle w:val="HideTWBExt"/>
          <w:b w:val="0"/>
          <w:color w:val="auto"/>
        </w:rPr>
        <w:t>&lt;/RepeatBlock-By&gt;</w:t>
      </w:r>
    </w:p>
    <w:p w14:paraId="28A6F9F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8D1748B" w14:textId="77777777" w:rsidR="002B272C" w:rsidRPr="003F5C89" w:rsidRDefault="002B272C" w:rsidP="002B272C">
      <w:pPr>
        <w:pStyle w:val="NormalBold"/>
      </w:pPr>
      <w:r w:rsidRPr="003F5C89">
        <w:rPr>
          <w:rStyle w:val="HideTWBExt"/>
          <w:color w:val="auto"/>
        </w:rPr>
        <w:t>&lt;Article&gt;</w:t>
      </w:r>
      <w:r w:rsidRPr="003F5C89">
        <w:t>Overskrift 3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FBDF060" w14:textId="77777777" w:rsidTr="000319FB">
        <w:trPr>
          <w:trHeight w:hRule="exact" w:val="240"/>
          <w:jc w:val="center"/>
        </w:trPr>
        <w:tc>
          <w:tcPr>
            <w:tcW w:w="9752" w:type="dxa"/>
            <w:gridSpan w:val="2"/>
            <w:tcBorders>
              <w:top w:val="nil"/>
              <w:left w:val="nil"/>
              <w:bottom w:val="nil"/>
              <w:right w:val="nil"/>
            </w:tcBorders>
          </w:tcPr>
          <w:p w14:paraId="0670C839" w14:textId="77777777" w:rsidR="002B272C" w:rsidRPr="003F5C89" w:rsidRDefault="002B272C" w:rsidP="000319FB"/>
        </w:tc>
      </w:tr>
      <w:tr w:rsidR="00BA73D4" w:rsidRPr="003F5C89" w14:paraId="4DFF0E18" w14:textId="77777777" w:rsidTr="000319FB">
        <w:trPr>
          <w:trHeight w:val="240"/>
          <w:jc w:val="center"/>
        </w:trPr>
        <w:tc>
          <w:tcPr>
            <w:tcW w:w="4876" w:type="dxa"/>
            <w:tcBorders>
              <w:top w:val="nil"/>
              <w:left w:val="nil"/>
              <w:bottom w:val="nil"/>
              <w:right w:val="nil"/>
            </w:tcBorders>
          </w:tcPr>
          <w:p w14:paraId="24BB592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2583BE8" w14:textId="77777777" w:rsidR="002B272C" w:rsidRPr="003F5C89" w:rsidRDefault="002B272C" w:rsidP="000319FB">
            <w:pPr>
              <w:pStyle w:val="AmColumnHeading"/>
            </w:pPr>
            <w:r w:rsidRPr="003F5C89">
              <w:t>Ændringsforslag</w:t>
            </w:r>
          </w:p>
        </w:tc>
      </w:tr>
      <w:tr w:rsidR="00BA73D4" w:rsidRPr="003F5C89" w14:paraId="0DD5C7D8" w14:textId="77777777" w:rsidTr="000319FB">
        <w:trPr>
          <w:jc w:val="center"/>
        </w:trPr>
        <w:tc>
          <w:tcPr>
            <w:tcW w:w="4876" w:type="dxa"/>
            <w:tcBorders>
              <w:top w:val="nil"/>
              <w:left w:val="nil"/>
              <w:bottom w:val="nil"/>
              <w:right w:val="nil"/>
            </w:tcBorders>
          </w:tcPr>
          <w:p w14:paraId="4CCC8E40" w14:textId="77777777" w:rsidR="002B272C" w:rsidRPr="003F5C89" w:rsidRDefault="002B272C" w:rsidP="000319FB">
            <w:pPr>
              <w:pStyle w:val="Normal6a"/>
            </w:pPr>
          </w:p>
        </w:tc>
        <w:tc>
          <w:tcPr>
            <w:tcW w:w="4876" w:type="dxa"/>
            <w:tcBorders>
              <w:top w:val="nil"/>
              <w:left w:val="nil"/>
              <w:bottom w:val="nil"/>
              <w:right w:val="nil"/>
            </w:tcBorders>
          </w:tcPr>
          <w:p w14:paraId="5E7A1DCA" w14:textId="77777777" w:rsidR="002B272C" w:rsidRPr="003F5C89" w:rsidRDefault="002B272C" w:rsidP="000319FB">
            <w:pPr>
              <w:pStyle w:val="Normal6a"/>
            </w:pPr>
            <w:r w:rsidRPr="003F5C89">
              <w:rPr>
                <w:b/>
                <w:i/>
              </w:rPr>
              <w:t>Modstandsdygtighed</w:t>
            </w:r>
          </w:p>
        </w:tc>
      </w:tr>
    </w:tbl>
    <w:p w14:paraId="5D606DC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761447D" w14:textId="77777777" w:rsidR="002B272C" w:rsidRPr="003F5C89" w:rsidRDefault="002B272C" w:rsidP="002B272C">
      <w:r w:rsidRPr="003F5C89">
        <w:rPr>
          <w:rStyle w:val="HideTWBExt"/>
          <w:color w:val="auto"/>
        </w:rPr>
        <w:t>&lt;/Amend&gt;</w:t>
      </w:r>
    </w:p>
    <w:p w14:paraId="55848DD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187</w:t>
      </w:r>
      <w:r w:rsidRPr="003F5C89">
        <w:rPr>
          <w:rStyle w:val="HideTWBExt"/>
          <w:color w:val="auto"/>
        </w:rPr>
        <w:t>&lt;/NumAm&gt;</w:t>
      </w:r>
    </w:p>
    <w:p w14:paraId="5942617F"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62A330A8" w14:textId="77777777" w:rsidR="002B272C" w:rsidRPr="003F5C89" w:rsidRDefault="002B272C" w:rsidP="002B272C">
      <w:pPr>
        <w:pStyle w:val="NormalBold"/>
      </w:pPr>
      <w:r w:rsidRPr="003F5C89">
        <w:rPr>
          <w:rStyle w:val="HideTWBExt"/>
          <w:b w:val="0"/>
          <w:color w:val="auto"/>
        </w:rPr>
        <w:t>&lt;/RepeatBlock-By&gt;</w:t>
      </w:r>
    </w:p>
    <w:p w14:paraId="298E8FF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D360F5C" w14:textId="77777777" w:rsidR="002B272C" w:rsidRPr="003F5C89" w:rsidRDefault="002B272C" w:rsidP="002B272C">
      <w:pPr>
        <w:pStyle w:val="NormalBold"/>
      </w:pPr>
      <w:r w:rsidRPr="003F5C89">
        <w:rPr>
          <w:rStyle w:val="HideTWBExt"/>
          <w:color w:val="auto"/>
        </w:rPr>
        <w:t>&lt;Article&gt;</w:t>
      </w:r>
      <w:r w:rsidRPr="003F5C89">
        <w:t>Punkt 12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17DB9E2" w14:textId="77777777" w:rsidTr="000319FB">
        <w:trPr>
          <w:trHeight w:hRule="exact" w:val="240"/>
          <w:jc w:val="center"/>
        </w:trPr>
        <w:tc>
          <w:tcPr>
            <w:tcW w:w="9752" w:type="dxa"/>
            <w:gridSpan w:val="2"/>
            <w:tcBorders>
              <w:top w:val="nil"/>
              <w:left w:val="nil"/>
              <w:bottom w:val="nil"/>
              <w:right w:val="nil"/>
            </w:tcBorders>
          </w:tcPr>
          <w:p w14:paraId="7DF81655" w14:textId="77777777" w:rsidR="002B272C" w:rsidRPr="003F5C89" w:rsidRDefault="002B272C" w:rsidP="000319FB"/>
        </w:tc>
      </w:tr>
      <w:tr w:rsidR="00BA73D4" w:rsidRPr="003F5C89" w14:paraId="6F9AB1A7" w14:textId="77777777" w:rsidTr="000319FB">
        <w:trPr>
          <w:trHeight w:val="240"/>
          <w:jc w:val="center"/>
        </w:trPr>
        <w:tc>
          <w:tcPr>
            <w:tcW w:w="4876" w:type="dxa"/>
            <w:tcBorders>
              <w:top w:val="nil"/>
              <w:left w:val="nil"/>
              <w:bottom w:val="nil"/>
              <w:right w:val="nil"/>
            </w:tcBorders>
          </w:tcPr>
          <w:p w14:paraId="3F50E87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DF232FC" w14:textId="77777777" w:rsidR="002B272C" w:rsidRPr="003F5C89" w:rsidRDefault="002B272C" w:rsidP="000319FB">
            <w:pPr>
              <w:pStyle w:val="AmColumnHeading"/>
            </w:pPr>
            <w:r w:rsidRPr="003F5C89">
              <w:t>Ændringsforslag</w:t>
            </w:r>
          </w:p>
        </w:tc>
      </w:tr>
      <w:tr w:rsidR="00BA73D4" w:rsidRPr="003F5C89" w14:paraId="2E1E9DBC" w14:textId="77777777" w:rsidTr="000319FB">
        <w:trPr>
          <w:jc w:val="center"/>
        </w:trPr>
        <w:tc>
          <w:tcPr>
            <w:tcW w:w="4876" w:type="dxa"/>
            <w:tcBorders>
              <w:top w:val="nil"/>
              <w:left w:val="nil"/>
              <w:bottom w:val="nil"/>
              <w:right w:val="nil"/>
            </w:tcBorders>
          </w:tcPr>
          <w:p w14:paraId="1C9E5825" w14:textId="77777777" w:rsidR="002B272C" w:rsidRPr="003F5C89" w:rsidRDefault="002B272C" w:rsidP="000319FB">
            <w:pPr>
              <w:pStyle w:val="Normal6a"/>
            </w:pPr>
          </w:p>
        </w:tc>
        <w:tc>
          <w:tcPr>
            <w:tcW w:w="4876" w:type="dxa"/>
            <w:tcBorders>
              <w:top w:val="nil"/>
              <w:left w:val="nil"/>
              <w:bottom w:val="nil"/>
              <w:right w:val="nil"/>
            </w:tcBorders>
          </w:tcPr>
          <w:p w14:paraId="01A83C51" w14:textId="39A4BC1F" w:rsidR="002B272C" w:rsidRPr="003F5C89" w:rsidRDefault="002B272C" w:rsidP="000319FB">
            <w:pPr>
              <w:pStyle w:val="Normal6a"/>
            </w:pPr>
            <w:r w:rsidRPr="003F5C89">
              <w:rPr>
                <w:b/>
                <w:i/>
              </w:rPr>
              <w:t>12b.</w:t>
            </w:r>
            <w:r w:rsidRPr="003F5C89">
              <w:tab/>
            </w:r>
            <w:r w:rsidRPr="003F5C89">
              <w:rPr>
                <w:b/>
                <w:i/>
              </w:rPr>
              <w:t xml:space="preserve">fordømmer de gentagne angreb på energiinfrastrukturen i Ukraine, herunder angreb på transmissionsledninger såsom højspændingsledningen Vulcănești-Isaccea, der forbinder Republikken Moldova med det europæiske net, hvilket har ført til afkobling af Moldovas vigtigste elimportrute og foranlediget regeringen til at erklære en 60-dages undtagelsestilstand i energisektoren; minder om, at denne ledning normalt leverer ca. 60-70 % af elforbruget på </w:t>
            </w:r>
            <w:r w:rsidR="00B82B74" w:rsidRPr="003F5C89">
              <w:rPr>
                <w:b/>
                <w:i/>
              </w:rPr>
              <w:t>floden Dnestrs</w:t>
            </w:r>
            <w:r w:rsidRPr="003F5C89">
              <w:rPr>
                <w:b/>
                <w:i/>
              </w:rPr>
              <w:t xml:space="preserve"> højre bred, og at skaderne på den har ført til betydelig energiusikkerhed for moldoviske borgere og kritiske tjenester; opfordrer Den Europæiske Union og dens medlemsstater til at øge den tekniske, finansielle og strategiske støtte til Republikken Moldova for at øge energimodstandsdygtigheden, herunder gennem fremskyndede netsammenkoblinger med EU, diversificerede forsyningsruter, investeringer i intelligente net- og lagringsteknologier og beredskabsmekanismer for at afbøde virkningerne af grænseoverskridende energiafbrydelser; understreger betydningen af at integrere Republikken Moldova i bredere europæiske rammer for energisikkerhed og støtteprogrammer for at sikre langsigtet stabilitet;</w:t>
            </w:r>
          </w:p>
        </w:tc>
      </w:tr>
    </w:tbl>
    <w:p w14:paraId="6795F28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E85804A" w14:textId="77777777" w:rsidR="002B272C" w:rsidRPr="003F5C89" w:rsidRDefault="002B272C" w:rsidP="002B272C">
      <w:r w:rsidRPr="003F5C89">
        <w:rPr>
          <w:rStyle w:val="HideTWBExt"/>
          <w:color w:val="auto"/>
        </w:rPr>
        <w:t>&lt;/Amend&gt;</w:t>
      </w:r>
    </w:p>
    <w:p w14:paraId="4461A6D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188</w:t>
      </w:r>
      <w:r w:rsidRPr="003F5C89">
        <w:rPr>
          <w:rStyle w:val="HideTWBExt"/>
          <w:color w:val="auto"/>
        </w:rPr>
        <w:t>&lt;/NumAm&gt;</w:t>
      </w:r>
    </w:p>
    <w:p w14:paraId="714AA088"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56FD691B" w14:textId="77777777" w:rsidR="002B272C" w:rsidRPr="003F5C89" w:rsidRDefault="002B272C" w:rsidP="002B272C">
      <w:pPr>
        <w:pStyle w:val="NormalBold"/>
      </w:pPr>
      <w:r w:rsidRPr="003F5C89">
        <w:rPr>
          <w:rStyle w:val="HideTWBExt"/>
          <w:b w:val="0"/>
          <w:color w:val="auto"/>
        </w:rPr>
        <w:t>&lt;/RepeatBlock-By&gt;</w:t>
      </w:r>
    </w:p>
    <w:p w14:paraId="52B619A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F023A1D" w14:textId="77777777" w:rsidR="002B272C" w:rsidRPr="003F5C89" w:rsidRDefault="002B272C" w:rsidP="002B272C">
      <w:pPr>
        <w:pStyle w:val="NormalBold"/>
      </w:pPr>
      <w:r w:rsidRPr="003F5C89">
        <w:rPr>
          <w:rStyle w:val="HideTWBExt"/>
          <w:color w:val="auto"/>
        </w:rPr>
        <w:t>&lt;Article&gt;</w:t>
      </w:r>
      <w:r w:rsidRPr="003F5C89">
        <w:t>Punkt 12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E7DC965" w14:textId="77777777" w:rsidTr="000319FB">
        <w:trPr>
          <w:trHeight w:hRule="exact" w:val="240"/>
          <w:jc w:val="center"/>
        </w:trPr>
        <w:tc>
          <w:tcPr>
            <w:tcW w:w="9752" w:type="dxa"/>
            <w:gridSpan w:val="2"/>
            <w:tcBorders>
              <w:top w:val="nil"/>
              <w:left w:val="nil"/>
              <w:bottom w:val="nil"/>
              <w:right w:val="nil"/>
            </w:tcBorders>
          </w:tcPr>
          <w:p w14:paraId="037C3159" w14:textId="77777777" w:rsidR="002B272C" w:rsidRPr="003F5C89" w:rsidRDefault="002B272C" w:rsidP="000319FB"/>
        </w:tc>
      </w:tr>
      <w:tr w:rsidR="00BA73D4" w:rsidRPr="003F5C89" w14:paraId="20B5115A" w14:textId="77777777" w:rsidTr="000319FB">
        <w:trPr>
          <w:trHeight w:val="240"/>
          <w:jc w:val="center"/>
        </w:trPr>
        <w:tc>
          <w:tcPr>
            <w:tcW w:w="4876" w:type="dxa"/>
            <w:tcBorders>
              <w:top w:val="nil"/>
              <w:left w:val="nil"/>
              <w:bottom w:val="nil"/>
              <w:right w:val="nil"/>
            </w:tcBorders>
          </w:tcPr>
          <w:p w14:paraId="4AA40C0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26DFDFA" w14:textId="77777777" w:rsidR="002B272C" w:rsidRPr="003F5C89" w:rsidRDefault="002B272C" w:rsidP="000319FB">
            <w:pPr>
              <w:pStyle w:val="AmColumnHeading"/>
            </w:pPr>
            <w:r w:rsidRPr="003F5C89">
              <w:t>Ændringsforslag</w:t>
            </w:r>
          </w:p>
        </w:tc>
      </w:tr>
      <w:tr w:rsidR="00BA73D4" w:rsidRPr="003F5C89" w14:paraId="12ADD6D1" w14:textId="77777777" w:rsidTr="000319FB">
        <w:trPr>
          <w:jc w:val="center"/>
        </w:trPr>
        <w:tc>
          <w:tcPr>
            <w:tcW w:w="4876" w:type="dxa"/>
            <w:tcBorders>
              <w:top w:val="nil"/>
              <w:left w:val="nil"/>
              <w:bottom w:val="nil"/>
              <w:right w:val="nil"/>
            </w:tcBorders>
          </w:tcPr>
          <w:p w14:paraId="5D675FA4" w14:textId="77777777" w:rsidR="002B272C" w:rsidRPr="003F5C89" w:rsidRDefault="002B272C" w:rsidP="000319FB">
            <w:pPr>
              <w:pStyle w:val="Normal6a"/>
            </w:pPr>
          </w:p>
        </w:tc>
        <w:tc>
          <w:tcPr>
            <w:tcW w:w="4876" w:type="dxa"/>
            <w:tcBorders>
              <w:top w:val="nil"/>
              <w:left w:val="nil"/>
              <w:bottom w:val="nil"/>
              <w:right w:val="nil"/>
            </w:tcBorders>
          </w:tcPr>
          <w:p w14:paraId="61CD0E63" w14:textId="77777777" w:rsidR="002B272C" w:rsidRPr="003F5C89" w:rsidRDefault="002B272C" w:rsidP="000319FB">
            <w:pPr>
              <w:pStyle w:val="Normal6a"/>
            </w:pPr>
            <w:r w:rsidRPr="003F5C89">
              <w:rPr>
                <w:b/>
                <w:i/>
              </w:rPr>
              <w:t>12b.</w:t>
            </w:r>
            <w:r w:rsidRPr="003F5C89">
              <w:tab/>
            </w:r>
            <w:r w:rsidRPr="003F5C89">
              <w:rPr>
                <w:b/>
                <w:i/>
              </w:rPr>
              <w:t>fordømmer på det kraftigste de massive russiske angreb den 23. marts 2026 på kritisk energiinfrastruktur beliggende på ukrainsk territorium, som direkte kompromitterede Moldovas energisikkerhed ved at afbryde den grænseoverskridende eltransmissionslinje Vulcănești-Isaccea, som er den primære rute for import af elektricitet fra Rumænien; beklager den deraf følgende alvorlige strømmangel og det efterfølgende pres på Moldovas nationale energinet; roser den hurtige, modstandsdygtige og koordinerede reaktion fra både de moldoviske og ukrainske myndigheder samt deres respektive transmissionssystemoperatører, som arbejdede hurtigt for at vurdere skaderne, sikre alternative forsyningsruter og løse krisen på trods af de enorme vedvarende sikkerhedsudfordringer;</w:t>
            </w:r>
          </w:p>
        </w:tc>
      </w:tr>
    </w:tbl>
    <w:p w14:paraId="3216C42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E6FD6CC" w14:textId="77777777" w:rsidR="002B272C" w:rsidRPr="003F5C89" w:rsidRDefault="002B272C" w:rsidP="002B272C">
      <w:r w:rsidRPr="003F5C89">
        <w:rPr>
          <w:rStyle w:val="HideTWBExt"/>
          <w:color w:val="auto"/>
        </w:rPr>
        <w:t>&lt;/Amend&gt;</w:t>
      </w:r>
    </w:p>
    <w:p w14:paraId="2B0218D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189</w:t>
      </w:r>
      <w:r w:rsidRPr="003F5C89">
        <w:rPr>
          <w:rStyle w:val="HideTWBExt"/>
          <w:color w:val="auto"/>
        </w:rPr>
        <w:t>&lt;/NumAm&gt;</w:t>
      </w:r>
    </w:p>
    <w:p w14:paraId="0A805AEF"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792D4056" w14:textId="77777777" w:rsidR="002B272C" w:rsidRPr="003F5C89" w:rsidRDefault="002B272C" w:rsidP="002B272C">
      <w:pPr>
        <w:pStyle w:val="NormalBold"/>
      </w:pPr>
      <w:r w:rsidRPr="003F5C89">
        <w:rPr>
          <w:rStyle w:val="HideTWBExt"/>
          <w:b w:val="0"/>
          <w:color w:val="auto"/>
        </w:rPr>
        <w:t>&lt;/RepeatBlock-By&gt;</w:t>
      </w:r>
    </w:p>
    <w:p w14:paraId="580A285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8B975AF" w14:textId="77777777" w:rsidR="002B272C" w:rsidRPr="003F5C89" w:rsidRDefault="002B272C" w:rsidP="002B272C">
      <w:pPr>
        <w:pStyle w:val="NormalBold"/>
      </w:pPr>
      <w:r w:rsidRPr="003F5C89">
        <w:rPr>
          <w:rStyle w:val="HideTWBExt"/>
          <w:color w:val="auto"/>
        </w:rPr>
        <w:t>&lt;Article&gt;</w:t>
      </w:r>
      <w:r w:rsidRPr="003F5C89">
        <w:t>Punkt 12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F675A01" w14:textId="77777777" w:rsidTr="000319FB">
        <w:trPr>
          <w:trHeight w:hRule="exact" w:val="240"/>
          <w:jc w:val="center"/>
        </w:trPr>
        <w:tc>
          <w:tcPr>
            <w:tcW w:w="9752" w:type="dxa"/>
            <w:gridSpan w:val="2"/>
            <w:tcBorders>
              <w:top w:val="nil"/>
              <w:left w:val="nil"/>
              <w:bottom w:val="nil"/>
              <w:right w:val="nil"/>
            </w:tcBorders>
          </w:tcPr>
          <w:p w14:paraId="1DE46E47" w14:textId="77777777" w:rsidR="002B272C" w:rsidRPr="003F5C89" w:rsidRDefault="002B272C" w:rsidP="000319FB"/>
        </w:tc>
      </w:tr>
      <w:tr w:rsidR="00BA73D4" w:rsidRPr="003F5C89" w14:paraId="041BE86C" w14:textId="77777777" w:rsidTr="000319FB">
        <w:trPr>
          <w:trHeight w:val="240"/>
          <w:jc w:val="center"/>
        </w:trPr>
        <w:tc>
          <w:tcPr>
            <w:tcW w:w="4876" w:type="dxa"/>
            <w:tcBorders>
              <w:top w:val="nil"/>
              <w:left w:val="nil"/>
              <w:bottom w:val="nil"/>
              <w:right w:val="nil"/>
            </w:tcBorders>
          </w:tcPr>
          <w:p w14:paraId="1AF4CBC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C397A77" w14:textId="77777777" w:rsidR="002B272C" w:rsidRPr="003F5C89" w:rsidRDefault="002B272C" w:rsidP="000319FB">
            <w:pPr>
              <w:pStyle w:val="AmColumnHeading"/>
            </w:pPr>
            <w:r w:rsidRPr="003F5C89">
              <w:t>Ændringsforslag</w:t>
            </w:r>
          </w:p>
        </w:tc>
      </w:tr>
      <w:tr w:rsidR="00BA73D4" w:rsidRPr="003F5C89" w14:paraId="48523E3E" w14:textId="77777777" w:rsidTr="000319FB">
        <w:trPr>
          <w:jc w:val="center"/>
        </w:trPr>
        <w:tc>
          <w:tcPr>
            <w:tcW w:w="4876" w:type="dxa"/>
            <w:tcBorders>
              <w:top w:val="nil"/>
              <w:left w:val="nil"/>
              <w:bottom w:val="nil"/>
              <w:right w:val="nil"/>
            </w:tcBorders>
          </w:tcPr>
          <w:p w14:paraId="3DB02BC2" w14:textId="77777777" w:rsidR="002B272C" w:rsidRPr="003F5C89" w:rsidRDefault="002B272C" w:rsidP="000319FB">
            <w:pPr>
              <w:pStyle w:val="Normal6a"/>
            </w:pPr>
          </w:p>
        </w:tc>
        <w:tc>
          <w:tcPr>
            <w:tcW w:w="4876" w:type="dxa"/>
            <w:tcBorders>
              <w:top w:val="nil"/>
              <w:left w:val="nil"/>
              <w:bottom w:val="nil"/>
              <w:right w:val="nil"/>
            </w:tcBorders>
          </w:tcPr>
          <w:p w14:paraId="2A8B97FB" w14:textId="77777777" w:rsidR="002B272C" w:rsidRPr="003F5C89" w:rsidRDefault="002B272C" w:rsidP="000319FB">
            <w:pPr>
              <w:pStyle w:val="Normal6a"/>
            </w:pPr>
            <w:r w:rsidRPr="003F5C89">
              <w:rPr>
                <w:b/>
                <w:i/>
              </w:rPr>
              <w:t>12b.</w:t>
            </w:r>
            <w:r w:rsidRPr="003F5C89">
              <w:tab/>
            </w:r>
            <w:r w:rsidRPr="003F5C89">
              <w:rPr>
                <w:b/>
                <w:i/>
              </w:rPr>
              <w:t>roser Moldovas myndigheder og samfund for at have udvist bemærkelsesværdig modstandsdygtighed og for med succes at have imødegået talrige forsøg på destabilisering, men understreger, at disse trusler sandsynligvis vil vare ved og muligvis blive intensiveret; opfordrer Den Europæiske Union og dens medlemsstater til at opretholde og yderligere styrke deres støtte til Moldovas institutionelle modstandsdygtighed, strategiske kommunikationskapacitet, uafhængige medier og demokratiske sikkerhedsforanstaltninger, herunder gennem øget samarbejde med medlemsstaterne, EU-institutionerne og relevante EU-instrumenter, der har til formål at imødegå hybride trusler og udenlandsk indblanding;</w:t>
            </w:r>
          </w:p>
        </w:tc>
      </w:tr>
    </w:tbl>
    <w:p w14:paraId="162AA3F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CE22E72" w14:textId="77777777" w:rsidR="002B272C" w:rsidRPr="003F5C89" w:rsidRDefault="002B272C" w:rsidP="002B272C">
      <w:r w:rsidRPr="003F5C89">
        <w:rPr>
          <w:rStyle w:val="HideTWBExt"/>
          <w:color w:val="auto"/>
        </w:rPr>
        <w:t>&lt;/Amend&gt;</w:t>
      </w:r>
    </w:p>
    <w:p w14:paraId="615D142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190</w:t>
      </w:r>
      <w:r w:rsidRPr="003F5C89">
        <w:rPr>
          <w:rStyle w:val="HideTWBExt"/>
          <w:color w:val="auto"/>
        </w:rPr>
        <w:t>&lt;/NumAm&gt;</w:t>
      </w:r>
    </w:p>
    <w:p w14:paraId="4ADC246B"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7A6DF270" w14:textId="77777777" w:rsidR="002B272C" w:rsidRPr="003F5C89" w:rsidRDefault="002B272C" w:rsidP="002B272C">
      <w:pPr>
        <w:pStyle w:val="NormalBold"/>
      </w:pPr>
      <w:r w:rsidRPr="003F5C89">
        <w:rPr>
          <w:rStyle w:val="HideTWBExt"/>
          <w:b w:val="0"/>
          <w:color w:val="auto"/>
        </w:rPr>
        <w:t>&lt;/RepeatBlock-By&gt;</w:t>
      </w:r>
    </w:p>
    <w:p w14:paraId="66FA9D2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76C0C15" w14:textId="77777777" w:rsidR="002B272C" w:rsidRPr="003F5C89" w:rsidRDefault="002B272C" w:rsidP="002B272C">
      <w:pPr>
        <w:pStyle w:val="NormalBold"/>
      </w:pPr>
      <w:r w:rsidRPr="003F5C89">
        <w:rPr>
          <w:rStyle w:val="HideTWBExt"/>
          <w:color w:val="auto"/>
        </w:rPr>
        <w:t>&lt;Article&gt;</w:t>
      </w:r>
      <w:r w:rsidRPr="003F5C89">
        <w:t>Punkt 12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8946925" w14:textId="77777777" w:rsidTr="000319FB">
        <w:trPr>
          <w:trHeight w:hRule="exact" w:val="240"/>
          <w:jc w:val="center"/>
        </w:trPr>
        <w:tc>
          <w:tcPr>
            <w:tcW w:w="9752" w:type="dxa"/>
            <w:gridSpan w:val="2"/>
            <w:tcBorders>
              <w:top w:val="nil"/>
              <w:left w:val="nil"/>
              <w:bottom w:val="nil"/>
              <w:right w:val="nil"/>
            </w:tcBorders>
          </w:tcPr>
          <w:p w14:paraId="47184178" w14:textId="77777777" w:rsidR="002B272C" w:rsidRPr="003F5C89" w:rsidRDefault="002B272C" w:rsidP="000319FB"/>
        </w:tc>
      </w:tr>
      <w:tr w:rsidR="00BA73D4" w:rsidRPr="003F5C89" w14:paraId="6700569F" w14:textId="77777777" w:rsidTr="000319FB">
        <w:trPr>
          <w:trHeight w:val="240"/>
          <w:jc w:val="center"/>
        </w:trPr>
        <w:tc>
          <w:tcPr>
            <w:tcW w:w="4876" w:type="dxa"/>
            <w:tcBorders>
              <w:top w:val="nil"/>
              <w:left w:val="nil"/>
              <w:bottom w:val="nil"/>
              <w:right w:val="nil"/>
            </w:tcBorders>
          </w:tcPr>
          <w:p w14:paraId="40926E0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C940E95" w14:textId="77777777" w:rsidR="002B272C" w:rsidRPr="003F5C89" w:rsidRDefault="002B272C" w:rsidP="000319FB">
            <w:pPr>
              <w:pStyle w:val="AmColumnHeading"/>
            </w:pPr>
            <w:r w:rsidRPr="003F5C89">
              <w:t>Ændringsforslag</w:t>
            </w:r>
          </w:p>
        </w:tc>
      </w:tr>
      <w:tr w:rsidR="00BA73D4" w:rsidRPr="003F5C89" w14:paraId="68EA51EE" w14:textId="77777777" w:rsidTr="000319FB">
        <w:trPr>
          <w:jc w:val="center"/>
        </w:trPr>
        <w:tc>
          <w:tcPr>
            <w:tcW w:w="4876" w:type="dxa"/>
            <w:tcBorders>
              <w:top w:val="nil"/>
              <w:left w:val="nil"/>
              <w:bottom w:val="nil"/>
              <w:right w:val="nil"/>
            </w:tcBorders>
          </w:tcPr>
          <w:p w14:paraId="13081291" w14:textId="77777777" w:rsidR="002B272C" w:rsidRPr="003F5C89" w:rsidRDefault="002B272C" w:rsidP="000319FB">
            <w:pPr>
              <w:pStyle w:val="Normal6a"/>
            </w:pPr>
          </w:p>
        </w:tc>
        <w:tc>
          <w:tcPr>
            <w:tcW w:w="4876" w:type="dxa"/>
            <w:tcBorders>
              <w:top w:val="nil"/>
              <w:left w:val="nil"/>
              <w:bottom w:val="nil"/>
              <w:right w:val="nil"/>
            </w:tcBorders>
          </w:tcPr>
          <w:p w14:paraId="37BD015E" w14:textId="77777777" w:rsidR="002B272C" w:rsidRPr="003F5C89" w:rsidRDefault="002B272C" w:rsidP="000319FB">
            <w:pPr>
              <w:pStyle w:val="Normal6a"/>
            </w:pPr>
            <w:r w:rsidRPr="003F5C89">
              <w:rPr>
                <w:b/>
                <w:i/>
              </w:rPr>
              <w:t>12b.</w:t>
            </w:r>
            <w:r w:rsidRPr="003F5C89">
              <w:tab/>
            </w:r>
            <w:r w:rsidRPr="003F5C89">
              <w:rPr>
                <w:b/>
                <w:i/>
              </w:rPr>
              <w:t>glæder sig over regeringens handlingsplan fra marts 2025 om at fjerne al afhængighed af russiske energiressourcer på tværs af el-, gas- og oliesektoren, der blev vedtaget i forbindelse med gennemførelsen af den omfattende strategi for energiuafhængighed og modstandsdygtighed mellem EU og Moldova af 4. februar 2025; lykønsker Moldova med at have nået 1 GW af den samlede installerede kapacitet for vedvarende energi, hvilket er en vigtig milepæl i udviklingslandets lokale energiproduktion;</w:t>
            </w:r>
          </w:p>
        </w:tc>
      </w:tr>
    </w:tbl>
    <w:p w14:paraId="00560F0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08C154E" w14:textId="77777777" w:rsidR="002B272C" w:rsidRPr="003F5C89" w:rsidRDefault="002B272C" w:rsidP="002B272C">
      <w:r w:rsidRPr="003F5C89">
        <w:rPr>
          <w:rStyle w:val="HideTWBExt"/>
          <w:color w:val="auto"/>
        </w:rPr>
        <w:t>&lt;/Amend&gt;</w:t>
      </w:r>
    </w:p>
    <w:p w14:paraId="29D4698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191</w:t>
      </w:r>
      <w:r w:rsidRPr="003F5C89">
        <w:rPr>
          <w:rStyle w:val="HideTWBExt"/>
          <w:color w:val="auto"/>
        </w:rPr>
        <w:t>&lt;/NumAm&gt;</w:t>
      </w:r>
    </w:p>
    <w:p w14:paraId="54E0423E"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3A5A3032" w14:textId="77777777" w:rsidR="002B272C" w:rsidRPr="003F5C89" w:rsidRDefault="002B272C" w:rsidP="002B272C">
      <w:pPr>
        <w:pStyle w:val="NormalBold"/>
      </w:pPr>
      <w:r w:rsidRPr="003F5C89">
        <w:rPr>
          <w:rStyle w:val="HideTWBExt"/>
          <w:b w:val="0"/>
          <w:color w:val="auto"/>
        </w:rPr>
        <w:t>&lt;/RepeatBlock-By&gt;</w:t>
      </w:r>
    </w:p>
    <w:p w14:paraId="30F7C8A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CDA7EDF" w14:textId="77777777" w:rsidR="002B272C" w:rsidRPr="003F5C89" w:rsidRDefault="002B272C" w:rsidP="002B272C">
      <w:pPr>
        <w:pStyle w:val="NormalBold"/>
      </w:pPr>
      <w:r w:rsidRPr="003F5C89">
        <w:rPr>
          <w:rStyle w:val="HideTWBExt"/>
          <w:color w:val="auto"/>
        </w:rPr>
        <w:t>&lt;Article&gt;</w:t>
      </w:r>
      <w:r w:rsidRPr="003F5C89">
        <w:t>Punkt 12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1C6BD71" w14:textId="77777777" w:rsidTr="000319FB">
        <w:trPr>
          <w:trHeight w:hRule="exact" w:val="240"/>
          <w:jc w:val="center"/>
        </w:trPr>
        <w:tc>
          <w:tcPr>
            <w:tcW w:w="9752" w:type="dxa"/>
            <w:gridSpan w:val="2"/>
            <w:tcBorders>
              <w:top w:val="nil"/>
              <w:left w:val="nil"/>
              <w:bottom w:val="nil"/>
              <w:right w:val="nil"/>
            </w:tcBorders>
          </w:tcPr>
          <w:p w14:paraId="55420BAD" w14:textId="77777777" w:rsidR="002B272C" w:rsidRPr="003F5C89" w:rsidRDefault="002B272C" w:rsidP="000319FB"/>
        </w:tc>
      </w:tr>
      <w:tr w:rsidR="00BA73D4" w:rsidRPr="003F5C89" w14:paraId="4EC621BC" w14:textId="77777777" w:rsidTr="000319FB">
        <w:trPr>
          <w:trHeight w:val="240"/>
          <w:jc w:val="center"/>
        </w:trPr>
        <w:tc>
          <w:tcPr>
            <w:tcW w:w="4876" w:type="dxa"/>
            <w:tcBorders>
              <w:top w:val="nil"/>
              <w:left w:val="nil"/>
              <w:bottom w:val="nil"/>
              <w:right w:val="nil"/>
            </w:tcBorders>
          </w:tcPr>
          <w:p w14:paraId="205E90D6"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6E73416" w14:textId="77777777" w:rsidR="002B272C" w:rsidRPr="003F5C89" w:rsidRDefault="002B272C" w:rsidP="000319FB">
            <w:pPr>
              <w:pStyle w:val="AmColumnHeading"/>
            </w:pPr>
            <w:r w:rsidRPr="003F5C89">
              <w:t>Ændringsforslag</w:t>
            </w:r>
          </w:p>
        </w:tc>
      </w:tr>
      <w:tr w:rsidR="00BA73D4" w:rsidRPr="003F5C89" w14:paraId="4A60C571" w14:textId="77777777" w:rsidTr="000319FB">
        <w:trPr>
          <w:jc w:val="center"/>
        </w:trPr>
        <w:tc>
          <w:tcPr>
            <w:tcW w:w="4876" w:type="dxa"/>
            <w:tcBorders>
              <w:top w:val="nil"/>
              <w:left w:val="nil"/>
              <w:bottom w:val="nil"/>
              <w:right w:val="nil"/>
            </w:tcBorders>
          </w:tcPr>
          <w:p w14:paraId="2208F8CC" w14:textId="77777777" w:rsidR="002B272C" w:rsidRPr="003F5C89" w:rsidRDefault="002B272C" w:rsidP="000319FB">
            <w:pPr>
              <w:pStyle w:val="Normal6a"/>
            </w:pPr>
          </w:p>
        </w:tc>
        <w:tc>
          <w:tcPr>
            <w:tcW w:w="4876" w:type="dxa"/>
            <w:tcBorders>
              <w:top w:val="nil"/>
              <w:left w:val="nil"/>
              <w:bottom w:val="nil"/>
              <w:right w:val="nil"/>
            </w:tcBorders>
          </w:tcPr>
          <w:p w14:paraId="4D3D793C" w14:textId="77777777" w:rsidR="002B272C" w:rsidRPr="003F5C89" w:rsidRDefault="002B272C" w:rsidP="000319FB">
            <w:pPr>
              <w:pStyle w:val="Normal6a"/>
            </w:pPr>
            <w:r w:rsidRPr="003F5C89">
              <w:rPr>
                <w:b/>
                <w:i/>
              </w:rPr>
              <w:t>12c.</w:t>
            </w:r>
            <w:r w:rsidRPr="003F5C89">
              <w:tab/>
            </w:r>
            <w:r w:rsidRPr="003F5C89">
              <w:rPr>
                <w:b/>
                <w:i/>
              </w:rPr>
              <w:t>minder om, at Moldova allerede har lidt alvorligt under de alvorlige sikkerhedsmæssige, økonomiske og sociale konsekvenser af Ruslands omfattende angrebskrig mod Ukraine; udtrykker dyb bekymring over, at landet nu er blandt dem, der er hårdest ramt af den forværrede globale økonomiske krise og energikrise som følge af USA's og Israels krig mod Iran; opfordrer EU og dets medlemsstater til at udvise fortsat og urokkelig solidaritet med Moldova og til at yde den nødvendige støtte for at bidrage til at afbøde virkningerne af disse overlappende eksterne chok for landets borgere og økonomi;</w:t>
            </w:r>
          </w:p>
        </w:tc>
      </w:tr>
    </w:tbl>
    <w:p w14:paraId="7D83674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51EDA5A" w14:textId="77777777" w:rsidR="002B272C" w:rsidRPr="003F5C89" w:rsidRDefault="002B272C" w:rsidP="002B272C">
      <w:r w:rsidRPr="003F5C89">
        <w:rPr>
          <w:rStyle w:val="HideTWBExt"/>
          <w:color w:val="auto"/>
        </w:rPr>
        <w:t>&lt;/Amend&gt;</w:t>
      </w:r>
    </w:p>
    <w:p w14:paraId="672ACA6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192</w:t>
      </w:r>
      <w:r w:rsidRPr="003F5C89">
        <w:rPr>
          <w:rStyle w:val="HideTWBExt"/>
          <w:color w:val="auto"/>
        </w:rPr>
        <w:t>&lt;/NumAm&gt;</w:t>
      </w:r>
    </w:p>
    <w:p w14:paraId="6FA45E68"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0FC6BF6F" w14:textId="77777777" w:rsidR="002B272C" w:rsidRPr="003F5C89" w:rsidRDefault="002B272C" w:rsidP="002B272C">
      <w:pPr>
        <w:pStyle w:val="NormalBold"/>
      </w:pPr>
      <w:r w:rsidRPr="003F5C89">
        <w:rPr>
          <w:rStyle w:val="HideTWBExt"/>
          <w:b w:val="0"/>
          <w:color w:val="auto"/>
        </w:rPr>
        <w:t>&lt;/RepeatBlock-By&gt;</w:t>
      </w:r>
    </w:p>
    <w:p w14:paraId="56AABE5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F551892" w14:textId="77777777" w:rsidR="002B272C" w:rsidRPr="003F5C89" w:rsidRDefault="002B272C" w:rsidP="002B272C">
      <w:pPr>
        <w:pStyle w:val="NormalBold"/>
      </w:pPr>
      <w:r w:rsidRPr="003F5C89">
        <w:rPr>
          <w:rStyle w:val="HideTWBExt"/>
          <w:color w:val="auto"/>
        </w:rPr>
        <w:t>&lt;Article&gt;</w:t>
      </w:r>
      <w:r w:rsidRPr="003F5C89">
        <w:t>Punkt 12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8E92EAF" w14:textId="77777777" w:rsidTr="000319FB">
        <w:trPr>
          <w:trHeight w:hRule="exact" w:val="240"/>
          <w:jc w:val="center"/>
        </w:trPr>
        <w:tc>
          <w:tcPr>
            <w:tcW w:w="9752" w:type="dxa"/>
            <w:gridSpan w:val="2"/>
            <w:tcBorders>
              <w:top w:val="nil"/>
              <w:left w:val="nil"/>
              <w:bottom w:val="nil"/>
              <w:right w:val="nil"/>
            </w:tcBorders>
          </w:tcPr>
          <w:p w14:paraId="2E9C9ABE" w14:textId="77777777" w:rsidR="002B272C" w:rsidRPr="003F5C89" w:rsidRDefault="002B272C" w:rsidP="000319FB"/>
        </w:tc>
      </w:tr>
      <w:tr w:rsidR="00BA73D4" w:rsidRPr="003F5C89" w14:paraId="4E727FE6" w14:textId="77777777" w:rsidTr="000319FB">
        <w:trPr>
          <w:trHeight w:val="240"/>
          <w:jc w:val="center"/>
        </w:trPr>
        <w:tc>
          <w:tcPr>
            <w:tcW w:w="4876" w:type="dxa"/>
            <w:tcBorders>
              <w:top w:val="nil"/>
              <w:left w:val="nil"/>
              <w:bottom w:val="nil"/>
              <w:right w:val="nil"/>
            </w:tcBorders>
          </w:tcPr>
          <w:p w14:paraId="34B0CA3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D4B57C1" w14:textId="77777777" w:rsidR="002B272C" w:rsidRPr="003F5C89" w:rsidRDefault="002B272C" w:rsidP="000319FB">
            <w:pPr>
              <w:pStyle w:val="AmColumnHeading"/>
            </w:pPr>
            <w:r w:rsidRPr="003F5C89">
              <w:t>Ændringsforslag</w:t>
            </w:r>
          </w:p>
        </w:tc>
      </w:tr>
      <w:tr w:rsidR="00BA73D4" w:rsidRPr="003F5C89" w14:paraId="6561241B" w14:textId="77777777" w:rsidTr="000319FB">
        <w:trPr>
          <w:jc w:val="center"/>
        </w:trPr>
        <w:tc>
          <w:tcPr>
            <w:tcW w:w="4876" w:type="dxa"/>
            <w:tcBorders>
              <w:top w:val="nil"/>
              <w:left w:val="nil"/>
              <w:bottom w:val="nil"/>
              <w:right w:val="nil"/>
            </w:tcBorders>
          </w:tcPr>
          <w:p w14:paraId="19A16CE7" w14:textId="77777777" w:rsidR="002B272C" w:rsidRPr="003F5C89" w:rsidRDefault="002B272C" w:rsidP="000319FB">
            <w:pPr>
              <w:pStyle w:val="Normal6a"/>
            </w:pPr>
          </w:p>
        </w:tc>
        <w:tc>
          <w:tcPr>
            <w:tcW w:w="4876" w:type="dxa"/>
            <w:tcBorders>
              <w:top w:val="nil"/>
              <w:left w:val="nil"/>
              <w:bottom w:val="nil"/>
              <w:right w:val="nil"/>
            </w:tcBorders>
          </w:tcPr>
          <w:p w14:paraId="60DBA54B" w14:textId="7DBDB36F" w:rsidR="002B272C" w:rsidRPr="003F5C89" w:rsidRDefault="002B272C" w:rsidP="000319FB">
            <w:pPr>
              <w:pStyle w:val="Normal6a"/>
            </w:pPr>
            <w:r w:rsidRPr="003F5C89">
              <w:rPr>
                <w:b/>
                <w:i/>
              </w:rPr>
              <w:t>12c.</w:t>
            </w:r>
            <w:r w:rsidRPr="003F5C89">
              <w:tab/>
            </w:r>
            <w:r w:rsidRPr="003F5C89">
              <w:rPr>
                <w:b/>
                <w:i/>
              </w:rPr>
              <w:t xml:space="preserve">fordømmer Ruslands fortsatte hybride aggression mod Republikken Moldova, herunder de seneste angreb på Ukraines civile energiinfrastruktur, som forårsagede en midlertidig afbrydelse af Moldovas vigtigste elsammenkobling med det europæiske net, navnlig gennem ellinjen Isaccea-Vulcănești; fordømmer endvidere angrebet på det ukrainske vandkraftanlæg i Novodnistrovsk, som angiveligt førte til et olieudslip i floden </w:t>
            </w:r>
            <w:r w:rsidR="0048313A" w:rsidRPr="003F5C89">
              <w:rPr>
                <w:b/>
                <w:i/>
              </w:rPr>
              <w:t>Dnestr</w:t>
            </w:r>
            <w:r w:rsidRPr="003F5C89">
              <w:rPr>
                <w:b/>
                <w:i/>
              </w:rPr>
              <w:t xml:space="preserve">, hvilket udgør en alvorlig risiko </w:t>
            </w:r>
            <w:r w:rsidR="00FC2111" w:rsidRPr="003F5C89">
              <w:rPr>
                <w:b/>
                <w:i/>
              </w:rPr>
              <w:t>mod</w:t>
            </w:r>
            <w:r w:rsidRPr="003F5C89">
              <w:rPr>
                <w:b/>
                <w:i/>
              </w:rPr>
              <w:t xml:space="preserve"> drikkevandsforsyningen og miljøsikkerheden i Republikken Moldova;</w:t>
            </w:r>
          </w:p>
        </w:tc>
      </w:tr>
    </w:tbl>
    <w:p w14:paraId="5AB3154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344D742" w14:textId="77777777" w:rsidR="002B272C" w:rsidRPr="003F5C89" w:rsidRDefault="002B272C" w:rsidP="002B272C">
      <w:r w:rsidRPr="003F5C89">
        <w:rPr>
          <w:rStyle w:val="HideTWBExt"/>
          <w:color w:val="auto"/>
        </w:rPr>
        <w:t>&lt;/Amend&gt;</w:t>
      </w:r>
    </w:p>
    <w:p w14:paraId="13A0EE2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193</w:t>
      </w:r>
      <w:r w:rsidRPr="003F5C89">
        <w:rPr>
          <w:rStyle w:val="HideTWBExt"/>
          <w:color w:val="auto"/>
        </w:rPr>
        <w:t>&lt;/NumAm&gt;</w:t>
      </w:r>
    </w:p>
    <w:p w14:paraId="1FDC45BA"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w:t>
      </w:r>
      <w:r w:rsidRPr="003F5C89">
        <w:rPr>
          <w:rStyle w:val="HideTWBExt"/>
          <w:b w:val="0"/>
          <w:color w:val="auto"/>
        </w:rPr>
        <w:t>&lt;/Members&gt;</w:t>
      </w:r>
    </w:p>
    <w:p w14:paraId="606BACF6" w14:textId="77777777" w:rsidR="002B272C" w:rsidRPr="003F5C89" w:rsidRDefault="002B272C" w:rsidP="002B272C">
      <w:pPr>
        <w:pStyle w:val="NormalBold"/>
      </w:pPr>
      <w:r w:rsidRPr="003F5C89">
        <w:rPr>
          <w:rStyle w:val="HideTWBExt"/>
          <w:b w:val="0"/>
          <w:color w:val="auto"/>
        </w:rPr>
        <w:t>&lt;/RepeatBlock-By&gt;</w:t>
      </w:r>
    </w:p>
    <w:p w14:paraId="1DD742A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6246F48" w14:textId="77777777" w:rsidR="002B272C" w:rsidRPr="003F5C89" w:rsidRDefault="002B272C" w:rsidP="002B272C">
      <w:pPr>
        <w:pStyle w:val="NormalBold"/>
      </w:pPr>
      <w:r w:rsidRPr="003F5C89">
        <w:rPr>
          <w:rStyle w:val="HideTWBExt"/>
          <w:color w:val="auto"/>
        </w:rPr>
        <w:t>&lt;Article&gt;</w:t>
      </w:r>
      <w:r w:rsidRPr="003F5C89">
        <w:t>Punkt 12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37A2D67" w14:textId="77777777" w:rsidTr="000319FB">
        <w:trPr>
          <w:trHeight w:hRule="exact" w:val="240"/>
          <w:jc w:val="center"/>
        </w:trPr>
        <w:tc>
          <w:tcPr>
            <w:tcW w:w="9752" w:type="dxa"/>
            <w:gridSpan w:val="2"/>
            <w:tcBorders>
              <w:top w:val="nil"/>
              <w:left w:val="nil"/>
              <w:bottom w:val="nil"/>
              <w:right w:val="nil"/>
            </w:tcBorders>
          </w:tcPr>
          <w:p w14:paraId="1ECE17F7" w14:textId="77777777" w:rsidR="002B272C" w:rsidRPr="003F5C89" w:rsidRDefault="002B272C" w:rsidP="000319FB"/>
        </w:tc>
      </w:tr>
      <w:tr w:rsidR="00BA73D4" w:rsidRPr="003F5C89" w14:paraId="50ADB83D" w14:textId="77777777" w:rsidTr="000319FB">
        <w:trPr>
          <w:trHeight w:val="240"/>
          <w:jc w:val="center"/>
        </w:trPr>
        <w:tc>
          <w:tcPr>
            <w:tcW w:w="4876" w:type="dxa"/>
            <w:tcBorders>
              <w:top w:val="nil"/>
              <w:left w:val="nil"/>
              <w:bottom w:val="nil"/>
              <w:right w:val="nil"/>
            </w:tcBorders>
          </w:tcPr>
          <w:p w14:paraId="612CBDF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C811FCD" w14:textId="77777777" w:rsidR="002B272C" w:rsidRPr="003F5C89" w:rsidRDefault="002B272C" w:rsidP="000319FB">
            <w:pPr>
              <w:pStyle w:val="AmColumnHeading"/>
            </w:pPr>
            <w:r w:rsidRPr="003F5C89">
              <w:t>Ændringsforslag</w:t>
            </w:r>
          </w:p>
        </w:tc>
      </w:tr>
      <w:tr w:rsidR="00BA73D4" w:rsidRPr="003F5C89" w14:paraId="497F577D" w14:textId="77777777" w:rsidTr="000319FB">
        <w:trPr>
          <w:jc w:val="center"/>
        </w:trPr>
        <w:tc>
          <w:tcPr>
            <w:tcW w:w="4876" w:type="dxa"/>
            <w:tcBorders>
              <w:top w:val="nil"/>
              <w:left w:val="nil"/>
              <w:bottom w:val="nil"/>
              <w:right w:val="nil"/>
            </w:tcBorders>
          </w:tcPr>
          <w:p w14:paraId="3381E1EA" w14:textId="77777777" w:rsidR="002B272C" w:rsidRPr="003F5C89" w:rsidRDefault="002B272C" w:rsidP="000319FB">
            <w:pPr>
              <w:pStyle w:val="Normal6a"/>
            </w:pPr>
          </w:p>
        </w:tc>
        <w:tc>
          <w:tcPr>
            <w:tcW w:w="4876" w:type="dxa"/>
            <w:tcBorders>
              <w:top w:val="nil"/>
              <w:left w:val="nil"/>
              <w:bottom w:val="nil"/>
              <w:right w:val="nil"/>
            </w:tcBorders>
          </w:tcPr>
          <w:p w14:paraId="18C49B1D" w14:textId="77777777" w:rsidR="002B272C" w:rsidRPr="003F5C89" w:rsidRDefault="002B272C" w:rsidP="000319FB">
            <w:pPr>
              <w:pStyle w:val="Normal6a"/>
            </w:pPr>
            <w:r w:rsidRPr="003F5C89">
              <w:rPr>
                <w:b/>
                <w:i/>
              </w:rPr>
              <w:t>12c.</w:t>
            </w:r>
            <w:r w:rsidRPr="003F5C89">
              <w:tab/>
            </w:r>
            <w:r w:rsidRPr="003F5C89">
              <w:rPr>
                <w:b/>
                <w:i/>
              </w:rPr>
              <w:t>anerkender den rolle, som det trilaterale samarbejde mellem Moldova, Rumænien og Ukraine ("Odesa-trekanten") spiller med hensyn til at styrke den regionale sikkerhed, fremme EU-integrationsprocessen for Moldova og Ukraine, forbedre disse landes konnektivitet med EU og imødegå hybride trusler fra Den Russiske Føderation, herunder desinformation og udenlandsk informationsmanipulation, cyberangreb og energitrusler;</w:t>
            </w:r>
          </w:p>
        </w:tc>
      </w:tr>
    </w:tbl>
    <w:p w14:paraId="354C39D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853C85E" w14:textId="77777777" w:rsidR="002B272C" w:rsidRPr="003F5C89" w:rsidRDefault="002B272C" w:rsidP="002B272C">
      <w:r w:rsidRPr="003F5C89">
        <w:rPr>
          <w:rStyle w:val="HideTWBExt"/>
          <w:color w:val="auto"/>
        </w:rPr>
        <w:t>&lt;/Amend&gt;</w:t>
      </w:r>
    </w:p>
    <w:p w14:paraId="783CDF6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194</w:t>
      </w:r>
      <w:r w:rsidRPr="003F5C89">
        <w:rPr>
          <w:rStyle w:val="HideTWBExt"/>
          <w:color w:val="auto"/>
        </w:rPr>
        <w:t>&lt;/NumAm&gt;</w:t>
      </w:r>
    </w:p>
    <w:p w14:paraId="525296A1"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45698B36" w14:textId="77777777" w:rsidR="002B272C" w:rsidRPr="003F5C89" w:rsidRDefault="002B272C" w:rsidP="002B272C">
      <w:pPr>
        <w:pStyle w:val="NormalBold"/>
      </w:pPr>
      <w:r w:rsidRPr="003F5C89">
        <w:rPr>
          <w:rStyle w:val="HideTWBExt"/>
          <w:b w:val="0"/>
          <w:color w:val="auto"/>
        </w:rPr>
        <w:t>&lt;/RepeatBlock-By&gt;</w:t>
      </w:r>
    </w:p>
    <w:p w14:paraId="7D0E5F9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B764747" w14:textId="77777777" w:rsidR="002B272C" w:rsidRPr="003F5C89" w:rsidRDefault="002B272C" w:rsidP="002B272C">
      <w:pPr>
        <w:pStyle w:val="NormalBold"/>
      </w:pPr>
      <w:r w:rsidRPr="003F5C89">
        <w:rPr>
          <w:rStyle w:val="HideTWBExt"/>
          <w:color w:val="auto"/>
        </w:rPr>
        <w:t>&lt;Article&gt;</w:t>
      </w:r>
      <w:r w:rsidRPr="003F5C89">
        <w:t>Punkt 12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5B03822" w14:textId="77777777" w:rsidTr="000319FB">
        <w:trPr>
          <w:trHeight w:hRule="exact" w:val="240"/>
          <w:jc w:val="center"/>
        </w:trPr>
        <w:tc>
          <w:tcPr>
            <w:tcW w:w="9752" w:type="dxa"/>
            <w:gridSpan w:val="2"/>
            <w:tcBorders>
              <w:top w:val="nil"/>
              <w:left w:val="nil"/>
              <w:bottom w:val="nil"/>
              <w:right w:val="nil"/>
            </w:tcBorders>
          </w:tcPr>
          <w:p w14:paraId="73992869" w14:textId="77777777" w:rsidR="002B272C" w:rsidRPr="003F5C89" w:rsidRDefault="002B272C" w:rsidP="000319FB"/>
        </w:tc>
      </w:tr>
      <w:tr w:rsidR="00BA73D4" w:rsidRPr="003F5C89" w14:paraId="1FC8084A" w14:textId="77777777" w:rsidTr="000319FB">
        <w:trPr>
          <w:trHeight w:val="240"/>
          <w:jc w:val="center"/>
        </w:trPr>
        <w:tc>
          <w:tcPr>
            <w:tcW w:w="4876" w:type="dxa"/>
            <w:tcBorders>
              <w:top w:val="nil"/>
              <w:left w:val="nil"/>
              <w:bottom w:val="nil"/>
              <w:right w:val="nil"/>
            </w:tcBorders>
          </w:tcPr>
          <w:p w14:paraId="6466511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4417F93" w14:textId="77777777" w:rsidR="002B272C" w:rsidRPr="003F5C89" w:rsidRDefault="002B272C" w:rsidP="000319FB">
            <w:pPr>
              <w:pStyle w:val="AmColumnHeading"/>
            </w:pPr>
            <w:r w:rsidRPr="003F5C89">
              <w:t>Ændringsforslag</w:t>
            </w:r>
          </w:p>
        </w:tc>
      </w:tr>
      <w:tr w:rsidR="00BA73D4" w:rsidRPr="003F5C89" w14:paraId="5198ABC2" w14:textId="77777777" w:rsidTr="000319FB">
        <w:trPr>
          <w:jc w:val="center"/>
        </w:trPr>
        <w:tc>
          <w:tcPr>
            <w:tcW w:w="4876" w:type="dxa"/>
            <w:tcBorders>
              <w:top w:val="nil"/>
              <w:left w:val="nil"/>
              <w:bottom w:val="nil"/>
              <w:right w:val="nil"/>
            </w:tcBorders>
          </w:tcPr>
          <w:p w14:paraId="57F2C936" w14:textId="77777777" w:rsidR="002B272C" w:rsidRPr="003F5C89" w:rsidRDefault="002B272C" w:rsidP="000319FB">
            <w:pPr>
              <w:pStyle w:val="Normal6a"/>
            </w:pPr>
          </w:p>
        </w:tc>
        <w:tc>
          <w:tcPr>
            <w:tcW w:w="4876" w:type="dxa"/>
            <w:tcBorders>
              <w:top w:val="nil"/>
              <w:left w:val="nil"/>
              <w:bottom w:val="nil"/>
              <w:right w:val="nil"/>
            </w:tcBorders>
          </w:tcPr>
          <w:p w14:paraId="181DFDA7" w14:textId="77777777" w:rsidR="002B272C" w:rsidRPr="003F5C89" w:rsidRDefault="002B272C" w:rsidP="000319FB">
            <w:pPr>
              <w:pStyle w:val="Normal6a"/>
            </w:pPr>
            <w:r w:rsidRPr="003F5C89">
              <w:rPr>
                <w:b/>
                <w:i/>
              </w:rPr>
              <w:t>12c.</w:t>
            </w:r>
            <w:r w:rsidRPr="003F5C89">
              <w:tab/>
            </w:r>
            <w:r w:rsidRPr="003F5C89">
              <w:rPr>
                <w:b/>
                <w:i/>
              </w:rPr>
              <w:t>fremhæver, at Republikken Moldova efter Ukraine fortsat er et af de lande, der er hårdest ramt af Ruslands krig, er vært for det højeste antal fordrevne ukrainere pr. indbygger og står over for et betydeligt socialt, økonomisk og administrativt pres som følge af den store tilstrømning af flygtninge;</w:t>
            </w:r>
          </w:p>
        </w:tc>
      </w:tr>
    </w:tbl>
    <w:p w14:paraId="6902253D"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25B875B" w14:textId="77777777" w:rsidR="002B272C" w:rsidRPr="003F5C89" w:rsidRDefault="002B272C" w:rsidP="002B272C">
      <w:r w:rsidRPr="003F5C89">
        <w:rPr>
          <w:rStyle w:val="HideTWBExt"/>
          <w:color w:val="auto"/>
        </w:rPr>
        <w:t>&lt;/Amend&gt;</w:t>
      </w:r>
    </w:p>
    <w:p w14:paraId="0142B34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195</w:t>
      </w:r>
      <w:r w:rsidRPr="003F5C89">
        <w:rPr>
          <w:rStyle w:val="HideTWBExt"/>
          <w:color w:val="auto"/>
        </w:rPr>
        <w:t>&lt;/NumAm&gt;</w:t>
      </w:r>
    </w:p>
    <w:p w14:paraId="76E36F3F" w14:textId="77777777" w:rsidR="002B272C" w:rsidRPr="003F5C89" w:rsidRDefault="002B272C" w:rsidP="002B272C">
      <w:pPr>
        <w:pStyle w:val="NormalBold"/>
      </w:pPr>
      <w:r w:rsidRPr="003F5C89">
        <w:rPr>
          <w:rStyle w:val="HideTWBExt"/>
          <w:b w:val="0"/>
          <w:color w:val="auto"/>
        </w:rPr>
        <w:t>&lt;RepeatBlock-By&gt;&lt;Members&gt;</w:t>
      </w:r>
      <w:r w:rsidRPr="003F5C89">
        <w:t>Dan Barna</w:t>
      </w:r>
      <w:r w:rsidRPr="003F5C89">
        <w:rPr>
          <w:rStyle w:val="HideTWBExt"/>
          <w:b w:val="0"/>
          <w:color w:val="auto"/>
        </w:rPr>
        <w:t>&lt;/Members&gt;</w:t>
      </w:r>
    </w:p>
    <w:p w14:paraId="0E2FAB4B" w14:textId="77777777" w:rsidR="002B272C" w:rsidRPr="003F5C89" w:rsidRDefault="002B272C" w:rsidP="002B272C">
      <w:pPr>
        <w:pStyle w:val="NormalBold"/>
      </w:pPr>
      <w:r w:rsidRPr="003F5C89">
        <w:rPr>
          <w:rStyle w:val="HideTWBExt"/>
          <w:b w:val="0"/>
          <w:color w:val="auto"/>
        </w:rPr>
        <w:t>&lt;/RepeatBlock-By&gt;</w:t>
      </w:r>
    </w:p>
    <w:p w14:paraId="55CB0E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9F34034" w14:textId="77777777" w:rsidR="002B272C" w:rsidRPr="003F5C89" w:rsidRDefault="002B272C" w:rsidP="002B272C">
      <w:pPr>
        <w:pStyle w:val="NormalBold"/>
      </w:pPr>
      <w:r w:rsidRPr="003F5C89">
        <w:rPr>
          <w:rStyle w:val="HideTWBExt"/>
          <w:color w:val="auto"/>
        </w:rPr>
        <w:t>&lt;Article&gt;</w:t>
      </w:r>
      <w:r w:rsidRPr="003F5C89">
        <w:t>Punkt 12 d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D8A6E91" w14:textId="77777777" w:rsidTr="000319FB">
        <w:trPr>
          <w:trHeight w:hRule="exact" w:val="240"/>
          <w:jc w:val="center"/>
        </w:trPr>
        <w:tc>
          <w:tcPr>
            <w:tcW w:w="9752" w:type="dxa"/>
            <w:gridSpan w:val="2"/>
            <w:tcBorders>
              <w:top w:val="nil"/>
              <w:left w:val="nil"/>
              <w:bottom w:val="nil"/>
              <w:right w:val="nil"/>
            </w:tcBorders>
          </w:tcPr>
          <w:p w14:paraId="33F30819" w14:textId="77777777" w:rsidR="002B272C" w:rsidRPr="003F5C89" w:rsidRDefault="002B272C" w:rsidP="000319FB"/>
        </w:tc>
      </w:tr>
      <w:tr w:rsidR="00BA73D4" w:rsidRPr="003F5C89" w14:paraId="79155E87" w14:textId="77777777" w:rsidTr="000319FB">
        <w:trPr>
          <w:trHeight w:val="240"/>
          <w:jc w:val="center"/>
        </w:trPr>
        <w:tc>
          <w:tcPr>
            <w:tcW w:w="4876" w:type="dxa"/>
            <w:tcBorders>
              <w:top w:val="nil"/>
              <w:left w:val="nil"/>
              <w:bottom w:val="nil"/>
              <w:right w:val="nil"/>
            </w:tcBorders>
          </w:tcPr>
          <w:p w14:paraId="12C06F1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B72AAF4" w14:textId="77777777" w:rsidR="002B272C" w:rsidRPr="003F5C89" w:rsidRDefault="002B272C" w:rsidP="000319FB">
            <w:pPr>
              <w:pStyle w:val="AmColumnHeading"/>
            </w:pPr>
            <w:r w:rsidRPr="003F5C89">
              <w:t>Ændringsforslag</w:t>
            </w:r>
          </w:p>
        </w:tc>
      </w:tr>
      <w:tr w:rsidR="00BA73D4" w:rsidRPr="003F5C89" w14:paraId="3522C336" w14:textId="77777777" w:rsidTr="000319FB">
        <w:trPr>
          <w:jc w:val="center"/>
        </w:trPr>
        <w:tc>
          <w:tcPr>
            <w:tcW w:w="4876" w:type="dxa"/>
            <w:tcBorders>
              <w:top w:val="nil"/>
              <w:left w:val="nil"/>
              <w:bottom w:val="nil"/>
              <w:right w:val="nil"/>
            </w:tcBorders>
          </w:tcPr>
          <w:p w14:paraId="43D8660A" w14:textId="77777777" w:rsidR="002B272C" w:rsidRPr="003F5C89" w:rsidRDefault="002B272C" w:rsidP="000319FB">
            <w:pPr>
              <w:pStyle w:val="Normal6a"/>
            </w:pPr>
          </w:p>
        </w:tc>
        <w:tc>
          <w:tcPr>
            <w:tcW w:w="4876" w:type="dxa"/>
            <w:tcBorders>
              <w:top w:val="nil"/>
              <w:left w:val="nil"/>
              <w:bottom w:val="nil"/>
              <w:right w:val="nil"/>
            </w:tcBorders>
          </w:tcPr>
          <w:p w14:paraId="5FCF775B" w14:textId="77777777" w:rsidR="002B272C" w:rsidRPr="003F5C89" w:rsidRDefault="002B272C" w:rsidP="000319FB">
            <w:pPr>
              <w:pStyle w:val="Normal6a"/>
            </w:pPr>
            <w:r w:rsidRPr="003F5C89">
              <w:rPr>
                <w:b/>
                <w:i/>
              </w:rPr>
              <w:t>12d.</w:t>
            </w:r>
            <w:r w:rsidRPr="003F5C89">
              <w:tab/>
            </w:r>
            <w:r w:rsidRPr="003F5C89">
              <w:rPr>
                <w:b/>
                <w:i/>
              </w:rPr>
              <w:t>fordømmer på det kraftigste Den Russiske Føderations angreb på Ukraines vand- og energiinfrastruktur, som også direkte har truet vandsikkerheden, miljøsikkerheden og energisikkerheden i hele regionen, herunder i Republikken Moldova; glæder sig over Republikken Moldovas umiddelbare reaktion på de to kriser, dens koordinering med nabolandene samt støtten fra EU og EU's medlemsstater;</w:t>
            </w:r>
          </w:p>
        </w:tc>
      </w:tr>
    </w:tbl>
    <w:p w14:paraId="11A7D0B4"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DFE33F3" w14:textId="77777777" w:rsidR="002B272C" w:rsidRPr="003F5C89" w:rsidRDefault="002B272C" w:rsidP="002B272C">
      <w:r w:rsidRPr="003F5C89">
        <w:rPr>
          <w:rStyle w:val="HideTWBExt"/>
          <w:color w:val="auto"/>
        </w:rPr>
        <w:t>&lt;/Amend&gt;</w:t>
      </w:r>
    </w:p>
    <w:p w14:paraId="45B8F3C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196</w:t>
      </w:r>
      <w:r w:rsidRPr="003F5C89">
        <w:rPr>
          <w:rStyle w:val="HideTWBExt"/>
          <w:color w:val="auto"/>
        </w:rPr>
        <w:t>&lt;/NumAm&gt;</w:t>
      </w:r>
    </w:p>
    <w:p w14:paraId="636E0CC9"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0FED6AE4" w14:textId="77777777" w:rsidR="002B272C" w:rsidRPr="003F5C89" w:rsidRDefault="002B272C" w:rsidP="002B272C">
      <w:pPr>
        <w:pStyle w:val="NormalBold"/>
      </w:pPr>
      <w:r w:rsidRPr="003F5C89">
        <w:rPr>
          <w:rStyle w:val="HideTWBExt"/>
          <w:b w:val="0"/>
          <w:color w:val="auto"/>
        </w:rPr>
        <w:t>&lt;/RepeatBlock-By&gt;</w:t>
      </w:r>
    </w:p>
    <w:p w14:paraId="222A679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FD43576" w14:textId="77777777" w:rsidR="002B272C" w:rsidRPr="003F5C89" w:rsidRDefault="002B272C" w:rsidP="002B272C">
      <w:pPr>
        <w:pStyle w:val="NormalBold"/>
      </w:pPr>
      <w:r w:rsidRPr="003F5C89">
        <w:rPr>
          <w:rStyle w:val="HideTWBExt"/>
          <w:color w:val="auto"/>
        </w:rPr>
        <w:t>&lt;Article&gt;</w:t>
      </w:r>
      <w:r w:rsidRPr="003F5C89">
        <w:t>Overskrift 3 a (ny)</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47270CA" w14:textId="77777777" w:rsidTr="000319FB">
        <w:trPr>
          <w:trHeight w:hRule="exact" w:val="240"/>
          <w:jc w:val="center"/>
        </w:trPr>
        <w:tc>
          <w:tcPr>
            <w:tcW w:w="9752" w:type="dxa"/>
            <w:gridSpan w:val="2"/>
            <w:tcBorders>
              <w:top w:val="nil"/>
              <w:left w:val="nil"/>
              <w:bottom w:val="nil"/>
              <w:right w:val="nil"/>
            </w:tcBorders>
          </w:tcPr>
          <w:p w14:paraId="1B13DF83" w14:textId="77777777" w:rsidR="002B272C" w:rsidRPr="003F5C89" w:rsidRDefault="002B272C" w:rsidP="000319FB"/>
        </w:tc>
      </w:tr>
      <w:tr w:rsidR="00BA73D4" w:rsidRPr="003F5C89" w14:paraId="43989ED8" w14:textId="77777777" w:rsidTr="000319FB">
        <w:trPr>
          <w:trHeight w:val="240"/>
          <w:jc w:val="center"/>
        </w:trPr>
        <w:tc>
          <w:tcPr>
            <w:tcW w:w="4876" w:type="dxa"/>
            <w:tcBorders>
              <w:top w:val="nil"/>
              <w:left w:val="nil"/>
              <w:bottom w:val="nil"/>
              <w:right w:val="nil"/>
            </w:tcBorders>
          </w:tcPr>
          <w:p w14:paraId="155DEB2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F13BF24" w14:textId="77777777" w:rsidR="002B272C" w:rsidRPr="003F5C89" w:rsidRDefault="002B272C" w:rsidP="000319FB">
            <w:pPr>
              <w:pStyle w:val="AmColumnHeading"/>
            </w:pPr>
            <w:r w:rsidRPr="003F5C89">
              <w:t>Ændringsforslag</w:t>
            </w:r>
          </w:p>
        </w:tc>
      </w:tr>
      <w:tr w:rsidR="00BA73D4" w:rsidRPr="003F5C89" w14:paraId="582024E0" w14:textId="77777777" w:rsidTr="000319FB">
        <w:trPr>
          <w:jc w:val="center"/>
        </w:trPr>
        <w:tc>
          <w:tcPr>
            <w:tcW w:w="4876" w:type="dxa"/>
            <w:tcBorders>
              <w:top w:val="nil"/>
              <w:left w:val="nil"/>
              <w:bottom w:val="nil"/>
              <w:right w:val="nil"/>
            </w:tcBorders>
          </w:tcPr>
          <w:p w14:paraId="5112AB58" w14:textId="77777777" w:rsidR="002B272C" w:rsidRPr="003F5C89" w:rsidRDefault="002B272C" w:rsidP="000319FB">
            <w:pPr>
              <w:pStyle w:val="Normal6a"/>
            </w:pPr>
          </w:p>
        </w:tc>
        <w:tc>
          <w:tcPr>
            <w:tcW w:w="4876" w:type="dxa"/>
            <w:tcBorders>
              <w:top w:val="nil"/>
              <w:left w:val="nil"/>
              <w:bottom w:val="nil"/>
              <w:right w:val="nil"/>
            </w:tcBorders>
          </w:tcPr>
          <w:p w14:paraId="544437DE" w14:textId="77777777" w:rsidR="002B272C" w:rsidRPr="003F5C89" w:rsidRDefault="002B272C" w:rsidP="000319FB">
            <w:pPr>
              <w:pStyle w:val="Normal6a"/>
            </w:pPr>
            <w:r w:rsidRPr="003F5C89">
              <w:rPr>
                <w:b/>
                <w:i/>
              </w:rPr>
              <w:t>Akademisk samarbejde, mellemfolkelige kontakter</w:t>
            </w:r>
          </w:p>
        </w:tc>
      </w:tr>
    </w:tbl>
    <w:p w14:paraId="64338E6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8EBB867" w14:textId="77777777" w:rsidR="002B272C" w:rsidRPr="003F5C89" w:rsidRDefault="002B272C" w:rsidP="002B272C">
      <w:r w:rsidRPr="003F5C89">
        <w:rPr>
          <w:rStyle w:val="HideTWBExt"/>
          <w:color w:val="auto"/>
        </w:rPr>
        <w:t>&lt;/Amend&gt;</w:t>
      </w:r>
    </w:p>
    <w:p w14:paraId="019AAB1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197</w:t>
      </w:r>
      <w:r w:rsidRPr="003F5C89">
        <w:rPr>
          <w:rStyle w:val="HideTWBExt"/>
          <w:color w:val="auto"/>
        </w:rPr>
        <w:t>&lt;/NumAm&gt;</w:t>
      </w:r>
    </w:p>
    <w:p w14:paraId="25A31C67"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7D855CFA" w14:textId="77777777" w:rsidR="002B272C" w:rsidRPr="003F5C89" w:rsidRDefault="002B272C" w:rsidP="002B272C">
      <w:pPr>
        <w:pStyle w:val="NormalBold"/>
      </w:pPr>
      <w:r w:rsidRPr="003F5C89">
        <w:rPr>
          <w:rStyle w:val="HideTWBExt"/>
          <w:b w:val="0"/>
          <w:color w:val="auto"/>
        </w:rPr>
        <w:t>&lt;/RepeatBlock-By&gt;</w:t>
      </w:r>
    </w:p>
    <w:p w14:paraId="004CEC0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2088F4F" w14:textId="77777777" w:rsidR="002B272C" w:rsidRPr="003F5C89" w:rsidRDefault="002B272C" w:rsidP="002B272C">
      <w:pPr>
        <w:pStyle w:val="NormalBold"/>
      </w:pPr>
      <w:r w:rsidRPr="003F5C89">
        <w:rPr>
          <w:rStyle w:val="HideTWBExt"/>
          <w:color w:val="auto"/>
        </w:rPr>
        <w:t>&lt;Article&gt;</w:t>
      </w:r>
      <w:r w:rsidRPr="003F5C89">
        <w:t>Punkt 12 d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38B5E7B" w14:textId="77777777" w:rsidTr="000319FB">
        <w:trPr>
          <w:trHeight w:hRule="exact" w:val="240"/>
          <w:jc w:val="center"/>
        </w:trPr>
        <w:tc>
          <w:tcPr>
            <w:tcW w:w="9752" w:type="dxa"/>
            <w:gridSpan w:val="2"/>
            <w:tcBorders>
              <w:top w:val="nil"/>
              <w:left w:val="nil"/>
              <w:bottom w:val="nil"/>
              <w:right w:val="nil"/>
            </w:tcBorders>
          </w:tcPr>
          <w:p w14:paraId="3D6E8259" w14:textId="77777777" w:rsidR="002B272C" w:rsidRPr="003F5C89" w:rsidRDefault="002B272C" w:rsidP="000319FB"/>
        </w:tc>
      </w:tr>
      <w:tr w:rsidR="00BA73D4" w:rsidRPr="003F5C89" w14:paraId="729BCED3" w14:textId="77777777" w:rsidTr="000319FB">
        <w:trPr>
          <w:trHeight w:val="240"/>
          <w:jc w:val="center"/>
        </w:trPr>
        <w:tc>
          <w:tcPr>
            <w:tcW w:w="4876" w:type="dxa"/>
            <w:tcBorders>
              <w:top w:val="nil"/>
              <w:left w:val="nil"/>
              <w:bottom w:val="nil"/>
              <w:right w:val="nil"/>
            </w:tcBorders>
          </w:tcPr>
          <w:p w14:paraId="24B47FD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B98DE7A" w14:textId="77777777" w:rsidR="002B272C" w:rsidRPr="003F5C89" w:rsidRDefault="002B272C" w:rsidP="000319FB">
            <w:pPr>
              <w:pStyle w:val="AmColumnHeading"/>
            </w:pPr>
            <w:r w:rsidRPr="003F5C89">
              <w:t>Ændringsforslag</w:t>
            </w:r>
          </w:p>
        </w:tc>
      </w:tr>
      <w:tr w:rsidR="00BA73D4" w:rsidRPr="003F5C89" w14:paraId="52EDEE51" w14:textId="77777777" w:rsidTr="000319FB">
        <w:trPr>
          <w:jc w:val="center"/>
        </w:trPr>
        <w:tc>
          <w:tcPr>
            <w:tcW w:w="4876" w:type="dxa"/>
            <w:tcBorders>
              <w:top w:val="nil"/>
              <w:left w:val="nil"/>
              <w:bottom w:val="nil"/>
              <w:right w:val="nil"/>
            </w:tcBorders>
          </w:tcPr>
          <w:p w14:paraId="5E5A730E" w14:textId="77777777" w:rsidR="002B272C" w:rsidRPr="003F5C89" w:rsidRDefault="002B272C" w:rsidP="000319FB">
            <w:pPr>
              <w:pStyle w:val="Normal6a"/>
            </w:pPr>
          </w:p>
        </w:tc>
        <w:tc>
          <w:tcPr>
            <w:tcW w:w="4876" w:type="dxa"/>
            <w:tcBorders>
              <w:top w:val="nil"/>
              <w:left w:val="nil"/>
              <w:bottom w:val="nil"/>
              <w:right w:val="nil"/>
            </w:tcBorders>
          </w:tcPr>
          <w:p w14:paraId="4EFCCA69" w14:textId="77777777" w:rsidR="002B272C" w:rsidRPr="003F5C89" w:rsidRDefault="002B272C" w:rsidP="000319FB">
            <w:pPr>
              <w:pStyle w:val="Normal6a"/>
            </w:pPr>
            <w:r w:rsidRPr="003F5C89">
              <w:rPr>
                <w:b/>
                <w:i/>
              </w:rPr>
              <w:t>12d.</w:t>
            </w:r>
            <w:r w:rsidRPr="003F5C89">
              <w:tab/>
            </w:r>
            <w:r w:rsidRPr="003F5C89">
              <w:rPr>
                <w:b/>
                <w:i/>
              </w:rPr>
              <w:t xml:space="preserve">glæder sig over Moldovas betydelige fremskridt med hensyn til at fremme sit videregående uddannelsessystem i overensstemmelse med det europæiske område for videregående uddannelse, herunder tre moldoviske institutioners deltagelse i alliancer mellem Europauniversiteter som associerede partnere; roser </w:t>
            </w:r>
            <w:proofErr w:type="gramStart"/>
            <w:r w:rsidRPr="003F5C89">
              <w:rPr>
                <w:b/>
                <w:i/>
              </w:rPr>
              <w:t>endvidere</w:t>
            </w:r>
            <w:proofErr w:type="gramEnd"/>
            <w:r w:rsidRPr="003F5C89">
              <w:rPr>
                <w:b/>
                <w:i/>
              </w:rPr>
              <w:t xml:space="preserve"> landets engagement i den internationale dimension af Erasmus+-programmet for 2021-2027 og dets deltagelse i fire arbejdsgrupper om det europæiske uddannelsesområde;</w:t>
            </w:r>
          </w:p>
        </w:tc>
      </w:tr>
    </w:tbl>
    <w:p w14:paraId="0CDC80E8"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249F1D7" w14:textId="77777777" w:rsidR="002B272C" w:rsidRPr="003F5C89" w:rsidRDefault="002B272C" w:rsidP="002B272C">
      <w:r w:rsidRPr="003F5C89">
        <w:rPr>
          <w:rStyle w:val="HideTWBExt"/>
          <w:color w:val="auto"/>
        </w:rPr>
        <w:t>&lt;/Amend&gt;</w:t>
      </w:r>
    </w:p>
    <w:p w14:paraId="7C7D0B0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198</w:t>
      </w:r>
      <w:r w:rsidRPr="003F5C89">
        <w:rPr>
          <w:rStyle w:val="HideTWBExt"/>
          <w:color w:val="auto"/>
        </w:rPr>
        <w:t>&lt;/NumAm&gt;</w:t>
      </w:r>
    </w:p>
    <w:p w14:paraId="641D831B"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5B3B991E" w14:textId="77777777" w:rsidR="002B272C" w:rsidRPr="003F5C89" w:rsidRDefault="002B272C" w:rsidP="002B272C">
      <w:pPr>
        <w:pStyle w:val="NormalBold"/>
      </w:pPr>
      <w:r w:rsidRPr="003F5C89">
        <w:rPr>
          <w:rStyle w:val="HideTWBExt"/>
          <w:b w:val="0"/>
          <w:color w:val="auto"/>
        </w:rPr>
        <w:t>&lt;/RepeatBlock-By&gt;</w:t>
      </w:r>
    </w:p>
    <w:p w14:paraId="186E0CD6"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0EF27A9" w14:textId="77777777" w:rsidR="002B272C" w:rsidRPr="003F5C89" w:rsidRDefault="002B272C" w:rsidP="002B272C">
      <w:pPr>
        <w:pStyle w:val="NormalBold"/>
      </w:pPr>
      <w:r w:rsidRPr="003F5C89">
        <w:rPr>
          <w:rStyle w:val="HideTWBExt"/>
          <w:color w:val="auto"/>
        </w:rPr>
        <w:t>&lt;Article&gt;</w:t>
      </w:r>
      <w:r w:rsidRPr="003F5C89">
        <w:t>Punkt 12 e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98B8C70" w14:textId="77777777" w:rsidTr="000319FB">
        <w:trPr>
          <w:trHeight w:hRule="exact" w:val="240"/>
          <w:jc w:val="center"/>
        </w:trPr>
        <w:tc>
          <w:tcPr>
            <w:tcW w:w="9752" w:type="dxa"/>
            <w:gridSpan w:val="2"/>
            <w:tcBorders>
              <w:top w:val="nil"/>
              <w:left w:val="nil"/>
              <w:bottom w:val="nil"/>
              <w:right w:val="nil"/>
            </w:tcBorders>
          </w:tcPr>
          <w:p w14:paraId="01D167E6" w14:textId="77777777" w:rsidR="002B272C" w:rsidRPr="003F5C89" w:rsidRDefault="002B272C" w:rsidP="000319FB"/>
        </w:tc>
      </w:tr>
      <w:tr w:rsidR="00BA73D4" w:rsidRPr="003F5C89" w14:paraId="08FFC81A" w14:textId="77777777" w:rsidTr="000319FB">
        <w:trPr>
          <w:trHeight w:val="240"/>
          <w:jc w:val="center"/>
        </w:trPr>
        <w:tc>
          <w:tcPr>
            <w:tcW w:w="4876" w:type="dxa"/>
            <w:tcBorders>
              <w:top w:val="nil"/>
              <w:left w:val="nil"/>
              <w:bottom w:val="nil"/>
              <w:right w:val="nil"/>
            </w:tcBorders>
          </w:tcPr>
          <w:p w14:paraId="5997932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6F46628" w14:textId="77777777" w:rsidR="002B272C" w:rsidRPr="003F5C89" w:rsidRDefault="002B272C" w:rsidP="000319FB">
            <w:pPr>
              <w:pStyle w:val="AmColumnHeading"/>
            </w:pPr>
            <w:r w:rsidRPr="003F5C89">
              <w:t>Ændringsforslag</w:t>
            </w:r>
          </w:p>
        </w:tc>
      </w:tr>
      <w:tr w:rsidR="00BA73D4" w:rsidRPr="003F5C89" w14:paraId="0F05618B" w14:textId="77777777" w:rsidTr="000319FB">
        <w:trPr>
          <w:jc w:val="center"/>
        </w:trPr>
        <w:tc>
          <w:tcPr>
            <w:tcW w:w="4876" w:type="dxa"/>
            <w:tcBorders>
              <w:top w:val="nil"/>
              <w:left w:val="nil"/>
              <w:bottom w:val="nil"/>
              <w:right w:val="nil"/>
            </w:tcBorders>
          </w:tcPr>
          <w:p w14:paraId="57AC506E" w14:textId="77777777" w:rsidR="002B272C" w:rsidRPr="003F5C89" w:rsidRDefault="002B272C" w:rsidP="000319FB">
            <w:pPr>
              <w:pStyle w:val="Normal6a"/>
            </w:pPr>
          </w:p>
        </w:tc>
        <w:tc>
          <w:tcPr>
            <w:tcW w:w="4876" w:type="dxa"/>
            <w:tcBorders>
              <w:top w:val="nil"/>
              <w:left w:val="nil"/>
              <w:bottom w:val="nil"/>
              <w:right w:val="nil"/>
            </w:tcBorders>
          </w:tcPr>
          <w:p w14:paraId="089674A4" w14:textId="77777777" w:rsidR="002B272C" w:rsidRPr="003F5C89" w:rsidRDefault="002B272C" w:rsidP="000319FB">
            <w:pPr>
              <w:pStyle w:val="Normal6a"/>
            </w:pPr>
            <w:r w:rsidRPr="003F5C89">
              <w:rPr>
                <w:b/>
                <w:i/>
              </w:rPr>
              <w:t>12e.</w:t>
            </w:r>
            <w:r w:rsidRPr="003F5C89">
              <w:tab/>
            </w:r>
            <w:r w:rsidRPr="003F5C89">
              <w:rPr>
                <w:b/>
                <w:i/>
              </w:rPr>
              <w:t>glæder sig over Moldovas voksende engagement i europæiske forsknings- og innovationsnetværk og tilskynder til yderligere integration med Horisont Europa, hvilket vil give universiteter og forskningsinstitutioner adgang til europæisk finansiering, samarbejdsbaserede forskningsinfrastrukturer og videnskabelige partnerskaber;</w:t>
            </w:r>
          </w:p>
        </w:tc>
      </w:tr>
    </w:tbl>
    <w:p w14:paraId="5C7BBA2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1A268C1" w14:textId="77777777" w:rsidR="002B272C" w:rsidRPr="003F5C89" w:rsidRDefault="002B272C" w:rsidP="002B272C">
      <w:r w:rsidRPr="003F5C89">
        <w:rPr>
          <w:rStyle w:val="HideTWBExt"/>
          <w:color w:val="auto"/>
        </w:rPr>
        <w:t>&lt;/Amend&gt;</w:t>
      </w:r>
    </w:p>
    <w:p w14:paraId="1B48283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199</w:t>
      </w:r>
      <w:r w:rsidRPr="003F5C89">
        <w:rPr>
          <w:rStyle w:val="HideTWBExt"/>
          <w:color w:val="auto"/>
        </w:rPr>
        <w:t>&lt;/NumAm&gt;</w:t>
      </w:r>
    </w:p>
    <w:p w14:paraId="3A3C71C5"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3BE56297" w14:textId="77777777" w:rsidR="002B272C" w:rsidRPr="003F5C89" w:rsidRDefault="002B272C" w:rsidP="002B272C">
      <w:pPr>
        <w:pStyle w:val="NormalBold"/>
      </w:pPr>
      <w:r w:rsidRPr="003F5C89">
        <w:rPr>
          <w:rStyle w:val="HideTWBExt"/>
          <w:b w:val="0"/>
          <w:color w:val="auto"/>
        </w:rPr>
        <w:t>&lt;/RepeatBlock-By&gt;</w:t>
      </w:r>
    </w:p>
    <w:p w14:paraId="6A04146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98F42DB" w14:textId="77777777" w:rsidR="002B272C" w:rsidRPr="003F5C89" w:rsidRDefault="002B272C" w:rsidP="002B272C">
      <w:pPr>
        <w:pStyle w:val="NormalBold"/>
      </w:pPr>
      <w:r w:rsidRPr="003F5C89">
        <w:rPr>
          <w:rStyle w:val="HideTWBExt"/>
          <w:color w:val="auto"/>
        </w:rPr>
        <w:t>&lt;Article&gt;</w:t>
      </w:r>
      <w:r w:rsidRPr="003F5C89">
        <w:t>Punkt 13</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1F17243" w14:textId="77777777" w:rsidTr="000319FB">
        <w:trPr>
          <w:trHeight w:hRule="exact" w:val="240"/>
          <w:jc w:val="center"/>
        </w:trPr>
        <w:tc>
          <w:tcPr>
            <w:tcW w:w="9752" w:type="dxa"/>
            <w:gridSpan w:val="2"/>
            <w:tcBorders>
              <w:top w:val="nil"/>
              <w:left w:val="nil"/>
              <w:bottom w:val="nil"/>
              <w:right w:val="nil"/>
            </w:tcBorders>
          </w:tcPr>
          <w:p w14:paraId="48048F12" w14:textId="77777777" w:rsidR="002B272C" w:rsidRPr="003F5C89" w:rsidRDefault="002B272C" w:rsidP="000319FB"/>
        </w:tc>
      </w:tr>
      <w:tr w:rsidR="00BA73D4" w:rsidRPr="003F5C89" w14:paraId="03338CE3" w14:textId="77777777" w:rsidTr="000319FB">
        <w:trPr>
          <w:trHeight w:val="240"/>
          <w:jc w:val="center"/>
        </w:trPr>
        <w:tc>
          <w:tcPr>
            <w:tcW w:w="4876" w:type="dxa"/>
            <w:tcBorders>
              <w:top w:val="nil"/>
              <w:left w:val="nil"/>
              <w:bottom w:val="nil"/>
              <w:right w:val="nil"/>
            </w:tcBorders>
          </w:tcPr>
          <w:p w14:paraId="56B9748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3B8CA3F" w14:textId="77777777" w:rsidR="002B272C" w:rsidRPr="003F5C89" w:rsidRDefault="002B272C" w:rsidP="000319FB">
            <w:pPr>
              <w:pStyle w:val="AmColumnHeading"/>
            </w:pPr>
            <w:r w:rsidRPr="003F5C89">
              <w:t>Ændringsforslag</w:t>
            </w:r>
          </w:p>
        </w:tc>
      </w:tr>
      <w:tr w:rsidR="00BA73D4" w:rsidRPr="003F5C89" w14:paraId="60BDDC22" w14:textId="77777777" w:rsidTr="000319FB">
        <w:trPr>
          <w:jc w:val="center"/>
        </w:trPr>
        <w:tc>
          <w:tcPr>
            <w:tcW w:w="4876" w:type="dxa"/>
            <w:tcBorders>
              <w:top w:val="nil"/>
              <w:left w:val="nil"/>
              <w:bottom w:val="nil"/>
              <w:right w:val="nil"/>
            </w:tcBorders>
          </w:tcPr>
          <w:p w14:paraId="6BB08434" w14:textId="77777777" w:rsidR="002B272C" w:rsidRPr="003F5C89" w:rsidRDefault="002B272C" w:rsidP="000319FB">
            <w:pPr>
              <w:pStyle w:val="Normal6a"/>
            </w:pPr>
            <w:r w:rsidRPr="003F5C89">
              <w:t>13.</w:t>
            </w:r>
            <w:r w:rsidRPr="003F5C89">
              <w:tab/>
              <w:t>påskønner Moldovas konsekvente samarbejde om udenrigspolitiske spørgsmål og dets indsats hen imod en fuld tilpasning til holdningerne i EU's fælles udenrigs- og sikkerhedspolitik; opfordrer landet til at blive ved med at forbedre denne tilpasning, herunder med hensyn til de restriktive foranstaltninger over for Rusland, og til at fortsætte samarbejdet om at forhindre omgåelse af sanktionerne mod Rusland og Belarus i forbindelse med Ruslands angrebskrig mod Ukraine; glæder sig over Moldovas øgede deltagelse i EU-missioner og -operationer under EU's fælles sikkerheds- og forsvarspolitik;</w:t>
            </w:r>
          </w:p>
        </w:tc>
        <w:tc>
          <w:tcPr>
            <w:tcW w:w="4876" w:type="dxa"/>
            <w:tcBorders>
              <w:top w:val="nil"/>
              <w:left w:val="nil"/>
              <w:bottom w:val="nil"/>
              <w:right w:val="nil"/>
            </w:tcBorders>
          </w:tcPr>
          <w:p w14:paraId="6DCCB162" w14:textId="77777777" w:rsidR="002B272C" w:rsidRPr="003F5C89" w:rsidRDefault="002B272C" w:rsidP="000319FB">
            <w:pPr>
              <w:pStyle w:val="Normal6a"/>
            </w:pPr>
            <w:r w:rsidRPr="003F5C89">
              <w:t>13.</w:t>
            </w:r>
            <w:r w:rsidRPr="003F5C89">
              <w:tab/>
              <w:t xml:space="preserve">påskønner Moldovas konsekvente samarbejde om udenrigspolitiske spørgsmål og dets indsats hen imod en fuld tilpasning til holdningerne i EU's fælles udenrigs- og sikkerhedspolitik; opfordrer landet til at blive ved med at forbedre denne tilpasning, herunder med hensyn til de restriktive foranstaltninger over for Rusland, og til at fortsætte samarbejdet om at forhindre omgåelse af sanktionerne mod Rusland og Belarus i forbindelse med Ruslands angrebskrig mod Ukraine; glæder sig over Moldovas øgede deltagelse i EU-missioner og -operationer under EU's fælles sikkerheds- og forsvarspolitik; </w:t>
            </w:r>
            <w:r w:rsidRPr="003F5C89">
              <w:rPr>
                <w:b/>
                <w:i/>
              </w:rPr>
              <w:t>glæder sig over Moldovas bidrag til operation EUFOR ALTHEA i Bosnien-Hercegovina og dets fortsatte deltagelse i EU's uddannelsesmission i Somalia;</w:t>
            </w:r>
          </w:p>
        </w:tc>
      </w:tr>
    </w:tbl>
    <w:p w14:paraId="6EB2F4F7"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26CA828" w14:textId="77777777" w:rsidR="002B272C" w:rsidRPr="003F5C89" w:rsidRDefault="002B272C" w:rsidP="002B272C">
      <w:r w:rsidRPr="003F5C89">
        <w:rPr>
          <w:rStyle w:val="HideTWBExt"/>
          <w:color w:val="auto"/>
        </w:rPr>
        <w:t>&lt;/Amend&gt;</w:t>
      </w:r>
    </w:p>
    <w:p w14:paraId="3BEB3E4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200</w:t>
      </w:r>
      <w:r w:rsidRPr="003F5C89">
        <w:rPr>
          <w:rStyle w:val="HideTWBExt"/>
          <w:color w:val="auto"/>
        </w:rPr>
        <w:t>&lt;/NumAm&gt;</w:t>
      </w:r>
    </w:p>
    <w:p w14:paraId="4AC019C8"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46A9E326" w14:textId="77777777" w:rsidR="002B272C" w:rsidRPr="003F5C89" w:rsidRDefault="002B272C" w:rsidP="002B272C">
      <w:pPr>
        <w:pStyle w:val="NormalBold"/>
      </w:pPr>
      <w:r w:rsidRPr="003F5C89">
        <w:rPr>
          <w:rStyle w:val="HideTWBExt"/>
          <w:b w:val="0"/>
          <w:color w:val="auto"/>
        </w:rPr>
        <w:t>&lt;/RepeatBlock-By&gt;</w:t>
      </w:r>
    </w:p>
    <w:p w14:paraId="7E7C0C4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7F114ED" w14:textId="77777777" w:rsidR="002B272C" w:rsidRPr="003F5C89" w:rsidRDefault="002B272C" w:rsidP="002B272C">
      <w:pPr>
        <w:pStyle w:val="NormalBold"/>
      </w:pPr>
      <w:r w:rsidRPr="003F5C89">
        <w:rPr>
          <w:rStyle w:val="HideTWBExt"/>
          <w:color w:val="auto"/>
        </w:rPr>
        <w:t>&lt;Article&gt;</w:t>
      </w:r>
      <w:r w:rsidRPr="003F5C89">
        <w:t>Punkt 13</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207AED" w14:textId="77777777" w:rsidTr="000319FB">
        <w:trPr>
          <w:trHeight w:hRule="exact" w:val="240"/>
          <w:jc w:val="center"/>
        </w:trPr>
        <w:tc>
          <w:tcPr>
            <w:tcW w:w="9752" w:type="dxa"/>
            <w:gridSpan w:val="2"/>
            <w:tcBorders>
              <w:top w:val="nil"/>
              <w:left w:val="nil"/>
              <w:bottom w:val="nil"/>
              <w:right w:val="nil"/>
            </w:tcBorders>
          </w:tcPr>
          <w:p w14:paraId="76BCCD64" w14:textId="77777777" w:rsidR="002B272C" w:rsidRPr="003F5C89" w:rsidRDefault="002B272C" w:rsidP="000319FB"/>
        </w:tc>
      </w:tr>
      <w:tr w:rsidR="00BA73D4" w:rsidRPr="003F5C89" w14:paraId="2176BFC0" w14:textId="77777777" w:rsidTr="000319FB">
        <w:trPr>
          <w:trHeight w:val="240"/>
          <w:jc w:val="center"/>
        </w:trPr>
        <w:tc>
          <w:tcPr>
            <w:tcW w:w="4876" w:type="dxa"/>
            <w:tcBorders>
              <w:top w:val="nil"/>
              <w:left w:val="nil"/>
              <w:bottom w:val="nil"/>
              <w:right w:val="nil"/>
            </w:tcBorders>
          </w:tcPr>
          <w:p w14:paraId="2D18AAD8"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65EE4A8" w14:textId="77777777" w:rsidR="002B272C" w:rsidRPr="003F5C89" w:rsidRDefault="002B272C" w:rsidP="000319FB">
            <w:pPr>
              <w:pStyle w:val="AmColumnHeading"/>
            </w:pPr>
            <w:r w:rsidRPr="003F5C89">
              <w:t>Ændringsforslag</w:t>
            </w:r>
          </w:p>
        </w:tc>
      </w:tr>
      <w:tr w:rsidR="00BA73D4" w:rsidRPr="003F5C89" w14:paraId="0861508F" w14:textId="77777777" w:rsidTr="000319FB">
        <w:trPr>
          <w:jc w:val="center"/>
        </w:trPr>
        <w:tc>
          <w:tcPr>
            <w:tcW w:w="4876" w:type="dxa"/>
            <w:tcBorders>
              <w:top w:val="nil"/>
              <w:left w:val="nil"/>
              <w:bottom w:val="nil"/>
              <w:right w:val="nil"/>
            </w:tcBorders>
          </w:tcPr>
          <w:p w14:paraId="63A6DD7F" w14:textId="77777777" w:rsidR="002B272C" w:rsidRPr="003F5C89" w:rsidRDefault="002B272C" w:rsidP="000319FB">
            <w:pPr>
              <w:pStyle w:val="Normal6a"/>
            </w:pPr>
            <w:r w:rsidRPr="003F5C89">
              <w:t>13.</w:t>
            </w:r>
            <w:r w:rsidRPr="003F5C89">
              <w:tab/>
              <w:t xml:space="preserve">påskønner Moldovas konsekvente samarbejde om udenrigspolitiske spørgsmål og dets indsats hen imod en fuld tilpasning til holdningerne i EU's fælles udenrigs- og </w:t>
            </w:r>
            <w:r w:rsidRPr="003F5C89">
              <w:rPr>
                <w:b/>
                <w:bCs/>
                <w:i/>
                <w:iCs/>
              </w:rPr>
              <w:t>sikkerhedspolitik</w:t>
            </w:r>
            <w:r w:rsidRPr="003F5C89">
              <w:t>; opfordrer landet til at blive ved med at forbedre denne tilpasning, herunder med hensyn til de restriktive foranstaltninger over for Rusland, og til at fortsætte samarbejdet om at forhindre omgåelse af sanktionerne mod Rusland og Belarus i forbindelse med Ruslands angrebskrig mod Ukraine; glæder sig over Moldovas øgede deltagelse i EU-missioner og -operationer under EU's fælles sikkerheds- og forsvarspolitik;</w:t>
            </w:r>
          </w:p>
        </w:tc>
        <w:tc>
          <w:tcPr>
            <w:tcW w:w="4876" w:type="dxa"/>
            <w:tcBorders>
              <w:top w:val="nil"/>
              <w:left w:val="nil"/>
              <w:bottom w:val="nil"/>
              <w:right w:val="nil"/>
            </w:tcBorders>
          </w:tcPr>
          <w:p w14:paraId="138C4C8C" w14:textId="77777777" w:rsidR="002B272C" w:rsidRPr="003F5C89" w:rsidRDefault="002B272C" w:rsidP="000319FB">
            <w:pPr>
              <w:pStyle w:val="Normal6a"/>
            </w:pPr>
            <w:r w:rsidRPr="003F5C89">
              <w:t>13.</w:t>
            </w:r>
            <w:r w:rsidRPr="003F5C89">
              <w:tab/>
              <w:t xml:space="preserve">påskønner Moldovas konsekvente samarbejde om udenrigspolitiske spørgsmål og dets indsats hen imod en fuld tilpasning til holdningerne i EU's fælles udenrigs- og </w:t>
            </w:r>
            <w:r w:rsidRPr="003F5C89">
              <w:rPr>
                <w:b/>
                <w:bCs/>
                <w:i/>
                <w:iCs/>
              </w:rPr>
              <w:t>sikkerhedspolitiske holdninger</w:t>
            </w:r>
            <w:r w:rsidRPr="003F5C89">
              <w:t xml:space="preserve">; opfordrer landet til at blive ved med at forbedre denne tilpasning, herunder med hensyn til de restriktive foranstaltninger over for Rusland, og til at fortsætte samarbejdet om at </w:t>
            </w:r>
            <w:r w:rsidRPr="003F5C89">
              <w:rPr>
                <w:b/>
                <w:bCs/>
                <w:i/>
                <w:iCs/>
              </w:rPr>
              <w:t xml:space="preserve">støtte Ukraine i dets forsvar af Moldovas og hele Europas sikkerhed og </w:t>
            </w:r>
            <w:r w:rsidRPr="003F5C89">
              <w:t>forhindre omgåelse af sanktionerne mod Rusland og Belarus i forbindelse med Ruslands angrebskrig mod Ukraine; glæder sig over Moldovas øgede deltagelse i EU-missioner og -operationer under EU's fælles sikkerheds- og forsvarspolitik;</w:t>
            </w:r>
          </w:p>
        </w:tc>
      </w:tr>
    </w:tbl>
    <w:p w14:paraId="185C2C2F"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2317BD53" w14:textId="77777777" w:rsidR="002B272C" w:rsidRPr="003F5C89" w:rsidRDefault="002B272C" w:rsidP="002B272C">
      <w:r w:rsidRPr="003F5C89">
        <w:rPr>
          <w:rStyle w:val="HideTWBExt"/>
          <w:color w:val="auto"/>
        </w:rPr>
        <w:t>&lt;/Amend&gt;</w:t>
      </w:r>
    </w:p>
    <w:p w14:paraId="00B2114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201</w:t>
      </w:r>
      <w:r w:rsidRPr="003F5C89">
        <w:rPr>
          <w:rStyle w:val="HideTWBExt"/>
          <w:color w:val="auto"/>
        </w:rPr>
        <w:t>&lt;/NumAm&gt;</w:t>
      </w:r>
    </w:p>
    <w:p w14:paraId="4A4CAEB9"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7AD7CD51" w14:textId="77777777" w:rsidR="002B272C" w:rsidRPr="003F5C89" w:rsidRDefault="002B272C" w:rsidP="002B272C">
      <w:pPr>
        <w:pStyle w:val="NormalBold"/>
      </w:pPr>
      <w:r w:rsidRPr="003F5C89">
        <w:rPr>
          <w:rStyle w:val="HideTWBExt"/>
          <w:b w:val="0"/>
          <w:color w:val="auto"/>
        </w:rPr>
        <w:t>&lt;/RepeatBlock-By&gt;</w:t>
      </w:r>
    </w:p>
    <w:p w14:paraId="43EC872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408A346" w14:textId="77777777" w:rsidR="002B272C" w:rsidRPr="003F5C89" w:rsidRDefault="002B272C" w:rsidP="002B272C">
      <w:pPr>
        <w:pStyle w:val="NormalBold"/>
      </w:pPr>
      <w:r w:rsidRPr="003F5C89">
        <w:rPr>
          <w:rStyle w:val="HideTWBExt"/>
          <w:color w:val="auto"/>
        </w:rPr>
        <w:t>&lt;Article&gt;</w:t>
      </w:r>
      <w:r w:rsidRPr="003F5C89">
        <w:t>Punkt 13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64F288C" w14:textId="77777777" w:rsidTr="000319FB">
        <w:trPr>
          <w:trHeight w:hRule="exact" w:val="240"/>
          <w:jc w:val="center"/>
        </w:trPr>
        <w:tc>
          <w:tcPr>
            <w:tcW w:w="9752" w:type="dxa"/>
            <w:gridSpan w:val="2"/>
            <w:tcBorders>
              <w:top w:val="nil"/>
              <w:left w:val="nil"/>
              <w:bottom w:val="nil"/>
              <w:right w:val="nil"/>
            </w:tcBorders>
          </w:tcPr>
          <w:p w14:paraId="3A6CADAA" w14:textId="77777777" w:rsidR="002B272C" w:rsidRPr="003F5C89" w:rsidRDefault="002B272C" w:rsidP="000319FB"/>
        </w:tc>
      </w:tr>
      <w:tr w:rsidR="00BA73D4" w:rsidRPr="003F5C89" w14:paraId="3C92B7A4" w14:textId="77777777" w:rsidTr="000319FB">
        <w:trPr>
          <w:trHeight w:val="240"/>
          <w:jc w:val="center"/>
        </w:trPr>
        <w:tc>
          <w:tcPr>
            <w:tcW w:w="4876" w:type="dxa"/>
            <w:tcBorders>
              <w:top w:val="nil"/>
              <w:left w:val="nil"/>
              <w:bottom w:val="nil"/>
              <w:right w:val="nil"/>
            </w:tcBorders>
          </w:tcPr>
          <w:p w14:paraId="55D3823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E382FE9" w14:textId="77777777" w:rsidR="002B272C" w:rsidRPr="003F5C89" w:rsidRDefault="002B272C" w:rsidP="000319FB">
            <w:pPr>
              <w:pStyle w:val="AmColumnHeading"/>
            </w:pPr>
            <w:r w:rsidRPr="003F5C89">
              <w:t>Ændringsforslag</w:t>
            </w:r>
          </w:p>
        </w:tc>
      </w:tr>
      <w:tr w:rsidR="00BA73D4" w:rsidRPr="003F5C89" w14:paraId="2EE72AD9" w14:textId="77777777" w:rsidTr="000319FB">
        <w:trPr>
          <w:jc w:val="center"/>
        </w:trPr>
        <w:tc>
          <w:tcPr>
            <w:tcW w:w="4876" w:type="dxa"/>
            <w:tcBorders>
              <w:top w:val="nil"/>
              <w:left w:val="nil"/>
              <w:bottom w:val="nil"/>
              <w:right w:val="nil"/>
            </w:tcBorders>
          </w:tcPr>
          <w:p w14:paraId="639BD8AE" w14:textId="77777777" w:rsidR="002B272C" w:rsidRPr="003F5C89" w:rsidRDefault="002B272C" w:rsidP="000319FB">
            <w:pPr>
              <w:pStyle w:val="Normal6a"/>
            </w:pPr>
          </w:p>
        </w:tc>
        <w:tc>
          <w:tcPr>
            <w:tcW w:w="4876" w:type="dxa"/>
            <w:tcBorders>
              <w:top w:val="nil"/>
              <w:left w:val="nil"/>
              <w:bottom w:val="nil"/>
              <w:right w:val="nil"/>
            </w:tcBorders>
          </w:tcPr>
          <w:p w14:paraId="6CD47DB3" w14:textId="77777777" w:rsidR="002B272C" w:rsidRPr="003F5C89" w:rsidRDefault="002B272C" w:rsidP="000319FB">
            <w:pPr>
              <w:pStyle w:val="Normal6a"/>
            </w:pPr>
            <w:r w:rsidRPr="003F5C89">
              <w:rPr>
                <w:b/>
                <w:i/>
              </w:rPr>
              <w:t>13a.</w:t>
            </w:r>
            <w:r w:rsidRPr="003F5C89">
              <w:tab/>
            </w:r>
            <w:r w:rsidRPr="003F5C89">
              <w:rPr>
                <w:b/>
                <w:i/>
              </w:rPr>
              <w:t>understreger, at Republikken Moldova i 2025 var underlagt en konsolideret, koordineret og tilpasningsdygtig model for ekstern informationsmanipulation og indblanding, der havde til formål at opretholde et vedvarende ustabilt informationsmiljø gennem vedvarende pres, synkroniserede narrativer og systematisk udnyttelse af samfundsmæssige sårbarheder; fremhæver, at fjendtlige informationsøkosystemer drives gennem integrerede mekanismer, der involverer generering af meddelelser på officielt og halvofficielt plan, formidling via tilknyttede medieinfrastrukturer, lokalisering gennem stedfortrædende netværk og forstærkning gennem digitale platforme, herunder anvendelse af teknikker til "hvidvask af oplysninger" og publikumsmikrosegmentering; bemærker, at interferensaktiviteter bliver mere og mere avancerede, herunder skiftet fra reaktive kampagner til løbende informationspres, den strategiske anvendelse af kriser som narrative adgangspunkter og konsolideringen af stabile infrastrukturer, der er i stand til hurtigt at reaktivere tilbagevendende desinformationstemaer</w:t>
            </w:r>
            <w:r w:rsidRPr="003F5C89">
              <w:rPr>
                <w:b/>
                <w:i/>
                <w:vertAlign w:val="superscript"/>
              </w:rPr>
              <w:t>10a</w:t>
            </w:r>
            <w:r w:rsidRPr="003F5C89">
              <w:rPr>
                <w:b/>
                <w:i/>
              </w:rPr>
              <w:t>;</w:t>
            </w:r>
          </w:p>
        </w:tc>
      </w:tr>
      <w:tr w:rsidR="00BA73D4" w:rsidRPr="003F5C89" w14:paraId="417E3BC0" w14:textId="77777777" w:rsidTr="000319FB">
        <w:trPr>
          <w:jc w:val="center"/>
        </w:trPr>
        <w:tc>
          <w:tcPr>
            <w:tcW w:w="4876" w:type="dxa"/>
            <w:tcBorders>
              <w:top w:val="nil"/>
              <w:left w:val="nil"/>
              <w:bottom w:val="nil"/>
              <w:right w:val="nil"/>
            </w:tcBorders>
          </w:tcPr>
          <w:p w14:paraId="7563932E" w14:textId="77777777" w:rsidR="002B272C" w:rsidRPr="003F5C89" w:rsidRDefault="002B272C" w:rsidP="000319FB"/>
        </w:tc>
        <w:tc>
          <w:tcPr>
            <w:tcW w:w="4876" w:type="dxa"/>
            <w:tcBorders>
              <w:top w:val="nil"/>
              <w:left w:val="nil"/>
              <w:bottom w:val="nil"/>
              <w:right w:val="nil"/>
            </w:tcBorders>
          </w:tcPr>
          <w:p w14:paraId="08124F70" w14:textId="77777777" w:rsidR="002B272C" w:rsidRPr="003F5C89" w:rsidRDefault="002B272C" w:rsidP="000319FB">
            <w:pPr>
              <w:pStyle w:val="Normal6a"/>
            </w:pPr>
            <w:r w:rsidRPr="003F5C89">
              <w:rPr>
                <w:b/>
                <w:i/>
              </w:rPr>
              <w:t>_________________</w:t>
            </w:r>
          </w:p>
        </w:tc>
      </w:tr>
      <w:tr w:rsidR="00BA73D4" w:rsidRPr="003F5C89" w14:paraId="342F997C" w14:textId="77777777" w:rsidTr="000319FB">
        <w:trPr>
          <w:jc w:val="center"/>
        </w:trPr>
        <w:tc>
          <w:tcPr>
            <w:tcW w:w="4876" w:type="dxa"/>
            <w:tcBorders>
              <w:top w:val="nil"/>
              <w:left w:val="nil"/>
              <w:bottom w:val="nil"/>
              <w:right w:val="nil"/>
            </w:tcBorders>
          </w:tcPr>
          <w:p w14:paraId="22C71A34" w14:textId="77777777" w:rsidR="002B272C" w:rsidRPr="003F5C89" w:rsidRDefault="002B272C" w:rsidP="000319FB"/>
        </w:tc>
        <w:tc>
          <w:tcPr>
            <w:tcW w:w="4876" w:type="dxa"/>
            <w:tcBorders>
              <w:top w:val="nil"/>
              <w:left w:val="nil"/>
              <w:bottom w:val="nil"/>
              <w:right w:val="nil"/>
            </w:tcBorders>
          </w:tcPr>
          <w:p w14:paraId="4B45147B" w14:textId="77777777" w:rsidR="002B272C" w:rsidRPr="003F5C89" w:rsidRDefault="002B272C" w:rsidP="000319FB">
            <w:pPr>
              <w:pStyle w:val="Normal6a"/>
            </w:pPr>
            <w:r w:rsidRPr="003F5C89">
              <w:rPr>
                <w:b/>
                <w:i/>
                <w:vertAlign w:val="superscript"/>
              </w:rPr>
              <w:t>10a</w:t>
            </w:r>
            <w:r w:rsidRPr="003F5C89">
              <w:t xml:space="preserve"> </w:t>
            </w:r>
            <w:r w:rsidRPr="003F5C89">
              <w:rPr>
                <w:b/>
                <w:i/>
              </w:rPr>
              <w:t>https://stratcom.md/wp-content/uploads/2026/04/Raport_Amenintari_2025_Prognoza_2026.pdf.</w:t>
            </w:r>
          </w:p>
        </w:tc>
      </w:tr>
    </w:tbl>
    <w:p w14:paraId="21200BF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5785F2B" w14:textId="77777777" w:rsidR="002B272C" w:rsidRPr="003F5C89" w:rsidRDefault="002B272C" w:rsidP="002B272C">
      <w:r w:rsidRPr="003F5C89">
        <w:rPr>
          <w:rStyle w:val="HideTWBExt"/>
          <w:color w:val="auto"/>
        </w:rPr>
        <w:t>&lt;/Amend&gt;</w:t>
      </w:r>
    </w:p>
    <w:p w14:paraId="35F70F1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202</w:t>
      </w:r>
      <w:r w:rsidRPr="003F5C89">
        <w:rPr>
          <w:rStyle w:val="HideTWBExt"/>
          <w:color w:val="auto"/>
        </w:rPr>
        <w:t>&lt;/NumAm&gt;</w:t>
      </w:r>
    </w:p>
    <w:p w14:paraId="620A6368" w14:textId="77777777" w:rsidR="002B272C" w:rsidRPr="003F5C89" w:rsidRDefault="002B272C" w:rsidP="002B272C">
      <w:pPr>
        <w:pStyle w:val="NormalBold"/>
      </w:pPr>
      <w:r w:rsidRPr="003F5C89">
        <w:rPr>
          <w:rStyle w:val="HideTWBExt"/>
          <w:b w:val="0"/>
          <w:color w:val="auto"/>
        </w:rPr>
        <w:t>&lt;RepeatBlock-By&gt;&lt;Members&gt;</w:t>
      </w:r>
      <w:r w:rsidRPr="003F5C89">
        <w:t>Davor Ivo Stier</w:t>
      </w:r>
      <w:r w:rsidRPr="003F5C89">
        <w:rPr>
          <w:rStyle w:val="HideTWBExt"/>
          <w:b w:val="0"/>
          <w:color w:val="auto"/>
        </w:rPr>
        <w:t>&lt;/Members&gt;</w:t>
      </w:r>
    </w:p>
    <w:p w14:paraId="43947143" w14:textId="77777777" w:rsidR="002B272C" w:rsidRPr="003F5C89" w:rsidRDefault="002B272C" w:rsidP="002B272C">
      <w:pPr>
        <w:pStyle w:val="NormalBold"/>
      </w:pPr>
      <w:r w:rsidRPr="003F5C89">
        <w:rPr>
          <w:rStyle w:val="HideTWBExt"/>
          <w:b w:val="0"/>
          <w:color w:val="auto"/>
        </w:rPr>
        <w:t>&lt;/RepeatBlock-By&gt;</w:t>
      </w:r>
    </w:p>
    <w:p w14:paraId="30C9E11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BCC3F30" w14:textId="77777777" w:rsidR="002B272C" w:rsidRPr="003F5C89" w:rsidRDefault="002B272C" w:rsidP="002B272C">
      <w:pPr>
        <w:pStyle w:val="NormalBold"/>
      </w:pPr>
      <w:r w:rsidRPr="003F5C89">
        <w:rPr>
          <w:rStyle w:val="HideTWBExt"/>
          <w:color w:val="auto"/>
        </w:rPr>
        <w:t>&lt;Article&gt;</w:t>
      </w:r>
      <w:r w:rsidRPr="003F5C89">
        <w:t>Punkt 13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A5D85E8" w14:textId="77777777" w:rsidTr="000319FB">
        <w:trPr>
          <w:trHeight w:hRule="exact" w:val="240"/>
          <w:jc w:val="center"/>
        </w:trPr>
        <w:tc>
          <w:tcPr>
            <w:tcW w:w="9752" w:type="dxa"/>
            <w:gridSpan w:val="2"/>
            <w:tcBorders>
              <w:top w:val="nil"/>
              <w:left w:val="nil"/>
              <w:bottom w:val="nil"/>
              <w:right w:val="nil"/>
            </w:tcBorders>
          </w:tcPr>
          <w:p w14:paraId="75A0F17F" w14:textId="77777777" w:rsidR="002B272C" w:rsidRPr="003F5C89" w:rsidRDefault="002B272C" w:rsidP="000319FB"/>
        </w:tc>
      </w:tr>
      <w:tr w:rsidR="00BA73D4" w:rsidRPr="003F5C89" w14:paraId="083FFE6D" w14:textId="77777777" w:rsidTr="000319FB">
        <w:trPr>
          <w:trHeight w:val="240"/>
          <w:jc w:val="center"/>
        </w:trPr>
        <w:tc>
          <w:tcPr>
            <w:tcW w:w="4876" w:type="dxa"/>
            <w:tcBorders>
              <w:top w:val="nil"/>
              <w:left w:val="nil"/>
              <w:bottom w:val="nil"/>
              <w:right w:val="nil"/>
            </w:tcBorders>
          </w:tcPr>
          <w:p w14:paraId="30E6D6F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2D2B394" w14:textId="77777777" w:rsidR="002B272C" w:rsidRPr="003F5C89" w:rsidRDefault="002B272C" w:rsidP="000319FB">
            <w:pPr>
              <w:pStyle w:val="AmColumnHeading"/>
            </w:pPr>
            <w:r w:rsidRPr="003F5C89">
              <w:t>Ændringsforslag</w:t>
            </w:r>
          </w:p>
        </w:tc>
      </w:tr>
      <w:tr w:rsidR="00BA73D4" w:rsidRPr="003F5C89" w14:paraId="1033F0D5" w14:textId="77777777" w:rsidTr="000319FB">
        <w:trPr>
          <w:jc w:val="center"/>
        </w:trPr>
        <w:tc>
          <w:tcPr>
            <w:tcW w:w="4876" w:type="dxa"/>
            <w:tcBorders>
              <w:top w:val="nil"/>
              <w:left w:val="nil"/>
              <w:bottom w:val="nil"/>
              <w:right w:val="nil"/>
            </w:tcBorders>
          </w:tcPr>
          <w:p w14:paraId="1A103DEB" w14:textId="77777777" w:rsidR="002B272C" w:rsidRPr="003F5C89" w:rsidRDefault="002B272C" w:rsidP="000319FB">
            <w:pPr>
              <w:pStyle w:val="Normal6a"/>
            </w:pPr>
          </w:p>
        </w:tc>
        <w:tc>
          <w:tcPr>
            <w:tcW w:w="4876" w:type="dxa"/>
            <w:tcBorders>
              <w:top w:val="nil"/>
              <w:left w:val="nil"/>
              <w:bottom w:val="nil"/>
              <w:right w:val="nil"/>
            </w:tcBorders>
          </w:tcPr>
          <w:p w14:paraId="7C241B30" w14:textId="77777777" w:rsidR="002B272C" w:rsidRPr="003F5C89" w:rsidRDefault="002B272C" w:rsidP="000319FB">
            <w:pPr>
              <w:pStyle w:val="Normal6a"/>
            </w:pPr>
            <w:r w:rsidRPr="003F5C89">
              <w:rPr>
                <w:b/>
                <w:i/>
              </w:rPr>
              <w:t>13a.</w:t>
            </w:r>
            <w:r w:rsidRPr="003F5C89">
              <w:tab/>
            </w:r>
            <w:r w:rsidRPr="003F5C89">
              <w:rPr>
                <w:b/>
                <w:i/>
              </w:rPr>
              <w:t>noterer sig, at byretten i Chișinău dømte Aliona Gotco, Ludmila Costenco og Vladimir Harcevnicov for deres deltagelse i træning i undergravning i Serbien og Bosnien-Hercegovina (Republika Srpska) i 2024 som led i en plan med tråde til Rusland om at undergrave Moldovas EU-venlige retning; opfordrer alle relevante myndigheder, herunder i de lande, hvor sådanne aktiviteter blev organiseret, til at efterforske sådanne aktiviteter grundigt, opløse alle relaterede netværk, der opererer på eller fra deres område, og styrke samarbejdet med Moldova, EU's medlemsstater og partnerlande om at imødegå hybride trusler, udenlandsk informationsmanipulation og indblanding og andre former for udenlandsk indblanding;</w:t>
            </w:r>
          </w:p>
        </w:tc>
      </w:tr>
    </w:tbl>
    <w:p w14:paraId="33AAE08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D74DAB6" w14:textId="77777777" w:rsidR="002B272C" w:rsidRPr="003F5C89" w:rsidRDefault="002B272C" w:rsidP="002B272C">
      <w:r w:rsidRPr="003F5C89">
        <w:rPr>
          <w:rStyle w:val="HideTWBExt"/>
          <w:color w:val="auto"/>
        </w:rPr>
        <w:t>&lt;/Amend&gt;</w:t>
      </w:r>
    </w:p>
    <w:p w14:paraId="634353D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203</w:t>
      </w:r>
      <w:r w:rsidRPr="003F5C89">
        <w:rPr>
          <w:rStyle w:val="HideTWBExt"/>
          <w:color w:val="auto"/>
        </w:rPr>
        <w:t>&lt;/NumAm&gt;</w:t>
      </w:r>
    </w:p>
    <w:p w14:paraId="28F566E8"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6979A467" w14:textId="77777777" w:rsidR="002B272C" w:rsidRPr="003F5C89" w:rsidRDefault="002B272C" w:rsidP="002B272C">
      <w:pPr>
        <w:pStyle w:val="NormalBold"/>
      </w:pPr>
      <w:r w:rsidRPr="003F5C89">
        <w:rPr>
          <w:rStyle w:val="HideTWBExt"/>
          <w:b w:val="0"/>
          <w:color w:val="auto"/>
        </w:rPr>
        <w:t>&lt;/RepeatBlock-By&gt;</w:t>
      </w:r>
    </w:p>
    <w:p w14:paraId="7AA4E04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23BF97A" w14:textId="77777777" w:rsidR="002B272C" w:rsidRPr="003F5C89" w:rsidRDefault="002B272C" w:rsidP="002B272C">
      <w:pPr>
        <w:pStyle w:val="NormalBold"/>
      </w:pPr>
      <w:r w:rsidRPr="003F5C89">
        <w:rPr>
          <w:rStyle w:val="HideTWBExt"/>
          <w:color w:val="auto"/>
        </w:rPr>
        <w:t>&lt;Article&gt;</w:t>
      </w:r>
      <w:r w:rsidRPr="003F5C89">
        <w:t>Punkt 13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19965BF" w14:textId="77777777" w:rsidTr="000319FB">
        <w:trPr>
          <w:trHeight w:hRule="exact" w:val="240"/>
          <w:jc w:val="center"/>
        </w:trPr>
        <w:tc>
          <w:tcPr>
            <w:tcW w:w="9752" w:type="dxa"/>
            <w:gridSpan w:val="2"/>
            <w:tcBorders>
              <w:top w:val="nil"/>
              <w:left w:val="nil"/>
              <w:bottom w:val="nil"/>
              <w:right w:val="nil"/>
            </w:tcBorders>
          </w:tcPr>
          <w:p w14:paraId="71DE8B78" w14:textId="77777777" w:rsidR="002B272C" w:rsidRPr="003F5C89" w:rsidRDefault="002B272C" w:rsidP="000319FB"/>
        </w:tc>
      </w:tr>
      <w:tr w:rsidR="00BA73D4" w:rsidRPr="003F5C89" w14:paraId="4A08D7ED" w14:textId="77777777" w:rsidTr="000319FB">
        <w:trPr>
          <w:trHeight w:val="240"/>
          <w:jc w:val="center"/>
        </w:trPr>
        <w:tc>
          <w:tcPr>
            <w:tcW w:w="4876" w:type="dxa"/>
            <w:tcBorders>
              <w:top w:val="nil"/>
              <w:left w:val="nil"/>
              <w:bottom w:val="nil"/>
              <w:right w:val="nil"/>
            </w:tcBorders>
          </w:tcPr>
          <w:p w14:paraId="74E0FA4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5EE1782" w14:textId="77777777" w:rsidR="002B272C" w:rsidRPr="003F5C89" w:rsidRDefault="002B272C" w:rsidP="000319FB">
            <w:pPr>
              <w:pStyle w:val="AmColumnHeading"/>
            </w:pPr>
            <w:r w:rsidRPr="003F5C89">
              <w:t>Ændringsforslag</w:t>
            </w:r>
          </w:p>
        </w:tc>
      </w:tr>
      <w:tr w:rsidR="00BA73D4" w:rsidRPr="003F5C89" w14:paraId="44C609B2" w14:textId="77777777" w:rsidTr="000319FB">
        <w:trPr>
          <w:jc w:val="center"/>
        </w:trPr>
        <w:tc>
          <w:tcPr>
            <w:tcW w:w="4876" w:type="dxa"/>
            <w:tcBorders>
              <w:top w:val="nil"/>
              <w:left w:val="nil"/>
              <w:bottom w:val="nil"/>
              <w:right w:val="nil"/>
            </w:tcBorders>
          </w:tcPr>
          <w:p w14:paraId="5050891F" w14:textId="77777777" w:rsidR="002B272C" w:rsidRPr="003F5C89" w:rsidRDefault="002B272C" w:rsidP="000319FB">
            <w:pPr>
              <w:pStyle w:val="Normal6a"/>
            </w:pPr>
          </w:p>
        </w:tc>
        <w:tc>
          <w:tcPr>
            <w:tcW w:w="4876" w:type="dxa"/>
            <w:tcBorders>
              <w:top w:val="nil"/>
              <w:left w:val="nil"/>
              <w:bottom w:val="nil"/>
              <w:right w:val="nil"/>
            </w:tcBorders>
          </w:tcPr>
          <w:p w14:paraId="3CA944ED" w14:textId="77777777" w:rsidR="002B272C" w:rsidRPr="003F5C89" w:rsidRDefault="002B272C" w:rsidP="000319FB">
            <w:pPr>
              <w:pStyle w:val="Normal6a"/>
            </w:pPr>
            <w:r w:rsidRPr="003F5C89">
              <w:rPr>
                <w:b/>
                <w:i/>
              </w:rPr>
              <w:t>13a.</w:t>
            </w:r>
            <w:r w:rsidRPr="003F5C89">
              <w:tab/>
            </w:r>
            <w:r w:rsidRPr="003F5C89">
              <w:rPr>
                <w:b/>
                <w:i/>
              </w:rPr>
              <w:t>glæder sig over Moldovas fortsatte bestræbelser på at modernisere sine væbnede styrker, herunder gennem betydelig støtte fra den europæiske fredsfacilitet; tilskynder til videreførelse og yderligere styrkelse af dette samarbejde med henblik på at øge Moldovas modstandsdygtighed, forsvarskapacitet og tilpasning til EU's sikkerhedsstandarder;</w:t>
            </w:r>
          </w:p>
        </w:tc>
      </w:tr>
    </w:tbl>
    <w:p w14:paraId="7C6EC41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0655257" w14:textId="77777777" w:rsidR="002B272C" w:rsidRPr="003F5C89" w:rsidRDefault="002B272C" w:rsidP="002B272C">
      <w:r w:rsidRPr="003F5C89">
        <w:rPr>
          <w:rStyle w:val="HideTWBExt"/>
          <w:color w:val="auto"/>
        </w:rPr>
        <w:t>&lt;/Amend&gt;</w:t>
      </w:r>
    </w:p>
    <w:p w14:paraId="2E5D3EB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204</w:t>
      </w:r>
      <w:r w:rsidRPr="003F5C89">
        <w:rPr>
          <w:rStyle w:val="HideTWBExt"/>
          <w:color w:val="auto"/>
        </w:rPr>
        <w:t>&lt;/NumAm&gt;</w:t>
      </w:r>
    </w:p>
    <w:p w14:paraId="4A3B5E79"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62A4350D" w14:textId="77777777" w:rsidR="002B272C" w:rsidRPr="003F5C89" w:rsidRDefault="002B272C" w:rsidP="002B272C">
      <w:pPr>
        <w:pStyle w:val="NormalBold"/>
      </w:pPr>
      <w:r w:rsidRPr="003F5C89">
        <w:rPr>
          <w:rStyle w:val="HideTWBExt"/>
          <w:b w:val="0"/>
          <w:color w:val="auto"/>
        </w:rPr>
        <w:t>&lt;/RepeatBlock-By&gt;</w:t>
      </w:r>
    </w:p>
    <w:p w14:paraId="50941F8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D8AFFF2" w14:textId="77777777" w:rsidR="002B272C" w:rsidRPr="003F5C89" w:rsidRDefault="002B272C" w:rsidP="002B272C">
      <w:pPr>
        <w:pStyle w:val="NormalBold"/>
      </w:pPr>
      <w:r w:rsidRPr="003F5C89">
        <w:rPr>
          <w:rStyle w:val="HideTWBExt"/>
          <w:color w:val="auto"/>
        </w:rPr>
        <w:t>&lt;Article&gt;</w:t>
      </w:r>
      <w:r w:rsidRPr="003F5C89">
        <w:t>Punkt 13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8E53014" w14:textId="77777777" w:rsidTr="000319FB">
        <w:trPr>
          <w:trHeight w:hRule="exact" w:val="240"/>
          <w:jc w:val="center"/>
        </w:trPr>
        <w:tc>
          <w:tcPr>
            <w:tcW w:w="9752" w:type="dxa"/>
            <w:gridSpan w:val="2"/>
            <w:tcBorders>
              <w:top w:val="nil"/>
              <w:left w:val="nil"/>
              <w:bottom w:val="nil"/>
              <w:right w:val="nil"/>
            </w:tcBorders>
          </w:tcPr>
          <w:p w14:paraId="3889C8B2" w14:textId="77777777" w:rsidR="002B272C" w:rsidRPr="003F5C89" w:rsidRDefault="002B272C" w:rsidP="000319FB"/>
        </w:tc>
      </w:tr>
      <w:tr w:rsidR="00BA73D4" w:rsidRPr="003F5C89" w14:paraId="04918062" w14:textId="77777777" w:rsidTr="000319FB">
        <w:trPr>
          <w:trHeight w:val="240"/>
          <w:jc w:val="center"/>
        </w:trPr>
        <w:tc>
          <w:tcPr>
            <w:tcW w:w="4876" w:type="dxa"/>
            <w:tcBorders>
              <w:top w:val="nil"/>
              <w:left w:val="nil"/>
              <w:bottom w:val="nil"/>
              <w:right w:val="nil"/>
            </w:tcBorders>
          </w:tcPr>
          <w:p w14:paraId="2B7239D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820FCDD" w14:textId="77777777" w:rsidR="002B272C" w:rsidRPr="003F5C89" w:rsidRDefault="002B272C" w:rsidP="000319FB">
            <w:pPr>
              <w:pStyle w:val="AmColumnHeading"/>
            </w:pPr>
            <w:r w:rsidRPr="003F5C89">
              <w:t>Ændringsforslag</w:t>
            </w:r>
          </w:p>
        </w:tc>
      </w:tr>
      <w:tr w:rsidR="00BA73D4" w:rsidRPr="003F5C89" w14:paraId="5DB62616" w14:textId="77777777" w:rsidTr="000319FB">
        <w:trPr>
          <w:jc w:val="center"/>
        </w:trPr>
        <w:tc>
          <w:tcPr>
            <w:tcW w:w="4876" w:type="dxa"/>
            <w:tcBorders>
              <w:top w:val="nil"/>
              <w:left w:val="nil"/>
              <w:bottom w:val="nil"/>
              <w:right w:val="nil"/>
            </w:tcBorders>
          </w:tcPr>
          <w:p w14:paraId="5CF6D7C3" w14:textId="77777777" w:rsidR="002B272C" w:rsidRPr="003F5C89" w:rsidRDefault="002B272C" w:rsidP="000319FB">
            <w:pPr>
              <w:pStyle w:val="Normal6a"/>
            </w:pPr>
          </w:p>
        </w:tc>
        <w:tc>
          <w:tcPr>
            <w:tcW w:w="4876" w:type="dxa"/>
            <w:tcBorders>
              <w:top w:val="nil"/>
              <w:left w:val="nil"/>
              <w:bottom w:val="nil"/>
              <w:right w:val="nil"/>
            </w:tcBorders>
          </w:tcPr>
          <w:p w14:paraId="04C03B78" w14:textId="77777777" w:rsidR="002B272C" w:rsidRPr="003F5C89" w:rsidRDefault="002B272C" w:rsidP="000319FB">
            <w:pPr>
              <w:pStyle w:val="Normal6a"/>
            </w:pPr>
            <w:r w:rsidRPr="003F5C89">
              <w:rPr>
                <w:b/>
                <w:i/>
              </w:rPr>
              <w:t>13b.</w:t>
            </w:r>
            <w:r w:rsidRPr="003F5C89">
              <w:tab/>
            </w:r>
            <w:r w:rsidRPr="003F5C89">
              <w:rPr>
                <w:b/>
                <w:i/>
              </w:rPr>
              <w:t>støtter de moldoviske myndigheders gradvise tilgang til landets reintegration med stor vægt på håndgribelige socioøkonomiske fordele for borgere fra begge lejre og opfordrer EU til aktivt at bidrage til den fredelige reintegrationsproces, herunder gennem meningsfulde bidrag til konvergensfonden, som vil støtte Transdnestrienregionens gradvise tilpasning til Moldovas retlige, økonomiske og sociale rammer og skabe konkrete forbedringer i de offentlige tjenester og den lokale infrastruktur for borgerne;</w:t>
            </w:r>
          </w:p>
        </w:tc>
      </w:tr>
    </w:tbl>
    <w:p w14:paraId="2FDFFC6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EE1B54F" w14:textId="77777777" w:rsidR="002B272C" w:rsidRPr="003F5C89" w:rsidRDefault="002B272C" w:rsidP="002B272C">
      <w:r w:rsidRPr="003F5C89">
        <w:rPr>
          <w:rStyle w:val="HideTWBExt"/>
          <w:color w:val="auto"/>
        </w:rPr>
        <w:t>&lt;/Amend&gt;</w:t>
      </w:r>
    </w:p>
    <w:p w14:paraId="277D07F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205</w:t>
      </w:r>
      <w:r w:rsidRPr="003F5C89">
        <w:rPr>
          <w:rStyle w:val="HideTWBExt"/>
          <w:color w:val="auto"/>
        </w:rPr>
        <w:t>&lt;/NumAm&gt;</w:t>
      </w:r>
    </w:p>
    <w:p w14:paraId="02A6D0FE"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54AC6056" w14:textId="77777777" w:rsidR="002B272C" w:rsidRPr="003F5C89" w:rsidRDefault="002B272C" w:rsidP="002B272C">
      <w:pPr>
        <w:pStyle w:val="NormalBold"/>
      </w:pPr>
      <w:r w:rsidRPr="003F5C89">
        <w:rPr>
          <w:rStyle w:val="HideTWBExt"/>
          <w:b w:val="0"/>
          <w:color w:val="auto"/>
        </w:rPr>
        <w:t>&lt;/RepeatBlock-By&gt;</w:t>
      </w:r>
    </w:p>
    <w:p w14:paraId="73F8A8B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56CA343" w14:textId="77777777" w:rsidR="002B272C" w:rsidRPr="003F5C89" w:rsidRDefault="002B272C" w:rsidP="002B272C">
      <w:pPr>
        <w:pStyle w:val="NormalBold"/>
      </w:pPr>
      <w:r w:rsidRPr="003F5C89">
        <w:rPr>
          <w:rStyle w:val="HideTWBExt"/>
          <w:color w:val="auto"/>
        </w:rPr>
        <w:t>&lt;Article&gt;</w:t>
      </w:r>
      <w:r w:rsidRPr="003F5C89">
        <w:t>Punkt 13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6B540E0" w14:textId="77777777" w:rsidTr="000319FB">
        <w:trPr>
          <w:trHeight w:hRule="exact" w:val="240"/>
          <w:jc w:val="center"/>
        </w:trPr>
        <w:tc>
          <w:tcPr>
            <w:tcW w:w="9752" w:type="dxa"/>
            <w:gridSpan w:val="2"/>
            <w:tcBorders>
              <w:top w:val="nil"/>
              <w:left w:val="nil"/>
              <w:bottom w:val="nil"/>
              <w:right w:val="nil"/>
            </w:tcBorders>
          </w:tcPr>
          <w:p w14:paraId="53BFF8B6" w14:textId="77777777" w:rsidR="002B272C" w:rsidRPr="003F5C89" w:rsidRDefault="002B272C" w:rsidP="000319FB"/>
        </w:tc>
      </w:tr>
      <w:tr w:rsidR="00BA73D4" w:rsidRPr="003F5C89" w14:paraId="2ED70384" w14:textId="77777777" w:rsidTr="000319FB">
        <w:trPr>
          <w:trHeight w:val="240"/>
          <w:jc w:val="center"/>
        </w:trPr>
        <w:tc>
          <w:tcPr>
            <w:tcW w:w="4876" w:type="dxa"/>
            <w:tcBorders>
              <w:top w:val="nil"/>
              <w:left w:val="nil"/>
              <w:bottom w:val="nil"/>
              <w:right w:val="nil"/>
            </w:tcBorders>
          </w:tcPr>
          <w:p w14:paraId="7286944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FF3963A" w14:textId="77777777" w:rsidR="002B272C" w:rsidRPr="003F5C89" w:rsidRDefault="002B272C" w:rsidP="000319FB">
            <w:pPr>
              <w:pStyle w:val="AmColumnHeading"/>
            </w:pPr>
            <w:r w:rsidRPr="003F5C89">
              <w:t>Ændringsforslag</w:t>
            </w:r>
          </w:p>
        </w:tc>
      </w:tr>
      <w:tr w:rsidR="00BA73D4" w:rsidRPr="003F5C89" w14:paraId="15EAE18E" w14:textId="77777777" w:rsidTr="000319FB">
        <w:trPr>
          <w:jc w:val="center"/>
        </w:trPr>
        <w:tc>
          <w:tcPr>
            <w:tcW w:w="4876" w:type="dxa"/>
            <w:tcBorders>
              <w:top w:val="nil"/>
              <w:left w:val="nil"/>
              <w:bottom w:val="nil"/>
              <w:right w:val="nil"/>
            </w:tcBorders>
          </w:tcPr>
          <w:p w14:paraId="09AEADA2" w14:textId="77777777" w:rsidR="002B272C" w:rsidRPr="003F5C89" w:rsidRDefault="002B272C" w:rsidP="000319FB">
            <w:pPr>
              <w:pStyle w:val="Normal6a"/>
            </w:pPr>
          </w:p>
        </w:tc>
        <w:tc>
          <w:tcPr>
            <w:tcW w:w="4876" w:type="dxa"/>
            <w:tcBorders>
              <w:top w:val="nil"/>
              <w:left w:val="nil"/>
              <w:bottom w:val="nil"/>
              <w:right w:val="nil"/>
            </w:tcBorders>
          </w:tcPr>
          <w:p w14:paraId="0D47C8B1" w14:textId="77777777" w:rsidR="002B272C" w:rsidRPr="003F5C89" w:rsidRDefault="002B272C" w:rsidP="000319FB">
            <w:pPr>
              <w:pStyle w:val="Normal6a"/>
            </w:pPr>
            <w:r w:rsidRPr="003F5C89">
              <w:rPr>
                <w:b/>
                <w:i/>
              </w:rPr>
              <w:t>13b.</w:t>
            </w:r>
            <w:r w:rsidRPr="003F5C89">
              <w:tab/>
            </w:r>
            <w:r w:rsidRPr="003F5C89">
              <w:rPr>
                <w:b/>
                <w:i/>
              </w:rPr>
              <w:t>glæder sig over Moldovas bestræbelser på at styrke sin modstandsdygtighed over for hybride trusler, herunder foranstaltninger til bekæmpelse af udenlandsk informationsmanipulation og indblanding; bemærker navnlig de skridt, der blev taget i 2025 for at styrke den operationelle kapacitet i centret for strategisk kommunikation og bekæmpelse af desinformation og det nationale agentur for cybersikkerhed; tilskynder til videreførelse og yderligere styrkelse af disse bestræbelser, herunder gennem et tættere samarbejde med Den Europæiske Union og dens agenturer;</w:t>
            </w:r>
          </w:p>
        </w:tc>
      </w:tr>
    </w:tbl>
    <w:p w14:paraId="6EDBC15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F957F72" w14:textId="77777777" w:rsidR="002B272C" w:rsidRPr="003F5C89" w:rsidRDefault="002B272C" w:rsidP="002B272C">
      <w:r w:rsidRPr="003F5C89">
        <w:rPr>
          <w:rStyle w:val="HideTWBExt"/>
          <w:color w:val="auto"/>
        </w:rPr>
        <w:t>&lt;/Amend&gt;</w:t>
      </w:r>
    </w:p>
    <w:p w14:paraId="242E931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206</w:t>
      </w:r>
      <w:r w:rsidRPr="003F5C89">
        <w:rPr>
          <w:rStyle w:val="HideTWBExt"/>
          <w:color w:val="auto"/>
        </w:rPr>
        <w:t>&lt;/NumAm&gt;</w:t>
      </w:r>
    </w:p>
    <w:p w14:paraId="29CDA26A" w14:textId="77777777" w:rsidR="002B272C" w:rsidRPr="003F5C89" w:rsidRDefault="002B272C" w:rsidP="002B272C">
      <w:pPr>
        <w:pStyle w:val="NormalBold"/>
      </w:pPr>
      <w:r w:rsidRPr="003F5C89">
        <w:rPr>
          <w:rStyle w:val="HideTWBExt"/>
          <w:b w:val="0"/>
          <w:color w:val="auto"/>
        </w:rPr>
        <w:t>&lt;RepeatBlock-By&gt;&lt;Members&gt;</w:t>
      </w:r>
      <w:r w:rsidRPr="003F5C89">
        <w:t>Željana Zovko</w:t>
      </w:r>
      <w:r w:rsidRPr="003F5C89">
        <w:rPr>
          <w:rStyle w:val="HideTWBExt"/>
          <w:b w:val="0"/>
          <w:color w:val="auto"/>
        </w:rPr>
        <w:t>&lt;/Members&gt;</w:t>
      </w:r>
    </w:p>
    <w:p w14:paraId="50DC73CE" w14:textId="77777777" w:rsidR="002B272C" w:rsidRPr="003F5C89" w:rsidRDefault="002B272C" w:rsidP="002B272C">
      <w:pPr>
        <w:pStyle w:val="NormalBold"/>
      </w:pPr>
      <w:r w:rsidRPr="003F5C89">
        <w:rPr>
          <w:rStyle w:val="HideTWBExt"/>
          <w:b w:val="0"/>
          <w:color w:val="auto"/>
        </w:rPr>
        <w:t>&lt;/RepeatBlock-By&gt;</w:t>
      </w:r>
    </w:p>
    <w:p w14:paraId="345381A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2A09E29" w14:textId="77777777" w:rsidR="002B272C" w:rsidRPr="003F5C89" w:rsidRDefault="002B272C" w:rsidP="002B272C">
      <w:pPr>
        <w:pStyle w:val="NormalBold"/>
      </w:pPr>
      <w:r w:rsidRPr="003F5C89">
        <w:rPr>
          <w:rStyle w:val="HideTWBExt"/>
          <w:color w:val="auto"/>
        </w:rPr>
        <w:t>&lt;Article&gt;</w:t>
      </w:r>
      <w:r w:rsidRPr="003F5C89">
        <w:t>Punkt 13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E50741" w14:textId="77777777" w:rsidTr="000319FB">
        <w:trPr>
          <w:trHeight w:hRule="exact" w:val="240"/>
          <w:jc w:val="center"/>
        </w:trPr>
        <w:tc>
          <w:tcPr>
            <w:tcW w:w="9752" w:type="dxa"/>
            <w:gridSpan w:val="2"/>
            <w:tcBorders>
              <w:top w:val="nil"/>
              <w:left w:val="nil"/>
              <w:bottom w:val="nil"/>
              <w:right w:val="nil"/>
            </w:tcBorders>
          </w:tcPr>
          <w:p w14:paraId="66E045DC" w14:textId="77777777" w:rsidR="002B272C" w:rsidRPr="003F5C89" w:rsidRDefault="002B272C" w:rsidP="000319FB"/>
        </w:tc>
      </w:tr>
      <w:tr w:rsidR="00BA73D4" w:rsidRPr="003F5C89" w14:paraId="0F249098" w14:textId="77777777" w:rsidTr="000319FB">
        <w:trPr>
          <w:trHeight w:val="240"/>
          <w:jc w:val="center"/>
        </w:trPr>
        <w:tc>
          <w:tcPr>
            <w:tcW w:w="4876" w:type="dxa"/>
            <w:tcBorders>
              <w:top w:val="nil"/>
              <w:left w:val="nil"/>
              <w:bottom w:val="nil"/>
              <w:right w:val="nil"/>
            </w:tcBorders>
          </w:tcPr>
          <w:p w14:paraId="21541C8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2D77808" w14:textId="77777777" w:rsidR="002B272C" w:rsidRPr="003F5C89" w:rsidRDefault="002B272C" w:rsidP="000319FB">
            <w:pPr>
              <w:pStyle w:val="AmColumnHeading"/>
            </w:pPr>
            <w:r w:rsidRPr="003F5C89">
              <w:t>Ændringsforslag</w:t>
            </w:r>
          </w:p>
        </w:tc>
      </w:tr>
      <w:tr w:rsidR="00BA73D4" w:rsidRPr="003F5C89" w14:paraId="08D664CA" w14:textId="77777777" w:rsidTr="000319FB">
        <w:trPr>
          <w:jc w:val="center"/>
        </w:trPr>
        <w:tc>
          <w:tcPr>
            <w:tcW w:w="4876" w:type="dxa"/>
            <w:tcBorders>
              <w:top w:val="nil"/>
              <w:left w:val="nil"/>
              <w:bottom w:val="nil"/>
              <w:right w:val="nil"/>
            </w:tcBorders>
          </w:tcPr>
          <w:p w14:paraId="08CBC7DA" w14:textId="77777777" w:rsidR="002B272C" w:rsidRPr="003F5C89" w:rsidRDefault="002B272C" w:rsidP="000319FB">
            <w:pPr>
              <w:pStyle w:val="Normal6a"/>
            </w:pPr>
          </w:p>
        </w:tc>
        <w:tc>
          <w:tcPr>
            <w:tcW w:w="4876" w:type="dxa"/>
            <w:tcBorders>
              <w:top w:val="nil"/>
              <w:left w:val="nil"/>
              <w:bottom w:val="nil"/>
              <w:right w:val="nil"/>
            </w:tcBorders>
          </w:tcPr>
          <w:p w14:paraId="0CBEA541" w14:textId="77777777" w:rsidR="002B272C" w:rsidRPr="003F5C89" w:rsidRDefault="002B272C" w:rsidP="000319FB">
            <w:pPr>
              <w:pStyle w:val="Normal6a"/>
            </w:pPr>
            <w:r w:rsidRPr="003F5C89">
              <w:rPr>
                <w:b/>
                <w:i/>
              </w:rPr>
              <w:t>13c.</w:t>
            </w:r>
            <w:r w:rsidRPr="003F5C89">
              <w:tab/>
            </w:r>
            <w:r w:rsidRPr="003F5C89">
              <w:rPr>
                <w:b/>
                <w:i/>
              </w:rPr>
              <w:t>bemærker, at Moldova fortsat støtter EU's foranstaltninger og rammer for konfliktforebyggelse, samtidig med at landets nationale kapacitet på dette område fortsat er begrænset; opfordrer til en styrkelse af landets forebyggelsesværktøjer og institutionelle kapacitet, herunder mekanismer til tidlig varsling, risikovurdering og reaktion, med henblik på at øge modstandsdygtigheden og bidrage mere effektivt til regional stabilitet;</w:t>
            </w:r>
          </w:p>
        </w:tc>
      </w:tr>
    </w:tbl>
    <w:p w14:paraId="23E5596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0A26FFF" w14:textId="77777777" w:rsidR="002B272C" w:rsidRPr="003F5C89" w:rsidRDefault="002B272C" w:rsidP="002B272C">
      <w:r w:rsidRPr="003F5C89">
        <w:rPr>
          <w:rStyle w:val="HideTWBExt"/>
          <w:color w:val="auto"/>
        </w:rPr>
        <w:t>&lt;/Amend&gt;</w:t>
      </w:r>
    </w:p>
    <w:p w14:paraId="00DC4F7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207</w:t>
      </w:r>
      <w:r w:rsidRPr="003F5C89">
        <w:rPr>
          <w:rStyle w:val="HideTWBExt"/>
          <w:color w:val="auto"/>
        </w:rPr>
        <w:t>&lt;/NumAm&gt;</w:t>
      </w:r>
    </w:p>
    <w:p w14:paraId="1EE240E9"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68E0DD98" w14:textId="77777777" w:rsidR="002B272C" w:rsidRPr="003F5C89" w:rsidRDefault="002B272C" w:rsidP="002B272C">
      <w:pPr>
        <w:pStyle w:val="NormalBold"/>
      </w:pPr>
      <w:r w:rsidRPr="003F5C89">
        <w:rPr>
          <w:rStyle w:val="HideTWBExt"/>
          <w:b w:val="0"/>
          <w:color w:val="auto"/>
        </w:rPr>
        <w:t>&lt;/RepeatBlock-By&gt;</w:t>
      </w:r>
    </w:p>
    <w:p w14:paraId="15A2095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44D2D2B" w14:textId="77777777" w:rsidR="002B272C" w:rsidRPr="003F5C89" w:rsidRDefault="002B272C" w:rsidP="002B272C">
      <w:pPr>
        <w:pStyle w:val="NormalBold"/>
      </w:pPr>
      <w:r w:rsidRPr="003F5C89">
        <w:rPr>
          <w:rStyle w:val="HideTWBExt"/>
          <w:color w:val="auto"/>
        </w:rPr>
        <w:t>&lt;Article&gt;</w:t>
      </w:r>
      <w:r w:rsidRPr="003F5C89">
        <w:t>Punkt 14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7A7877F" w14:textId="77777777" w:rsidTr="000319FB">
        <w:trPr>
          <w:trHeight w:hRule="exact" w:val="240"/>
          <w:jc w:val="center"/>
        </w:trPr>
        <w:tc>
          <w:tcPr>
            <w:tcW w:w="9752" w:type="dxa"/>
            <w:gridSpan w:val="2"/>
            <w:tcBorders>
              <w:top w:val="nil"/>
              <w:left w:val="nil"/>
              <w:bottom w:val="nil"/>
              <w:right w:val="nil"/>
            </w:tcBorders>
          </w:tcPr>
          <w:p w14:paraId="1FCA86F1" w14:textId="77777777" w:rsidR="002B272C" w:rsidRPr="003F5C89" w:rsidRDefault="002B272C" w:rsidP="000319FB"/>
        </w:tc>
      </w:tr>
      <w:tr w:rsidR="00BA73D4" w:rsidRPr="003F5C89" w14:paraId="432495A6" w14:textId="77777777" w:rsidTr="000319FB">
        <w:trPr>
          <w:trHeight w:val="240"/>
          <w:jc w:val="center"/>
        </w:trPr>
        <w:tc>
          <w:tcPr>
            <w:tcW w:w="4876" w:type="dxa"/>
            <w:tcBorders>
              <w:top w:val="nil"/>
              <w:left w:val="nil"/>
              <w:bottom w:val="nil"/>
              <w:right w:val="nil"/>
            </w:tcBorders>
          </w:tcPr>
          <w:p w14:paraId="3105D29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76D3204" w14:textId="77777777" w:rsidR="002B272C" w:rsidRPr="003F5C89" w:rsidRDefault="002B272C" w:rsidP="000319FB">
            <w:pPr>
              <w:pStyle w:val="AmColumnHeading"/>
            </w:pPr>
            <w:r w:rsidRPr="003F5C89">
              <w:t>Ændringsforslag</w:t>
            </w:r>
          </w:p>
        </w:tc>
      </w:tr>
      <w:tr w:rsidR="00BA73D4" w:rsidRPr="003F5C89" w14:paraId="192FF176" w14:textId="77777777" w:rsidTr="000319FB">
        <w:trPr>
          <w:jc w:val="center"/>
        </w:trPr>
        <w:tc>
          <w:tcPr>
            <w:tcW w:w="4876" w:type="dxa"/>
            <w:tcBorders>
              <w:top w:val="nil"/>
              <w:left w:val="nil"/>
              <w:bottom w:val="nil"/>
              <w:right w:val="nil"/>
            </w:tcBorders>
          </w:tcPr>
          <w:p w14:paraId="6D8DE51B" w14:textId="77777777" w:rsidR="002B272C" w:rsidRPr="003F5C89" w:rsidRDefault="002B272C" w:rsidP="000319FB">
            <w:pPr>
              <w:pStyle w:val="Normal6a"/>
            </w:pPr>
            <w:r w:rsidRPr="003F5C89">
              <w:t>14.</w:t>
            </w:r>
            <w:r w:rsidRPr="003F5C89">
              <w:tab/>
              <w:t>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 opfordrer EU til at trække på de erfaringer, der er gjort i Moldova, i forbindelse med beskyttelse af valgprocessen og de demokratiske institutioner internt i EU;</w:t>
            </w:r>
          </w:p>
        </w:tc>
        <w:tc>
          <w:tcPr>
            <w:tcW w:w="4876" w:type="dxa"/>
            <w:tcBorders>
              <w:top w:val="nil"/>
              <w:left w:val="nil"/>
              <w:bottom w:val="nil"/>
              <w:right w:val="nil"/>
            </w:tcBorders>
          </w:tcPr>
          <w:p w14:paraId="779B3AE9" w14:textId="77777777" w:rsidR="002B272C" w:rsidRPr="003F5C89" w:rsidRDefault="002B272C" w:rsidP="000319FB">
            <w:pPr>
              <w:pStyle w:val="Normal6a"/>
            </w:pPr>
            <w:r w:rsidRPr="003F5C89">
              <w:t>14.</w:t>
            </w:r>
            <w:r w:rsidRPr="003F5C89">
              <w:tab/>
              <w:t xml:space="preserve">glæder sig over forlængelsen af mandatet for EU's partnerskabsmission </w:t>
            </w:r>
            <w:r w:rsidRPr="003F5C89">
              <w:rPr>
                <w:b/>
                <w:i/>
              </w:rPr>
              <w:t>(EUPM)</w:t>
            </w:r>
            <w:r w:rsidRPr="003F5C89">
              <w:t xml:space="preserve"> i Republikken Moldova indtil den 31. maj 2027 og opfordrer medlemsstaterne til at bidrage med de nødvendige eksperter og finansielle ressourcer; opfordrer EU til fortsat at støtte Moldovas modstandsdygtighed og beredskab </w:t>
            </w:r>
            <w:r w:rsidRPr="003F5C89">
              <w:rPr>
                <w:b/>
                <w:i/>
              </w:rPr>
              <w:t>gennem EUPM, hybridberedskabshold, cyberberedskabshold og cybersikkerhedsreserven; fremhæver, at fysiske angreb på kritisk infrastruktur og sikkerhedsmæssige provokationer systematisk ledsages af kampagner om udenlandsk informationsmanipulation og indblanding, der har til formål at skabe panik i befolkningen og undergrave offentlighedens tillid til de moldoviske myndigheder; understreger derfor den afgørende betydning af at udstyre de moldoviske institutioner med robuste værktøjer til hurtig krisekommunikation for effektivt at bekæmpe desinformation og sikre hurtig formidling af faktuelle oplysninger</w:t>
            </w:r>
            <w:r w:rsidRPr="003F5C89">
              <w:t xml:space="preserve">; opfordrer EU til at trække på de erfaringer, der er gjort i Moldova, i forbindelse med beskyttelse af valgprocessen og de demokratiske institutioner </w:t>
            </w:r>
            <w:r w:rsidRPr="003F5C89">
              <w:rPr>
                <w:b/>
                <w:i/>
              </w:rPr>
              <w:t>og bekæmpelse af udenlandsk informationsmanipulation og indblanding</w:t>
            </w:r>
            <w:r w:rsidRPr="003F5C89">
              <w:t xml:space="preserve"> internt i EU;</w:t>
            </w:r>
          </w:p>
        </w:tc>
      </w:tr>
    </w:tbl>
    <w:p w14:paraId="5F4EF63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34948BD" w14:textId="77777777" w:rsidR="002B272C" w:rsidRPr="003F5C89" w:rsidRDefault="002B272C" w:rsidP="002B272C">
      <w:r w:rsidRPr="003F5C89">
        <w:rPr>
          <w:rStyle w:val="HideTWBExt"/>
          <w:color w:val="auto"/>
        </w:rPr>
        <w:t>&lt;/Amend&gt;</w:t>
      </w:r>
    </w:p>
    <w:p w14:paraId="36752DE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208</w:t>
      </w:r>
      <w:r w:rsidRPr="003F5C89">
        <w:rPr>
          <w:rStyle w:val="HideTWBExt"/>
          <w:color w:val="auto"/>
        </w:rPr>
        <w:t>&lt;/NumAm&gt;</w:t>
      </w:r>
    </w:p>
    <w:p w14:paraId="486E1596" w14:textId="77777777" w:rsidR="002B272C" w:rsidRPr="003F5C89" w:rsidRDefault="002B272C" w:rsidP="002B272C">
      <w:pPr>
        <w:pStyle w:val="NormalBold"/>
      </w:pPr>
      <w:r w:rsidRPr="003F5C89">
        <w:rPr>
          <w:rStyle w:val="HideTWBExt"/>
          <w:b w:val="0"/>
          <w:color w:val="auto"/>
        </w:rPr>
        <w:t>&lt;RepeatBlock-By&gt;&lt;Members&gt;</w:t>
      </w:r>
      <w:r w:rsidRPr="003F5C89">
        <w:t>Dan Barna, Vlad Vasile-Voiculescu, Marjan Šarec, Ilhan Kyuchyuk, Eugen Tomac, Lucia Yar, Nathalie Loiseau, Marie-Agnes Strack-Zimmermann</w:t>
      </w:r>
      <w:r w:rsidRPr="003F5C89">
        <w:rPr>
          <w:rStyle w:val="HideTWBExt"/>
          <w:b w:val="0"/>
          <w:color w:val="auto"/>
        </w:rPr>
        <w:t>&lt;/Members&gt;</w:t>
      </w:r>
    </w:p>
    <w:p w14:paraId="423EF734" w14:textId="77777777" w:rsidR="002B272C" w:rsidRPr="003F5C89" w:rsidRDefault="002B272C" w:rsidP="002B272C">
      <w:pPr>
        <w:pStyle w:val="NormalBold"/>
      </w:pPr>
      <w:r w:rsidRPr="003F5C89">
        <w:rPr>
          <w:rStyle w:val="HideTWBExt"/>
          <w:b w:val="0"/>
          <w:color w:val="auto"/>
        </w:rPr>
        <w:t>&lt;/RepeatBlock-By&gt;</w:t>
      </w:r>
    </w:p>
    <w:p w14:paraId="049E6C5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CAE44E1" w14:textId="77777777" w:rsidR="002B272C" w:rsidRPr="003F5C89" w:rsidRDefault="002B272C" w:rsidP="002B272C">
      <w:pPr>
        <w:pStyle w:val="NormalBold"/>
      </w:pPr>
      <w:r w:rsidRPr="003F5C89">
        <w:rPr>
          <w:rStyle w:val="HideTWBExt"/>
          <w:color w:val="auto"/>
        </w:rPr>
        <w:t>&lt;Article&gt;</w:t>
      </w:r>
      <w:r w:rsidRPr="003F5C89">
        <w:t>Punkt 14</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D44D450" w14:textId="77777777" w:rsidTr="000319FB">
        <w:trPr>
          <w:trHeight w:hRule="exact" w:val="240"/>
          <w:jc w:val="center"/>
        </w:trPr>
        <w:tc>
          <w:tcPr>
            <w:tcW w:w="9752" w:type="dxa"/>
            <w:gridSpan w:val="2"/>
            <w:tcBorders>
              <w:top w:val="nil"/>
              <w:left w:val="nil"/>
              <w:bottom w:val="nil"/>
              <w:right w:val="nil"/>
            </w:tcBorders>
          </w:tcPr>
          <w:p w14:paraId="54954354" w14:textId="77777777" w:rsidR="002B272C" w:rsidRPr="003F5C89" w:rsidRDefault="002B272C" w:rsidP="000319FB"/>
        </w:tc>
      </w:tr>
      <w:tr w:rsidR="00BA73D4" w:rsidRPr="003F5C89" w14:paraId="52DA4B53" w14:textId="77777777" w:rsidTr="000319FB">
        <w:trPr>
          <w:trHeight w:val="240"/>
          <w:jc w:val="center"/>
        </w:trPr>
        <w:tc>
          <w:tcPr>
            <w:tcW w:w="4876" w:type="dxa"/>
            <w:tcBorders>
              <w:top w:val="nil"/>
              <w:left w:val="nil"/>
              <w:bottom w:val="nil"/>
              <w:right w:val="nil"/>
            </w:tcBorders>
          </w:tcPr>
          <w:p w14:paraId="5492095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17DD17D" w14:textId="77777777" w:rsidR="002B272C" w:rsidRPr="003F5C89" w:rsidRDefault="002B272C" w:rsidP="000319FB">
            <w:pPr>
              <w:pStyle w:val="AmColumnHeading"/>
            </w:pPr>
            <w:r w:rsidRPr="003F5C89">
              <w:t>Ændringsforslag</w:t>
            </w:r>
          </w:p>
        </w:tc>
      </w:tr>
      <w:tr w:rsidR="00BA73D4" w:rsidRPr="003F5C89" w14:paraId="1529EE70" w14:textId="77777777" w:rsidTr="000319FB">
        <w:trPr>
          <w:jc w:val="center"/>
        </w:trPr>
        <w:tc>
          <w:tcPr>
            <w:tcW w:w="4876" w:type="dxa"/>
            <w:tcBorders>
              <w:top w:val="nil"/>
              <w:left w:val="nil"/>
              <w:bottom w:val="nil"/>
              <w:right w:val="nil"/>
            </w:tcBorders>
          </w:tcPr>
          <w:p w14:paraId="1B88A1B9" w14:textId="77777777" w:rsidR="002B272C" w:rsidRPr="003F5C89" w:rsidRDefault="002B272C" w:rsidP="000319FB">
            <w:pPr>
              <w:pStyle w:val="Normal6a"/>
            </w:pPr>
            <w:r w:rsidRPr="003F5C89">
              <w:t>14.</w:t>
            </w:r>
            <w:r w:rsidRPr="003F5C89">
              <w:tab/>
              <w:t>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 opfordrer EU til at trække på de erfaringer, der er gjort i Moldova, i forbindelse med beskyttelse af valgprocessen og de demokratiske institutioner internt i EU;</w:t>
            </w:r>
          </w:p>
        </w:tc>
        <w:tc>
          <w:tcPr>
            <w:tcW w:w="4876" w:type="dxa"/>
            <w:tcBorders>
              <w:top w:val="nil"/>
              <w:left w:val="nil"/>
              <w:bottom w:val="nil"/>
              <w:right w:val="nil"/>
            </w:tcBorders>
          </w:tcPr>
          <w:p w14:paraId="63B0EABB" w14:textId="77777777" w:rsidR="002B272C" w:rsidRPr="003F5C89" w:rsidRDefault="002B272C" w:rsidP="000319FB">
            <w:pPr>
              <w:pStyle w:val="Normal6a"/>
            </w:pPr>
            <w:r w:rsidRPr="003F5C89">
              <w:t>14.</w:t>
            </w:r>
            <w:r w:rsidRPr="003F5C89">
              <w:tab/>
              <w:t xml:space="preserve">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 </w:t>
            </w:r>
            <w:r w:rsidRPr="003F5C89">
              <w:rPr>
                <w:b/>
                <w:i/>
              </w:rPr>
              <w:t>over for hidtil uset russisk indblanding; opfordrer til strategisk anvendelse af de disponible midler i 2027 og derefter for at styrke Moldovas kapacitet til strategisk kommunikation, cybersikkerhed og bekæmpelse af udenlandsk informationsmanipulation og indblanding forud for landets måltiltrædelsesdato</w:t>
            </w:r>
            <w:r w:rsidRPr="003F5C89">
              <w:t>; opfordrer EU til at trække på de erfaringer, der er gjort i Moldova, i forbindelse med beskyttelse af valgprocessen og de demokratiske institutioner internt i EU;</w:t>
            </w:r>
          </w:p>
        </w:tc>
      </w:tr>
    </w:tbl>
    <w:p w14:paraId="04AD04C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C9BE6DA" w14:textId="77777777" w:rsidR="002B272C" w:rsidRPr="003F5C89" w:rsidRDefault="002B272C" w:rsidP="002B272C">
      <w:r w:rsidRPr="003F5C89">
        <w:rPr>
          <w:rStyle w:val="HideTWBExt"/>
          <w:color w:val="auto"/>
        </w:rPr>
        <w:t>&lt;/Amend&gt;</w:t>
      </w:r>
    </w:p>
    <w:p w14:paraId="2B0F5F1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209</w:t>
      </w:r>
      <w:r w:rsidRPr="003F5C89">
        <w:rPr>
          <w:rStyle w:val="HideTWBExt"/>
          <w:color w:val="auto"/>
        </w:rPr>
        <w:t>&lt;/NumAm&gt;</w:t>
      </w:r>
    </w:p>
    <w:p w14:paraId="07BF81A6" w14:textId="77777777" w:rsidR="002B272C" w:rsidRPr="003F5C89" w:rsidRDefault="002B272C" w:rsidP="002B272C">
      <w:pPr>
        <w:pStyle w:val="NormalBold"/>
      </w:pPr>
      <w:r w:rsidRPr="003F5C89">
        <w:rPr>
          <w:rStyle w:val="HideTWBExt"/>
          <w:b w:val="0"/>
          <w:color w:val="auto"/>
        </w:rPr>
        <w:t>&lt;RepeatBlock-By&gt;&lt;Members&gt;</w:t>
      </w:r>
      <w:r w:rsidRPr="003F5C89">
        <w:t>Mircea-Gheorghe Hava</w:t>
      </w:r>
      <w:r w:rsidRPr="003F5C89">
        <w:rPr>
          <w:rStyle w:val="HideTWBExt"/>
          <w:b w:val="0"/>
          <w:color w:val="auto"/>
        </w:rPr>
        <w:t>&lt;/Members&gt;</w:t>
      </w:r>
    </w:p>
    <w:p w14:paraId="58DD68B0" w14:textId="77777777" w:rsidR="002B272C" w:rsidRPr="003F5C89" w:rsidRDefault="002B272C" w:rsidP="002B272C">
      <w:pPr>
        <w:pStyle w:val="NormalBold"/>
      </w:pPr>
      <w:r w:rsidRPr="003F5C89">
        <w:rPr>
          <w:rStyle w:val="HideTWBExt"/>
          <w:b w:val="0"/>
          <w:color w:val="auto"/>
        </w:rPr>
        <w:t>&lt;/RepeatBlock-By&gt;</w:t>
      </w:r>
    </w:p>
    <w:p w14:paraId="4106084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F7915B7" w14:textId="77777777" w:rsidR="002B272C" w:rsidRPr="003F5C89" w:rsidRDefault="002B272C" w:rsidP="002B272C">
      <w:pPr>
        <w:pStyle w:val="NormalBold"/>
      </w:pPr>
      <w:r w:rsidRPr="003F5C89">
        <w:rPr>
          <w:rStyle w:val="HideTWBExt"/>
          <w:color w:val="auto"/>
        </w:rPr>
        <w:t>&lt;Article&gt;</w:t>
      </w:r>
      <w:r w:rsidRPr="003F5C89">
        <w:t>Punkt 14</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36A2FE21" w14:textId="77777777" w:rsidTr="000319FB">
        <w:trPr>
          <w:trHeight w:hRule="exact" w:val="240"/>
          <w:jc w:val="center"/>
        </w:trPr>
        <w:tc>
          <w:tcPr>
            <w:tcW w:w="9752" w:type="dxa"/>
            <w:gridSpan w:val="2"/>
            <w:tcBorders>
              <w:top w:val="nil"/>
              <w:left w:val="nil"/>
              <w:bottom w:val="nil"/>
              <w:right w:val="nil"/>
            </w:tcBorders>
          </w:tcPr>
          <w:p w14:paraId="0342D99D" w14:textId="77777777" w:rsidR="002B272C" w:rsidRPr="003F5C89" w:rsidRDefault="002B272C" w:rsidP="000319FB"/>
        </w:tc>
      </w:tr>
      <w:tr w:rsidR="00BA73D4" w:rsidRPr="003F5C89" w14:paraId="3EBDAA6A" w14:textId="77777777" w:rsidTr="000319FB">
        <w:trPr>
          <w:trHeight w:val="240"/>
          <w:jc w:val="center"/>
        </w:trPr>
        <w:tc>
          <w:tcPr>
            <w:tcW w:w="4876" w:type="dxa"/>
            <w:tcBorders>
              <w:top w:val="nil"/>
              <w:left w:val="nil"/>
              <w:bottom w:val="nil"/>
              <w:right w:val="nil"/>
            </w:tcBorders>
          </w:tcPr>
          <w:p w14:paraId="25FC044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03C9219" w14:textId="77777777" w:rsidR="002B272C" w:rsidRPr="003F5C89" w:rsidRDefault="002B272C" w:rsidP="000319FB">
            <w:pPr>
              <w:pStyle w:val="AmColumnHeading"/>
            </w:pPr>
            <w:r w:rsidRPr="003F5C89">
              <w:t>Ændringsforslag</w:t>
            </w:r>
          </w:p>
        </w:tc>
      </w:tr>
      <w:tr w:rsidR="00BA73D4" w:rsidRPr="003F5C89" w14:paraId="597D1E7C" w14:textId="77777777" w:rsidTr="000319FB">
        <w:trPr>
          <w:jc w:val="center"/>
        </w:trPr>
        <w:tc>
          <w:tcPr>
            <w:tcW w:w="4876" w:type="dxa"/>
            <w:tcBorders>
              <w:top w:val="nil"/>
              <w:left w:val="nil"/>
              <w:bottom w:val="nil"/>
              <w:right w:val="nil"/>
            </w:tcBorders>
          </w:tcPr>
          <w:p w14:paraId="0D3F7C7A" w14:textId="77777777" w:rsidR="002B272C" w:rsidRPr="003F5C89" w:rsidRDefault="002B272C" w:rsidP="000319FB">
            <w:pPr>
              <w:pStyle w:val="Normal6a"/>
            </w:pPr>
            <w:r w:rsidRPr="003F5C89">
              <w:t>14.</w:t>
            </w:r>
            <w:r w:rsidRPr="003F5C89">
              <w:tab/>
              <w:t xml:space="preserve">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 opfordrer </w:t>
            </w:r>
            <w:r w:rsidRPr="003F5C89">
              <w:rPr>
                <w:b/>
                <w:bCs/>
                <w:i/>
                <w:iCs/>
              </w:rPr>
              <w:t>EU</w:t>
            </w:r>
            <w:r w:rsidRPr="003F5C89">
              <w:t xml:space="preserve"> til at trække på de erfaringer, der er gjort i Moldova, </w:t>
            </w:r>
            <w:r w:rsidRPr="003F5C89">
              <w:rPr>
                <w:b/>
                <w:bCs/>
                <w:i/>
                <w:iCs/>
              </w:rPr>
              <w:t>i forbindelse</w:t>
            </w:r>
            <w:r w:rsidRPr="003F5C89">
              <w:t xml:space="preserve"> med </w:t>
            </w:r>
            <w:r w:rsidRPr="003F5C89">
              <w:rPr>
                <w:b/>
                <w:bCs/>
                <w:i/>
                <w:iCs/>
              </w:rPr>
              <w:t>beskyttelse af valgprocessen og de</w:t>
            </w:r>
            <w:r w:rsidRPr="003F5C89">
              <w:t xml:space="preserve"> demokratiske </w:t>
            </w:r>
            <w:r w:rsidRPr="003F5C89">
              <w:rPr>
                <w:b/>
                <w:bCs/>
                <w:i/>
                <w:iCs/>
              </w:rPr>
              <w:t>institutioner internt i EU</w:t>
            </w:r>
            <w:r w:rsidRPr="003F5C89">
              <w:t>;</w:t>
            </w:r>
          </w:p>
        </w:tc>
        <w:tc>
          <w:tcPr>
            <w:tcW w:w="4876" w:type="dxa"/>
            <w:tcBorders>
              <w:top w:val="nil"/>
              <w:left w:val="nil"/>
              <w:bottom w:val="nil"/>
              <w:right w:val="nil"/>
            </w:tcBorders>
          </w:tcPr>
          <w:p w14:paraId="5797113C" w14:textId="76DF22D7" w:rsidR="002B272C" w:rsidRPr="003F5C89" w:rsidRDefault="002B272C" w:rsidP="000319FB">
            <w:pPr>
              <w:pStyle w:val="Normal6a"/>
            </w:pPr>
            <w:r w:rsidRPr="003F5C89">
              <w:t>14.</w:t>
            </w:r>
            <w:r w:rsidRPr="003F5C89">
              <w:tab/>
              <w:t xml:space="preserve">glæder sig over forlængelsen af mandatet for EU's partnerskabsmission i Republikken Moldova indtil den 31. maj 2027 og opfordrer medlemsstaterne til at bidrage med de nødvendige eksperter og finansielle ressourcer; opfordrer EU til fortsat at støtte </w:t>
            </w:r>
            <w:r w:rsidRPr="003F5C89">
              <w:rPr>
                <w:b/>
                <w:bCs/>
                <w:i/>
                <w:iCs/>
              </w:rPr>
              <w:t>Republikken</w:t>
            </w:r>
            <w:r w:rsidRPr="003F5C89">
              <w:t xml:space="preserve"> Moldovas modstandsdygtighed</w:t>
            </w:r>
            <w:r w:rsidRPr="003F5C89">
              <w:rPr>
                <w:b/>
                <w:bCs/>
                <w:i/>
                <w:iCs/>
              </w:rPr>
              <w:t xml:space="preserve">, sikkerhed </w:t>
            </w:r>
            <w:r w:rsidRPr="003F5C89">
              <w:t>og beredskab</w:t>
            </w:r>
            <w:r w:rsidRPr="003F5C89">
              <w:rPr>
                <w:b/>
                <w:bCs/>
                <w:i/>
                <w:iCs/>
              </w:rPr>
              <w:t>, navnlig inden for beskyttelse af kritisk infrastruktur, cybersikkerhed, imødegåelse af hybride trusler og beskyttelse af valgprocesser</w:t>
            </w:r>
            <w:r w:rsidRPr="003F5C89">
              <w:t xml:space="preserve">; opfordrer </w:t>
            </w:r>
            <w:r w:rsidRPr="003F5C89">
              <w:rPr>
                <w:b/>
                <w:bCs/>
                <w:i/>
                <w:iCs/>
              </w:rPr>
              <w:t>EU's institutioner</w:t>
            </w:r>
            <w:r w:rsidRPr="003F5C89">
              <w:t xml:space="preserve"> til at trække på de </w:t>
            </w:r>
            <w:r w:rsidRPr="003F5C89">
              <w:rPr>
                <w:b/>
                <w:bCs/>
                <w:i/>
                <w:iCs/>
              </w:rPr>
              <w:t>operationelle</w:t>
            </w:r>
            <w:r w:rsidRPr="003F5C89">
              <w:t xml:space="preserve"> erfaringer, der er gjort i </w:t>
            </w:r>
            <w:r w:rsidRPr="003F5C89">
              <w:rPr>
                <w:b/>
                <w:bCs/>
                <w:i/>
                <w:iCs/>
              </w:rPr>
              <w:t>Republikken</w:t>
            </w:r>
            <w:r w:rsidRPr="003F5C89">
              <w:t xml:space="preserve"> Moldova, med </w:t>
            </w:r>
            <w:r w:rsidRPr="003F5C89">
              <w:rPr>
                <w:b/>
                <w:bCs/>
                <w:i/>
                <w:iCs/>
              </w:rPr>
              <w:t>henblik på at styrke deres egne europæiske mekanismer til beskyttelse af den</w:t>
            </w:r>
            <w:r w:rsidRPr="003F5C89">
              <w:t xml:space="preserve"> demokratiske </w:t>
            </w:r>
            <w:r w:rsidR="008C701C" w:rsidRPr="003F5C89">
              <w:rPr>
                <w:b/>
                <w:bCs/>
                <w:i/>
                <w:iCs/>
              </w:rPr>
              <w:t>integritet</w:t>
            </w:r>
            <w:r w:rsidRPr="003F5C89">
              <w:t>;</w:t>
            </w:r>
          </w:p>
        </w:tc>
      </w:tr>
    </w:tbl>
    <w:p w14:paraId="3007664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26EB3C23" w14:textId="77777777" w:rsidR="002B272C" w:rsidRPr="003F5C89" w:rsidRDefault="002B272C" w:rsidP="002B272C">
      <w:r w:rsidRPr="003F5C89">
        <w:rPr>
          <w:rStyle w:val="HideTWBExt"/>
          <w:color w:val="auto"/>
        </w:rPr>
        <w:t>&lt;/Amend&gt;</w:t>
      </w:r>
    </w:p>
    <w:p w14:paraId="0EA4E36C"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210</w:t>
      </w:r>
      <w:r w:rsidRPr="003F5C89">
        <w:rPr>
          <w:rStyle w:val="HideTWBExt"/>
          <w:color w:val="auto"/>
        </w:rPr>
        <w:t>&lt;/NumAm&gt;</w:t>
      </w:r>
    </w:p>
    <w:p w14:paraId="66B54F25"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54AA1F06" w14:textId="77777777" w:rsidR="002B272C" w:rsidRPr="003F5C89" w:rsidRDefault="002B272C" w:rsidP="002B272C">
      <w:pPr>
        <w:pStyle w:val="NormalBold"/>
      </w:pPr>
      <w:r w:rsidRPr="003F5C89">
        <w:rPr>
          <w:rStyle w:val="HideTWBExt"/>
          <w:b w:val="0"/>
          <w:color w:val="auto"/>
        </w:rPr>
        <w:t>&lt;/RepeatBlock-By&gt;</w:t>
      </w:r>
    </w:p>
    <w:p w14:paraId="1D75083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DC7FF91" w14:textId="77777777" w:rsidR="002B272C" w:rsidRPr="003F5C89" w:rsidRDefault="002B272C" w:rsidP="002B272C">
      <w:pPr>
        <w:pStyle w:val="NormalBold"/>
      </w:pPr>
      <w:r w:rsidRPr="003F5C89">
        <w:rPr>
          <w:rStyle w:val="HideTWBExt"/>
          <w:color w:val="auto"/>
        </w:rPr>
        <w:t>&lt;Article&gt;</w:t>
      </w:r>
      <w:r w:rsidRPr="003F5C89">
        <w:t>Punkt 14</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082D0B0" w14:textId="77777777" w:rsidTr="000319FB">
        <w:trPr>
          <w:trHeight w:hRule="exact" w:val="240"/>
          <w:jc w:val="center"/>
        </w:trPr>
        <w:tc>
          <w:tcPr>
            <w:tcW w:w="9752" w:type="dxa"/>
            <w:gridSpan w:val="2"/>
            <w:tcBorders>
              <w:top w:val="nil"/>
              <w:left w:val="nil"/>
              <w:bottom w:val="nil"/>
              <w:right w:val="nil"/>
            </w:tcBorders>
          </w:tcPr>
          <w:p w14:paraId="6CA42741" w14:textId="77777777" w:rsidR="002B272C" w:rsidRPr="003F5C89" w:rsidRDefault="002B272C" w:rsidP="000319FB"/>
        </w:tc>
      </w:tr>
      <w:tr w:rsidR="00BA73D4" w:rsidRPr="003F5C89" w14:paraId="472E7827" w14:textId="77777777" w:rsidTr="000319FB">
        <w:trPr>
          <w:trHeight w:val="240"/>
          <w:jc w:val="center"/>
        </w:trPr>
        <w:tc>
          <w:tcPr>
            <w:tcW w:w="4876" w:type="dxa"/>
            <w:tcBorders>
              <w:top w:val="nil"/>
              <w:left w:val="nil"/>
              <w:bottom w:val="nil"/>
              <w:right w:val="nil"/>
            </w:tcBorders>
          </w:tcPr>
          <w:p w14:paraId="658CD550"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6E0551F" w14:textId="77777777" w:rsidR="002B272C" w:rsidRPr="003F5C89" w:rsidRDefault="002B272C" w:rsidP="000319FB">
            <w:pPr>
              <w:pStyle w:val="AmColumnHeading"/>
            </w:pPr>
            <w:r w:rsidRPr="003F5C89">
              <w:t>Ændringsforslag</w:t>
            </w:r>
          </w:p>
        </w:tc>
      </w:tr>
      <w:tr w:rsidR="00BA73D4" w:rsidRPr="003F5C89" w14:paraId="0547FD33" w14:textId="77777777" w:rsidTr="000319FB">
        <w:trPr>
          <w:jc w:val="center"/>
        </w:trPr>
        <w:tc>
          <w:tcPr>
            <w:tcW w:w="4876" w:type="dxa"/>
            <w:tcBorders>
              <w:top w:val="nil"/>
              <w:left w:val="nil"/>
              <w:bottom w:val="nil"/>
              <w:right w:val="nil"/>
            </w:tcBorders>
          </w:tcPr>
          <w:p w14:paraId="5CC44D9A" w14:textId="77777777" w:rsidR="002B272C" w:rsidRPr="003F5C89" w:rsidRDefault="002B272C" w:rsidP="000319FB">
            <w:pPr>
              <w:pStyle w:val="Normal6a"/>
            </w:pPr>
            <w:r w:rsidRPr="003F5C89">
              <w:t>14.</w:t>
            </w:r>
            <w:r w:rsidRPr="003F5C89">
              <w:tab/>
              <w:t>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 opfordrer EU til at trække på de erfaringer, der er gjort i Moldova, i forbindelse med beskyttelse af valgprocessen og de demokratiske institutioner internt i EU;</w:t>
            </w:r>
          </w:p>
        </w:tc>
        <w:tc>
          <w:tcPr>
            <w:tcW w:w="4876" w:type="dxa"/>
            <w:tcBorders>
              <w:top w:val="nil"/>
              <w:left w:val="nil"/>
              <w:bottom w:val="nil"/>
              <w:right w:val="nil"/>
            </w:tcBorders>
          </w:tcPr>
          <w:p w14:paraId="71E1FA30" w14:textId="77777777" w:rsidR="002B272C" w:rsidRPr="003F5C89" w:rsidRDefault="002B272C" w:rsidP="000319FB">
            <w:pPr>
              <w:pStyle w:val="Normal6a"/>
            </w:pPr>
            <w:r w:rsidRPr="003F5C89">
              <w:t>14.</w:t>
            </w:r>
            <w:r w:rsidRPr="003F5C89">
              <w:tab/>
              <w:t>glæder sig over forlængelsen af mandatet for EU's partnerskabsmission i Republikken Moldova indtil den 31. maj 2027 og opfordrer medlemsstaterne til at bidrage med de nødvendige eksperter og finansielle ressourcer; opfordrer EU til fortsat at støtte Moldovas modstandsdygtighed og beredskab</w:t>
            </w:r>
            <w:r w:rsidRPr="003F5C89">
              <w:rPr>
                <w:b/>
                <w:bCs/>
                <w:i/>
                <w:iCs/>
              </w:rPr>
              <w:t>, navnlig mod Ruslands fjendtlige indflydelse</w:t>
            </w:r>
            <w:r w:rsidRPr="003F5C89">
              <w:t xml:space="preserve">; opfordrer EU til at trække på de erfaringer, der er gjort i Moldova, i forbindelse med beskyttelse af valgprocessen og de demokratiske institutioner internt i EU </w:t>
            </w:r>
            <w:r w:rsidRPr="003F5C89">
              <w:rPr>
                <w:b/>
                <w:bCs/>
                <w:i/>
                <w:iCs/>
              </w:rPr>
              <w:t>og i andre kandidatlande</w:t>
            </w:r>
            <w:r w:rsidRPr="003F5C89">
              <w:t>;</w:t>
            </w:r>
          </w:p>
        </w:tc>
      </w:tr>
    </w:tbl>
    <w:p w14:paraId="35C9477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05C6C9EB" w14:textId="77777777" w:rsidR="002B272C" w:rsidRPr="003F5C89" w:rsidRDefault="002B272C" w:rsidP="002B272C">
      <w:r w:rsidRPr="003F5C89">
        <w:rPr>
          <w:rStyle w:val="HideTWBExt"/>
          <w:color w:val="auto"/>
        </w:rPr>
        <w:t>&lt;/Amend&gt;</w:t>
      </w:r>
    </w:p>
    <w:p w14:paraId="331371D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211</w:t>
      </w:r>
      <w:r w:rsidRPr="003F5C89">
        <w:rPr>
          <w:rStyle w:val="HideTWBExt"/>
          <w:color w:val="auto"/>
        </w:rPr>
        <w:t>&lt;/NumAm&gt;</w:t>
      </w:r>
    </w:p>
    <w:p w14:paraId="0C02F55D"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688BA35C" w14:textId="77777777" w:rsidR="002B272C" w:rsidRPr="003F5C89" w:rsidRDefault="002B272C" w:rsidP="002B272C">
      <w:pPr>
        <w:pStyle w:val="NormalBold"/>
      </w:pPr>
      <w:r w:rsidRPr="003F5C89">
        <w:rPr>
          <w:rStyle w:val="HideTWBExt"/>
          <w:b w:val="0"/>
          <w:color w:val="auto"/>
        </w:rPr>
        <w:t>&lt;/RepeatBlock-By&gt;</w:t>
      </w:r>
    </w:p>
    <w:p w14:paraId="5006F19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56E05CB" w14:textId="77777777" w:rsidR="002B272C" w:rsidRPr="003F5C89" w:rsidRDefault="002B272C" w:rsidP="002B272C">
      <w:pPr>
        <w:pStyle w:val="NormalBold"/>
      </w:pPr>
      <w:r w:rsidRPr="003F5C89">
        <w:rPr>
          <w:rStyle w:val="HideTWBExt"/>
          <w:color w:val="auto"/>
        </w:rPr>
        <w:t>&lt;Article&gt;</w:t>
      </w:r>
      <w:r w:rsidRPr="003F5C89">
        <w:t>Punkt 14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BC245F8" w14:textId="77777777" w:rsidTr="000319FB">
        <w:trPr>
          <w:trHeight w:hRule="exact" w:val="240"/>
          <w:jc w:val="center"/>
        </w:trPr>
        <w:tc>
          <w:tcPr>
            <w:tcW w:w="9752" w:type="dxa"/>
            <w:gridSpan w:val="2"/>
            <w:tcBorders>
              <w:top w:val="nil"/>
              <w:left w:val="nil"/>
              <w:bottom w:val="nil"/>
              <w:right w:val="nil"/>
            </w:tcBorders>
          </w:tcPr>
          <w:p w14:paraId="58E10679" w14:textId="77777777" w:rsidR="002B272C" w:rsidRPr="003F5C89" w:rsidRDefault="002B272C" w:rsidP="000319FB"/>
        </w:tc>
      </w:tr>
      <w:tr w:rsidR="00BA73D4" w:rsidRPr="003F5C89" w14:paraId="5CD938E6" w14:textId="77777777" w:rsidTr="000319FB">
        <w:trPr>
          <w:trHeight w:val="240"/>
          <w:jc w:val="center"/>
        </w:trPr>
        <w:tc>
          <w:tcPr>
            <w:tcW w:w="4876" w:type="dxa"/>
            <w:tcBorders>
              <w:top w:val="nil"/>
              <w:left w:val="nil"/>
              <w:bottom w:val="nil"/>
              <w:right w:val="nil"/>
            </w:tcBorders>
          </w:tcPr>
          <w:p w14:paraId="7703182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CC280EF" w14:textId="77777777" w:rsidR="002B272C" w:rsidRPr="003F5C89" w:rsidRDefault="002B272C" w:rsidP="000319FB">
            <w:pPr>
              <w:pStyle w:val="AmColumnHeading"/>
            </w:pPr>
            <w:r w:rsidRPr="003F5C89">
              <w:t>Ændringsforslag</w:t>
            </w:r>
          </w:p>
        </w:tc>
      </w:tr>
      <w:tr w:rsidR="00BA73D4" w:rsidRPr="003F5C89" w14:paraId="64816772" w14:textId="77777777" w:rsidTr="000319FB">
        <w:trPr>
          <w:jc w:val="center"/>
        </w:trPr>
        <w:tc>
          <w:tcPr>
            <w:tcW w:w="4876" w:type="dxa"/>
            <w:tcBorders>
              <w:top w:val="nil"/>
              <w:left w:val="nil"/>
              <w:bottom w:val="nil"/>
              <w:right w:val="nil"/>
            </w:tcBorders>
          </w:tcPr>
          <w:p w14:paraId="1468B4DC" w14:textId="77777777" w:rsidR="002B272C" w:rsidRPr="003F5C89" w:rsidRDefault="002B272C" w:rsidP="000319FB">
            <w:pPr>
              <w:pStyle w:val="Normal6a"/>
            </w:pPr>
          </w:p>
        </w:tc>
        <w:tc>
          <w:tcPr>
            <w:tcW w:w="4876" w:type="dxa"/>
            <w:tcBorders>
              <w:top w:val="nil"/>
              <w:left w:val="nil"/>
              <w:bottom w:val="nil"/>
              <w:right w:val="nil"/>
            </w:tcBorders>
          </w:tcPr>
          <w:p w14:paraId="0FEF2594" w14:textId="459186F0" w:rsidR="002B272C" w:rsidRPr="003F5C89" w:rsidRDefault="002B272C" w:rsidP="000319FB">
            <w:pPr>
              <w:pStyle w:val="Normal6a"/>
            </w:pPr>
            <w:r w:rsidRPr="003F5C89">
              <w:rPr>
                <w:b/>
                <w:i/>
              </w:rPr>
              <w:t>14a.</w:t>
            </w:r>
            <w:r w:rsidRPr="003F5C89">
              <w:tab/>
            </w:r>
            <w:r w:rsidRPr="003F5C89">
              <w:rPr>
                <w:b/>
                <w:i/>
              </w:rPr>
              <w:t>understreger, at en af de primære kanaler til udbredelse af sådanne narrativer i Republikken Moldova er den moldoviskortodokse kirke med forbindelser til Moskva, som hører under den russiskortodokse kirkes jurisdiktion; fordømmer rapporter om intimidering og pres udøvet af russiske stedfortrædere mod gejstlige i den bessarabiskortodokse kirke, der har til formål at modvirke religionsfrihed og begrænse pluralisme; understreger, at sådanne ondsindede aktiviteter er i overensstemmelse med bredere mønstre for Den Russiske Føderations politisering af religion, som afspejlet på internationalt plan, herunder Europarådets Parlamentariske Forsamlings anerkendelse i april 2024 af, at den russiskortodokse kirke er blevet anvendt som et instrument til Kremls propaganda, og erklæringen fra august 2024 fra den økumeniske patriark af Konstantinopel, der fordømmer dens militaristiske og etno-nationalistiske drejning</w:t>
            </w:r>
            <w:r w:rsidRPr="003F5C89">
              <w:rPr>
                <w:b/>
                <w:i/>
                <w:vertAlign w:val="superscript"/>
              </w:rPr>
              <w:t>3a</w:t>
            </w:r>
            <w:r w:rsidRPr="003F5C89">
              <w:rPr>
                <w:b/>
                <w:i/>
              </w:rPr>
              <w:t>;</w:t>
            </w:r>
          </w:p>
        </w:tc>
      </w:tr>
      <w:tr w:rsidR="00BA73D4" w:rsidRPr="003F5C89" w14:paraId="2B6AF032" w14:textId="77777777" w:rsidTr="000319FB">
        <w:trPr>
          <w:jc w:val="center"/>
        </w:trPr>
        <w:tc>
          <w:tcPr>
            <w:tcW w:w="4876" w:type="dxa"/>
            <w:tcBorders>
              <w:top w:val="nil"/>
              <w:left w:val="nil"/>
              <w:bottom w:val="nil"/>
              <w:right w:val="nil"/>
            </w:tcBorders>
          </w:tcPr>
          <w:p w14:paraId="536A6198" w14:textId="77777777" w:rsidR="002B272C" w:rsidRPr="003F5C89" w:rsidRDefault="002B272C" w:rsidP="000319FB"/>
        </w:tc>
        <w:tc>
          <w:tcPr>
            <w:tcW w:w="4876" w:type="dxa"/>
            <w:tcBorders>
              <w:top w:val="nil"/>
              <w:left w:val="nil"/>
              <w:bottom w:val="nil"/>
              <w:right w:val="nil"/>
            </w:tcBorders>
          </w:tcPr>
          <w:p w14:paraId="332EF49D" w14:textId="77777777" w:rsidR="002B272C" w:rsidRPr="003F5C89" w:rsidRDefault="002B272C" w:rsidP="000319FB">
            <w:pPr>
              <w:pStyle w:val="Normal6a"/>
            </w:pPr>
            <w:r w:rsidRPr="003F5C89">
              <w:rPr>
                <w:b/>
                <w:i/>
              </w:rPr>
              <w:t>_________________</w:t>
            </w:r>
          </w:p>
        </w:tc>
      </w:tr>
      <w:tr w:rsidR="00BA73D4" w:rsidRPr="003F5C89" w14:paraId="416CDC03" w14:textId="77777777" w:rsidTr="000319FB">
        <w:trPr>
          <w:jc w:val="center"/>
        </w:trPr>
        <w:tc>
          <w:tcPr>
            <w:tcW w:w="4876" w:type="dxa"/>
            <w:tcBorders>
              <w:top w:val="nil"/>
              <w:left w:val="nil"/>
              <w:bottom w:val="nil"/>
              <w:right w:val="nil"/>
            </w:tcBorders>
          </w:tcPr>
          <w:p w14:paraId="408D7ABE" w14:textId="77777777" w:rsidR="002B272C" w:rsidRPr="003F5C89" w:rsidRDefault="002B272C" w:rsidP="000319FB"/>
        </w:tc>
        <w:tc>
          <w:tcPr>
            <w:tcW w:w="4876" w:type="dxa"/>
            <w:tcBorders>
              <w:top w:val="nil"/>
              <w:left w:val="nil"/>
              <w:bottom w:val="nil"/>
              <w:right w:val="nil"/>
            </w:tcBorders>
          </w:tcPr>
          <w:p w14:paraId="0EAA96EE" w14:textId="77777777" w:rsidR="002B272C" w:rsidRPr="003F5C89" w:rsidRDefault="002B272C" w:rsidP="000319FB">
            <w:pPr>
              <w:pStyle w:val="Normal6a"/>
            </w:pPr>
            <w:r w:rsidRPr="003F5C89">
              <w:rPr>
                <w:b/>
                <w:i/>
                <w:vertAlign w:val="superscript"/>
              </w:rPr>
              <w:t>3a</w:t>
            </w:r>
            <w:r w:rsidRPr="003F5C89">
              <w:t xml:space="preserve"> </w:t>
            </w:r>
            <w:r w:rsidRPr="003F5C89">
              <w:rPr>
                <w:b/>
                <w:i/>
              </w:rPr>
              <w:t>https://pace.coe.int/en/files/33808/html https://www.thetablet.co.uk/news/bartholomew-accuses-russian-church-of-ethno-nationalist-heresy/.</w:t>
            </w:r>
          </w:p>
        </w:tc>
      </w:tr>
    </w:tbl>
    <w:p w14:paraId="084137B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4903D634" w14:textId="77777777" w:rsidR="002B272C" w:rsidRPr="003F5C89" w:rsidRDefault="002B272C" w:rsidP="002B272C">
      <w:r w:rsidRPr="003F5C89">
        <w:rPr>
          <w:rStyle w:val="HideTWBExt"/>
          <w:color w:val="auto"/>
        </w:rPr>
        <w:t>&lt;/Amend&gt;</w:t>
      </w:r>
    </w:p>
    <w:p w14:paraId="45B3A8E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212</w:t>
      </w:r>
      <w:r w:rsidRPr="003F5C89">
        <w:rPr>
          <w:rStyle w:val="HideTWBExt"/>
          <w:color w:val="auto"/>
        </w:rPr>
        <w:t>&lt;/NumAm&gt;</w:t>
      </w:r>
    </w:p>
    <w:p w14:paraId="1862C8DC"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20C062D6" w14:textId="77777777" w:rsidR="002B272C" w:rsidRPr="003F5C89" w:rsidRDefault="002B272C" w:rsidP="002B272C">
      <w:pPr>
        <w:pStyle w:val="NormalBold"/>
      </w:pPr>
      <w:r w:rsidRPr="003F5C89">
        <w:rPr>
          <w:rStyle w:val="HideTWBExt"/>
          <w:b w:val="0"/>
          <w:color w:val="auto"/>
        </w:rPr>
        <w:t>&lt;/RepeatBlock-By&gt;</w:t>
      </w:r>
    </w:p>
    <w:p w14:paraId="0F9C671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E2B8B6F" w14:textId="77777777" w:rsidR="002B272C" w:rsidRPr="003F5C89" w:rsidRDefault="002B272C" w:rsidP="002B272C">
      <w:pPr>
        <w:pStyle w:val="NormalBold"/>
      </w:pPr>
      <w:r w:rsidRPr="003F5C89">
        <w:rPr>
          <w:rStyle w:val="HideTWBExt"/>
          <w:color w:val="auto"/>
        </w:rPr>
        <w:t>&lt;Article&gt;</w:t>
      </w:r>
      <w:r w:rsidRPr="003F5C89">
        <w:t>Punkt 14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413BD22" w14:textId="77777777" w:rsidTr="000319FB">
        <w:trPr>
          <w:trHeight w:hRule="exact" w:val="240"/>
          <w:jc w:val="center"/>
        </w:trPr>
        <w:tc>
          <w:tcPr>
            <w:tcW w:w="9752" w:type="dxa"/>
            <w:gridSpan w:val="2"/>
            <w:tcBorders>
              <w:top w:val="nil"/>
              <w:left w:val="nil"/>
              <w:bottom w:val="nil"/>
              <w:right w:val="nil"/>
            </w:tcBorders>
          </w:tcPr>
          <w:p w14:paraId="6791165C" w14:textId="77777777" w:rsidR="002B272C" w:rsidRPr="003F5C89" w:rsidRDefault="002B272C" w:rsidP="000319FB"/>
        </w:tc>
      </w:tr>
      <w:tr w:rsidR="00BA73D4" w:rsidRPr="003F5C89" w14:paraId="59A94556" w14:textId="77777777" w:rsidTr="000319FB">
        <w:trPr>
          <w:trHeight w:val="240"/>
          <w:jc w:val="center"/>
        </w:trPr>
        <w:tc>
          <w:tcPr>
            <w:tcW w:w="4876" w:type="dxa"/>
            <w:tcBorders>
              <w:top w:val="nil"/>
              <w:left w:val="nil"/>
              <w:bottom w:val="nil"/>
              <w:right w:val="nil"/>
            </w:tcBorders>
          </w:tcPr>
          <w:p w14:paraId="444BA8E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59B80CF" w14:textId="77777777" w:rsidR="002B272C" w:rsidRPr="003F5C89" w:rsidRDefault="002B272C" w:rsidP="000319FB">
            <w:pPr>
              <w:pStyle w:val="AmColumnHeading"/>
            </w:pPr>
            <w:r w:rsidRPr="003F5C89">
              <w:t>Ændringsforslag</w:t>
            </w:r>
          </w:p>
        </w:tc>
      </w:tr>
      <w:tr w:rsidR="00BA73D4" w:rsidRPr="003F5C89" w14:paraId="4ABA713F" w14:textId="77777777" w:rsidTr="000319FB">
        <w:trPr>
          <w:jc w:val="center"/>
        </w:trPr>
        <w:tc>
          <w:tcPr>
            <w:tcW w:w="4876" w:type="dxa"/>
            <w:tcBorders>
              <w:top w:val="nil"/>
              <w:left w:val="nil"/>
              <w:bottom w:val="nil"/>
              <w:right w:val="nil"/>
            </w:tcBorders>
          </w:tcPr>
          <w:p w14:paraId="4DD5E0AA" w14:textId="77777777" w:rsidR="002B272C" w:rsidRPr="003F5C89" w:rsidRDefault="002B272C" w:rsidP="000319FB">
            <w:pPr>
              <w:pStyle w:val="Normal6a"/>
            </w:pPr>
          </w:p>
        </w:tc>
        <w:tc>
          <w:tcPr>
            <w:tcW w:w="4876" w:type="dxa"/>
            <w:tcBorders>
              <w:top w:val="nil"/>
              <w:left w:val="nil"/>
              <w:bottom w:val="nil"/>
              <w:right w:val="nil"/>
            </w:tcBorders>
          </w:tcPr>
          <w:p w14:paraId="2118AD3B" w14:textId="10E623ED" w:rsidR="002B272C" w:rsidRPr="003F5C89" w:rsidRDefault="002B272C" w:rsidP="000319FB">
            <w:pPr>
              <w:pStyle w:val="Normal6a"/>
            </w:pPr>
            <w:r w:rsidRPr="003F5C89">
              <w:rPr>
                <w:b/>
                <w:i/>
              </w:rPr>
              <w:t>14a.</w:t>
            </w:r>
            <w:r w:rsidRPr="003F5C89">
              <w:tab/>
            </w:r>
            <w:r w:rsidRPr="003F5C89">
              <w:rPr>
                <w:b/>
                <w:i/>
              </w:rPr>
              <w:t xml:space="preserve">gentager betydningen af det parlamentariske samarbejde mellem Europa-Parlamentet og det moldoviske parlament og bemærker med tilfredshed genoplivningen af og den øgede interparlamentariske kontakt mellem parlamenterne efter oprettelsen af et kontor for Europa-Parlamentet i </w:t>
            </w:r>
            <w:r w:rsidR="003426E0" w:rsidRPr="003F5C89">
              <w:rPr>
                <w:b/>
                <w:i/>
              </w:rPr>
              <w:t>Chişinău</w:t>
            </w:r>
            <w:r w:rsidRPr="003F5C89">
              <w:rPr>
                <w:b/>
                <w:i/>
              </w:rPr>
              <w:t xml:space="preserve"> efter afgørelsen af 10. marts 2025; glæder sig i denne forbindelse over det fornyede aftalememorandum, der blev undertegnet af præsident Metsola og formanden for det moldoviske parlament Igor Grosu i marts 2026;</w:t>
            </w:r>
          </w:p>
        </w:tc>
      </w:tr>
    </w:tbl>
    <w:p w14:paraId="6D975C4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2BCA45A" w14:textId="77777777" w:rsidR="002B272C" w:rsidRPr="003F5C89" w:rsidRDefault="002B272C" w:rsidP="002B272C">
      <w:r w:rsidRPr="003F5C89">
        <w:rPr>
          <w:rStyle w:val="HideTWBExt"/>
          <w:color w:val="auto"/>
        </w:rPr>
        <w:t>&lt;/Amend&gt;</w:t>
      </w:r>
    </w:p>
    <w:p w14:paraId="41DC628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213</w:t>
      </w:r>
      <w:r w:rsidRPr="003F5C89">
        <w:rPr>
          <w:rStyle w:val="HideTWBExt"/>
          <w:color w:val="auto"/>
        </w:rPr>
        <w:t>&lt;/NumAm&gt;</w:t>
      </w:r>
    </w:p>
    <w:p w14:paraId="3EBBFC8E"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4CD49992" w14:textId="77777777" w:rsidR="002B272C" w:rsidRPr="003F5C89" w:rsidRDefault="002B272C" w:rsidP="002B272C">
      <w:pPr>
        <w:pStyle w:val="NormalBold"/>
      </w:pPr>
      <w:r w:rsidRPr="003F5C89">
        <w:rPr>
          <w:rStyle w:val="HideTWBExt"/>
          <w:b w:val="0"/>
          <w:color w:val="auto"/>
        </w:rPr>
        <w:t>&lt;/RepeatBlock-By&gt;</w:t>
      </w:r>
    </w:p>
    <w:p w14:paraId="1314428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B49936F" w14:textId="77777777" w:rsidR="002B272C" w:rsidRPr="003F5C89" w:rsidRDefault="002B272C" w:rsidP="002B272C">
      <w:pPr>
        <w:pStyle w:val="NormalBold"/>
      </w:pPr>
      <w:r w:rsidRPr="003F5C89">
        <w:rPr>
          <w:rStyle w:val="HideTWBExt"/>
          <w:color w:val="auto"/>
        </w:rPr>
        <w:t>&lt;Article&gt;</w:t>
      </w:r>
      <w:r w:rsidRPr="003F5C89">
        <w:t>Punkt 14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B5DCEE7" w14:textId="77777777" w:rsidTr="000319FB">
        <w:trPr>
          <w:trHeight w:hRule="exact" w:val="240"/>
          <w:jc w:val="center"/>
        </w:trPr>
        <w:tc>
          <w:tcPr>
            <w:tcW w:w="9752" w:type="dxa"/>
            <w:gridSpan w:val="2"/>
            <w:tcBorders>
              <w:top w:val="nil"/>
              <w:left w:val="nil"/>
              <w:bottom w:val="nil"/>
              <w:right w:val="nil"/>
            </w:tcBorders>
          </w:tcPr>
          <w:p w14:paraId="20A9C100" w14:textId="77777777" w:rsidR="002B272C" w:rsidRPr="003F5C89" w:rsidRDefault="002B272C" w:rsidP="000319FB"/>
        </w:tc>
      </w:tr>
      <w:tr w:rsidR="00BA73D4" w:rsidRPr="003F5C89" w14:paraId="412D09BA" w14:textId="77777777" w:rsidTr="000319FB">
        <w:trPr>
          <w:trHeight w:val="240"/>
          <w:jc w:val="center"/>
        </w:trPr>
        <w:tc>
          <w:tcPr>
            <w:tcW w:w="4876" w:type="dxa"/>
            <w:tcBorders>
              <w:top w:val="nil"/>
              <w:left w:val="nil"/>
              <w:bottom w:val="nil"/>
              <w:right w:val="nil"/>
            </w:tcBorders>
          </w:tcPr>
          <w:p w14:paraId="48D74CB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6A69EF6" w14:textId="77777777" w:rsidR="002B272C" w:rsidRPr="003F5C89" w:rsidRDefault="002B272C" w:rsidP="000319FB">
            <w:pPr>
              <w:pStyle w:val="AmColumnHeading"/>
            </w:pPr>
            <w:r w:rsidRPr="003F5C89">
              <w:t>Ændringsforslag</w:t>
            </w:r>
          </w:p>
        </w:tc>
      </w:tr>
      <w:tr w:rsidR="00BA73D4" w:rsidRPr="003F5C89" w14:paraId="100DC0FF" w14:textId="77777777" w:rsidTr="000319FB">
        <w:trPr>
          <w:jc w:val="center"/>
        </w:trPr>
        <w:tc>
          <w:tcPr>
            <w:tcW w:w="4876" w:type="dxa"/>
            <w:tcBorders>
              <w:top w:val="nil"/>
              <w:left w:val="nil"/>
              <w:bottom w:val="nil"/>
              <w:right w:val="nil"/>
            </w:tcBorders>
          </w:tcPr>
          <w:p w14:paraId="77DAED8C" w14:textId="77777777" w:rsidR="002B272C" w:rsidRPr="003F5C89" w:rsidRDefault="002B272C" w:rsidP="000319FB">
            <w:pPr>
              <w:pStyle w:val="Normal6a"/>
            </w:pPr>
          </w:p>
        </w:tc>
        <w:tc>
          <w:tcPr>
            <w:tcW w:w="4876" w:type="dxa"/>
            <w:tcBorders>
              <w:top w:val="nil"/>
              <w:left w:val="nil"/>
              <w:bottom w:val="nil"/>
              <w:right w:val="nil"/>
            </w:tcBorders>
          </w:tcPr>
          <w:p w14:paraId="24D810EB" w14:textId="77777777" w:rsidR="002B272C" w:rsidRPr="003F5C89" w:rsidRDefault="002B272C" w:rsidP="000319FB">
            <w:pPr>
              <w:pStyle w:val="Normal6a"/>
            </w:pPr>
            <w:r w:rsidRPr="003F5C89">
              <w:rPr>
                <w:b/>
                <w:i/>
              </w:rPr>
              <w:t>14a.</w:t>
            </w:r>
            <w:r w:rsidRPr="003F5C89">
              <w:tab/>
            </w:r>
            <w:r w:rsidRPr="003F5C89">
              <w:rPr>
                <w:b/>
                <w:i/>
              </w:rPr>
              <w:t>understreger betydningen af at bekæmpe desinformation vedrørende den europæiske integrationsproces; opfordrer indtrængende Kommissionen, EU-Udenrigstjenesten og den moldoviske regering til at intensivere deres fælles strategiske kommunikationsindsats for at forbedre EU's synlighed; fremhæver behovet for målrettede kampagner for at forklare de håndgribelige, daglige fordele ved forberedelserne til EU-tiltrædelse og EU-finansierede projekter for den moldoviske offentlighed, navnlig i landdistrikter og regionale områder;</w:t>
            </w:r>
          </w:p>
        </w:tc>
      </w:tr>
    </w:tbl>
    <w:p w14:paraId="7AB19DE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B03614A" w14:textId="77777777" w:rsidR="002B272C" w:rsidRPr="003F5C89" w:rsidRDefault="002B272C" w:rsidP="002B272C">
      <w:r w:rsidRPr="003F5C89">
        <w:rPr>
          <w:rStyle w:val="HideTWBExt"/>
          <w:color w:val="auto"/>
        </w:rPr>
        <w:t>&lt;/Amend&gt;</w:t>
      </w:r>
    </w:p>
    <w:p w14:paraId="7B77474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214</w:t>
      </w:r>
      <w:r w:rsidRPr="003F5C89">
        <w:rPr>
          <w:rStyle w:val="HideTWBExt"/>
          <w:color w:val="auto"/>
        </w:rPr>
        <w:t>&lt;/NumAm&gt;</w:t>
      </w:r>
    </w:p>
    <w:p w14:paraId="29F5DBB0"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57F9BCA3"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22C6A0EB" w14:textId="77777777" w:rsidR="002B272C" w:rsidRPr="003F5C89" w:rsidRDefault="002B272C" w:rsidP="002B272C">
      <w:pPr>
        <w:pStyle w:val="NormalBold"/>
      </w:pPr>
      <w:r w:rsidRPr="003F5C89">
        <w:rPr>
          <w:rStyle w:val="HideTWBExt"/>
          <w:b w:val="0"/>
          <w:color w:val="auto"/>
        </w:rPr>
        <w:t>&lt;/RepeatBlock-By&gt;</w:t>
      </w:r>
    </w:p>
    <w:p w14:paraId="391819D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CA3DEA3" w14:textId="77777777" w:rsidR="002B272C" w:rsidRPr="003F5C89" w:rsidRDefault="002B272C" w:rsidP="002B272C">
      <w:pPr>
        <w:pStyle w:val="NormalBold"/>
      </w:pPr>
      <w:r w:rsidRPr="003F5C89">
        <w:rPr>
          <w:rStyle w:val="HideTWBExt"/>
          <w:color w:val="auto"/>
        </w:rPr>
        <w:t>&lt;Article&gt;</w:t>
      </w:r>
      <w:r w:rsidRPr="003F5C89">
        <w:t>Punkt 14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C98A277" w14:textId="77777777" w:rsidTr="000319FB">
        <w:trPr>
          <w:trHeight w:hRule="exact" w:val="240"/>
          <w:jc w:val="center"/>
        </w:trPr>
        <w:tc>
          <w:tcPr>
            <w:tcW w:w="9752" w:type="dxa"/>
            <w:gridSpan w:val="2"/>
            <w:tcBorders>
              <w:top w:val="nil"/>
              <w:left w:val="nil"/>
              <w:bottom w:val="nil"/>
              <w:right w:val="nil"/>
            </w:tcBorders>
          </w:tcPr>
          <w:p w14:paraId="65A10062" w14:textId="77777777" w:rsidR="002B272C" w:rsidRPr="003F5C89" w:rsidRDefault="002B272C" w:rsidP="000319FB"/>
        </w:tc>
      </w:tr>
      <w:tr w:rsidR="00BA73D4" w:rsidRPr="003F5C89" w14:paraId="023BD689" w14:textId="77777777" w:rsidTr="000319FB">
        <w:trPr>
          <w:trHeight w:val="240"/>
          <w:jc w:val="center"/>
        </w:trPr>
        <w:tc>
          <w:tcPr>
            <w:tcW w:w="4876" w:type="dxa"/>
            <w:tcBorders>
              <w:top w:val="nil"/>
              <w:left w:val="nil"/>
              <w:bottom w:val="nil"/>
              <w:right w:val="nil"/>
            </w:tcBorders>
          </w:tcPr>
          <w:p w14:paraId="369D9A8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73E0B14" w14:textId="77777777" w:rsidR="002B272C" w:rsidRPr="003F5C89" w:rsidRDefault="002B272C" w:rsidP="000319FB">
            <w:pPr>
              <w:pStyle w:val="AmColumnHeading"/>
            </w:pPr>
            <w:r w:rsidRPr="003F5C89">
              <w:t>Ændringsforslag</w:t>
            </w:r>
          </w:p>
        </w:tc>
      </w:tr>
      <w:tr w:rsidR="00BA73D4" w:rsidRPr="003F5C89" w14:paraId="3F2C0EDF" w14:textId="77777777" w:rsidTr="000319FB">
        <w:trPr>
          <w:jc w:val="center"/>
        </w:trPr>
        <w:tc>
          <w:tcPr>
            <w:tcW w:w="4876" w:type="dxa"/>
            <w:tcBorders>
              <w:top w:val="nil"/>
              <w:left w:val="nil"/>
              <w:bottom w:val="nil"/>
              <w:right w:val="nil"/>
            </w:tcBorders>
          </w:tcPr>
          <w:p w14:paraId="4CA1F832" w14:textId="77777777" w:rsidR="002B272C" w:rsidRPr="003F5C89" w:rsidRDefault="002B272C" w:rsidP="000319FB">
            <w:pPr>
              <w:pStyle w:val="Normal6a"/>
            </w:pPr>
          </w:p>
        </w:tc>
        <w:tc>
          <w:tcPr>
            <w:tcW w:w="4876" w:type="dxa"/>
            <w:tcBorders>
              <w:top w:val="nil"/>
              <w:left w:val="nil"/>
              <w:bottom w:val="nil"/>
              <w:right w:val="nil"/>
            </w:tcBorders>
          </w:tcPr>
          <w:p w14:paraId="7CBB795E" w14:textId="6E78C224" w:rsidR="002B272C" w:rsidRPr="003F5C89" w:rsidRDefault="002B272C" w:rsidP="000319FB">
            <w:pPr>
              <w:pStyle w:val="Normal6a"/>
            </w:pPr>
            <w:r w:rsidRPr="003F5C89">
              <w:rPr>
                <w:b/>
                <w:i/>
              </w:rPr>
              <w:t>14a.</w:t>
            </w:r>
            <w:r w:rsidRPr="003F5C89">
              <w:tab/>
            </w:r>
            <w:r w:rsidRPr="003F5C89">
              <w:rPr>
                <w:b/>
                <w:i/>
              </w:rPr>
              <w:t xml:space="preserve">opfordrer EU og dets medlemsstater til at sikre tilstrækkelige menneskelige og finansielle ressourcer til Europa-Parlamentets kontor i </w:t>
            </w:r>
            <w:r w:rsidR="003426E0" w:rsidRPr="003F5C89">
              <w:rPr>
                <w:b/>
                <w:i/>
              </w:rPr>
              <w:t>Chişinău</w:t>
            </w:r>
            <w:r w:rsidRPr="003F5C89">
              <w:rPr>
                <w:b/>
                <w:i/>
              </w:rPr>
              <w:t xml:space="preserve"> for at sikre, at det kan udføre sit mandat med succes;</w:t>
            </w:r>
          </w:p>
        </w:tc>
      </w:tr>
    </w:tbl>
    <w:p w14:paraId="1843677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CE41923" w14:textId="77777777" w:rsidR="002B272C" w:rsidRPr="003F5C89" w:rsidRDefault="002B272C" w:rsidP="002B272C">
      <w:r w:rsidRPr="003F5C89">
        <w:rPr>
          <w:rStyle w:val="HideTWBExt"/>
          <w:color w:val="auto"/>
        </w:rPr>
        <w:t>&lt;/Amend&gt;</w:t>
      </w:r>
    </w:p>
    <w:p w14:paraId="449B54E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215</w:t>
      </w:r>
      <w:r w:rsidRPr="003F5C89">
        <w:rPr>
          <w:rStyle w:val="HideTWBExt"/>
          <w:color w:val="auto"/>
        </w:rPr>
        <w:t>&lt;/NumAm&gt;</w:t>
      </w:r>
    </w:p>
    <w:p w14:paraId="1614568B"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2548D050" w14:textId="77777777" w:rsidR="002B272C" w:rsidRPr="003F5C89" w:rsidRDefault="002B272C" w:rsidP="002B272C">
      <w:pPr>
        <w:pStyle w:val="NormalBold"/>
      </w:pPr>
      <w:r w:rsidRPr="003F5C89">
        <w:rPr>
          <w:rStyle w:val="HideTWBExt"/>
          <w:b w:val="0"/>
          <w:color w:val="auto"/>
        </w:rPr>
        <w:t>&lt;/RepeatBlock-By&gt;</w:t>
      </w:r>
    </w:p>
    <w:p w14:paraId="756C614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9DCE74A" w14:textId="77777777" w:rsidR="002B272C" w:rsidRPr="003F5C89" w:rsidRDefault="002B272C" w:rsidP="002B272C">
      <w:pPr>
        <w:pStyle w:val="NormalBold"/>
      </w:pPr>
      <w:r w:rsidRPr="003F5C89">
        <w:rPr>
          <w:rStyle w:val="HideTWBExt"/>
          <w:color w:val="auto"/>
        </w:rPr>
        <w:t>&lt;Article&gt;</w:t>
      </w:r>
      <w:r w:rsidRPr="003F5C89">
        <w:t>Punkt 14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EBC16C6" w14:textId="77777777" w:rsidTr="000319FB">
        <w:trPr>
          <w:trHeight w:hRule="exact" w:val="240"/>
          <w:jc w:val="center"/>
        </w:trPr>
        <w:tc>
          <w:tcPr>
            <w:tcW w:w="9752" w:type="dxa"/>
            <w:gridSpan w:val="2"/>
            <w:tcBorders>
              <w:top w:val="nil"/>
              <w:left w:val="nil"/>
              <w:bottom w:val="nil"/>
              <w:right w:val="nil"/>
            </w:tcBorders>
          </w:tcPr>
          <w:p w14:paraId="0AA1DD86" w14:textId="77777777" w:rsidR="002B272C" w:rsidRPr="003F5C89" w:rsidRDefault="002B272C" w:rsidP="000319FB"/>
        </w:tc>
      </w:tr>
      <w:tr w:rsidR="00BA73D4" w:rsidRPr="003F5C89" w14:paraId="38973076" w14:textId="77777777" w:rsidTr="000319FB">
        <w:trPr>
          <w:trHeight w:val="240"/>
          <w:jc w:val="center"/>
        </w:trPr>
        <w:tc>
          <w:tcPr>
            <w:tcW w:w="4876" w:type="dxa"/>
            <w:tcBorders>
              <w:top w:val="nil"/>
              <w:left w:val="nil"/>
              <w:bottom w:val="nil"/>
              <w:right w:val="nil"/>
            </w:tcBorders>
          </w:tcPr>
          <w:p w14:paraId="10C2938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3A19328" w14:textId="77777777" w:rsidR="002B272C" w:rsidRPr="003F5C89" w:rsidRDefault="002B272C" w:rsidP="000319FB">
            <w:pPr>
              <w:pStyle w:val="AmColumnHeading"/>
            </w:pPr>
            <w:r w:rsidRPr="003F5C89">
              <w:t>Ændringsforslag</w:t>
            </w:r>
          </w:p>
        </w:tc>
      </w:tr>
      <w:tr w:rsidR="00BA73D4" w:rsidRPr="003F5C89" w14:paraId="399E581B" w14:textId="77777777" w:rsidTr="000319FB">
        <w:trPr>
          <w:jc w:val="center"/>
        </w:trPr>
        <w:tc>
          <w:tcPr>
            <w:tcW w:w="4876" w:type="dxa"/>
            <w:tcBorders>
              <w:top w:val="nil"/>
              <w:left w:val="nil"/>
              <w:bottom w:val="nil"/>
              <w:right w:val="nil"/>
            </w:tcBorders>
          </w:tcPr>
          <w:p w14:paraId="1B2AEAEC" w14:textId="77777777" w:rsidR="002B272C" w:rsidRPr="003F5C89" w:rsidRDefault="002B272C" w:rsidP="000319FB">
            <w:pPr>
              <w:pStyle w:val="Normal6a"/>
            </w:pPr>
          </w:p>
        </w:tc>
        <w:tc>
          <w:tcPr>
            <w:tcW w:w="4876" w:type="dxa"/>
            <w:tcBorders>
              <w:top w:val="nil"/>
              <w:left w:val="nil"/>
              <w:bottom w:val="nil"/>
              <w:right w:val="nil"/>
            </w:tcBorders>
          </w:tcPr>
          <w:p w14:paraId="58832138" w14:textId="7AF2725C" w:rsidR="002B272C" w:rsidRPr="003F5C89" w:rsidRDefault="002B272C" w:rsidP="000319FB">
            <w:pPr>
              <w:pStyle w:val="Normal6a"/>
            </w:pPr>
            <w:r w:rsidRPr="003F5C89">
              <w:rPr>
                <w:b/>
                <w:i/>
              </w:rPr>
              <w:t>14b.</w:t>
            </w:r>
            <w:r w:rsidRPr="003F5C89">
              <w:tab/>
            </w:r>
            <w:r w:rsidRPr="003F5C89">
              <w:rPr>
                <w:b/>
                <w:i/>
              </w:rPr>
              <w:t>glæder sig over Europa-Parlamentets holdning som udtrykt i dets beslutning af 10. september 2025 om styrkelse af Moldovas modstandsdygtighed over for russiske hybride trusler og ondsindet indblanding (2025/2811 (RSP))</w:t>
            </w:r>
            <w:r w:rsidRPr="003F5C89">
              <w:rPr>
                <w:b/>
                <w:i/>
                <w:vertAlign w:val="superscript"/>
              </w:rPr>
              <w:t>10a</w:t>
            </w:r>
            <w:r w:rsidRPr="003F5C89">
              <w:rPr>
                <w:b/>
                <w:i/>
              </w:rPr>
              <w:t>; minder i denne forbindelse om Europa-Parlamentets anerkendelse af den bessarabiskortodokse kirke som offer for sovjetisk undertrykkelse, som blev uretmæssigt afskaffet af de sovjetiske myndigheder og først genvandt officiel anerkendelse i 2002 efter en afgørelse fra Den Europæiske Menneskerettighedsdomstol; opfordrer Republikken Moldovas myndigheder til at rette op på de uretfærdigheder, som det sovjetiske regime begik mod religiøse trosretninger, herunder gennem tilbagelevering af konfiskeret ejendom og ved at sikre fuld respekt for religionsfriheden som en integreret del af den demokratiske konsolidering og landets vej mod europæisk integration; understreger endvidere behovet for i skolernes læseplaner at indarbejde historien med overgreb og uretfærdigheder begået af det sovjetiske regime mod religiøse trosretninger med henblik på at bevare den historiske erindring, fremme kritisk forståelse af fortiden og forhindre gentagelse af sådanne krænkelser og sikre, at disse begivenheder hverken bliver glemt eller fordrejet;</w:t>
            </w:r>
          </w:p>
        </w:tc>
      </w:tr>
      <w:tr w:rsidR="00BA73D4" w:rsidRPr="003F5C89" w14:paraId="094F09CA" w14:textId="77777777" w:rsidTr="000319FB">
        <w:trPr>
          <w:jc w:val="center"/>
        </w:trPr>
        <w:tc>
          <w:tcPr>
            <w:tcW w:w="4876" w:type="dxa"/>
            <w:tcBorders>
              <w:top w:val="nil"/>
              <w:left w:val="nil"/>
              <w:bottom w:val="nil"/>
              <w:right w:val="nil"/>
            </w:tcBorders>
          </w:tcPr>
          <w:p w14:paraId="0AA6D9D4" w14:textId="77777777" w:rsidR="002B272C" w:rsidRPr="003F5C89" w:rsidRDefault="002B272C" w:rsidP="000319FB"/>
        </w:tc>
        <w:tc>
          <w:tcPr>
            <w:tcW w:w="4876" w:type="dxa"/>
            <w:tcBorders>
              <w:top w:val="nil"/>
              <w:left w:val="nil"/>
              <w:bottom w:val="nil"/>
              <w:right w:val="nil"/>
            </w:tcBorders>
          </w:tcPr>
          <w:p w14:paraId="3DFF6193" w14:textId="77777777" w:rsidR="002B272C" w:rsidRPr="003F5C89" w:rsidRDefault="002B272C" w:rsidP="000319FB">
            <w:pPr>
              <w:pStyle w:val="Normal6a"/>
            </w:pPr>
            <w:r w:rsidRPr="003F5C89">
              <w:rPr>
                <w:b/>
                <w:i/>
              </w:rPr>
              <w:t>_________________</w:t>
            </w:r>
          </w:p>
        </w:tc>
      </w:tr>
      <w:tr w:rsidR="00BA73D4" w:rsidRPr="003F5C89" w14:paraId="2511BB75" w14:textId="77777777" w:rsidTr="000319FB">
        <w:trPr>
          <w:jc w:val="center"/>
        </w:trPr>
        <w:tc>
          <w:tcPr>
            <w:tcW w:w="4876" w:type="dxa"/>
            <w:tcBorders>
              <w:top w:val="nil"/>
              <w:left w:val="nil"/>
              <w:bottom w:val="nil"/>
              <w:right w:val="nil"/>
            </w:tcBorders>
          </w:tcPr>
          <w:p w14:paraId="38374581" w14:textId="77777777" w:rsidR="002B272C" w:rsidRPr="003F5C89" w:rsidRDefault="002B272C" w:rsidP="000319FB"/>
        </w:tc>
        <w:tc>
          <w:tcPr>
            <w:tcW w:w="4876" w:type="dxa"/>
            <w:tcBorders>
              <w:top w:val="nil"/>
              <w:left w:val="nil"/>
              <w:bottom w:val="nil"/>
              <w:right w:val="nil"/>
            </w:tcBorders>
          </w:tcPr>
          <w:p w14:paraId="3B722567" w14:textId="00A8FDED" w:rsidR="002B272C" w:rsidRPr="003F5C89" w:rsidRDefault="002B272C" w:rsidP="00295A0D">
            <w:pPr>
              <w:pStyle w:val="Normal6a"/>
            </w:pPr>
            <w:r w:rsidRPr="003F5C89">
              <w:rPr>
                <w:b/>
                <w:i/>
                <w:vertAlign w:val="superscript"/>
              </w:rPr>
              <w:t>10a</w:t>
            </w:r>
            <w:r w:rsidRPr="003F5C89">
              <w:t xml:space="preserve"> </w:t>
            </w:r>
            <w:r w:rsidRPr="003F5C89">
              <w:rPr>
                <w:b/>
                <w:i/>
              </w:rPr>
              <w:t>https://www.europarl.europa.eu/doceo/document/RC-10-2025-0355_</w:t>
            </w:r>
            <w:r w:rsidR="00295A0D" w:rsidRPr="003F5C89">
              <w:rPr>
                <w:b/>
                <w:i/>
              </w:rPr>
              <w:t>DA</w:t>
            </w:r>
            <w:r w:rsidRPr="003F5C89">
              <w:rPr>
                <w:b/>
                <w:i/>
              </w:rPr>
              <w:t>.pdf.</w:t>
            </w:r>
          </w:p>
        </w:tc>
      </w:tr>
    </w:tbl>
    <w:p w14:paraId="3451459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CE722F2" w14:textId="77777777" w:rsidR="002B272C" w:rsidRPr="003F5C89" w:rsidRDefault="002B272C" w:rsidP="002B272C">
      <w:r w:rsidRPr="003F5C89">
        <w:rPr>
          <w:rStyle w:val="HideTWBExt"/>
          <w:color w:val="auto"/>
        </w:rPr>
        <w:t>&lt;/Amend&gt;</w:t>
      </w:r>
    </w:p>
    <w:p w14:paraId="5515C8A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216</w:t>
      </w:r>
      <w:r w:rsidRPr="003F5C89">
        <w:rPr>
          <w:rStyle w:val="HideTWBExt"/>
          <w:color w:val="auto"/>
        </w:rPr>
        <w:t>&lt;/NumAm&gt;</w:t>
      </w:r>
    </w:p>
    <w:p w14:paraId="3FC03D16"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4CF43D39" w14:textId="77777777" w:rsidR="002B272C" w:rsidRPr="003F5C89" w:rsidRDefault="002B272C" w:rsidP="002B272C">
      <w:pPr>
        <w:pStyle w:val="NormalBold"/>
      </w:pPr>
      <w:r w:rsidRPr="003F5C89">
        <w:rPr>
          <w:rStyle w:val="HideTWBExt"/>
          <w:b w:val="0"/>
          <w:color w:val="auto"/>
        </w:rPr>
        <w:t>&lt;/RepeatBlock-By&gt;</w:t>
      </w:r>
    </w:p>
    <w:p w14:paraId="50DD917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F217ECE" w14:textId="77777777" w:rsidR="002B272C" w:rsidRPr="003F5C89" w:rsidRDefault="002B272C" w:rsidP="002B272C">
      <w:pPr>
        <w:pStyle w:val="NormalBold"/>
      </w:pPr>
      <w:r w:rsidRPr="003F5C89">
        <w:rPr>
          <w:rStyle w:val="HideTWBExt"/>
          <w:color w:val="auto"/>
        </w:rPr>
        <w:t>&lt;Article&gt;</w:t>
      </w:r>
      <w:r w:rsidRPr="003F5C89">
        <w:t>Punkt 14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6FAA9E0" w14:textId="77777777" w:rsidTr="000319FB">
        <w:trPr>
          <w:trHeight w:hRule="exact" w:val="240"/>
          <w:jc w:val="center"/>
        </w:trPr>
        <w:tc>
          <w:tcPr>
            <w:tcW w:w="9752" w:type="dxa"/>
            <w:gridSpan w:val="2"/>
            <w:tcBorders>
              <w:top w:val="nil"/>
              <w:left w:val="nil"/>
              <w:bottom w:val="nil"/>
              <w:right w:val="nil"/>
            </w:tcBorders>
          </w:tcPr>
          <w:p w14:paraId="230A8E1D" w14:textId="77777777" w:rsidR="002B272C" w:rsidRPr="003F5C89" w:rsidRDefault="002B272C" w:rsidP="000319FB"/>
        </w:tc>
      </w:tr>
      <w:tr w:rsidR="00BA73D4" w:rsidRPr="003F5C89" w14:paraId="2E6AA2F3" w14:textId="77777777" w:rsidTr="000319FB">
        <w:trPr>
          <w:trHeight w:val="240"/>
          <w:jc w:val="center"/>
        </w:trPr>
        <w:tc>
          <w:tcPr>
            <w:tcW w:w="4876" w:type="dxa"/>
            <w:tcBorders>
              <w:top w:val="nil"/>
              <w:left w:val="nil"/>
              <w:bottom w:val="nil"/>
              <w:right w:val="nil"/>
            </w:tcBorders>
          </w:tcPr>
          <w:p w14:paraId="3953F12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45866BF" w14:textId="77777777" w:rsidR="002B272C" w:rsidRPr="003F5C89" w:rsidRDefault="002B272C" w:rsidP="000319FB">
            <w:pPr>
              <w:pStyle w:val="AmColumnHeading"/>
            </w:pPr>
            <w:r w:rsidRPr="003F5C89">
              <w:t>Ændringsforslag</w:t>
            </w:r>
          </w:p>
        </w:tc>
      </w:tr>
      <w:tr w:rsidR="00BA73D4" w:rsidRPr="003F5C89" w14:paraId="69011AC1" w14:textId="77777777" w:rsidTr="000319FB">
        <w:trPr>
          <w:jc w:val="center"/>
        </w:trPr>
        <w:tc>
          <w:tcPr>
            <w:tcW w:w="4876" w:type="dxa"/>
            <w:tcBorders>
              <w:top w:val="nil"/>
              <w:left w:val="nil"/>
              <w:bottom w:val="nil"/>
              <w:right w:val="nil"/>
            </w:tcBorders>
          </w:tcPr>
          <w:p w14:paraId="4BFA1DE4" w14:textId="77777777" w:rsidR="002B272C" w:rsidRPr="003F5C89" w:rsidRDefault="002B272C" w:rsidP="000319FB">
            <w:pPr>
              <w:pStyle w:val="Normal6a"/>
            </w:pPr>
          </w:p>
        </w:tc>
        <w:tc>
          <w:tcPr>
            <w:tcW w:w="4876" w:type="dxa"/>
            <w:tcBorders>
              <w:top w:val="nil"/>
              <w:left w:val="nil"/>
              <w:bottom w:val="nil"/>
              <w:right w:val="nil"/>
            </w:tcBorders>
          </w:tcPr>
          <w:p w14:paraId="555996F5" w14:textId="77777777" w:rsidR="002B272C" w:rsidRPr="003F5C89" w:rsidRDefault="002B272C" w:rsidP="000319FB">
            <w:pPr>
              <w:pStyle w:val="Normal6a"/>
            </w:pPr>
            <w:r w:rsidRPr="003F5C89">
              <w:rPr>
                <w:b/>
                <w:i/>
              </w:rPr>
              <w:t>14b.</w:t>
            </w:r>
            <w:r w:rsidRPr="003F5C89">
              <w:tab/>
            </w:r>
            <w:r w:rsidRPr="003F5C89">
              <w:rPr>
                <w:b/>
                <w:i/>
              </w:rPr>
              <w:t>understreger betydningen af tiltag til støtte for demokrati i Moldova, der fremmer kvaliteten af den demokratiske debat og modstandsdygtigheden over for desinformation; glæder sig over de moldoviske myndigheders og civilsamfundsaktørers samarbejde med bl.a. Den Europæiske Demokratifond som et redskab, der kan udfylde det tomrum, som USAID har efterladt i regionen; lykønsker i denne forbindelse Den Europæiske Demokratifond med at yde 62 % flere tilskud i 2025 end i 2024 med et blot 34 % større budget; glæder sig over, at Den Europæiske Demokratifond i 2025 tredoblede sin støtte til moldoviske enheder i forhold til 2024;</w:t>
            </w:r>
          </w:p>
        </w:tc>
      </w:tr>
    </w:tbl>
    <w:p w14:paraId="6A6C519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8827115" w14:textId="77777777" w:rsidR="002B272C" w:rsidRPr="003F5C89" w:rsidRDefault="002B272C" w:rsidP="002B272C">
      <w:r w:rsidRPr="003F5C89">
        <w:rPr>
          <w:rStyle w:val="HideTWBExt"/>
          <w:color w:val="auto"/>
        </w:rPr>
        <w:t>&lt;/Amend&gt;</w:t>
      </w:r>
    </w:p>
    <w:p w14:paraId="60E946D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217</w:t>
      </w:r>
      <w:r w:rsidRPr="003F5C89">
        <w:rPr>
          <w:rStyle w:val="HideTWBExt"/>
          <w:color w:val="auto"/>
        </w:rPr>
        <w:t>&lt;/NumAm&gt;</w:t>
      </w:r>
    </w:p>
    <w:p w14:paraId="704EBEC7"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17F9C5FE" w14:textId="77777777" w:rsidR="002B272C" w:rsidRPr="003F5C89" w:rsidRDefault="002B272C" w:rsidP="002B272C">
      <w:pPr>
        <w:pStyle w:val="NormalBold"/>
      </w:pPr>
      <w:r w:rsidRPr="003F5C89">
        <w:rPr>
          <w:rStyle w:val="HideTWBExt"/>
          <w:b w:val="0"/>
          <w:color w:val="auto"/>
        </w:rPr>
        <w:t>&lt;/RepeatBlock-By&gt;</w:t>
      </w:r>
    </w:p>
    <w:p w14:paraId="642D51C0"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9A62098" w14:textId="77777777" w:rsidR="002B272C" w:rsidRPr="003F5C89" w:rsidRDefault="002B272C" w:rsidP="002B272C">
      <w:pPr>
        <w:pStyle w:val="NormalBold"/>
      </w:pPr>
      <w:r w:rsidRPr="003F5C89">
        <w:rPr>
          <w:rStyle w:val="HideTWBExt"/>
          <w:color w:val="auto"/>
        </w:rPr>
        <w:t>&lt;Article&gt;</w:t>
      </w:r>
      <w:r w:rsidRPr="003F5C89">
        <w:t>Punkt 14 c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B995B3E" w14:textId="77777777" w:rsidTr="000319FB">
        <w:trPr>
          <w:trHeight w:hRule="exact" w:val="240"/>
          <w:jc w:val="center"/>
        </w:trPr>
        <w:tc>
          <w:tcPr>
            <w:tcW w:w="9752" w:type="dxa"/>
            <w:gridSpan w:val="2"/>
            <w:tcBorders>
              <w:top w:val="nil"/>
              <w:left w:val="nil"/>
              <w:bottom w:val="nil"/>
              <w:right w:val="nil"/>
            </w:tcBorders>
          </w:tcPr>
          <w:p w14:paraId="353D4C00" w14:textId="77777777" w:rsidR="002B272C" w:rsidRPr="003F5C89" w:rsidRDefault="002B272C" w:rsidP="000319FB"/>
        </w:tc>
      </w:tr>
      <w:tr w:rsidR="00BA73D4" w:rsidRPr="003F5C89" w14:paraId="159E48D2" w14:textId="77777777" w:rsidTr="000319FB">
        <w:trPr>
          <w:trHeight w:val="240"/>
          <w:jc w:val="center"/>
        </w:trPr>
        <w:tc>
          <w:tcPr>
            <w:tcW w:w="4876" w:type="dxa"/>
            <w:tcBorders>
              <w:top w:val="nil"/>
              <w:left w:val="nil"/>
              <w:bottom w:val="nil"/>
              <w:right w:val="nil"/>
            </w:tcBorders>
          </w:tcPr>
          <w:p w14:paraId="154E18B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015F67F" w14:textId="77777777" w:rsidR="002B272C" w:rsidRPr="003F5C89" w:rsidRDefault="002B272C" w:rsidP="000319FB">
            <w:pPr>
              <w:pStyle w:val="AmColumnHeading"/>
            </w:pPr>
            <w:r w:rsidRPr="003F5C89">
              <w:t>Ændringsforslag</w:t>
            </w:r>
          </w:p>
        </w:tc>
      </w:tr>
      <w:tr w:rsidR="00BA73D4" w:rsidRPr="003F5C89" w14:paraId="4AC12D4D" w14:textId="77777777" w:rsidTr="000319FB">
        <w:trPr>
          <w:jc w:val="center"/>
        </w:trPr>
        <w:tc>
          <w:tcPr>
            <w:tcW w:w="4876" w:type="dxa"/>
            <w:tcBorders>
              <w:top w:val="nil"/>
              <w:left w:val="nil"/>
              <w:bottom w:val="nil"/>
              <w:right w:val="nil"/>
            </w:tcBorders>
          </w:tcPr>
          <w:p w14:paraId="745C5C4E" w14:textId="77777777" w:rsidR="002B272C" w:rsidRPr="003F5C89" w:rsidRDefault="002B272C" w:rsidP="000319FB">
            <w:pPr>
              <w:pStyle w:val="Normal6a"/>
            </w:pPr>
          </w:p>
        </w:tc>
        <w:tc>
          <w:tcPr>
            <w:tcW w:w="4876" w:type="dxa"/>
            <w:tcBorders>
              <w:top w:val="nil"/>
              <w:left w:val="nil"/>
              <w:bottom w:val="nil"/>
              <w:right w:val="nil"/>
            </w:tcBorders>
          </w:tcPr>
          <w:p w14:paraId="164E0922" w14:textId="77777777" w:rsidR="002B272C" w:rsidRPr="003F5C89" w:rsidRDefault="002B272C" w:rsidP="000319FB">
            <w:pPr>
              <w:pStyle w:val="Normal6a"/>
            </w:pPr>
            <w:r w:rsidRPr="003F5C89">
              <w:rPr>
                <w:b/>
                <w:i/>
              </w:rPr>
              <w:t>14c.</w:t>
            </w:r>
            <w:r w:rsidRPr="003F5C89">
              <w:tab/>
            </w:r>
            <w:r w:rsidRPr="003F5C89">
              <w:rPr>
                <w:b/>
                <w:i/>
              </w:rPr>
              <w:t>understreger den strategiske betydning af det trilaterale samarbejde mellem Republikken Moldova, Rumænien og Ukraine inden for "Odesa-trekant"-formatet med hensyn til at styrke den regionale sikkerhed og stabilitet; understreger dets rolle med hensyn til at fremme Moldovas og Ukraines europæiske integration, forbedre deres konnektivitet med Den Europæiske Union og fremme en tættere tilpasning til EU's politikker og standarder;</w:t>
            </w:r>
          </w:p>
        </w:tc>
      </w:tr>
    </w:tbl>
    <w:p w14:paraId="6FF3B58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38875C7" w14:textId="77777777" w:rsidR="002B272C" w:rsidRPr="003F5C89" w:rsidRDefault="002B272C" w:rsidP="002B272C">
      <w:r w:rsidRPr="003F5C89">
        <w:rPr>
          <w:rStyle w:val="HideTWBExt"/>
          <w:color w:val="auto"/>
        </w:rPr>
        <w:t>&lt;/Amend&gt;</w:t>
      </w:r>
    </w:p>
    <w:p w14:paraId="148A952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218</w:t>
      </w:r>
      <w:r w:rsidRPr="003F5C89">
        <w:rPr>
          <w:rStyle w:val="HideTWBExt"/>
          <w:color w:val="auto"/>
        </w:rPr>
        <w:t>&lt;/NumAm&gt;</w:t>
      </w:r>
    </w:p>
    <w:p w14:paraId="2388CD2A"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52338F7C" w14:textId="77777777" w:rsidR="002B272C" w:rsidRPr="003F5C89" w:rsidRDefault="002B272C" w:rsidP="002B272C">
      <w:pPr>
        <w:pStyle w:val="NormalBold"/>
      </w:pPr>
      <w:r w:rsidRPr="003F5C89">
        <w:rPr>
          <w:rStyle w:val="HideTWBExt"/>
          <w:b w:val="0"/>
          <w:color w:val="auto"/>
        </w:rPr>
        <w:t>&lt;/RepeatBlock-By&gt;</w:t>
      </w:r>
    </w:p>
    <w:p w14:paraId="1F146FF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E187AD2" w14:textId="77777777" w:rsidR="002B272C" w:rsidRPr="003F5C89" w:rsidRDefault="002B272C" w:rsidP="002B272C">
      <w:pPr>
        <w:pStyle w:val="NormalBold"/>
      </w:pPr>
      <w:r w:rsidRPr="003F5C89">
        <w:rPr>
          <w:rStyle w:val="HideTWBExt"/>
          <w:color w:val="auto"/>
        </w:rPr>
        <w:t>&lt;Article&gt;</w:t>
      </w:r>
      <w:r w:rsidRPr="003F5C89">
        <w:t>Punkt 14 d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C30633B" w14:textId="77777777" w:rsidTr="000319FB">
        <w:trPr>
          <w:trHeight w:hRule="exact" w:val="240"/>
          <w:jc w:val="center"/>
        </w:trPr>
        <w:tc>
          <w:tcPr>
            <w:tcW w:w="9752" w:type="dxa"/>
            <w:gridSpan w:val="2"/>
            <w:tcBorders>
              <w:top w:val="nil"/>
              <w:left w:val="nil"/>
              <w:bottom w:val="nil"/>
              <w:right w:val="nil"/>
            </w:tcBorders>
          </w:tcPr>
          <w:p w14:paraId="3C2CC28D" w14:textId="77777777" w:rsidR="002B272C" w:rsidRPr="003F5C89" w:rsidRDefault="002B272C" w:rsidP="000319FB"/>
        </w:tc>
      </w:tr>
      <w:tr w:rsidR="00BA73D4" w:rsidRPr="003F5C89" w14:paraId="69D174A7" w14:textId="77777777" w:rsidTr="000319FB">
        <w:trPr>
          <w:trHeight w:val="240"/>
          <w:jc w:val="center"/>
        </w:trPr>
        <w:tc>
          <w:tcPr>
            <w:tcW w:w="4876" w:type="dxa"/>
            <w:tcBorders>
              <w:top w:val="nil"/>
              <w:left w:val="nil"/>
              <w:bottom w:val="nil"/>
              <w:right w:val="nil"/>
            </w:tcBorders>
          </w:tcPr>
          <w:p w14:paraId="075B974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FC6D475" w14:textId="77777777" w:rsidR="002B272C" w:rsidRPr="003F5C89" w:rsidRDefault="002B272C" w:rsidP="000319FB">
            <w:pPr>
              <w:pStyle w:val="AmColumnHeading"/>
            </w:pPr>
            <w:r w:rsidRPr="003F5C89">
              <w:t>Ændringsforslag</w:t>
            </w:r>
          </w:p>
        </w:tc>
      </w:tr>
      <w:tr w:rsidR="00BA73D4" w:rsidRPr="003F5C89" w14:paraId="6FB0D20B" w14:textId="77777777" w:rsidTr="000319FB">
        <w:trPr>
          <w:jc w:val="center"/>
        </w:trPr>
        <w:tc>
          <w:tcPr>
            <w:tcW w:w="4876" w:type="dxa"/>
            <w:tcBorders>
              <w:top w:val="nil"/>
              <w:left w:val="nil"/>
              <w:bottom w:val="nil"/>
              <w:right w:val="nil"/>
            </w:tcBorders>
          </w:tcPr>
          <w:p w14:paraId="237516F1" w14:textId="77777777" w:rsidR="002B272C" w:rsidRPr="003F5C89" w:rsidRDefault="002B272C" w:rsidP="000319FB">
            <w:pPr>
              <w:pStyle w:val="Normal6a"/>
            </w:pPr>
          </w:p>
        </w:tc>
        <w:tc>
          <w:tcPr>
            <w:tcW w:w="4876" w:type="dxa"/>
            <w:tcBorders>
              <w:top w:val="nil"/>
              <w:left w:val="nil"/>
              <w:bottom w:val="nil"/>
              <w:right w:val="nil"/>
            </w:tcBorders>
          </w:tcPr>
          <w:p w14:paraId="5DFDE115" w14:textId="02BF8CED" w:rsidR="002B272C" w:rsidRPr="003F5C89" w:rsidRDefault="002B272C" w:rsidP="000319FB">
            <w:pPr>
              <w:pStyle w:val="Normal6a"/>
            </w:pPr>
            <w:r w:rsidRPr="003F5C89">
              <w:rPr>
                <w:b/>
                <w:i/>
              </w:rPr>
              <w:t>14d.</w:t>
            </w:r>
            <w:r w:rsidRPr="003F5C89">
              <w:tab/>
            </w:r>
            <w:r w:rsidRPr="003F5C89">
              <w:rPr>
                <w:b/>
                <w:i/>
              </w:rPr>
              <w:t>udtrykker alvorlig bekymring over den målrettede instrumentalisering af den moldoviskortodokse kirke af aktører med tilknytning til Den Russiske Føderation som led i en bredere indsats for udenlandsk informationsmanipulation og indblanding; bemærker, at initiativer såsom projektet "Defend the Faith", der er iværksat af organisationen "Ador Orașul Meu", er blevet præsenteret som juridisk bistand til sogne og præster i den moldoviskortodokse kirke, samtidig med at de i praksis fungerer som redskaber til at fremme falske fortællinger</w:t>
            </w:r>
            <w:r w:rsidRPr="003F5C89">
              <w:rPr>
                <w:b/>
                <w:i/>
                <w:vertAlign w:val="superscript"/>
              </w:rPr>
              <w:t>11a</w:t>
            </w:r>
            <w:r w:rsidRPr="003F5C89">
              <w:rPr>
                <w:b/>
                <w:i/>
              </w:rPr>
              <w:t>;</w:t>
            </w:r>
          </w:p>
        </w:tc>
      </w:tr>
      <w:tr w:rsidR="00BA73D4" w:rsidRPr="003F5C89" w14:paraId="44A6A428" w14:textId="77777777" w:rsidTr="000319FB">
        <w:trPr>
          <w:jc w:val="center"/>
        </w:trPr>
        <w:tc>
          <w:tcPr>
            <w:tcW w:w="4876" w:type="dxa"/>
            <w:tcBorders>
              <w:top w:val="nil"/>
              <w:left w:val="nil"/>
              <w:bottom w:val="nil"/>
              <w:right w:val="nil"/>
            </w:tcBorders>
          </w:tcPr>
          <w:p w14:paraId="6D76F404" w14:textId="77777777" w:rsidR="002B272C" w:rsidRPr="003F5C89" w:rsidRDefault="002B272C" w:rsidP="000319FB"/>
        </w:tc>
        <w:tc>
          <w:tcPr>
            <w:tcW w:w="4876" w:type="dxa"/>
            <w:tcBorders>
              <w:top w:val="nil"/>
              <w:left w:val="nil"/>
              <w:bottom w:val="nil"/>
              <w:right w:val="nil"/>
            </w:tcBorders>
          </w:tcPr>
          <w:p w14:paraId="077C3FC2" w14:textId="77777777" w:rsidR="002B272C" w:rsidRPr="003F5C89" w:rsidRDefault="002B272C" w:rsidP="000319FB">
            <w:pPr>
              <w:pStyle w:val="Normal6a"/>
            </w:pPr>
            <w:r w:rsidRPr="003F5C89">
              <w:rPr>
                <w:b/>
                <w:i/>
              </w:rPr>
              <w:t>_________________</w:t>
            </w:r>
          </w:p>
        </w:tc>
      </w:tr>
      <w:tr w:rsidR="00BA73D4" w:rsidRPr="003F5C89" w14:paraId="3F751B64" w14:textId="77777777" w:rsidTr="000319FB">
        <w:trPr>
          <w:jc w:val="center"/>
        </w:trPr>
        <w:tc>
          <w:tcPr>
            <w:tcW w:w="4876" w:type="dxa"/>
            <w:tcBorders>
              <w:top w:val="nil"/>
              <w:left w:val="nil"/>
              <w:bottom w:val="nil"/>
              <w:right w:val="nil"/>
            </w:tcBorders>
          </w:tcPr>
          <w:p w14:paraId="47F47297" w14:textId="77777777" w:rsidR="002B272C" w:rsidRPr="003F5C89" w:rsidRDefault="002B272C" w:rsidP="000319FB"/>
        </w:tc>
        <w:tc>
          <w:tcPr>
            <w:tcW w:w="4876" w:type="dxa"/>
            <w:tcBorders>
              <w:top w:val="nil"/>
              <w:left w:val="nil"/>
              <w:bottom w:val="nil"/>
              <w:right w:val="nil"/>
            </w:tcBorders>
          </w:tcPr>
          <w:p w14:paraId="07DCDF74" w14:textId="77777777" w:rsidR="002B272C" w:rsidRPr="003F5C89" w:rsidRDefault="002B272C" w:rsidP="000319FB">
            <w:pPr>
              <w:pStyle w:val="Normal6a"/>
            </w:pPr>
            <w:r w:rsidRPr="003F5C89">
              <w:rPr>
                <w:b/>
                <w:i/>
                <w:vertAlign w:val="superscript"/>
              </w:rPr>
              <w:t>11a</w:t>
            </w:r>
            <w:r w:rsidRPr="003F5C89">
              <w:t xml:space="preserve"> </w:t>
            </w:r>
            <w:r w:rsidRPr="003F5C89">
              <w:rPr>
                <w:b/>
                <w:i/>
              </w:rPr>
              <w:t>https://stratcom.md/wp-content/uploads/2026/04/Raport_Amenintari_2025_Prognoza_2026.pdf.</w:t>
            </w:r>
          </w:p>
        </w:tc>
      </w:tr>
    </w:tbl>
    <w:p w14:paraId="0AA8924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000D4E3" w14:textId="77777777" w:rsidR="002B272C" w:rsidRPr="003F5C89" w:rsidRDefault="002B272C" w:rsidP="002B272C">
      <w:r w:rsidRPr="003F5C89">
        <w:rPr>
          <w:rStyle w:val="HideTWBExt"/>
          <w:color w:val="auto"/>
        </w:rPr>
        <w:t>&lt;/Amend&gt;</w:t>
      </w:r>
    </w:p>
    <w:p w14:paraId="76082623"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219</w:t>
      </w:r>
      <w:r w:rsidRPr="003F5C89">
        <w:rPr>
          <w:rStyle w:val="HideTWBExt"/>
          <w:color w:val="auto"/>
        </w:rPr>
        <w:t>&lt;/NumAm&gt;</w:t>
      </w:r>
    </w:p>
    <w:p w14:paraId="31ABF16B" w14:textId="77777777" w:rsidR="002B272C" w:rsidRPr="003F5C89" w:rsidRDefault="002B272C" w:rsidP="002B272C">
      <w:pPr>
        <w:pStyle w:val="NormalBold"/>
      </w:pPr>
      <w:r w:rsidRPr="003F5C89">
        <w:rPr>
          <w:rStyle w:val="HideTWBExt"/>
          <w:b w:val="0"/>
          <w:color w:val="auto"/>
        </w:rPr>
        <w:t>&lt;RepeatBlock-By&gt;&lt;Members&gt;</w:t>
      </w:r>
      <w:r w:rsidRPr="003F5C89">
        <w:t>Mika Aaltola</w:t>
      </w:r>
      <w:r w:rsidRPr="003F5C89">
        <w:rPr>
          <w:rStyle w:val="HideTWBExt"/>
          <w:b w:val="0"/>
          <w:color w:val="auto"/>
        </w:rPr>
        <w:t>&lt;/Members&gt;</w:t>
      </w:r>
    </w:p>
    <w:p w14:paraId="2C597482" w14:textId="77777777" w:rsidR="002B272C" w:rsidRPr="003F5C89" w:rsidRDefault="002B272C" w:rsidP="002B272C">
      <w:pPr>
        <w:pStyle w:val="NormalBold"/>
      </w:pPr>
      <w:r w:rsidRPr="003F5C89">
        <w:rPr>
          <w:rStyle w:val="HideTWBExt"/>
          <w:b w:val="0"/>
          <w:color w:val="auto"/>
        </w:rPr>
        <w:t>&lt;/RepeatBlock-By&gt;</w:t>
      </w:r>
    </w:p>
    <w:p w14:paraId="7ED7628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7EB19C7" w14:textId="77777777" w:rsidR="002B272C" w:rsidRPr="003F5C89" w:rsidRDefault="002B272C" w:rsidP="002B272C">
      <w:pPr>
        <w:pStyle w:val="NormalBold"/>
      </w:pPr>
      <w:r w:rsidRPr="003F5C89">
        <w:rPr>
          <w:rStyle w:val="HideTWBExt"/>
          <w:color w:val="auto"/>
        </w:rPr>
        <w:t>&lt;Article&gt;</w:t>
      </w:r>
      <w:r w:rsidRPr="003F5C89">
        <w:t>Punkt 15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B4373C5" w14:textId="77777777" w:rsidTr="000319FB">
        <w:trPr>
          <w:trHeight w:hRule="exact" w:val="240"/>
          <w:jc w:val="center"/>
        </w:trPr>
        <w:tc>
          <w:tcPr>
            <w:tcW w:w="9752" w:type="dxa"/>
            <w:gridSpan w:val="2"/>
            <w:tcBorders>
              <w:top w:val="nil"/>
              <w:left w:val="nil"/>
              <w:bottom w:val="nil"/>
              <w:right w:val="nil"/>
            </w:tcBorders>
          </w:tcPr>
          <w:p w14:paraId="0148A736" w14:textId="77777777" w:rsidR="002B272C" w:rsidRPr="003F5C89" w:rsidRDefault="002B272C" w:rsidP="000319FB"/>
        </w:tc>
      </w:tr>
      <w:tr w:rsidR="00BA73D4" w:rsidRPr="003F5C89" w14:paraId="64035FFF" w14:textId="77777777" w:rsidTr="000319FB">
        <w:trPr>
          <w:trHeight w:val="240"/>
          <w:jc w:val="center"/>
        </w:trPr>
        <w:tc>
          <w:tcPr>
            <w:tcW w:w="4876" w:type="dxa"/>
            <w:tcBorders>
              <w:top w:val="nil"/>
              <w:left w:val="nil"/>
              <w:bottom w:val="nil"/>
              <w:right w:val="nil"/>
            </w:tcBorders>
          </w:tcPr>
          <w:p w14:paraId="45BD2C6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55D3693" w14:textId="77777777" w:rsidR="002B272C" w:rsidRPr="003F5C89" w:rsidRDefault="002B272C" w:rsidP="000319FB">
            <w:pPr>
              <w:pStyle w:val="AmColumnHeading"/>
            </w:pPr>
            <w:r w:rsidRPr="003F5C89">
              <w:t>Ændringsforslag</w:t>
            </w:r>
          </w:p>
        </w:tc>
      </w:tr>
      <w:tr w:rsidR="00BA73D4" w:rsidRPr="003F5C89" w14:paraId="6E728341" w14:textId="77777777" w:rsidTr="000319FB">
        <w:trPr>
          <w:jc w:val="center"/>
        </w:trPr>
        <w:tc>
          <w:tcPr>
            <w:tcW w:w="4876" w:type="dxa"/>
            <w:tcBorders>
              <w:top w:val="nil"/>
              <w:left w:val="nil"/>
              <w:bottom w:val="nil"/>
              <w:right w:val="nil"/>
            </w:tcBorders>
          </w:tcPr>
          <w:p w14:paraId="7086951F" w14:textId="77777777" w:rsidR="002B272C" w:rsidRPr="003F5C89" w:rsidRDefault="002B272C" w:rsidP="000319FB">
            <w:pPr>
              <w:pStyle w:val="Normal6a"/>
            </w:pPr>
            <w:r w:rsidRPr="003F5C89">
              <w:t>15.</w:t>
            </w:r>
            <w:r w:rsidRPr="003F5C89">
              <w:tab/>
              <w:t>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p>
        </w:tc>
        <w:tc>
          <w:tcPr>
            <w:tcW w:w="4876" w:type="dxa"/>
            <w:tcBorders>
              <w:top w:val="nil"/>
              <w:left w:val="nil"/>
              <w:bottom w:val="nil"/>
              <w:right w:val="nil"/>
            </w:tcBorders>
          </w:tcPr>
          <w:p w14:paraId="7613BE25" w14:textId="77777777" w:rsidR="002B272C" w:rsidRPr="003F5C89" w:rsidRDefault="002B272C" w:rsidP="000319FB">
            <w:pPr>
              <w:pStyle w:val="Normal6a"/>
            </w:pPr>
            <w:r w:rsidRPr="003F5C89">
              <w:t>15.</w:t>
            </w:r>
            <w:r w:rsidRPr="003F5C89">
              <w:tab/>
              <w:t xml:space="preserve">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 </w:t>
            </w:r>
            <w:r w:rsidRPr="003F5C89">
              <w:rPr>
                <w:b/>
                <w:i/>
              </w:rPr>
              <w:t>støtter Moldovas bestræbelser på at medtage Transdnestrienregionen i økonomiske og reguleringsmæssige konvergensforanstaltninger vedrørende EU's indre marked i overensstemmelse med reformdagsordenens inklusivitetsprincipper;</w:t>
            </w:r>
          </w:p>
        </w:tc>
      </w:tr>
    </w:tbl>
    <w:p w14:paraId="3A22518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19E2D5D" w14:textId="77777777" w:rsidR="002B272C" w:rsidRPr="003F5C89" w:rsidRDefault="002B272C" w:rsidP="002B272C">
      <w:r w:rsidRPr="003F5C89">
        <w:rPr>
          <w:rStyle w:val="HideTWBExt"/>
          <w:color w:val="auto"/>
        </w:rPr>
        <w:t>&lt;/Amend&gt;</w:t>
      </w:r>
    </w:p>
    <w:p w14:paraId="20836AC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220</w:t>
      </w:r>
      <w:r w:rsidRPr="003F5C89">
        <w:rPr>
          <w:rStyle w:val="HideTWBExt"/>
          <w:color w:val="auto"/>
        </w:rPr>
        <w:t>&lt;/NumAm&gt;</w:t>
      </w:r>
    </w:p>
    <w:p w14:paraId="6CA4EF25" w14:textId="77777777" w:rsidR="002B272C" w:rsidRPr="003F5C89" w:rsidRDefault="002B272C" w:rsidP="002B272C">
      <w:pPr>
        <w:pStyle w:val="NormalBold"/>
      </w:pPr>
      <w:r w:rsidRPr="003F5C89">
        <w:rPr>
          <w:rStyle w:val="HideTWBExt"/>
          <w:b w:val="0"/>
          <w:color w:val="auto"/>
        </w:rPr>
        <w:t>&lt;RepeatBlock-By&gt;&lt;Members&gt;</w:t>
      </w:r>
      <w:r w:rsidRPr="003F5C89">
        <w:t>Andrzej Halicki, Siegfried Mureşan, Liudas Mažylis</w:t>
      </w:r>
      <w:r w:rsidRPr="003F5C89">
        <w:rPr>
          <w:rStyle w:val="HideTWBExt"/>
          <w:b w:val="0"/>
          <w:color w:val="auto"/>
        </w:rPr>
        <w:t>&lt;/Members&gt;</w:t>
      </w:r>
    </w:p>
    <w:p w14:paraId="0E7752E2" w14:textId="77777777" w:rsidR="002B272C" w:rsidRPr="003F5C89" w:rsidRDefault="002B272C" w:rsidP="002B272C">
      <w:pPr>
        <w:pStyle w:val="NormalBold"/>
      </w:pPr>
      <w:r w:rsidRPr="003F5C89">
        <w:rPr>
          <w:rStyle w:val="HideTWBExt"/>
          <w:b w:val="0"/>
          <w:color w:val="auto"/>
        </w:rPr>
        <w:t>&lt;/RepeatBlock-By&gt;</w:t>
      </w:r>
    </w:p>
    <w:p w14:paraId="12B3661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75F7C56" w14:textId="77777777" w:rsidR="002B272C" w:rsidRPr="003F5C89" w:rsidRDefault="002B272C" w:rsidP="002B272C">
      <w:pPr>
        <w:pStyle w:val="NormalBold"/>
      </w:pPr>
      <w:r w:rsidRPr="003F5C89">
        <w:rPr>
          <w:rStyle w:val="HideTWBExt"/>
          <w:color w:val="auto"/>
        </w:rPr>
        <w:t>&lt;Article&gt;</w:t>
      </w:r>
      <w:r w:rsidRPr="003F5C89">
        <w:t>Punkt 15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BF181E2" w14:textId="77777777" w:rsidTr="000319FB">
        <w:trPr>
          <w:trHeight w:hRule="exact" w:val="240"/>
          <w:jc w:val="center"/>
        </w:trPr>
        <w:tc>
          <w:tcPr>
            <w:tcW w:w="9752" w:type="dxa"/>
            <w:gridSpan w:val="2"/>
            <w:tcBorders>
              <w:top w:val="nil"/>
              <w:left w:val="nil"/>
              <w:bottom w:val="nil"/>
              <w:right w:val="nil"/>
            </w:tcBorders>
          </w:tcPr>
          <w:p w14:paraId="7531A0C4" w14:textId="77777777" w:rsidR="002B272C" w:rsidRPr="003F5C89" w:rsidRDefault="002B272C" w:rsidP="000319FB"/>
        </w:tc>
      </w:tr>
      <w:tr w:rsidR="00BA73D4" w:rsidRPr="003F5C89" w14:paraId="0CFC4F53" w14:textId="77777777" w:rsidTr="000319FB">
        <w:trPr>
          <w:trHeight w:val="240"/>
          <w:jc w:val="center"/>
        </w:trPr>
        <w:tc>
          <w:tcPr>
            <w:tcW w:w="4876" w:type="dxa"/>
            <w:tcBorders>
              <w:top w:val="nil"/>
              <w:left w:val="nil"/>
              <w:bottom w:val="nil"/>
              <w:right w:val="nil"/>
            </w:tcBorders>
          </w:tcPr>
          <w:p w14:paraId="4B10662F"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F2D03EC" w14:textId="77777777" w:rsidR="002B272C" w:rsidRPr="003F5C89" w:rsidRDefault="002B272C" w:rsidP="000319FB">
            <w:pPr>
              <w:pStyle w:val="AmColumnHeading"/>
            </w:pPr>
            <w:r w:rsidRPr="003F5C89">
              <w:t>Ændringsforslag</w:t>
            </w:r>
          </w:p>
        </w:tc>
      </w:tr>
      <w:tr w:rsidR="00BA73D4" w:rsidRPr="003F5C89" w14:paraId="7CA1BE7F" w14:textId="77777777" w:rsidTr="000319FB">
        <w:trPr>
          <w:jc w:val="center"/>
        </w:trPr>
        <w:tc>
          <w:tcPr>
            <w:tcW w:w="4876" w:type="dxa"/>
            <w:tcBorders>
              <w:top w:val="nil"/>
              <w:left w:val="nil"/>
              <w:bottom w:val="nil"/>
              <w:right w:val="nil"/>
            </w:tcBorders>
          </w:tcPr>
          <w:p w14:paraId="467BEDC8" w14:textId="77777777" w:rsidR="002B272C" w:rsidRPr="003F5C89" w:rsidRDefault="002B272C" w:rsidP="00295A0D">
            <w:pPr>
              <w:pStyle w:val="Normal6a"/>
            </w:pPr>
            <w:r w:rsidRPr="003F5C89">
              <w:t>15.</w:t>
            </w:r>
            <w:r w:rsidRPr="003F5C89">
              <w:tab/>
              <w:t>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r w:rsidRPr="003F5C89">
              <w:rPr>
                <w:b/>
                <w:bCs/>
                <w:i/>
                <w:iCs/>
              </w:rPr>
              <w:t>;</w:t>
            </w:r>
          </w:p>
        </w:tc>
        <w:tc>
          <w:tcPr>
            <w:tcW w:w="4876" w:type="dxa"/>
            <w:tcBorders>
              <w:top w:val="nil"/>
              <w:left w:val="nil"/>
              <w:bottom w:val="nil"/>
              <w:right w:val="nil"/>
            </w:tcBorders>
          </w:tcPr>
          <w:p w14:paraId="1B5DE833" w14:textId="46CD5E71" w:rsidR="002B272C" w:rsidRPr="003F5C89" w:rsidRDefault="002B272C" w:rsidP="00295A0D">
            <w:pPr>
              <w:pStyle w:val="Normal6a"/>
            </w:pPr>
            <w:r w:rsidRPr="003F5C89">
              <w:t>15.</w:t>
            </w:r>
            <w:r w:rsidRPr="003F5C89">
              <w:tab/>
              <w:t>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r w:rsidR="00295A0D" w:rsidRPr="003F5C89">
              <w:rPr>
                <w:b/>
                <w:bCs/>
                <w:i/>
                <w:iCs/>
              </w:rPr>
              <w:t>.</w:t>
            </w:r>
            <w:r w:rsidRPr="003F5C89">
              <w:t xml:space="preserve"> </w:t>
            </w:r>
            <w:r w:rsidR="00295A0D" w:rsidRPr="003F5C89">
              <w:rPr>
                <w:b/>
                <w:i/>
              </w:rPr>
              <w:t>D</w:t>
            </w:r>
            <w:r w:rsidRPr="003F5C89">
              <w:rPr>
                <w:b/>
                <w:i/>
              </w:rPr>
              <w:t>ette udgør en stærk krænkelse af folkeretten og en direkte sikkerhedstrussel mod Moldova og det bredere europæiske naboskab;</w:t>
            </w:r>
          </w:p>
        </w:tc>
      </w:tr>
    </w:tbl>
    <w:p w14:paraId="6416036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B8D443C" w14:textId="77777777" w:rsidR="002B272C" w:rsidRPr="003F5C89" w:rsidRDefault="002B272C" w:rsidP="002B272C">
      <w:r w:rsidRPr="003F5C89">
        <w:rPr>
          <w:rStyle w:val="HideTWBExt"/>
          <w:color w:val="auto"/>
        </w:rPr>
        <w:t>&lt;/Amend&gt;</w:t>
      </w:r>
    </w:p>
    <w:p w14:paraId="76CFC12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221</w:t>
      </w:r>
      <w:r w:rsidRPr="003F5C89">
        <w:rPr>
          <w:rStyle w:val="HideTWBExt"/>
          <w:color w:val="auto"/>
        </w:rPr>
        <w:t>&lt;/NumAm&gt;</w:t>
      </w:r>
    </w:p>
    <w:p w14:paraId="1B313EFF"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4B4A8A0A" w14:textId="77777777" w:rsidR="002B272C" w:rsidRPr="003F5C89" w:rsidRDefault="002B272C" w:rsidP="002B272C">
      <w:pPr>
        <w:pStyle w:val="NormalBold"/>
      </w:pPr>
      <w:r w:rsidRPr="003F5C89">
        <w:rPr>
          <w:rStyle w:val="HideTWBExt"/>
          <w:b w:val="0"/>
          <w:color w:val="auto"/>
        </w:rPr>
        <w:t>&lt;/RepeatBlock-By&gt;</w:t>
      </w:r>
    </w:p>
    <w:p w14:paraId="059E6D7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9DA1AD1" w14:textId="77777777" w:rsidR="002B272C" w:rsidRPr="003F5C89" w:rsidRDefault="002B272C" w:rsidP="002B272C">
      <w:pPr>
        <w:pStyle w:val="NormalBold"/>
      </w:pPr>
      <w:r w:rsidRPr="003F5C89">
        <w:rPr>
          <w:rStyle w:val="HideTWBExt"/>
          <w:color w:val="auto"/>
        </w:rPr>
        <w:t>&lt;Article&gt;</w:t>
      </w:r>
      <w:r w:rsidRPr="003F5C89">
        <w:t>Punkt 15</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AB8970C" w14:textId="77777777" w:rsidTr="000319FB">
        <w:trPr>
          <w:trHeight w:hRule="exact" w:val="240"/>
          <w:jc w:val="center"/>
        </w:trPr>
        <w:tc>
          <w:tcPr>
            <w:tcW w:w="9752" w:type="dxa"/>
            <w:gridSpan w:val="2"/>
            <w:tcBorders>
              <w:top w:val="nil"/>
              <w:left w:val="nil"/>
              <w:bottom w:val="nil"/>
              <w:right w:val="nil"/>
            </w:tcBorders>
          </w:tcPr>
          <w:p w14:paraId="2F437A53" w14:textId="77777777" w:rsidR="002B272C" w:rsidRPr="003F5C89" w:rsidRDefault="002B272C" w:rsidP="000319FB"/>
        </w:tc>
      </w:tr>
      <w:tr w:rsidR="00BA73D4" w:rsidRPr="003F5C89" w14:paraId="26540A2E" w14:textId="77777777" w:rsidTr="000319FB">
        <w:trPr>
          <w:trHeight w:val="240"/>
          <w:jc w:val="center"/>
        </w:trPr>
        <w:tc>
          <w:tcPr>
            <w:tcW w:w="4876" w:type="dxa"/>
            <w:tcBorders>
              <w:top w:val="nil"/>
              <w:left w:val="nil"/>
              <w:bottom w:val="nil"/>
              <w:right w:val="nil"/>
            </w:tcBorders>
          </w:tcPr>
          <w:p w14:paraId="2687797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64C4085" w14:textId="77777777" w:rsidR="002B272C" w:rsidRPr="003F5C89" w:rsidRDefault="002B272C" w:rsidP="000319FB">
            <w:pPr>
              <w:pStyle w:val="AmColumnHeading"/>
            </w:pPr>
            <w:r w:rsidRPr="003F5C89">
              <w:t>Ændringsforslag</w:t>
            </w:r>
          </w:p>
        </w:tc>
      </w:tr>
      <w:tr w:rsidR="00BA73D4" w:rsidRPr="003F5C89" w14:paraId="2E3519DC" w14:textId="77777777" w:rsidTr="000319FB">
        <w:trPr>
          <w:jc w:val="center"/>
        </w:trPr>
        <w:tc>
          <w:tcPr>
            <w:tcW w:w="4876" w:type="dxa"/>
            <w:tcBorders>
              <w:top w:val="nil"/>
              <w:left w:val="nil"/>
              <w:bottom w:val="nil"/>
              <w:right w:val="nil"/>
            </w:tcBorders>
          </w:tcPr>
          <w:p w14:paraId="011754B7" w14:textId="77777777" w:rsidR="002B272C" w:rsidRPr="003F5C89" w:rsidRDefault="002B272C" w:rsidP="000319FB">
            <w:pPr>
              <w:pStyle w:val="Normal6a"/>
            </w:pPr>
            <w:r w:rsidRPr="003F5C89">
              <w:t>15.</w:t>
            </w:r>
            <w:r w:rsidRPr="003F5C89">
              <w:tab/>
            </w:r>
            <w:r w:rsidRPr="003F5C89">
              <w:rPr>
                <w:b/>
                <w:i/>
              </w:rPr>
              <w:t>gentager, at Parlamentet er fuldt engageret i Moldovas territoriale integritet og i en fredelig bilæggelse af konflikten med udgangspunkt</w:t>
            </w:r>
            <w:r w:rsidRPr="003F5C89">
              <w:t xml:space="preserve"> i Moldovas </w:t>
            </w:r>
            <w:r w:rsidRPr="003F5C89">
              <w:rPr>
                <w:b/>
                <w:i/>
              </w:rPr>
              <w:t>suverænitet og</w:t>
            </w:r>
            <w:r w:rsidRPr="003F5C89">
              <w:t xml:space="preserve"> territoriale integritet </w:t>
            </w:r>
            <w:r w:rsidRPr="003F5C89">
              <w:rPr>
                <w:b/>
                <w:i/>
              </w:rPr>
              <w:t>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r w:rsidRPr="003F5C89">
              <w:t>;</w:t>
            </w:r>
          </w:p>
        </w:tc>
        <w:tc>
          <w:tcPr>
            <w:tcW w:w="4876" w:type="dxa"/>
            <w:tcBorders>
              <w:top w:val="nil"/>
              <w:left w:val="nil"/>
              <w:bottom w:val="nil"/>
              <w:right w:val="nil"/>
            </w:tcBorders>
          </w:tcPr>
          <w:p w14:paraId="7719A753" w14:textId="77777777" w:rsidR="002B272C" w:rsidRPr="003F5C89" w:rsidRDefault="002B272C" w:rsidP="000319FB">
            <w:pPr>
              <w:pStyle w:val="Normal6a"/>
            </w:pPr>
            <w:r w:rsidRPr="003F5C89">
              <w:t>15.</w:t>
            </w:r>
            <w:r w:rsidRPr="003F5C89">
              <w:tab/>
            </w:r>
            <w:r w:rsidRPr="003F5C89">
              <w:rPr>
                <w:b/>
                <w:i/>
              </w:rPr>
              <w:t>bekræfter på ny sit engagement</w:t>
            </w:r>
            <w:r w:rsidRPr="003F5C89">
              <w:t xml:space="preserve"> i Moldovas territoriale integritet </w:t>
            </w:r>
            <w:r w:rsidRPr="003F5C89">
              <w:rPr>
                <w:b/>
                <w:i/>
              </w:rPr>
              <w:t>og i en fredelig løsning på konflikten i Transdnestrien; bemærker imidlertid, at tilstedeværelsen af russiske militære styrker og ammunition i regionen udgør en fastfrosset konflikt, der ikke kan løses på kort sigt</w:t>
            </w:r>
            <w:r w:rsidRPr="003F5C89">
              <w:t xml:space="preserve">; </w:t>
            </w:r>
            <w:r w:rsidRPr="003F5C89">
              <w:rPr>
                <w:b/>
                <w:i/>
              </w:rPr>
              <w:t>understreger, at Den Europæiske Union ikke må acceptere risikoen for at importere denne konflikt gennem EU-medlemskab; opfordrer i stedet til at bevare Moldovas forfatningsmæssigt forankrede neutralitet og til at stræbe efter et pragmatisk økonomisk samarbejde uden fuldt medlemskab;</w:t>
            </w:r>
          </w:p>
        </w:tc>
      </w:tr>
    </w:tbl>
    <w:p w14:paraId="462DD1E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66DB7C76" w14:textId="77777777" w:rsidR="002B272C" w:rsidRPr="003F5C89" w:rsidRDefault="002B272C" w:rsidP="002B272C">
      <w:r w:rsidRPr="003F5C89">
        <w:rPr>
          <w:rStyle w:val="HideTWBExt"/>
          <w:color w:val="auto"/>
        </w:rPr>
        <w:t>&lt;/Amend&gt;</w:t>
      </w:r>
    </w:p>
    <w:p w14:paraId="01034B8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222</w:t>
      </w:r>
      <w:r w:rsidRPr="003F5C89">
        <w:rPr>
          <w:rStyle w:val="HideTWBExt"/>
          <w:color w:val="auto"/>
        </w:rPr>
        <w:t>&lt;/NumAm&gt;</w:t>
      </w:r>
    </w:p>
    <w:p w14:paraId="767599A3"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1893FE60" w14:textId="77777777" w:rsidR="002B272C" w:rsidRPr="003F5C89" w:rsidRDefault="002B272C" w:rsidP="002B272C">
      <w:pPr>
        <w:pStyle w:val="NormalBold"/>
      </w:pPr>
      <w:r w:rsidRPr="003F5C89">
        <w:rPr>
          <w:rStyle w:val="HideTWBExt"/>
          <w:b w:val="0"/>
          <w:color w:val="auto"/>
        </w:rPr>
        <w:t>&lt;/RepeatBlock-By&gt;</w:t>
      </w:r>
    </w:p>
    <w:p w14:paraId="00926725"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B8BA7BF" w14:textId="77777777" w:rsidR="002B272C" w:rsidRPr="003F5C89" w:rsidRDefault="002B272C" w:rsidP="002B272C">
      <w:pPr>
        <w:pStyle w:val="NormalBold"/>
      </w:pPr>
      <w:r w:rsidRPr="003F5C89">
        <w:rPr>
          <w:rStyle w:val="HideTWBExt"/>
          <w:color w:val="auto"/>
        </w:rPr>
        <w:t>&lt;Article&gt;</w:t>
      </w:r>
      <w:r w:rsidRPr="003F5C89">
        <w:t>Punkt 15</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24A820E" w14:textId="77777777" w:rsidTr="000319FB">
        <w:trPr>
          <w:trHeight w:hRule="exact" w:val="240"/>
          <w:jc w:val="center"/>
        </w:trPr>
        <w:tc>
          <w:tcPr>
            <w:tcW w:w="9752" w:type="dxa"/>
            <w:gridSpan w:val="2"/>
            <w:tcBorders>
              <w:top w:val="nil"/>
              <w:left w:val="nil"/>
              <w:bottom w:val="nil"/>
              <w:right w:val="nil"/>
            </w:tcBorders>
          </w:tcPr>
          <w:p w14:paraId="07AF11CC" w14:textId="77777777" w:rsidR="002B272C" w:rsidRPr="003F5C89" w:rsidRDefault="002B272C" w:rsidP="000319FB"/>
        </w:tc>
      </w:tr>
      <w:tr w:rsidR="00BA73D4" w:rsidRPr="003F5C89" w14:paraId="4DD8CA56" w14:textId="77777777" w:rsidTr="000319FB">
        <w:trPr>
          <w:trHeight w:val="240"/>
          <w:jc w:val="center"/>
        </w:trPr>
        <w:tc>
          <w:tcPr>
            <w:tcW w:w="4876" w:type="dxa"/>
            <w:tcBorders>
              <w:top w:val="nil"/>
              <w:left w:val="nil"/>
              <w:bottom w:val="nil"/>
              <w:right w:val="nil"/>
            </w:tcBorders>
          </w:tcPr>
          <w:p w14:paraId="5F6C4B7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5897AD1B" w14:textId="77777777" w:rsidR="002B272C" w:rsidRPr="003F5C89" w:rsidRDefault="002B272C" w:rsidP="000319FB">
            <w:pPr>
              <w:pStyle w:val="AmColumnHeading"/>
            </w:pPr>
            <w:r w:rsidRPr="003F5C89">
              <w:t>Ændringsforslag</w:t>
            </w:r>
          </w:p>
        </w:tc>
      </w:tr>
      <w:tr w:rsidR="00BA73D4" w:rsidRPr="003F5C89" w14:paraId="1DAD847A" w14:textId="77777777" w:rsidTr="000319FB">
        <w:trPr>
          <w:jc w:val="center"/>
        </w:trPr>
        <w:tc>
          <w:tcPr>
            <w:tcW w:w="4876" w:type="dxa"/>
            <w:tcBorders>
              <w:top w:val="nil"/>
              <w:left w:val="nil"/>
              <w:bottom w:val="nil"/>
              <w:right w:val="nil"/>
            </w:tcBorders>
          </w:tcPr>
          <w:p w14:paraId="10D723CE" w14:textId="77777777" w:rsidR="002B272C" w:rsidRPr="003F5C89" w:rsidRDefault="002B272C" w:rsidP="000319FB">
            <w:pPr>
              <w:pStyle w:val="Normal6a"/>
            </w:pPr>
            <w:r w:rsidRPr="003F5C89">
              <w:t>15.</w:t>
            </w:r>
            <w:r w:rsidRPr="003F5C89">
              <w:tab/>
              <w:t>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p>
        </w:tc>
        <w:tc>
          <w:tcPr>
            <w:tcW w:w="4876" w:type="dxa"/>
            <w:tcBorders>
              <w:top w:val="nil"/>
              <w:left w:val="nil"/>
              <w:bottom w:val="nil"/>
              <w:right w:val="nil"/>
            </w:tcBorders>
          </w:tcPr>
          <w:p w14:paraId="28855228" w14:textId="77777777" w:rsidR="002B272C" w:rsidRPr="003F5C89" w:rsidRDefault="002B272C" w:rsidP="000319FB">
            <w:pPr>
              <w:pStyle w:val="Normal6a"/>
            </w:pPr>
            <w:r w:rsidRPr="003F5C89">
              <w:t>15.</w:t>
            </w:r>
            <w:r w:rsidRPr="003F5C89">
              <w:tab/>
              <w:t xml:space="preserve">gentager, at Parlamentet er fuldt engageret i Moldovas territoriale integritet og i en fredelig bilæggelse af konflikten </w:t>
            </w:r>
            <w:r w:rsidRPr="003F5C89">
              <w:rPr>
                <w:b/>
                <w:bCs/>
                <w:i/>
                <w:iCs/>
              </w:rPr>
              <w:t xml:space="preserve">udelukkende </w:t>
            </w:r>
            <w:r w:rsidRPr="003F5C89">
              <w:t>med udgangspunkt i Moldovas suverænitet og territoriale integritet inden for dets internationalt anerkendte grænser; opfordrer Moldova til at fortsætte sine reintegrationsbestræbelser og opfordrer Den Russiske Føderation til at opfylde sine internationale forpligtelser ved at sikre øjeblikkelig og betingelsesløs tilbagetrækning af alt sit militære personel, udstyr og ammunition fra Transdnestrienregionen</w:t>
            </w:r>
            <w:r w:rsidRPr="003F5C89">
              <w:rPr>
                <w:b/>
                <w:bCs/>
                <w:i/>
                <w:iCs/>
              </w:rPr>
              <w:t>, som tilhører Moldova</w:t>
            </w:r>
            <w:r w:rsidRPr="003F5C89">
              <w:t>;</w:t>
            </w:r>
          </w:p>
        </w:tc>
      </w:tr>
    </w:tbl>
    <w:p w14:paraId="24BFFBC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742B2216" w14:textId="77777777" w:rsidR="002B272C" w:rsidRPr="003F5C89" w:rsidRDefault="002B272C" w:rsidP="002B272C">
      <w:r w:rsidRPr="003F5C89">
        <w:rPr>
          <w:rStyle w:val="HideTWBExt"/>
          <w:color w:val="auto"/>
        </w:rPr>
        <w:t>&lt;/Amend&gt;</w:t>
      </w:r>
    </w:p>
    <w:p w14:paraId="247586BE"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223</w:t>
      </w:r>
      <w:r w:rsidRPr="003F5C89">
        <w:rPr>
          <w:rStyle w:val="HideTWBExt"/>
          <w:color w:val="auto"/>
        </w:rPr>
        <w:t>&lt;/NumAm&gt;</w:t>
      </w:r>
    </w:p>
    <w:p w14:paraId="4BBEED3B"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769FD1D6" w14:textId="77777777" w:rsidR="002B272C" w:rsidRPr="003F5C89" w:rsidRDefault="002B272C" w:rsidP="002B272C">
      <w:pPr>
        <w:pStyle w:val="NormalBold"/>
      </w:pPr>
      <w:r w:rsidRPr="003F5C89">
        <w:rPr>
          <w:rStyle w:val="HideTWBExt"/>
          <w:b w:val="0"/>
          <w:color w:val="auto"/>
        </w:rPr>
        <w:t>&lt;/RepeatBlock-By&gt;</w:t>
      </w:r>
    </w:p>
    <w:p w14:paraId="6C42040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BA1D2DE" w14:textId="77777777" w:rsidR="002B272C" w:rsidRPr="003F5C89" w:rsidRDefault="002B272C" w:rsidP="002B272C">
      <w:pPr>
        <w:pStyle w:val="NormalBold"/>
      </w:pPr>
      <w:r w:rsidRPr="003F5C89">
        <w:rPr>
          <w:rStyle w:val="HideTWBExt"/>
          <w:color w:val="auto"/>
        </w:rPr>
        <w:t>&lt;Article&gt;</w:t>
      </w:r>
      <w:r w:rsidRPr="003F5C89">
        <w:t>Punkt 15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AA8DDE0" w14:textId="77777777" w:rsidTr="000319FB">
        <w:trPr>
          <w:trHeight w:hRule="exact" w:val="240"/>
          <w:jc w:val="center"/>
        </w:trPr>
        <w:tc>
          <w:tcPr>
            <w:tcW w:w="9752" w:type="dxa"/>
            <w:gridSpan w:val="2"/>
            <w:tcBorders>
              <w:top w:val="nil"/>
              <w:left w:val="nil"/>
              <w:bottom w:val="nil"/>
              <w:right w:val="nil"/>
            </w:tcBorders>
          </w:tcPr>
          <w:p w14:paraId="4A236364" w14:textId="77777777" w:rsidR="002B272C" w:rsidRPr="003F5C89" w:rsidRDefault="002B272C" w:rsidP="000319FB"/>
        </w:tc>
      </w:tr>
      <w:tr w:rsidR="00BA73D4" w:rsidRPr="003F5C89" w14:paraId="29ADB2A9" w14:textId="77777777" w:rsidTr="000319FB">
        <w:trPr>
          <w:trHeight w:val="240"/>
          <w:jc w:val="center"/>
        </w:trPr>
        <w:tc>
          <w:tcPr>
            <w:tcW w:w="4876" w:type="dxa"/>
            <w:tcBorders>
              <w:top w:val="nil"/>
              <w:left w:val="nil"/>
              <w:bottom w:val="nil"/>
              <w:right w:val="nil"/>
            </w:tcBorders>
          </w:tcPr>
          <w:p w14:paraId="4B54BF7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D41A042" w14:textId="77777777" w:rsidR="002B272C" w:rsidRPr="003F5C89" w:rsidRDefault="002B272C" w:rsidP="000319FB">
            <w:pPr>
              <w:pStyle w:val="AmColumnHeading"/>
            </w:pPr>
            <w:r w:rsidRPr="003F5C89">
              <w:t>Ændringsforslag</w:t>
            </w:r>
          </w:p>
        </w:tc>
      </w:tr>
      <w:tr w:rsidR="00BA73D4" w:rsidRPr="003F5C89" w14:paraId="2F6C63E4" w14:textId="77777777" w:rsidTr="000319FB">
        <w:trPr>
          <w:jc w:val="center"/>
        </w:trPr>
        <w:tc>
          <w:tcPr>
            <w:tcW w:w="4876" w:type="dxa"/>
            <w:tcBorders>
              <w:top w:val="nil"/>
              <w:left w:val="nil"/>
              <w:bottom w:val="nil"/>
              <w:right w:val="nil"/>
            </w:tcBorders>
          </w:tcPr>
          <w:p w14:paraId="07ABB718" w14:textId="77777777" w:rsidR="002B272C" w:rsidRPr="003F5C89" w:rsidRDefault="002B272C" w:rsidP="000319FB">
            <w:pPr>
              <w:pStyle w:val="Normal6a"/>
            </w:pPr>
          </w:p>
        </w:tc>
        <w:tc>
          <w:tcPr>
            <w:tcW w:w="4876" w:type="dxa"/>
            <w:tcBorders>
              <w:top w:val="nil"/>
              <w:left w:val="nil"/>
              <w:bottom w:val="nil"/>
              <w:right w:val="nil"/>
            </w:tcBorders>
          </w:tcPr>
          <w:p w14:paraId="619BC1F3" w14:textId="77777777" w:rsidR="002B272C" w:rsidRPr="003F5C89" w:rsidRDefault="002B272C" w:rsidP="000319FB">
            <w:pPr>
              <w:pStyle w:val="Normal6a"/>
            </w:pPr>
            <w:r w:rsidRPr="003F5C89">
              <w:rPr>
                <w:b/>
                <w:i/>
              </w:rPr>
              <w:t>15a.</w:t>
            </w:r>
            <w:r w:rsidRPr="003F5C89">
              <w:tab/>
            </w:r>
            <w:r w:rsidRPr="003F5C89">
              <w:rPr>
                <w:b/>
                <w:i/>
              </w:rPr>
              <w:t>fordømmer de russiske droners gentagne krænkelser af Republikken Moldovas luftrum, som udgør en overtrædelse af folkeretten og underminerer Republikken Moldovas suverænitet og sikkerhed; anmoder om støtte til Republikken Moldova til at styrke landets luftrumsovervågnings-, detektions- og reaktionskapacitet, herunder gennem øget samarbejde med Den Europæiske Union og dens medlemsstater, ydelse af teknisk bistand og udvikling af kapacitet til tidlig varsling og luftforsvarsrelateret kapacitet for bedre at forebygge og reagere på sådanne krænkelser;</w:t>
            </w:r>
          </w:p>
        </w:tc>
      </w:tr>
    </w:tbl>
    <w:p w14:paraId="6C40E8C8"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112F4163" w14:textId="77777777" w:rsidR="002B272C" w:rsidRPr="003F5C89" w:rsidRDefault="002B272C" w:rsidP="002B272C">
      <w:r w:rsidRPr="003F5C89">
        <w:rPr>
          <w:rStyle w:val="HideTWBExt"/>
          <w:color w:val="auto"/>
        </w:rPr>
        <w:t>&lt;/Amend&gt;</w:t>
      </w:r>
    </w:p>
    <w:p w14:paraId="615AFBD9"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224</w:t>
      </w:r>
      <w:r w:rsidRPr="003F5C89">
        <w:rPr>
          <w:rStyle w:val="HideTWBExt"/>
          <w:color w:val="auto"/>
        </w:rPr>
        <w:t>&lt;/NumAm&gt;</w:t>
      </w:r>
    </w:p>
    <w:p w14:paraId="7A7CA9C4"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1B89C0A9" w14:textId="77777777" w:rsidR="002B272C" w:rsidRPr="003F5C89" w:rsidRDefault="002B272C" w:rsidP="002B272C">
      <w:pPr>
        <w:pStyle w:val="NormalBold"/>
      </w:pPr>
      <w:r w:rsidRPr="003F5C89">
        <w:rPr>
          <w:rStyle w:val="HideTWBExt"/>
          <w:b w:val="0"/>
          <w:color w:val="auto"/>
        </w:rPr>
        <w:t>&lt;/RepeatBlock-By&gt;</w:t>
      </w:r>
    </w:p>
    <w:p w14:paraId="0EB0E1F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2DABBDE" w14:textId="77777777" w:rsidR="002B272C" w:rsidRPr="003F5C89" w:rsidRDefault="002B272C" w:rsidP="002B272C">
      <w:pPr>
        <w:pStyle w:val="NormalBold"/>
      </w:pPr>
      <w:r w:rsidRPr="003F5C89">
        <w:rPr>
          <w:rStyle w:val="HideTWBExt"/>
          <w:color w:val="auto"/>
        </w:rPr>
        <w:t>&lt;Article&gt;</w:t>
      </w:r>
      <w:r w:rsidRPr="003F5C89">
        <w:t>Punkt 15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2B5BF5B" w14:textId="77777777" w:rsidTr="000319FB">
        <w:trPr>
          <w:trHeight w:hRule="exact" w:val="240"/>
          <w:jc w:val="center"/>
        </w:trPr>
        <w:tc>
          <w:tcPr>
            <w:tcW w:w="9752" w:type="dxa"/>
            <w:gridSpan w:val="2"/>
            <w:tcBorders>
              <w:top w:val="nil"/>
              <w:left w:val="nil"/>
              <w:bottom w:val="nil"/>
              <w:right w:val="nil"/>
            </w:tcBorders>
          </w:tcPr>
          <w:p w14:paraId="0C661163" w14:textId="77777777" w:rsidR="002B272C" w:rsidRPr="003F5C89" w:rsidRDefault="002B272C" w:rsidP="000319FB"/>
        </w:tc>
      </w:tr>
      <w:tr w:rsidR="00BA73D4" w:rsidRPr="003F5C89" w14:paraId="4DDE5BF0" w14:textId="77777777" w:rsidTr="000319FB">
        <w:trPr>
          <w:trHeight w:val="240"/>
          <w:jc w:val="center"/>
        </w:trPr>
        <w:tc>
          <w:tcPr>
            <w:tcW w:w="4876" w:type="dxa"/>
            <w:tcBorders>
              <w:top w:val="nil"/>
              <w:left w:val="nil"/>
              <w:bottom w:val="nil"/>
              <w:right w:val="nil"/>
            </w:tcBorders>
          </w:tcPr>
          <w:p w14:paraId="517AEF55"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43C7195" w14:textId="77777777" w:rsidR="002B272C" w:rsidRPr="003F5C89" w:rsidRDefault="002B272C" w:rsidP="000319FB">
            <w:pPr>
              <w:pStyle w:val="AmColumnHeading"/>
            </w:pPr>
            <w:r w:rsidRPr="003F5C89">
              <w:t>Ændringsforslag</w:t>
            </w:r>
          </w:p>
        </w:tc>
      </w:tr>
      <w:tr w:rsidR="00BA73D4" w:rsidRPr="003F5C89" w14:paraId="4D6E658D" w14:textId="77777777" w:rsidTr="000319FB">
        <w:trPr>
          <w:jc w:val="center"/>
        </w:trPr>
        <w:tc>
          <w:tcPr>
            <w:tcW w:w="4876" w:type="dxa"/>
            <w:tcBorders>
              <w:top w:val="nil"/>
              <w:left w:val="nil"/>
              <w:bottom w:val="nil"/>
              <w:right w:val="nil"/>
            </w:tcBorders>
          </w:tcPr>
          <w:p w14:paraId="6679D4EF" w14:textId="77777777" w:rsidR="002B272C" w:rsidRPr="003F5C89" w:rsidRDefault="002B272C" w:rsidP="000319FB">
            <w:pPr>
              <w:pStyle w:val="Normal6a"/>
            </w:pPr>
          </w:p>
        </w:tc>
        <w:tc>
          <w:tcPr>
            <w:tcW w:w="4876" w:type="dxa"/>
            <w:tcBorders>
              <w:top w:val="nil"/>
              <w:left w:val="nil"/>
              <w:bottom w:val="nil"/>
              <w:right w:val="nil"/>
            </w:tcBorders>
          </w:tcPr>
          <w:p w14:paraId="6AEAD15A" w14:textId="77777777" w:rsidR="002B272C" w:rsidRPr="003F5C89" w:rsidRDefault="002B272C" w:rsidP="000319FB">
            <w:pPr>
              <w:pStyle w:val="Normal6a"/>
            </w:pPr>
            <w:r w:rsidRPr="003F5C89">
              <w:rPr>
                <w:b/>
                <w:i/>
              </w:rPr>
              <w:t>15a.</w:t>
            </w:r>
            <w:r w:rsidRPr="003F5C89">
              <w:tab/>
            </w:r>
            <w:r w:rsidRPr="003F5C89">
              <w:rPr>
                <w:b/>
                <w:i/>
              </w:rPr>
              <w:t>minder om, at Republikken Moldova erklærede sin permanente neutralitet i sin forfatning fra 1994; understreger, at denne status skal respekteres og ikke undermineres af EU-tiltrædelsesforhandlinger; opfordrer til, at der udvikles alternative former for økonomisk og sektorspecifikt samarbejde med Moldova, som ikke medfører de finansielle byrder og sikkerhedsrisici, der er forbundet med fuldt EU-medlemskab;</w:t>
            </w:r>
          </w:p>
        </w:tc>
      </w:tr>
    </w:tbl>
    <w:p w14:paraId="1F3AB5C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A5D62AC" w14:textId="77777777" w:rsidR="002B272C" w:rsidRPr="003F5C89" w:rsidRDefault="002B272C" w:rsidP="002B272C">
      <w:r w:rsidRPr="003F5C89">
        <w:rPr>
          <w:rStyle w:val="HideTWBExt"/>
          <w:color w:val="auto"/>
        </w:rPr>
        <w:t>&lt;/Amend&gt;</w:t>
      </w:r>
    </w:p>
    <w:p w14:paraId="1D9D4BA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225</w:t>
      </w:r>
      <w:r w:rsidRPr="003F5C89">
        <w:rPr>
          <w:rStyle w:val="HideTWBExt"/>
          <w:color w:val="auto"/>
        </w:rPr>
        <w:t>&lt;/NumAm&gt;</w:t>
      </w:r>
    </w:p>
    <w:p w14:paraId="366CA4E1" w14:textId="77777777" w:rsidR="002B272C" w:rsidRPr="003F5C89" w:rsidRDefault="002B272C" w:rsidP="002B272C">
      <w:pPr>
        <w:pStyle w:val="NormalBold"/>
      </w:pPr>
      <w:r w:rsidRPr="003F5C89">
        <w:rPr>
          <w:rStyle w:val="HideTWBExt"/>
          <w:b w:val="0"/>
          <w:color w:val="auto"/>
        </w:rPr>
        <w:t>&lt;RepeatBlock-By&gt;&lt;Members&gt;</w:t>
      </w:r>
      <w:r w:rsidRPr="003F5C89">
        <w:t>Cristian Terheş</w:t>
      </w:r>
      <w:r w:rsidRPr="003F5C89">
        <w:rPr>
          <w:rStyle w:val="HideTWBExt"/>
          <w:b w:val="0"/>
          <w:color w:val="auto"/>
        </w:rPr>
        <w:t>&lt;/Members&gt;</w:t>
      </w:r>
    </w:p>
    <w:p w14:paraId="00FE29B4" w14:textId="77777777" w:rsidR="002B272C" w:rsidRPr="003F5C89" w:rsidRDefault="002B272C" w:rsidP="002B272C">
      <w:pPr>
        <w:pStyle w:val="NormalBold"/>
      </w:pPr>
      <w:r w:rsidRPr="003F5C89">
        <w:rPr>
          <w:rStyle w:val="HideTWBExt"/>
          <w:b w:val="0"/>
          <w:color w:val="auto"/>
        </w:rPr>
        <w:t>&lt;/RepeatBlock-By&gt;</w:t>
      </w:r>
    </w:p>
    <w:p w14:paraId="31928953"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DAB1210" w14:textId="77777777" w:rsidR="002B272C" w:rsidRPr="003F5C89" w:rsidRDefault="002B272C" w:rsidP="002B272C">
      <w:pPr>
        <w:pStyle w:val="NormalBold"/>
      </w:pPr>
      <w:r w:rsidRPr="003F5C89">
        <w:rPr>
          <w:rStyle w:val="HideTWBExt"/>
          <w:color w:val="auto"/>
        </w:rPr>
        <w:t>&lt;Article&gt;</w:t>
      </w:r>
      <w:r w:rsidRPr="003F5C89">
        <w:t>Punkt 15 b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BB70A01" w14:textId="77777777" w:rsidTr="000319FB">
        <w:trPr>
          <w:trHeight w:hRule="exact" w:val="240"/>
          <w:jc w:val="center"/>
        </w:trPr>
        <w:tc>
          <w:tcPr>
            <w:tcW w:w="9752" w:type="dxa"/>
            <w:gridSpan w:val="2"/>
            <w:tcBorders>
              <w:top w:val="nil"/>
              <w:left w:val="nil"/>
              <w:bottom w:val="nil"/>
              <w:right w:val="nil"/>
            </w:tcBorders>
          </w:tcPr>
          <w:p w14:paraId="06E0DE26" w14:textId="77777777" w:rsidR="002B272C" w:rsidRPr="003F5C89" w:rsidRDefault="002B272C" w:rsidP="000319FB"/>
        </w:tc>
      </w:tr>
      <w:tr w:rsidR="00BA73D4" w:rsidRPr="003F5C89" w14:paraId="35DA406E" w14:textId="77777777" w:rsidTr="000319FB">
        <w:trPr>
          <w:trHeight w:val="240"/>
          <w:jc w:val="center"/>
        </w:trPr>
        <w:tc>
          <w:tcPr>
            <w:tcW w:w="4876" w:type="dxa"/>
            <w:tcBorders>
              <w:top w:val="nil"/>
              <w:left w:val="nil"/>
              <w:bottom w:val="nil"/>
              <w:right w:val="nil"/>
            </w:tcBorders>
          </w:tcPr>
          <w:p w14:paraId="3807BD0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BEB8857" w14:textId="77777777" w:rsidR="002B272C" w:rsidRPr="003F5C89" w:rsidRDefault="002B272C" w:rsidP="000319FB">
            <w:pPr>
              <w:pStyle w:val="AmColumnHeading"/>
            </w:pPr>
            <w:r w:rsidRPr="003F5C89">
              <w:t>Ændringsforslag</w:t>
            </w:r>
          </w:p>
        </w:tc>
      </w:tr>
      <w:tr w:rsidR="00BA73D4" w:rsidRPr="003F5C89" w14:paraId="1085B706" w14:textId="77777777" w:rsidTr="000319FB">
        <w:trPr>
          <w:jc w:val="center"/>
        </w:trPr>
        <w:tc>
          <w:tcPr>
            <w:tcW w:w="4876" w:type="dxa"/>
            <w:tcBorders>
              <w:top w:val="nil"/>
              <w:left w:val="nil"/>
              <w:bottom w:val="nil"/>
              <w:right w:val="nil"/>
            </w:tcBorders>
          </w:tcPr>
          <w:p w14:paraId="10E6991A" w14:textId="77777777" w:rsidR="002B272C" w:rsidRPr="003F5C89" w:rsidRDefault="002B272C" w:rsidP="000319FB">
            <w:pPr>
              <w:pStyle w:val="Normal6a"/>
            </w:pPr>
          </w:p>
        </w:tc>
        <w:tc>
          <w:tcPr>
            <w:tcW w:w="4876" w:type="dxa"/>
            <w:tcBorders>
              <w:top w:val="nil"/>
              <w:left w:val="nil"/>
              <w:bottom w:val="nil"/>
              <w:right w:val="nil"/>
            </w:tcBorders>
          </w:tcPr>
          <w:p w14:paraId="798C2573" w14:textId="77777777" w:rsidR="002B272C" w:rsidRPr="003F5C89" w:rsidRDefault="002B272C" w:rsidP="000319FB">
            <w:pPr>
              <w:pStyle w:val="Normal6a"/>
            </w:pPr>
            <w:r w:rsidRPr="003F5C89">
              <w:rPr>
                <w:b/>
                <w:i/>
              </w:rPr>
              <w:t>15b.</w:t>
            </w:r>
            <w:r w:rsidRPr="003F5C89">
              <w:tab/>
            </w:r>
            <w:r w:rsidRPr="003F5C89">
              <w:rPr>
                <w:b/>
                <w:i/>
              </w:rPr>
              <w:t>roser Republikken Moldovas myndigheder og samfund for at udvise bemærkelsesværdig modstandsdygtighed og for effektivt at imødegå talrige forsøg på destabilisering; </w:t>
            </w:r>
          </w:p>
        </w:tc>
      </w:tr>
    </w:tbl>
    <w:p w14:paraId="74CB199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EA1FA2B" w14:textId="77777777" w:rsidR="002B272C" w:rsidRPr="003F5C89" w:rsidRDefault="002B272C" w:rsidP="002B272C">
      <w:r w:rsidRPr="003F5C89">
        <w:rPr>
          <w:rStyle w:val="HideTWBExt"/>
          <w:color w:val="auto"/>
        </w:rPr>
        <w:t>&lt;/Amend&gt;</w:t>
      </w:r>
    </w:p>
    <w:p w14:paraId="50452878"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226</w:t>
      </w:r>
      <w:r w:rsidRPr="003F5C89">
        <w:rPr>
          <w:rStyle w:val="HideTWBExt"/>
          <w:color w:val="auto"/>
        </w:rPr>
        <w:t>&lt;/NumAm&gt;</w:t>
      </w:r>
    </w:p>
    <w:p w14:paraId="082E7676"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798351CC" w14:textId="77777777" w:rsidR="002B272C" w:rsidRPr="003F5C89" w:rsidRDefault="002B272C" w:rsidP="002B272C">
      <w:pPr>
        <w:pStyle w:val="NormalBold"/>
      </w:pPr>
      <w:r w:rsidRPr="003F5C89">
        <w:rPr>
          <w:rStyle w:val="HideTWBExt"/>
          <w:b w:val="0"/>
          <w:color w:val="auto"/>
        </w:rPr>
        <w:t>&lt;/RepeatBlock-By&gt;</w:t>
      </w:r>
    </w:p>
    <w:p w14:paraId="3DE60382"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C216A91" w14:textId="77777777" w:rsidR="002B272C" w:rsidRPr="003F5C89" w:rsidRDefault="002B272C" w:rsidP="002B272C">
      <w:pPr>
        <w:pStyle w:val="NormalBold"/>
      </w:pPr>
      <w:r w:rsidRPr="003F5C89">
        <w:rPr>
          <w:rStyle w:val="HideTWBExt"/>
          <w:color w:val="auto"/>
        </w:rPr>
        <w:t>&lt;Article&gt;</w:t>
      </w:r>
      <w:r w:rsidRPr="003F5C89">
        <w:t>Punkt 16</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109AD69" w14:textId="77777777" w:rsidTr="000319FB">
        <w:trPr>
          <w:trHeight w:hRule="exact" w:val="240"/>
          <w:jc w:val="center"/>
        </w:trPr>
        <w:tc>
          <w:tcPr>
            <w:tcW w:w="9752" w:type="dxa"/>
            <w:gridSpan w:val="2"/>
            <w:tcBorders>
              <w:top w:val="nil"/>
              <w:left w:val="nil"/>
              <w:bottom w:val="nil"/>
              <w:right w:val="nil"/>
            </w:tcBorders>
          </w:tcPr>
          <w:p w14:paraId="69021C6F" w14:textId="77777777" w:rsidR="002B272C" w:rsidRPr="003F5C89" w:rsidRDefault="002B272C" w:rsidP="000319FB"/>
        </w:tc>
      </w:tr>
      <w:tr w:rsidR="00BA73D4" w:rsidRPr="003F5C89" w14:paraId="303A429E" w14:textId="77777777" w:rsidTr="000319FB">
        <w:trPr>
          <w:trHeight w:val="240"/>
          <w:jc w:val="center"/>
        </w:trPr>
        <w:tc>
          <w:tcPr>
            <w:tcW w:w="4876" w:type="dxa"/>
            <w:tcBorders>
              <w:top w:val="nil"/>
              <w:left w:val="nil"/>
              <w:bottom w:val="nil"/>
              <w:right w:val="nil"/>
            </w:tcBorders>
          </w:tcPr>
          <w:p w14:paraId="3B4E5BE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8278C32" w14:textId="77777777" w:rsidR="002B272C" w:rsidRPr="003F5C89" w:rsidRDefault="002B272C" w:rsidP="000319FB">
            <w:pPr>
              <w:pStyle w:val="AmColumnHeading"/>
            </w:pPr>
            <w:r w:rsidRPr="003F5C89">
              <w:t>Ændringsforslag</w:t>
            </w:r>
          </w:p>
        </w:tc>
      </w:tr>
      <w:tr w:rsidR="00BA73D4" w:rsidRPr="003F5C89" w14:paraId="2BE51F29" w14:textId="77777777" w:rsidTr="000319FB">
        <w:trPr>
          <w:jc w:val="center"/>
        </w:trPr>
        <w:tc>
          <w:tcPr>
            <w:tcW w:w="4876" w:type="dxa"/>
            <w:tcBorders>
              <w:top w:val="nil"/>
              <w:left w:val="nil"/>
              <w:bottom w:val="nil"/>
              <w:right w:val="nil"/>
            </w:tcBorders>
          </w:tcPr>
          <w:p w14:paraId="461A62D1" w14:textId="77777777" w:rsidR="002B272C" w:rsidRPr="003F5C89" w:rsidRDefault="002B272C" w:rsidP="000319FB">
            <w:pPr>
              <w:pStyle w:val="Normal6a"/>
            </w:pPr>
            <w:r w:rsidRPr="003F5C89">
              <w:t>16.</w:t>
            </w:r>
            <w:r w:rsidRPr="003F5C89">
              <w:tab/>
              <w:t>glæder sig over Moldovas beslutning om at trække sig ud af Samfundet af Uafhængige Stater;</w:t>
            </w:r>
          </w:p>
        </w:tc>
        <w:tc>
          <w:tcPr>
            <w:tcW w:w="4876" w:type="dxa"/>
            <w:tcBorders>
              <w:top w:val="nil"/>
              <w:left w:val="nil"/>
              <w:bottom w:val="nil"/>
              <w:right w:val="nil"/>
            </w:tcBorders>
          </w:tcPr>
          <w:p w14:paraId="7D4DC756" w14:textId="77777777" w:rsidR="002B272C" w:rsidRPr="003F5C89" w:rsidRDefault="002B272C" w:rsidP="000319FB">
            <w:pPr>
              <w:pStyle w:val="Normal6a"/>
            </w:pPr>
            <w:r w:rsidRPr="003F5C89">
              <w:t>16.</w:t>
            </w:r>
            <w:r w:rsidRPr="003F5C89">
              <w:tab/>
              <w:t xml:space="preserve">glæder sig over Moldovas beslutning om at trække sig ud af Samfundet af Uafhængige Stater </w:t>
            </w:r>
            <w:r w:rsidRPr="003F5C89">
              <w:rPr>
                <w:b/>
                <w:i/>
              </w:rPr>
              <w:t>som et suverænt og strategisk valg, der afspejler landets uigenkaldelige vej mod EU</w:t>
            </w:r>
            <w:r w:rsidRPr="003F5C89">
              <w:t>;</w:t>
            </w:r>
          </w:p>
        </w:tc>
      </w:tr>
    </w:tbl>
    <w:p w14:paraId="0FE9378C"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0104AC90" w14:textId="77777777" w:rsidR="002B272C" w:rsidRPr="003F5C89" w:rsidRDefault="002B272C" w:rsidP="002B272C">
      <w:r w:rsidRPr="003F5C89">
        <w:rPr>
          <w:rStyle w:val="HideTWBExt"/>
          <w:color w:val="auto"/>
        </w:rPr>
        <w:t>&lt;/Amend&gt;</w:t>
      </w:r>
    </w:p>
    <w:p w14:paraId="699B80F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227</w:t>
      </w:r>
      <w:r w:rsidRPr="003F5C89">
        <w:rPr>
          <w:rStyle w:val="HideTWBExt"/>
          <w:color w:val="auto"/>
        </w:rPr>
        <w:t>&lt;/NumAm&gt;</w:t>
      </w:r>
    </w:p>
    <w:p w14:paraId="0DAFFC59"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337089AC" w14:textId="77777777" w:rsidR="002B272C" w:rsidRPr="003F5C89" w:rsidRDefault="002B272C" w:rsidP="002B272C">
      <w:pPr>
        <w:pStyle w:val="NormalBold"/>
      </w:pPr>
      <w:r w:rsidRPr="003F5C89">
        <w:rPr>
          <w:rStyle w:val="HideTWBExt"/>
          <w:b w:val="0"/>
          <w:color w:val="auto"/>
        </w:rPr>
        <w:t>&lt;/RepeatBlock-By&gt;</w:t>
      </w:r>
    </w:p>
    <w:p w14:paraId="7F5E4CD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FB5FD1D" w14:textId="77777777" w:rsidR="002B272C" w:rsidRPr="003F5C89" w:rsidRDefault="002B272C" w:rsidP="002B272C">
      <w:pPr>
        <w:pStyle w:val="NormalBold"/>
      </w:pPr>
      <w:r w:rsidRPr="003F5C89">
        <w:rPr>
          <w:rStyle w:val="HideTWBExt"/>
          <w:color w:val="auto"/>
        </w:rPr>
        <w:t>&lt;Article&gt;</w:t>
      </w:r>
      <w:r w:rsidRPr="003F5C89">
        <w:t>Punkt 16</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31F7BCA" w14:textId="77777777" w:rsidTr="000319FB">
        <w:trPr>
          <w:trHeight w:hRule="exact" w:val="240"/>
          <w:jc w:val="center"/>
        </w:trPr>
        <w:tc>
          <w:tcPr>
            <w:tcW w:w="9752" w:type="dxa"/>
            <w:gridSpan w:val="2"/>
            <w:tcBorders>
              <w:top w:val="nil"/>
              <w:left w:val="nil"/>
              <w:bottom w:val="nil"/>
              <w:right w:val="nil"/>
            </w:tcBorders>
          </w:tcPr>
          <w:p w14:paraId="63BC1FDE" w14:textId="77777777" w:rsidR="002B272C" w:rsidRPr="003F5C89" w:rsidRDefault="002B272C" w:rsidP="000319FB"/>
        </w:tc>
      </w:tr>
      <w:tr w:rsidR="00BA73D4" w:rsidRPr="003F5C89" w14:paraId="659CC236" w14:textId="77777777" w:rsidTr="000319FB">
        <w:trPr>
          <w:trHeight w:val="240"/>
          <w:jc w:val="center"/>
        </w:trPr>
        <w:tc>
          <w:tcPr>
            <w:tcW w:w="4876" w:type="dxa"/>
            <w:tcBorders>
              <w:top w:val="nil"/>
              <w:left w:val="nil"/>
              <w:bottom w:val="nil"/>
              <w:right w:val="nil"/>
            </w:tcBorders>
          </w:tcPr>
          <w:p w14:paraId="29DCBCB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3F90A5" w14:textId="77777777" w:rsidR="002B272C" w:rsidRPr="003F5C89" w:rsidRDefault="002B272C" w:rsidP="000319FB">
            <w:pPr>
              <w:pStyle w:val="AmColumnHeading"/>
            </w:pPr>
            <w:r w:rsidRPr="003F5C89">
              <w:t>Ændringsforslag</w:t>
            </w:r>
          </w:p>
        </w:tc>
      </w:tr>
      <w:tr w:rsidR="00BA73D4" w:rsidRPr="003F5C89" w14:paraId="3C7D93AB" w14:textId="77777777" w:rsidTr="000319FB">
        <w:trPr>
          <w:jc w:val="center"/>
        </w:trPr>
        <w:tc>
          <w:tcPr>
            <w:tcW w:w="4876" w:type="dxa"/>
            <w:tcBorders>
              <w:top w:val="nil"/>
              <w:left w:val="nil"/>
              <w:bottom w:val="nil"/>
              <w:right w:val="nil"/>
            </w:tcBorders>
          </w:tcPr>
          <w:p w14:paraId="49D37B44" w14:textId="77777777" w:rsidR="002B272C" w:rsidRPr="003F5C89" w:rsidRDefault="002B272C" w:rsidP="000319FB">
            <w:pPr>
              <w:pStyle w:val="Normal6a"/>
            </w:pPr>
            <w:r w:rsidRPr="003F5C89">
              <w:t>16.</w:t>
            </w:r>
            <w:r w:rsidRPr="003F5C89">
              <w:tab/>
              <w:t>glæder sig over Moldovas beslutning om at trække sig ud af Samfundet af Uafhængige Stater;</w:t>
            </w:r>
          </w:p>
        </w:tc>
        <w:tc>
          <w:tcPr>
            <w:tcW w:w="4876" w:type="dxa"/>
            <w:tcBorders>
              <w:top w:val="nil"/>
              <w:left w:val="nil"/>
              <w:bottom w:val="nil"/>
              <w:right w:val="nil"/>
            </w:tcBorders>
          </w:tcPr>
          <w:p w14:paraId="512CBDE3" w14:textId="77777777" w:rsidR="002B272C" w:rsidRPr="003F5C89" w:rsidRDefault="002B272C" w:rsidP="000319FB">
            <w:pPr>
              <w:pStyle w:val="Normal6a"/>
            </w:pPr>
            <w:r w:rsidRPr="003F5C89">
              <w:t>16.</w:t>
            </w:r>
            <w:r w:rsidRPr="003F5C89">
              <w:tab/>
              <w:t xml:space="preserve">glæder sig </w:t>
            </w:r>
            <w:r w:rsidRPr="003F5C89">
              <w:rPr>
                <w:b/>
                <w:bCs/>
                <w:i/>
                <w:iCs/>
              </w:rPr>
              <w:t xml:space="preserve">navnlig </w:t>
            </w:r>
            <w:r w:rsidRPr="003F5C89">
              <w:t>over Moldovas beslutning om at trække sig ud af Samfundet af Uafhængige Stater</w:t>
            </w:r>
            <w:r w:rsidRPr="003F5C89">
              <w:rPr>
                <w:b/>
                <w:bCs/>
                <w:i/>
                <w:iCs/>
              </w:rPr>
              <w:t>, som er underlagt Ruslands indflydelse, på samme måde som Georgien og Ukraine har gjort</w:t>
            </w:r>
            <w:r w:rsidRPr="003F5C89">
              <w:t>;</w:t>
            </w:r>
          </w:p>
        </w:tc>
      </w:tr>
    </w:tbl>
    <w:p w14:paraId="3896D7A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0DDC9F14" w14:textId="77777777" w:rsidR="002B272C" w:rsidRPr="003F5C89" w:rsidRDefault="002B272C" w:rsidP="002B272C">
      <w:r w:rsidRPr="003F5C89">
        <w:rPr>
          <w:rStyle w:val="HideTWBExt"/>
          <w:color w:val="auto"/>
        </w:rPr>
        <w:t>&lt;/Amend&gt;</w:t>
      </w:r>
    </w:p>
    <w:p w14:paraId="4E697AE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228</w:t>
      </w:r>
      <w:r w:rsidRPr="003F5C89">
        <w:rPr>
          <w:rStyle w:val="HideTWBExt"/>
          <w:color w:val="auto"/>
        </w:rPr>
        <w:t>&lt;/NumAm&gt;</w:t>
      </w:r>
    </w:p>
    <w:p w14:paraId="3F9CB71A" w14:textId="77777777" w:rsidR="002B272C" w:rsidRPr="003F5C89" w:rsidRDefault="002B272C" w:rsidP="002B272C">
      <w:pPr>
        <w:pStyle w:val="NormalBold"/>
      </w:pPr>
      <w:r w:rsidRPr="003F5C89">
        <w:rPr>
          <w:rStyle w:val="HideTWBExt"/>
          <w:b w:val="0"/>
          <w:color w:val="auto"/>
        </w:rPr>
        <w:t>&lt;RepeatBlock-By&gt;&lt;Members&gt;</w:t>
      </w:r>
      <w:r w:rsidRPr="003F5C89">
        <w:t>Şerban Dimitrie Sturdza</w:t>
      </w:r>
      <w:r w:rsidRPr="003F5C89">
        <w:rPr>
          <w:rStyle w:val="HideTWBExt"/>
          <w:b w:val="0"/>
          <w:color w:val="auto"/>
        </w:rPr>
        <w:t>&lt;/Members&gt;</w:t>
      </w:r>
    </w:p>
    <w:p w14:paraId="7A292959" w14:textId="77777777" w:rsidR="002B272C" w:rsidRPr="003F5C89" w:rsidRDefault="002B272C" w:rsidP="002B272C">
      <w:pPr>
        <w:pStyle w:val="NormalBold"/>
      </w:pPr>
      <w:r w:rsidRPr="003F5C89">
        <w:rPr>
          <w:rStyle w:val="HideTWBExt"/>
          <w:b w:val="0"/>
          <w:color w:val="auto"/>
        </w:rPr>
        <w:t>&lt;/RepeatBlock-By&gt;</w:t>
      </w:r>
    </w:p>
    <w:p w14:paraId="1824316C"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F88B9E7" w14:textId="77777777" w:rsidR="002B272C" w:rsidRPr="003F5C89" w:rsidRDefault="002B272C" w:rsidP="002B272C">
      <w:pPr>
        <w:pStyle w:val="NormalBold"/>
      </w:pPr>
      <w:r w:rsidRPr="003F5C89">
        <w:rPr>
          <w:rStyle w:val="HideTWBExt"/>
          <w:color w:val="auto"/>
        </w:rPr>
        <w:t>&lt;Article&gt;</w:t>
      </w:r>
      <w:r w:rsidRPr="003F5C89">
        <w:t>Punkt 16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E1221E7" w14:textId="77777777" w:rsidTr="000319FB">
        <w:trPr>
          <w:trHeight w:hRule="exact" w:val="240"/>
          <w:jc w:val="center"/>
        </w:trPr>
        <w:tc>
          <w:tcPr>
            <w:tcW w:w="9752" w:type="dxa"/>
            <w:gridSpan w:val="2"/>
            <w:tcBorders>
              <w:top w:val="nil"/>
              <w:left w:val="nil"/>
              <w:bottom w:val="nil"/>
              <w:right w:val="nil"/>
            </w:tcBorders>
          </w:tcPr>
          <w:p w14:paraId="7B509933" w14:textId="77777777" w:rsidR="002B272C" w:rsidRPr="003F5C89" w:rsidRDefault="002B272C" w:rsidP="000319FB"/>
        </w:tc>
      </w:tr>
      <w:tr w:rsidR="00BA73D4" w:rsidRPr="003F5C89" w14:paraId="183E3DAB" w14:textId="77777777" w:rsidTr="000319FB">
        <w:trPr>
          <w:trHeight w:val="240"/>
          <w:jc w:val="center"/>
        </w:trPr>
        <w:tc>
          <w:tcPr>
            <w:tcW w:w="4876" w:type="dxa"/>
            <w:tcBorders>
              <w:top w:val="nil"/>
              <w:left w:val="nil"/>
              <w:bottom w:val="nil"/>
              <w:right w:val="nil"/>
            </w:tcBorders>
          </w:tcPr>
          <w:p w14:paraId="78AB75CE"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4D34656" w14:textId="77777777" w:rsidR="002B272C" w:rsidRPr="003F5C89" w:rsidRDefault="002B272C" w:rsidP="000319FB">
            <w:pPr>
              <w:pStyle w:val="AmColumnHeading"/>
            </w:pPr>
            <w:r w:rsidRPr="003F5C89">
              <w:t>Ændringsforslag</w:t>
            </w:r>
          </w:p>
        </w:tc>
      </w:tr>
      <w:tr w:rsidR="00BA73D4" w:rsidRPr="003F5C89" w14:paraId="11492D4D" w14:textId="77777777" w:rsidTr="000319FB">
        <w:trPr>
          <w:jc w:val="center"/>
        </w:trPr>
        <w:tc>
          <w:tcPr>
            <w:tcW w:w="4876" w:type="dxa"/>
            <w:tcBorders>
              <w:top w:val="nil"/>
              <w:left w:val="nil"/>
              <w:bottom w:val="nil"/>
              <w:right w:val="nil"/>
            </w:tcBorders>
          </w:tcPr>
          <w:p w14:paraId="26D0763B" w14:textId="77777777" w:rsidR="002B272C" w:rsidRPr="003F5C89" w:rsidRDefault="002B272C" w:rsidP="000319FB">
            <w:pPr>
              <w:pStyle w:val="Normal6a"/>
            </w:pPr>
          </w:p>
        </w:tc>
        <w:tc>
          <w:tcPr>
            <w:tcW w:w="4876" w:type="dxa"/>
            <w:tcBorders>
              <w:top w:val="nil"/>
              <w:left w:val="nil"/>
              <w:bottom w:val="nil"/>
              <w:right w:val="nil"/>
            </w:tcBorders>
          </w:tcPr>
          <w:p w14:paraId="26547640" w14:textId="77777777" w:rsidR="002B272C" w:rsidRPr="003F5C89" w:rsidRDefault="002B272C" w:rsidP="000319FB">
            <w:pPr>
              <w:pStyle w:val="Normal6a"/>
            </w:pPr>
            <w:r w:rsidRPr="003F5C89">
              <w:rPr>
                <w:b/>
                <w:i/>
              </w:rPr>
              <w:t>16a.</w:t>
            </w:r>
            <w:r w:rsidRPr="003F5C89">
              <w:tab/>
            </w:r>
            <w:r w:rsidRPr="003F5C89">
              <w:rPr>
                <w:b/>
                <w:i/>
              </w:rPr>
              <w:t>understreger, at den europæiske integrationsproces kræver en dybtgående og ærlig forsoning med historien; opfordrer til en omfattende og modig proces til håndtering af arven fra den sovjetiske periode, herunder gennem fuldstændig afklassificering af arkiverne i tidligere sovjetiske sikkerhedstjenester såsom NKVD og KGB, for at sikre adgang til sandhed, ansvarlighed og samfundsmæssig forsoning; opfordrer endvidere til fjernelse af sovjetiske propagandasymboler fra offentlige rum, herunder ideologiske monumenter og militære symboler, der er uforenelige med europæiske værdier, samtidig med at de demokratiske principper og den samfundsmæssige dialog respekteres;</w:t>
            </w:r>
          </w:p>
        </w:tc>
      </w:tr>
    </w:tbl>
    <w:p w14:paraId="3F5B915B"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36E4143F" w14:textId="77777777" w:rsidR="002B272C" w:rsidRPr="003F5C89" w:rsidRDefault="002B272C" w:rsidP="002B272C">
      <w:r w:rsidRPr="003F5C89">
        <w:rPr>
          <w:rStyle w:val="HideTWBExt"/>
          <w:color w:val="auto"/>
        </w:rPr>
        <w:t>&lt;/Amend&gt;</w:t>
      </w:r>
    </w:p>
    <w:p w14:paraId="5B88706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229</w:t>
      </w:r>
      <w:r w:rsidRPr="003F5C89">
        <w:rPr>
          <w:rStyle w:val="HideTWBExt"/>
          <w:color w:val="auto"/>
        </w:rPr>
        <w:t>&lt;/NumAm&gt;</w:t>
      </w:r>
    </w:p>
    <w:p w14:paraId="1C4D6E73"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6192E062" w14:textId="77777777" w:rsidR="002B272C" w:rsidRPr="003F5C89" w:rsidRDefault="002B272C" w:rsidP="002B272C">
      <w:pPr>
        <w:pStyle w:val="NormalBold"/>
      </w:pPr>
      <w:r w:rsidRPr="003F5C89">
        <w:rPr>
          <w:rStyle w:val="HideTWBExt"/>
          <w:b w:val="0"/>
          <w:color w:val="auto"/>
        </w:rPr>
        <w:t>&lt;/RepeatBlock-By&gt;</w:t>
      </w:r>
    </w:p>
    <w:p w14:paraId="5AB6E8B1"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609A704" w14:textId="77777777" w:rsidR="002B272C" w:rsidRPr="003F5C89" w:rsidRDefault="002B272C" w:rsidP="002B272C">
      <w:pPr>
        <w:pStyle w:val="NormalBold"/>
      </w:pPr>
      <w:r w:rsidRPr="003F5C89">
        <w:rPr>
          <w:rStyle w:val="HideTWBExt"/>
          <w:color w:val="auto"/>
        </w:rPr>
        <w:t>&lt;Article&gt;</w:t>
      </w:r>
      <w:r w:rsidRPr="003F5C89">
        <w:t>Punkt 17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1547F0C8" w14:textId="77777777" w:rsidTr="000319FB">
        <w:trPr>
          <w:trHeight w:hRule="exact" w:val="240"/>
          <w:jc w:val="center"/>
        </w:trPr>
        <w:tc>
          <w:tcPr>
            <w:tcW w:w="9752" w:type="dxa"/>
            <w:gridSpan w:val="2"/>
            <w:tcBorders>
              <w:top w:val="nil"/>
              <w:left w:val="nil"/>
              <w:bottom w:val="nil"/>
              <w:right w:val="nil"/>
            </w:tcBorders>
          </w:tcPr>
          <w:p w14:paraId="2B5920B1" w14:textId="77777777" w:rsidR="002B272C" w:rsidRPr="003F5C89" w:rsidRDefault="002B272C" w:rsidP="000319FB"/>
        </w:tc>
      </w:tr>
      <w:tr w:rsidR="00BA73D4" w:rsidRPr="003F5C89" w14:paraId="2A4122BD" w14:textId="77777777" w:rsidTr="000319FB">
        <w:trPr>
          <w:trHeight w:val="240"/>
          <w:jc w:val="center"/>
        </w:trPr>
        <w:tc>
          <w:tcPr>
            <w:tcW w:w="4876" w:type="dxa"/>
            <w:tcBorders>
              <w:top w:val="nil"/>
              <w:left w:val="nil"/>
              <w:bottom w:val="nil"/>
              <w:right w:val="nil"/>
            </w:tcBorders>
          </w:tcPr>
          <w:p w14:paraId="03ECF144"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3F0718E" w14:textId="77777777" w:rsidR="002B272C" w:rsidRPr="003F5C89" w:rsidRDefault="002B272C" w:rsidP="000319FB">
            <w:pPr>
              <w:pStyle w:val="AmColumnHeading"/>
            </w:pPr>
            <w:r w:rsidRPr="003F5C89">
              <w:t>Ændringsforslag</w:t>
            </w:r>
          </w:p>
        </w:tc>
      </w:tr>
      <w:tr w:rsidR="00BA73D4" w:rsidRPr="003F5C89" w14:paraId="730E6C18" w14:textId="77777777" w:rsidTr="000319FB">
        <w:trPr>
          <w:jc w:val="center"/>
        </w:trPr>
        <w:tc>
          <w:tcPr>
            <w:tcW w:w="4876" w:type="dxa"/>
            <w:tcBorders>
              <w:top w:val="nil"/>
              <w:left w:val="nil"/>
              <w:bottom w:val="nil"/>
              <w:right w:val="nil"/>
            </w:tcBorders>
          </w:tcPr>
          <w:p w14:paraId="1FDE7172" w14:textId="77777777" w:rsidR="002B272C" w:rsidRPr="003F5C89" w:rsidRDefault="002B272C" w:rsidP="000319FB">
            <w:pPr>
              <w:pStyle w:val="Normal6a"/>
            </w:pPr>
            <w:r w:rsidRPr="003F5C89">
              <w:rPr>
                <w:b/>
                <w:i/>
              </w:rPr>
              <w:t>17.</w:t>
            </w:r>
            <w:r w:rsidRPr="003F5C89">
              <w:tab/>
            </w:r>
            <w:r w:rsidRPr="003F5C89">
              <w:rPr>
                <w:b/>
                <w:i/>
              </w:rPr>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w:t>
            </w:r>
          </w:p>
        </w:tc>
        <w:tc>
          <w:tcPr>
            <w:tcW w:w="4876" w:type="dxa"/>
            <w:tcBorders>
              <w:top w:val="nil"/>
              <w:left w:val="nil"/>
              <w:bottom w:val="nil"/>
              <w:right w:val="nil"/>
            </w:tcBorders>
          </w:tcPr>
          <w:p w14:paraId="33B2F283" w14:textId="77777777" w:rsidR="002B272C" w:rsidRPr="003F5C89" w:rsidRDefault="002B272C" w:rsidP="000319FB">
            <w:pPr>
              <w:pStyle w:val="Normal6a"/>
            </w:pPr>
            <w:r w:rsidRPr="003F5C89">
              <w:rPr>
                <w:b/>
                <w:i/>
              </w:rPr>
              <w:t>udgår</w:t>
            </w:r>
          </w:p>
        </w:tc>
      </w:tr>
    </w:tbl>
    <w:p w14:paraId="0B55D320"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76913695" w14:textId="77777777" w:rsidR="002B272C" w:rsidRPr="003F5C89" w:rsidRDefault="002B272C" w:rsidP="002B272C">
      <w:r w:rsidRPr="003F5C89">
        <w:rPr>
          <w:rStyle w:val="HideTWBExt"/>
          <w:color w:val="auto"/>
        </w:rPr>
        <w:t>&lt;/Amend&gt;</w:t>
      </w:r>
    </w:p>
    <w:p w14:paraId="3FA8612B"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230</w:t>
      </w:r>
      <w:r w:rsidRPr="003F5C89">
        <w:rPr>
          <w:rStyle w:val="HideTWBExt"/>
          <w:color w:val="auto"/>
        </w:rPr>
        <w:t>&lt;/NumAm&gt;</w:t>
      </w:r>
    </w:p>
    <w:p w14:paraId="39A47641" w14:textId="77777777" w:rsidR="002B272C" w:rsidRPr="003F5C89" w:rsidRDefault="002B272C" w:rsidP="002B272C">
      <w:pPr>
        <w:pStyle w:val="NormalBold"/>
      </w:pPr>
      <w:r w:rsidRPr="003F5C89">
        <w:rPr>
          <w:rStyle w:val="HideTWBExt"/>
          <w:b w:val="0"/>
          <w:color w:val="auto"/>
        </w:rPr>
        <w:t>&lt;RepeatBlock-By&gt;&lt;Members&gt;</w:t>
      </w:r>
      <w:r w:rsidRPr="003F5C89">
        <w:t>Sven Mikser</w:t>
      </w:r>
      <w:r w:rsidRPr="003F5C89">
        <w:rPr>
          <w:rStyle w:val="HideTWBExt"/>
          <w:b w:val="0"/>
          <w:color w:val="auto"/>
        </w:rPr>
        <w:t>&lt;/Members&gt;</w:t>
      </w:r>
    </w:p>
    <w:p w14:paraId="755967F6" w14:textId="77777777" w:rsidR="002B272C" w:rsidRPr="003F5C89" w:rsidRDefault="002B272C" w:rsidP="002B272C">
      <w:pPr>
        <w:pStyle w:val="NormalBold"/>
      </w:pPr>
      <w:r w:rsidRPr="003F5C89">
        <w:rPr>
          <w:rStyle w:val="HideTWBExt"/>
          <w:b w:val="0"/>
          <w:color w:val="auto"/>
        </w:rPr>
        <w:t>&lt;/RepeatBlock-By&gt;</w:t>
      </w:r>
    </w:p>
    <w:p w14:paraId="01F64C18"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0D1F4C8" w14:textId="77777777" w:rsidR="002B272C" w:rsidRPr="003F5C89" w:rsidRDefault="002B272C" w:rsidP="002B272C">
      <w:pPr>
        <w:pStyle w:val="NormalBold"/>
      </w:pPr>
      <w:r w:rsidRPr="003F5C89">
        <w:rPr>
          <w:rStyle w:val="HideTWBExt"/>
          <w:color w:val="auto"/>
        </w:rPr>
        <w:t>&lt;Article&gt;</w:t>
      </w:r>
      <w:r w:rsidRPr="003F5C89">
        <w:t>Punkt 17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68945AC4" w14:textId="77777777" w:rsidTr="000319FB">
        <w:trPr>
          <w:trHeight w:hRule="exact" w:val="240"/>
          <w:jc w:val="center"/>
        </w:trPr>
        <w:tc>
          <w:tcPr>
            <w:tcW w:w="9752" w:type="dxa"/>
            <w:gridSpan w:val="2"/>
            <w:tcBorders>
              <w:top w:val="nil"/>
              <w:left w:val="nil"/>
              <w:bottom w:val="nil"/>
              <w:right w:val="nil"/>
            </w:tcBorders>
          </w:tcPr>
          <w:p w14:paraId="71A8821C" w14:textId="77777777" w:rsidR="002B272C" w:rsidRPr="003F5C89" w:rsidRDefault="002B272C" w:rsidP="000319FB"/>
        </w:tc>
      </w:tr>
      <w:tr w:rsidR="00BA73D4" w:rsidRPr="003F5C89" w14:paraId="21D0B9D4" w14:textId="77777777" w:rsidTr="000319FB">
        <w:trPr>
          <w:trHeight w:val="240"/>
          <w:jc w:val="center"/>
        </w:trPr>
        <w:tc>
          <w:tcPr>
            <w:tcW w:w="4876" w:type="dxa"/>
            <w:tcBorders>
              <w:top w:val="nil"/>
              <w:left w:val="nil"/>
              <w:bottom w:val="nil"/>
              <w:right w:val="nil"/>
            </w:tcBorders>
          </w:tcPr>
          <w:p w14:paraId="1E6AEEF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75D4FF2" w14:textId="77777777" w:rsidR="002B272C" w:rsidRPr="003F5C89" w:rsidRDefault="002B272C" w:rsidP="000319FB">
            <w:pPr>
              <w:pStyle w:val="AmColumnHeading"/>
            </w:pPr>
            <w:r w:rsidRPr="003F5C89">
              <w:t>Ændringsforslag</w:t>
            </w:r>
          </w:p>
        </w:tc>
      </w:tr>
      <w:tr w:rsidR="00BA73D4" w:rsidRPr="003F5C89" w14:paraId="4C333953" w14:textId="77777777" w:rsidTr="000319FB">
        <w:trPr>
          <w:jc w:val="center"/>
        </w:trPr>
        <w:tc>
          <w:tcPr>
            <w:tcW w:w="4876" w:type="dxa"/>
            <w:tcBorders>
              <w:top w:val="nil"/>
              <w:left w:val="nil"/>
              <w:bottom w:val="nil"/>
              <w:right w:val="nil"/>
            </w:tcBorders>
          </w:tcPr>
          <w:p w14:paraId="5F75B55B" w14:textId="77777777" w:rsidR="002B272C" w:rsidRPr="003F5C89" w:rsidRDefault="002B272C" w:rsidP="000319FB">
            <w:pPr>
              <w:pStyle w:val="Normal6a"/>
            </w:pPr>
            <w:r w:rsidRPr="003F5C89">
              <w:t>17.</w:t>
            </w:r>
            <w:r w:rsidRPr="003F5C89">
              <w:tab/>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w:t>
            </w:r>
          </w:p>
        </w:tc>
        <w:tc>
          <w:tcPr>
            <w:tcW w:w="4876" w:type="dxa"/>
            <w:tcBorders>
              <w:top w:val="nil"/>
              <w:left w:val="nil"/>
              <w:bottom w:val="nil"/>
              <w:right w:val="nil"/>
            </w:tcBorders>
          </w:tcPr>
          <w:p w14:paraId="41BB5EDE" w14:textId="5BA470AF" w:rsidR="002B272C" w:rsidRPr="003F5C89" w:rsidRDefault="002B272C" w:rsidP="000319FB">
            <w:pPr>
              <w:pStyle w:val="Normal6a"/>
            </w:pPr>
            <w:r w:rsidRPr="003F5C89">
              <w:t>17.</w:t>
            </w:r>
            <w:r w:rsidRPr="003F5C89">
              <w:tab/>
            </w:r>
            <w:r w:rsidRPr="003F5C89">
              <w:rPr>
                <w:b/>
                <w:i/>
              </w:rPr>
              <w:t xml:space="preserve">fordømmer på det kraftigste russiske droners gentagne, uautoriserede indtrængen i Moldovas luftrum og territorium siden 2022, som udgør en alvorlig krænkelse af Moldovas suverænitet og territoriale integritet; understreger, at sådanne handlinger udgør en direkte risiko </w:t>
            </w:r>
            <w:r w:rsidR="00FC2111" w:rsidRPr="003F5C89">
              <w:rPr>
                <w:b/>
                <w:i/>
              </w:rPr>
              <w:t>mod</w:t>
            </w:r>
            <w:r w:rsidRPr="003F5C89">
              <w:rPr>
                <w:b/>
                <w:i/>
              </w:rPr>
              <w:t xml:space="preserve"> den civile sikkerhed og den regionale stabilitet, og gentager behovet for nøje overholdelse af folkeretten; understreger i den forbindelse den afgørende betydning af investeringer i luftovervågnings- og beskyttelsesinfrastruktur;</w:t>
            </w:r>
            <w:r w:rsidRPr="003F5C89">
              <w:t xml:space="preserve"> 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 </w:t>
            </w:r>
            <w:r w:rsidRPr="003F5C89">
              <w:rPr>
                <w:b/>
                <w:i/>
              </w:rPr>
              <w:t>understreger, at Moldova ikke blot er en sikkerhedsforbruger, men også en garant for EU's sikkerhed i betragtning af landets strategiske placering og værdifulde realtidserfaringer; </w:t>
            </w:r>
          </w:p>
        </w:tc>
      </w:tr>
    </w:tbl>
    <w:p w14:paraId="642AF45A"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EECFA4F" w14:textId="77777777" w:rsidR="002B272C" w:rsidRPr="003F5C89" w:rsidRDefault="002B272C" w:rsidP="002B272C">
      <w:r w:rsidRPr="003F5C89">
        <w:rPr>
          <w:rStyle w:val="HideTWBExt"/>
          <w:color w:val="auto"/>
        </w:rPr>
        <w:t>&lt;/Amend&gt;</w:t>
      </w:r>
    </w:p>
    <w:p w14:paraId="5150A79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231</w:t>
      </w:r>
      <w:r w:rsidRPr="003F5C89">
        <w:rPr>
          <w:rStyle w:val="HideTWBExt"/>
          <w:color w:val="auto"/>
        </w:rPr>
        <w:t>&lt;/NumAm&gt;</w:t>
      </w:r>
    </w:p>
    <w:p w14:paraId="1E39B587" w14:textId="77777777" w:rsidR="002B272C" w:rsidRPr="003F5C89" w:rsidRDefault="002B272C" w:rsidP="002B272C">
      <w:pPr>
        <w:pStyle w:val="NormalBold"/>
      </w:pPr>
      <w:r w:rsidRPr="003F5C89">
        <w:rPr>
          <w:rStyle w:val="HideTWBExt"/>
          <w:b w:val="0"/>
          <w:color w:val="auto"/>
        </w:rPr>
        <w:t>&lt;RepeatBlock-By&gt;&lt;Members&gt;</w:t>
      </w:r>
      <w:r w:rsidRPr="003F5C89">
        <w:t>Ioan-Rareş Bogdan</w:t>
      </w:r>
      <w:r w:rsidRPr="003F5C89">
        <w:rPr>
          <w:rStyle w:val="HideTWBExt"/>
          <w:b w:val="0"/>
          <w:color w:val="auto"/>
        </w:rPr>
        <w:t>&lt;/Members&gt;</w:t>
      </w:r>
    </w:p>
    <w:p w14:paraId="26F5D0F0" w14:textId="77777777" w:rsidR="002B272C" w:rsidRPr="003F5C89" w:rsidRDefault="002B272C" w:rsidP="002B272C">
      <w:pPr>
        <w:pStyle w:val="NormalBold"/>
      </w:pPr>
      <w:r w:rsidRPr="003F5C89">
        <w:rPr>
          <w:rStyle w:val="HideTWBExt"/>
          <w:b w:val="0"/>
          <w:color w:val="auto"/>
        </w:rPr>
        <w:t>&lt;/RepeatBlock-By&gt;</w:t>
      </w:r>
    </w:p>
    <w:p w14:paraId="3F5D594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7B380888" w14:textId="77777777" w:rsidR="002B272C" w:rsidRPr="003F5C89" w:rsidRDefault="002B272C" w:rsidP="002B272C">
      <w:pPr>
        <w:pStyle w:val="NormalBold"/>
      </w:pPr>
      <w:r w:rsidRPr="003F5C89">
        <w:rPr>
          <w:rStyle w:val="HideTWBExt"/>
          <w:color w:val="auto"/>
        </w:rPr>
        <w:t>&lt;Article&gt;</w:t>
      </w:r>
      <w:r w:rsidRPr="003F5C89">
        <w:t>Punkt 17</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FDE5400" w14:textId="77777777" w:rsidTr="000319FB">
        <w:trPr>
          <w:trHeight w:hRule="exact" w:val="240"/>
          <w:jc w:val="center"/>
        </w:trPr>
        <w:tc>
          <w:tcPr>
            <w:tcW w:w="9752" w:type="dxa"/>
            <w:gridSpan w:val="2"/>
            <w:tcBorders>
              <w:top w:val="nil"/>
              <w:left w:val="nil"/>
              <w:bottom w:val="nil"/>
              <w:right w:val="nil"/>
            </w:tcBorders>
          </w:tcPr>
          <w:p w14:paraId="2FAC4BA2" w14:textId="77777777" w:rsidR="002B272C" w:rsidRPr="003F5C89" w:rsidRDefault="002B272C" w:rsidP="000319FB"/>
        </w:tc>
      </w:tr>
      <w:tr w:rsidR="00BA73D4" w:rsidRPr="003F5C89" w14:paraId="38AF422B" w14:textId="77777777" w:rsidTr="000319FB">
        <w:trPr>
          <w:trHeight w:val="240"/>
          <w:jc w:val="center"/>
        </w:trPr>
        <w:tc>
          <w:tcPr>
            <w:tcW w:w="4876" w:type="dxa"/>
            <w:tcBorders>
              <w:top w:val="nil"/>
              <w:left w:val="nil"/>
              <w:bottom w:val="nil"/>
              <w:right w:val="nil"/>
            </w:tcBorders>
          </w:tcPr>
          <w:p w14:paraId="0F496F27"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F39D50E" w14:textId="77777777" w:rsidR="002B272C" w:rsidRPr="003F5C89" w:rsidRDefault="002B272C" w:rsidP="000319FB">
            <w:pPr>
              <w:pStyle w:val="AmColumnHeading"/>
            </w:pPr>
            <w:r w:rsidRPr="003F5C89">
              <w:t>Ændringsforslag</w:t>
            </w:r>
          </w:p>
        </w:tc>
      </w:tr>
      <w:tr w:rsidR="00BA73D4" w:rsidRPr="003F5C89" w14:paraId="25DBC72D" w14:textId="77777777" w:rsidTr="000319FB">
        <w:trPr>
          <w:jc w:val="center"/>
        </w:trPr>
        <w:tc>
          <w:tcPr>
            <w:tcW w:w="4876" w:type="dxa"/>
            <w:tcBorders>
              <w:top w:val="nil"/>
              <w:left w:val="nil"/>
              <w:bottom w:val="nil"/>
              <w:right w:val="nil"/>
            </w:tcBorders>
          </w:tcPr>
          <w:p w14:paraId="368A3B6C" w14:textId="77777777" w:rsidR="002B272C" w:rsidRPr="003F5C89" w:rsidRDefault="002B272C" w:rsidP="000319FB">
            <w:pPr>
              <w:pStyle w:val="Normal6a"/>
            </w:pPr>
            <w:r w:rsidRPr="003F5C89">
              <w:t>17.</w:t>
            </w:r>
            <w:r w:rsidRPr="003F5C89">
              <w:tab/>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w:t>
            </w:r>
          </w:p>
        </w:tc>
        <w:tc>
          <w:tcPr>
            <w:tcW w:w="4876" w:type="dxa"/>
            <w:tcBorders>
              <w:top w:val="nil"/>
              <w:left w:val="nil"/>
              <w:bottom w:val="nil"/>
              <w:right w:val="nil"/>
            </w:tcBorders>
          </w:tcPr>
          <w:p w14:paraId="701662DE" w14:textId="77777777" w:rsidR="002B272C" w:rsidRPr="003F5C89" w:rsidRDefault="002B272C" w:rsidP="000319FB">
            <w:pPr>
              <w:pStyle w:val="Normal6a"/>
            </w:pPr>
            <w:r w:rsidRPr="003F5C89">
              <w:t>17.</w:t>
            </w:r>
            <w:r w:rsidRPr="003F5C89">
              <w:tab/>
              <w:t xml:space="preserve">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 </w:t>
            </w:r>
            <w:r w:rsidRPr="003F5C89">
              <w:rPr>
                <w:b/>
                <w:i/>
              </w:rPr>
              <w:t> opfordrer Kommissionen til i samarbejde med EU-Udenrigstjenesten at yde mere struktureret, forudsigelig og øget støtte til opbygning af Republikken Moldovas sikkerheds- og forsvarskapacitet som en integreret del af tiltrædelsesprocessen;</w:t>
            </w:r>
          </w:p>
        </w:tc>
      </w:tr>
    </w:tbl>
    <w:p w14:paraId="7B74CBC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{RO}</w:t>
      </w:r>
      <w:r w:rsidRPr="003F5C89">
        <w:t>ro</w:t>
      </w:r>
      <w:r w:rsidRPr="003F5C89">
        <w:rPr>
          <w:rStyle w:val="HideTWBExt"/>
          <w:color w:val="auto"/>
        </w:rPr>
        <w:t>&lt;/Original&gt;</w:t>
      </w:r>
    </w:p>
    <w:p w14:paraId="4ABBA275" w14:textId="77777777" w:rsidR="002B272C" w:rsidRPr="003F5C89" w:rsidRDefault="002B272C" w:rsidP="002B272C">
      <w:r w:rsidRPr="003F5C89">
        <w:rPr>
          <w:rStyle w:val="HideTWBExt"/>
          <w:color w:val="auto"/>
        </w:rPr>
        <w:t>&lt;/Amend&gt;</w:t>
      </w:r>
    </w:p>
    <w:p w14:paraId="57AB2F4D"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232</w:t>
      </w:r>
      <w:r w:rsidRPr="003F5C89">
        <w:rPr>
          <w:rStyle w:val="HideTWBExt"/>
          <w:color w:val="auto"/>
        </w:rPr>
        <w:t>&lt;/NumAm&gt;</w:t>
      </w:r>
    </w:p>
    <w:p w14:paraId="5D42734A" w14:textId="77777777" w:rsidR="002B272C" w:rsidRPr="003F5C89" w:rsidRDefault="002B272C" w:rsidP="002B272C">
      <w:pPr>
        <w:pStyle w:val="NormalBold"/>
      </w:pPr>
      <w:r w:rsidRPr="003F5C89">
        <w:rPr>
          <w:rStyle w:val="HideTWBExt"/>
          <w:b w:val="0"/>
          <w:color w:val="auto"/>
        </w:rPr>
        <w:t>&lt;RepeatBlock-By&gt;&lt;Members&gt;</w:t>
      </w:r>
      <w:r w:rsidRPr="003F5C89">
        <w:t>Mika Aaltola</w:t>
      </w:r>
      <w:r w:rsidRPr="003F5C89">
        <w:rPr>
          <w:rStyle w:val="HideTWBExt"/>
          <w:b w:val="0"/>
          <w:color w:val="auto"/>
        </w:rPr>
        <w:t>&lt;/Members&gt;</w:t>
      </w:r>
    </w:p>
    <w:p w14:paraId="594DC150" w14:textId="77777777" w:rsidR="002B272C" w:rsidRPr="003F5C89" w:rsidRDefault="002B272C" w:rsidP="002B272C">
      <w:pPr>
        <w:pStyle w:val="NormalBold"/>
      </w:pPr>
      <w:r w:rsidRPr="003F5C89">
        <w:rPr>
          <w:rStyle w:val="HideTWBExt"/>
          <w:b w:val="0"/>
          <w:color w:val="auto"/>
        </w:rPr>
        <w:t>&lt;/RepeatBlock-By&gt;</w:t>
      </w:r>
    </w:p>
    <w:p w14:paraId="16FDF554"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7B95422" w14:textId="77777777" w:rsidR="002B272C" w:rsidRPr="003F5C89" w:rsidRDefault="002B272C" w:rsidP="002B272C">
      <w:pPr>
        <w:pStyle w:val="NormalBold"/>
      </w:pPr>
      <w:r w:rsidRPr="003F5C89">
        <w:rPr>
          <w:rStyle w:val="HideTWBExt"/>
          <w:color w:val="auto"/>
        </w:rPr>
        <w:t>&lt;Article&gt;</w:t>
      </w:r>
      <w:r w:rsidRPr="003F5C89">
        <w:t>Punkt 17</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49BE6AF7" w14:textId="77777777" w:rsidTr="000319FB">
        <w:trPr>
          <w:trHeight w:hRule="exact" w:val="240"/>
          <w:jc w:val="center"/>
        </w:trPr>
        <w:tc>
          <w:tcPr>
            <w:tcW w:w="9752" w:type="dxa"/>
            <w:gridSpan w:val="2"/>
            <w:tcBorders>
              <w:top w:val="nil"/>
              <w:left w:val="nil"/>
              <w:bottom w:val="nil"/>
              <w:right w:val="nil"/>
            </w:tcBorders>
          </w:tcPr>
          <w:p w14:paraId="0BDD742C" w14:textId="77777777" w:rsidR="002B272C" w:rsidRPr="003F5C89" w:rsidRDefault="002B272C" w:rsidP="000319FB"/>
        </w:tc>
      </w:tr>
      <w:tr w:rsidR="00BA73D4" w:rsidRPr="003F5C89" w14:paraId="2E58CCBE" w14:textId="77777777" w:rsidTr="000319FB">
        <w:trPr>
          <w:trHeight w:val="240"/>
          <w:jc w:val="center"/>
        </w:trPr>
        <w:tc>
          <w:tcPr>
            <w:tcW w:w="4876" w:type="dxa"/>
            <w:tcBorders>
              <w:top w:val="nil"/>
              <w:left w:val="nil"/>
              <w:bottom w:val="nil"/>
              <w:right w:val="nil"/>
            </w:tcBorders>
          </w:tcPr>
          <w:p w14:paraId="291A5B4D"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732D5D14" w14:textId="77777777" w:rsidR="002B272C" w:rsidRPr="003F5C89" w:rsidRDefault="002B272C" w:rsidP="000319FB">
            <w:pPr>
              <w:pStyle w:val="AmColumnHeading"/>
            </w:pPr>
            <w:r w:rsidRPr="003F5C89">
              <w:t>Ændringsforslag</w:t>
            </w:r>
          </w:p>
        </w:tc>
      </w:tr>
      <w:tr w:rsidR="00BA73D4" w:rsidRPr="003F5C89" w14:paraId="316CC181" w14:textId="77777777" w:rsidTr="000319FB">
        <w:trPr>
          <w:jc w:val="center"/>
        </w:trPr>
        <w:tc>
          <w:tcPr>
            <w:tcW w:w="4876" w:type="dxa"/>
            <w:tcBorders>
              <w:top w:val="nil"/>
              <w:left w:val="nil"/>
              <w:bottom w:val="nil"/>
              <w:right w:val="nil"/>
            </w:tcBorders>
          </w:tcPr>
          <w:p w14:paraId="1FB34DE5" w14:textId="77777777" w:rsidR="002B272C" w:rsidRPr="003F5C89" w:rsidRDefault="002B272C" w:rsidP="000319FB">
            <w:pPr>
              <w:pStyle w:val="Normal6a"/>
            </w:pPr>
            <w:r w:rsidRPr="003F5C89">
              <w:t>17.</w:t>
            </w:r>
            <w:r w:rsidRPr="003F5C89">
              <w:tab/>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w:t>
            </w:r>
          </w:p>
        </w:tc>
        <w:tc>
          <w:tcPr>
            <w:tcW w:w="4876" w:type="dxa"/>
            <w:tcBorders>
              <w:top w:val="nil"/>
              <w:left w:val="nil"/>
              <w:bottom w:val="nil"/>
              <w:right w:val="nil"/>
            </w:tcBorders>
          </w:tcPr>
          <w:p w14:paraId="3CC01EDC" w14:textId="77777777" w:rsidR="002B272C" w:rsidRPr="003F5C89" w:rsidRDefault="002B272C" w:rsidP="000319FB">
            <w:pPr>
              <w:pStyle w:val="Normal6a"/>
            </w:pPr>
            <w:r w:rsidRPr="003F5C89">
              <w:t>17.</w:t>
            </w:r>
            <w:r w:rsidRPr="003F5C89">
              <w:tab/>
              <w:t xml:space="preserve">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 </w:t>
            </w:r>
            <w:r w:rsidRPr="003F5C89">
              <w:rPr>
                <w:b/>
                <w:i/>
              </w:rPr>
              <w:t>opfordrer til fortsat støtte til Moldovas modernisering af forsvarssektoren, herunder foranstaltninger til cyberrobusthed, der er skitseret i reformdagsordenens spor for nationale sikkerhedsreformer;</w:t>
            </w:r>
          </w:p>
        </w:tc>
      </w:tr>
    </w:tbl>
    <w:p w14:paraId="344834B3"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11A91C4" w14:textId="77777777" w:rsidR="002B272C" w:rsidRPr="003F5C89" w:rsidRDefault="002B272C" w:rsidP="002B272C">
      <w:r w:rsidRPr="003F5C89">
        <w:rPr>
          <w:rStyle w:val="HideTWBExt"/>
          <w:color w:val="auto"/>
        </w:rPr>
        <w:t>&lt;/Amend&gt;</w:t>
      </w:r>
    </w:p>
    <w:p w14:paraId="29B244B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233</w:t>
      </w:r>
      <w:r w:rsidRPr="003F5C89">
        <w:rPr>
          <w:rStyle w:val="HideTWBExt"/>
          <w:color w:val="auto"/>
        </w:rPr>
        <w:t>&lt;/NumAm&gt;</w:t>
      </w:r>
    </w:p>
    <w:p w14:paraId="3702FC7E" w14:textId="77777777" w:rsidR="002B272C" w:rsidRPr="003F5C89" w:rsidRDefault="002B272C" w:rsidP="002B272C">
      <w:pPr>
        <w:pStyle w:val="NormalBold"/>
      </w:pPr>
      <w:r w:rsidRPr="003F5C89">
        <w:rPr>
          <w:rStyle w:val="HideTWBExt"/>
          <w:b w:val="0"/>
          <w:color w:val="auto"/>
        </w:rPr>
        <w:t>&lt;RepeatBlock-By&gt;&lt;Members&gt;</w:t>
      </w:r>
      <w:r w:rsidRPr="003F5C89">
        <w:t>Sebastian Tynkkynen</w:t>
      </w:r>
      <w:r w:rsidRPr="003F5C89">
        <w:rPr>
          <w:rStyle w:val="HideTWBExt"/>
          <w:b w:val="0"/>
          <w:color w:val="auto"/>
        </w:rPr>
        <w:t>&lt;/Members&gt;</w:t>
      </w:r>
    </w:p>
    <w:p w14:paraId="089D49B7" w14:textId="77777777" w:rsidR="002B272C" w:rsidRPr="003F5C89" w:rsidRDefault="002B272C" w:rsidP="002B272C">
      <w:pPr>
        <w:pStyle w:val="NormalBold"/>
      </w:pPr>
      <w:r w:rsidRPr="003F5C89">
        <w:rPr>
          <w:rStyle w:val="HideTWBExt"/>
          <w:b w:val="0"/>
          <w:color w:val="auto"/>
        </w:rPr>
        <w:t>&lt;/RepeatBlock-By&gt;</w:t>
      </w:r>
    </w:p>
    <w:p w14:paraId="1521A017"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46074515" w14:textId="77777777" w:rsidR="002B272C" w:rsidRPr="003F5C89" w:rsidRDefault="002B272C" w:rsidP="002B272C">
      <w:pPr>
        <w:pStyle w:val="NormalBold"/>
      </w:pPr>
      <w:r w:rsidRPr="003F5C89">
        <w:rPr>
          <w:rStyle w:val="HideTWBExt"/>
          <w:color w:val="auto"/>
        </w:rPr>
        <w:t>&lt;Article&gt;</w:t>
      </w:r>
      <w:r w:rsidRPr="003F5C89">
        <w:t>Punkt 17</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4437F35" w14:textId="77777777" w:rsidTr="000319FB">
        <w:trPr>
          <w:trHeight w:hRule="exact" w:val="240"/>
          <w:jc w:val="center"/>
        </w:trPr>
        <w:tc>
          <w:tcPr>
            <w:tcW w:w="9752" w:type="dxa"/>
            <w:gridSpan w:val="2"/>
            <w:tcBorders>
              <w:top w:val="nil"/>
              <w:left w:val="nil"/>
              <w:bottom w:val="nil"/>
              <w:right w:val="nil"/>
            </w:tcBorders>
          </w:tcPr>
          <w:p w14:paraId="1FF20F59" w14:textId="77777777" w:rsidR="002B272C" w:rsidRPr="003F5C89" w:rsidRDefault="002B272C" w:rsidP="000319FB"/>
        </w:tc>
      </w:tr>
      <w:tr w:rsidR="00BA73D4" w:rsidRPr="003F5C89" w14:paraId="41276A22" w14:textId="77777777" w:rsidTr="000319FB">
        <w:trPr>
          <w:trHeight w:val="240"/>
          <w:jc w:val="center"/>
        </w:trPr>
        <w:tc>
          <w:tcPr>
            <w:tcW w:w="4876" w:type="dxa"/>
            <w:tcBorders>
              <w:top w:val="nil"/>
              <w:left w:val="nil"/>
              <w:bottom w:val="nil"/>
              <w:right w:val="nil"/>
            </w:tcBorders>
          </w:tcPr>
          <w:p w14:paraId="4C73DEBB"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4349AE8" w14:textId="77777777" w:rsidR="002B272C" w:rsidRPr="003F5C89" w:rsidRDefault="002B272C" w:rsidP="000319FB">
            <w:pPr>
              <w:pStyle w:val="AmColumnHeading"/>
            </w:pPr>
            <w:r w:rsidRPr="003F5C89">
              <w:t>Ændringsforslag</w:t>
            </w:r>
          </w:p>
        </w:tc>
      </w:tr>
      <w:tr w:rsidR="00BA73D4" w:rsidRPr="003F5C89" w14:paraId="39F56D67" w14:textId="77777777" w:rsidTr="000319FB">
        <w:trPr>
          <w:jc w:val="center"/>
        </w:trPr>
        <w:tc>
          <w:tcPr>
            <w:tcW w:w="4876" w:type="dxa"/>
            <w:tcBorders>
              <w:top w:val="nil"/>
              <w:left w:val="nil"/>
              <w:bottom w:val="nil"/>
              <w:right w:val="nil"/>
            </w:tcBorders>
          </w:tcPr>
          <w:p w14:paraId="201F6881" w14:textId="77777777" w:rsidR="002B272C" w:rsidRPr="003F5C89" w:rsidRDefault="002B272C" w:rsidP="000319FB">
            <w:pPr>
              <w:pStyle w:val="Normal6a"/>
            </w:pPr>
            <w:r w:rsidRPr="003F5C89">
              <w:t>17.</w:t>
            </w:r>
            <w:r w:rsidRPr="003F5C89">
              <w:tab/>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w:t>
            </w:r>
          </w:p>
        </w:tc>
        <w:tc>
          <w:tcPr>
            <w:tcW w:w="4876" w:type="dxa"/>
            <w:tcBorders>
              <w:top w:val="nil"/>
              <w:left w:val="nil"/>
              <w:bottom w:val="nil"/>
              <w:right w:val="nil"/>
            </w:tcBorders>
          </w:tcPr>
          <w:p w14:paraId="6FF8E1A5" w14:textId="77777777" w:rsidR="002B272C" w:rsidRPr="003F5C89" w:rsidRDefault="002B272C" w:rsidP="000319FB">
            <w:pPr>
              <w:pStyle w:val="Normal6a"/>
            </w:pPr>
            <w:r w:rsidRPr="003F5C89">
              <w:t>17.</w:t>
            </w:r>
            <w:r w:rsidRPr="003F5C89">
              <w:tab/>
              <w:t xml:space="preserve">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 </w:t>
            </w:r>
            <w:r w:rsidRPr="003F5C89">
              <w:rPr>
                <w:b/>
                <w:i/>
              </w:rPr>
              <w:t>understreger, at støtte til Moldovas forsvarskapacitet styrker hele Europas sikkerhed mod truslen fra Rusland;</w:t>
            </w:r>
          </w:p>
        </w:tc>
      </w:tr>
    </w:tbl>
    <w:p w14:paraId="1772E901"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{FI}</w:t>
      </w:r>
      <w:r w:rsidRPr="003F5C89">
        <w:t>fi</w:t>
      </w:r>
      <w:r w:rsidRPr="003F5C89">
        <w:rPr>
          <w:rStyle w:val="HideTWBExt"/>
          <w:color w:val="auto"/>
        </w:rPr>
        <w:t>&lt;/Original&gt;</w:t>
      </w:r>
    </w:p>
    <w:p w14:paraId="2E618403" w14:textId="77777777" w:rsidR="002B272C" w:rsidRPr="003F5C89" w:rsidRDefault="002B272C" w:rsidP="002B272C">
      <w:r w:rsidRPr="003F5C89">
        <w:rPr>
          <w:rStyle w:val="HideTWBExt"/>
          <w:color w:val="auto"/>
        </w:rPr>
        <w:t>&lt;/Amend&gt;</w:t>
      </w:r>
    </w:p>
    <w:p w14:paraId="357D49C7"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234</w:t>
      </w:r>
      <w:r w:rsidRPr="003F5C89">
        <w:rPr>
          <w:rStyle w:val="HideTWBExt"/>
          <w:color w:val="auto"/>
        </w:rPr>
        <w:t>&lt;/NumAm&gt;</w:t>
      </w:r>
    </w:p>
    <w:p w14:paraId="2284164F" w14:textId="77777777" w:rsidR="002B272C" w:rsidRPr="003F5C89" w:rsidRDefault="002B272C" w:rsidP="002B272C">
      <w:pPr>
        <w:pStyle w:val="NormalBold"/>
      </w:pPr>
      <w:r w:rsidRPr="003F5C89">
        <w:rPr>
          <w:rStyle w:val="HideTWBExt"/>
          <w:b w:val="0"/>
          <w:color w:val="auto"/>
        </w:rPr>
        <w:t>&lt;RepeatBlock-By&gt;&lt;Members&gt;</w:t>
      </w:r>
      <w:r w:rsidRPr="003F5C89">
        <w:t>Villy Søvndal</w:t>
      </w:r>
      <w:r w:rsidRPr="003F5C89">
        <w:rPr>
          <w:rStyle w:val="HideTWBExt"/>
          <w:b w:val="0"/>
          <w:color w:val="auto"/>
        </w:rPr>
        <w:t>&lt;/Members&gt;</w:t>
      </w:r>
    </w:p>
    <w:p w14:paraId="4058A553" w14:textId="77777777" w:rsidR="002B272C" w:rsidRPr="003F5C89" w:rsidRDefault="002B272C" w:rsidP="002B272C">
      <w:r w:rsidRPr="003F5C89">
        <w:rPr>
          <w:rStyle w:val="HideTWBExt"/>
          <w:color w:val="auto"/>
        </w:rPr>
        <w:t>&lt;AuNomDe&gt;</w:t>
      </w:r>
      <w:r w:rsidRPr="003F5C89">
        <w:rPr>
          <w:rStyle w:val="HideTWBInt"/>
          <w:color w:val="auto"/>
        </w:rPr>
        <w:t>{Verts/ALE}</w:t>
      </w:r>
      <w:r w:rsidRPr="003F5C89">
        <w:t>for Verts/ALE-Gruppen</w:t>
      </w:r>
      <w:r w:rsidRPr="003F5C89">
        <w:rPr>
          <w:rStyle w:val="HideTWBExt"/>
          <w:color w:val="auto"/>
        </w:rPr>
        <w:t>&lt;/AuNomDe&gt;</w:t>
      </w:r>
    </w:p>
    <w:p w14:paraId="23CB25B7" w14:textId="77777777" w:rsidR="002B272C" w:rsidRPr="003F5C89" w:rsidRDefault="002B272C" w:rsidP="002B272C">
      <w:pPr>
        <w:pStyle w:val="NormalBold"/>
      </w:pPr>
      <w:r w:rsidRPr="003F5C89">
        <w:rPr>
          <w:rStyle w:val="HideTWBExt"/>
          <w:b w:val="0"/>
          <w:color w:val="auto"/>
        </w:rPr>
        <w:t>&lt;/RepeatBlock-By&gt;</w:t>
      </w:r>
    </w:p>
    <w:p w14:paraId="437298AD"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1E57EB5C" w14:textId="77777777" w:rsidR="002B272C" w:rsidRPr="003F5C89" w:rsidRDefault="002B272C" w:rsidP="002B272C">
      <w:pPr>
        <w:pStyle w:val="NormalBold"/>
      </w:pPr>
      <w:r w:rsidRPr="003F5C89">
        <w:rPr>
          <w:rStyle w:val="HideTWBExt"/>
          <w:color w:val="auto"/>
        </w:rPr>
        <w:t>&lt;Article&gt;</w:t>
      </w:r>
      <w:r w:rsidRPr="003F5C89">
        <w:t>Punkt 17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24CBD44" w14:textId="77777777" w:rsidTr="000319FB">
        <w:trPr>
          <w:trHeight w:hRule="exact" w:val="240"/>
          <w:jc w:val="center"/>
        </w:trPr>
        <w:tc>
          <w:tcPr>
            <w:tcW w:w="9752" w:type="dxa"/>
            <w:gridSpan w:val="2"/>
            <w:tcBorders>
              <w:top w:val="nil"/>
              <w:left w:val="nil"/>
              <w:bottom w:val="nil"/>
              <w:right w:val="nil"/>
            </w:tcBorders>
          </w:tcPr>
          <w:p w14:paraId="2DECD8FA" w14:textId="77777777" w:rsidR="002B272C" w:rsidRPr="003F5C89" w:rsidRDefault="002B272C" w:rsidP="000319FB"/>
        </w:tc>
      </w:tr>
      <w:tr w:rsidR="00BA73D4" w:rsidRPr="003F5C89" w14:paraId="68724FD2" w14:textId="77777777" w:rsidTr="000319FB">
        <w:trPr>
          <w:trHeight w:val="240"/>
          <w:jc w:val="center"/>
        </w:trPr>
        <w:tc>
          <w:tcPr>
            <w:tcW w:w="4876" w:type="dxa"/>
            <w:tcBorders>
              <w:top w:val="nil"/>
              <w:left w:val="nil"/>
              <w:bottom w:val="nil"/>
              <w:right w:val="nil"/>
            </w:tcBorders>
          </w:tcPr>
          <w:p w14:paraId="0505E0BA"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4D8AFF55" w14:textId="77777777" w:rsidR="002B272C" w:rsidRPr="003F5C89" w:rsidRDefault="002B272C" w:rsidP="000319FB">
            <w:pPr>
              <w:pStyle w:val="AmColumnHeading"/>
            </w:pPr>
            <w:r w:rsidRPr="003F5C89">
              <w:t>Ændringsforslag</w:t>
            </w:r>
          </w:p>
        </w:tc>
      </w:tr>
      <w:tr w:rsidR="00BA73D4" w:rsidRPr="003F5C89" w14:paraId="1D188803" w14:textId="77777777" w:rsidTr="000319FB">
        <w:trPr>
          <w:jc w:val="center"/>
        </w:trPr>
        <w:tc>
          <w:tcPr>
            <w:tcW w:w="4876" w:type="dxa"/>
            <w:tcBorders>
              <w:top w:val="nil"/>
              <w:left w:val="nil"/>
              <w:bottom w:val="nil"/>
              <w:right w:val="nil"/>
            </w:tcBorders>
          </w:tcPr>
          <w:p w14:paraId="046D135E" w14:textId="77777777" w:rsidR="002B272C" w:rsidRPr="003F5C89" w:rsidRDefault="002B272C" w:rsidP="000319FB">
            <w:pPr>
              <w:pStyle w:val="Normal6a"/>
            </w:pPr>
          </w:p>
        </w:tc>
        <w:tc>
          <w:tcPr>
            <w:tcW w:w="4876" w:type="dxa"/>
            <w:tcBorders>
              <w:top w:val="nil"/>
              <w:left w:val="nil"/>
              <w:bottom w:val="nil"/>
              <w:right w:val="nil"/>
            </w:tcBorders>
          </w:tcPr>
          <w:p w14:paraId="678CBC16" w14:textId="77777777" w:rsidR="002B272C" w:rsidRPr="003F5C89" w:rsidRDefault="002B272C" w:rsidP="000319FB">
            <w:pPr>
              <w:pStyle w:val="Normal6a"/>
            </w:pPr>
            <w:r w:rsidRPr="003F5C89">
              <w:rPr>
                <w:b/>
                <w:i/>
              </w:rPr>
              <w:t>17a.</w:t>
            </w:r>
            <w:r w:rsidRPr="003F5C89">
              <w:tab/>
            </w:r>
            <w:r w:rsidRPr="003F5C89">
              <w:rPr>
                <w:b/>
                <w:i/>
              </w:rPr>
              <w:t>roser Moldovas fortsatte støtte til de flygtninge, der befinder sig på landets område, på trods af de udfordringer, som Ruslands angrebskrig mod Ukraine udgør; beklager nedskæringerne i den internationale humanitære støtte, også i denne forbindelse, og opfordrer EU og dets medlemsstater til sammen med ligesindede partnere at sikre, at finansieringshuller for humanitære aktører i Moldova, navnlig UNHCR, afhjælpes; opfordrer endvidere EU til at støtte Moldova i at etablere udvidede tjenester for personer, der nyder midlertidig beskyttelse, herunder på områder som social beskyttelse og sundhedspleje, samt i at udvikle muligheder for at give dem, der er fordrevet fra Ukraine, en mere sikker retlig status i Moldova;</w:t>
            </w:r>
          </w:p>
        </w:tc>
      </w:tr>
    </w:tbl>
    <w:p w14:paraId="5126A3C5"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52659DBF" w14:textId="77777777" w:rsidR="002B272C" w:rsidRPr="003F5C89" w:rsidRDefault="002B272C" w:rsidP="002B272C">
      <w:r w:rsidRPr="003F5C89">
        <w:rPr>
          <w:rStyle w:val="HideTWBExt"/>
          <w:color w:val="auto"/>
        </w:rPr>
        <w:t>&lt;/Amend&gt;</w:t>
      </w:r>
    </w:p>
    <w:p w14:paraId="549B3DE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235</w:t>
      </w:r>
      <w:r w:rsidRPr="003F5C89">
        <w:rPr>
          <w:rStyle w:val="HideTWBExt"/>
          <w:color w:val="auto"/>
        </w:rPr>
        <w:t>&lt;/NumAm&gt;</w:t>
      </w:r>
    </w:p>
    <w:p w14:paraId="62A1C61D"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733A3D85" w14:textId="77777777" w:rsidR="002B272C" w:rsidRPr="003F5C89" w:rsidRDefault="002B272C" w:rsidP="002B272C">
      <w:pPr>
        <w:pStyle w:val="NormalBold"/>
      </w:pPr>
      <w:r w:rsidRPr="003F5C89">
        <w:rPr>
          <w:rStyle w:val="HideTWBExt"/>
          <w:b w:val="0"/>
          <w:color w:val="auto"/>
        </w:rPr>
        <w:t>&lt;/RepeatBlock-By&gt;</w:t>
      </w:r>
    </w:p>
    <w:p w14:paraId="1C57023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0FDBFCA" w14:textId="77777777" w:rsidR="002B272C" w:rsidRPr="003F5C89" w:rsidRDefault="002B272C" w:rsidP="002B272C">
      <w:pPr>
        <w:pStyle w:val="NormalBold"/>
      </w:pPr>
      <w:r w:rsidRPr="003F5C89">
        <w:rPr>
          <w:rStyle w:val="HideTWBExt"/>
          <w:color w:val="auto"/>
        </w:rPr>
        <w:t>&lt;Article&gt;</w:t>
      </w:r>
      <w:r w:rsidRPr="003F5C89">
        <w:t>Punkt 17 a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27D0981" w14:textId="77777777" w:rsidTr="000319FB">
        <w:trPr>
          <w:trHeight w:hRule="exact" w:val="240"/>
          <w:jc w:val="center"/>
        </w:trPr>
        <w:tc>
          <w:tcPr>
            <w:tcW w:w="9752" w:type="dxa"/>
            <w:gridSpan w:val="2"/>
            <w:tcBorders>
              <w:top w:val="nil"/>
              <w:left w:val="nil"/>
              <w:bottom w:val="nil"/>
              <w:right w:val="nil"/>
            </w:tcBorders>
          </w:tcPr>
          <w:p w14:paraId="31B39C39" w14:textId="77777777" w:rsidR="002B272C" w:rsidRPr="003F5C89" w:rsidRDefault="002B272C" w:rsidP="000319FB"/>
        </w:tc>
      </w:tr>
      <w:tr w:rsidR="00BA73D4" w:rsidRPr="003F5C89" w14:paraId="24EA7B47" w14:textId="77777777" w:rsidTr="000319FB">
        <w:trPr>
          <w:trHeight w:val="240"/>
          <w:jc w:val="center"/>
        </w:trPr>
        <w:tc>
          <w:tcPr>
            <w:tcW w:w="4876" w:type="dxa"/>
            <w:tcBorders>
              <w:top w:val="nil"/>
              <w:left w:val="nil"/>
              <w:bottom w:val="nil"/>
              <w:right w:val="nil"/>
            </w:tcBorders>
          </w:tcPr>
          <w:p w14:paraId="21E268B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5D70514" w14:textId="77777777" w:rsidR="002B272C" w:rsidRPr="003F5C89" w:rsidRDefault="002B272C" w:rsidP="000319FB">
            <w:pPr>
              <w:pStyle w:val="AmColumnHeading"/>
            </w:pPr>
            <w:r w:rsidRPr="003F5C89">
              <w:t>Ændringsforslag</w:t>
            </w:r>
          </w:p>
        </w:tc>
      </w:tr>
      <w:tr w:rsidR="00BA73D4" w:rsidRPr="003F5C89" w14:paraId="4E98D766" w14:textId="77777777" w:rsidTr="000319FB">
        <w:trPr>
          <w:jc w:val="center"/>
        </w:trPr>
        <w:tc>
          <w:tcPr>
            <w:tcW w:w="4876" w:type="dxa"/>
            <w:tcBorders>
              <w:top w:val="nil"/>
              <w:left w:val="nil"/>
              <w:bottom w:val="nil"/>
              <w:right w:val="nil"/>
            </w:tcBorders>
          </w:tcPr>
          <w:p w14:paraId="5288104F" w14:textId="77777777" w:rsidR="002B272C" w:rsidRPr="003F5C89" w:rsidRDefault="002B272C" w:rsidP="000319FB">
            <w:pPr>
              <w:pStyle w:val="Normal6a"/>
            </w:pPr>
          </w:p>
        </w:tc>
        <w:tc>
          <w:tcPr>
            <w:tcW w:w="4876" w:type="dxa"/>
            <w:tcBorders>
              <w:top w:val="nil"/>
              <w:left w:val="nil"/>
              <w:bottom w:val="nil"/>
              <w:right w:val="nil"/>
            </w:tcBorders>
          </w:tcPr>
          <w:p w14:paraId="48E68569" w14:textId="77777777" w:rsidR="002B272C" w:rsidRPr="003F5C89" w:rsidRDefault="002B272C" w:rsidP="000319FB">
            <w:pPr>
              <w:pStyle w:val="Normal6a"/>
            </w:pPr>
            <w:r w:rsidRPr="003F5C89">
              <w:rPr>
                <w:b/>
                <w:i/>
              </w:rPr>
              <w:t>17a.</w:t>
            </w:r>
            <w:r w:rsidRPr="003F5C89">
              <w:tab/>
            </w:r>
            <w:r w:rsidRPr="003F5C89">
              <w:rPr>
                <w:b/>
                <w:i/>
              </w:rPr>
              <w:t>er af den opfattelse, at Transdnestrien fortjener større international opmærksomhed, og mener, at en passende løsning ville være, at det internationale samfund træder til og udpeger en midlertidig administration til at styre regionen som et skridt på vejen til at genoprette kontrollen i Chișinău;</w:t>
            </w:r>
            <w:r w:rsidRPr="003F5C89">
              <w:t xml:space="preserve"> </w:t>
            </w:r>
            <w:r w:rsidRPr="003F5C89">
              <w:rPr>
                <w:b/>
                <w:i/>
              </w:rPr>
              <w:t>støtter med dette for øje oprettelsen af en international civil mission for at erstatte de russiske militære styrker, der er til stede i regionen, og som mangler upartiskhed;</w:t>
            </w:r>
          </w:p>
        </w:tc>
      </w:tr>
    </w:tbl>
    <w:p w14:paraId="588C3E1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1737EB7A" w14:textId="77777777" w:rsidR="002B272C" w:rsidRPr="003F5C89" w:rsidRDefault="002B272C" w:rsidP="002B272C">
      <w:r w:rsidRPr="003F5C89">
        <w:rPr>
          <w:rStyle w:val="HideTWBExt"/>
          <w:color w:val="auto"/>
        </w:rPr>
        <w:t>&lt;/Amend&gt;</w:t>
      </w:r>
    </w:p>
    <w:p w14:paraId="4BF3CEF6"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236</w:t>
      </w:r>
      <w:r w:rsidRPr="003F5C89">
        <w:rPr>
          <w:rStyle w:val="HideTWBExt"/>
          <w:color w:val="auto"/>
        </w:rPr>
        <w:t>&lt;/NumAm&gt;</w:t>
      </w:r>
    </w:p>
    <w:p w14:paraId="63577DEB" w14:textId="77777777" w:rsidR="002B272C" w:rsidRPr="003F5C89" w:rsidRDefault="002B272C" w:rsidP="002B272C">
      <w:pPr>
        <w:pStyle w:val="NormalBold"/>
      </w:pPr>
      <w:r w:rsidRPr="003F5C89">
        <w:rPr>
          <w:rStyle w:val="HideTWBExt"/>
          <w:b w:val="0"/>
          <w:color w:val="auto"/>
        </w:rPr>
        <w:t>&lt;RepeatBlock-By&gt;&lt;Members&gt;</w:t>
      </w:r>
      <w:r w:rsidRPr="003F5C89">
        <w:t>Alexander Sell</w:t>
      </w:r>
      <w:r w:rsidRPr="003F5C89">
        <w:rPr>
          <w:rStyle w:val="HideTWBExt"/>
          <w:b w:val="0"/>
          <w:color w:val="auto"/>
        </w:rPr>
        <w:t>&lt;/Members&gt;</w:t>
      </w:r>
    </w:p>
    <w:p w14:paraId="2E86964F" w14:textId="77777777" w:rsidR="002B272C" w:rsidRPr="003F5C89" w:rsidRDefault="002B272C" w:rsidP="002B272C">
      <w:pPr>
        <w:pStyle w:val="NormalBold"/>
      </w:pPr>
      <w:r w:rsidRPr="003F5C89">
        <w:rPr>
          <w:rStyle w:val="HideTWBExt"/>
          <w:b w:val="0"/>
          <w:color w:val="auto"/>
        </w:rPr>
        <w:t>&lt;/RepeatBlock-By&gt;</w:t>
      </w:r>
    </w:p>
    <w:p w14:paraId="7C412ACA"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6B137C45" w14:textId="77777777" w:rsidR="002B272C" w:rsidRPr="003F5C89" w:rsidRDefault="002B272C" w:rsidP="002B272C">
      <w:pPr>
        <w:pStyle w:val="NormalBold"/>
      </w:pPr>
      <w:r w:rsidRPr="003F5C89">
        <w:rPr>
          <w:rStyle w:val="HideTWBExt"/>
          <w:color w:val="auto"/>
        </w:rPr>
        <w:t>&lt;Article&gt;</w:t>
      </w:r>
      <w:r w:rsidRPr="003F5C89">
        <w:t>Punkt 17 a (nyt)</w:t>
      </w:r>
      <w:r w:rsidRPr="003F5C8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EA54A3B" w14:textId="77777777" w:rsidTr="000319FB">
        <w:trPr>
          <w:trHeight w:hRule="exact" w:val="240"/>
          <w:jc w:val="center"/>
        </w:trPr>
        <w:tc>
          <w:tcPr>
            <w:tcW w:w="9752" w:type="dxa"/>
            <w:gridSpan w:val="2"/>
            <w:tcBorders>
              <w:top w:val="nil"/>
              <w:left w:val="nil"/>
              <w:bottom w:val="nil"/>
              <w:right w:val="nil"/>
            </w:tcBorders>
          </w:tcPr>
          <w:p w14:paraId="65934AB1" w14:textId="77777777" w:rsidR="002B272C" w:rsidRPr="003F5C89" w:rsidRDefault="002B272C" w:rsidP="000319FB"/>
        </w:tc>
      </w:tr>
      <w:tr w:rsidR="00BA73D4" w:rsidRPr="003F5C89" w14:paraId="62F17C33" w14:textId="77777777" w:rsidTr="000319FB">
        <w:trPr>
          <w:trHeight w:val="240"/>
          <w:jc w:val="center"/>
        </w:trPr>
        <w:tc>
          <w:tcPr>
            <w:tcW w:w="4876" w:type="dxa"/>
            <w:tcBorders>
              <w:top w:val="nil"/>
              <w:left w:val="nil"/>
              <w:bottom w:val="nil"/>
              <w:right w:val="nil"/>
            </w:tcBorders>
          </w:tcPr>
          <w:p w14:paraId="061DA2C9"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39FABB55" w14:textId="77777777" w:rsidR="002B272C" w:rsidRPr="003F5C89" w:rsidRDefault="002B272C" w:rsidP="000319FB">
            <w:pPr>
              <w:pStyle w:val="AmColumnHeading"/>
            </w:pPr>
            <w:r w:rsidRPr="003F5C89">
              <w:t>Ændringsforslag</w:t>
            </w:r>
          </w:p>
        </w:tc>
      </w:tr>
      <w:tr w:rsidR="00BA73D4" w:rsidRPr="003F5C89" w14:paraId="2928CE72" w14:textId="77777777" w:rsidTr="000319FB">
        <w:trPr>
          <w:jc w:val="center"/>
        </w:trPr>
        <w:tc>
          <w:tcPr>
            <w:tcW w:w="4876" w:type="dxa"/>
            <w:tcBorders>
              <w:top w:val="nil"/>
              <w:left w:val="nil"/>
              <w:bottom w:val="nil"/>
              <w:right w:val="nil"/>
            </w:tcBorders>
          </w:tcPr>
          <w:p w14:paraId="6536A5F0" w14:textId="77777777" w:rsidR="002B272C" w:rsidRPr="003F5C89" w:rsidRDefault="002B272C" w:rsidP="000319FB">
            <w:pPr>
              <w:pStyle w:val="Normal6a"/>
            </w:pPr>
          </w:p>
        </w:tc>
        <w:tc>
          <w:tcPr>
            <w:tcW w:w="4876" w:type="dxa"/>
            <w:tcBorders>
              <w:top w:val="nil"/>
              <w:left w:val="nil"/>
              <w:bottom w:val="nil"/>
              <w:right w:val="nil"/>
            </w:tcBorders>
          </w:tcPr>
          <w:p w14:paraId="7C88DA3A" w14:textId="77777777" w:rsidR="002B272C" w:rsidRPr="003F5C89" w:rsidRDefault="002B272C" w:rsidP="000319FB">
            <w:pPr>
              <w:pStyle w:val="Normal6a"/>
            </w:pPr>
            <w:r w:rsidRPr="003F5C89">
              <w:rPr>
                <w:b/>
                <w:i/>
              </w:rPr>
              <w:t>17a.</w:t>
            </w:r>
            <w:r w:rsidRPr="003F5C89">
              <w:tab/>
            </w:r>
            <w:r w:rsidRPr="003F5C89">
              <w:rPr>
                <w:b/>
                <w:i/>
              </w:rPr>
              <w:t>stærk modstand mod den fortsatte overførsel af betydelige EU-midler til Moldova under reform- og vækstfaciliteten, mens mange europæiske borgere står over for alvorlige økonomiske vanskeligheder; insisterer på, at enhver fremtidig finansiel støtte skal vise et klart strategisk og økonomisk afkast for EU's medlemsstater og skatteydere; opfordrer til en omfordeling af sådanne ressourcer for at imødekomme EU's interne prioriteter;</w:t>
            </w:r>
          </w:p>
        </w:tc>
      </w:tr>
    </w:tbl>
    <w:p w14:paraId="1D84AA2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{EN}</w:t>
      </w:r>
      <w:r w:rsidRPr="003F5C89">
        <w:t>en</w:t>
      </w:r>
      <w:r w:rsidRPr="003F5C89">
        <w:rPr>
          <w:rStyle w:val="HideTWBExt"/>
          <w:color w:val="auto"/>
        </w:rPr>
        <w:t>&lt;/Original&gt;</w:t>
      </w:r>
    </w:p>
    <w:p w14:paraId="2408E494" w14:textId="1BCD1951" w:rsidR="002B272C" w:rsidRPr="003F5C89" w:rsidRDefault="002B272C" w:rsidP="002B272C">
      <w:r w:rsidRPr="003F5C89">
        <w:rPr>
          <w:rStyle w:val="HideTWBExt"/>
          <w:color w:val="auto"/>
        </w:rPr>
        <w:t>&lt;/Amend&gt;</w:t>
      </w:r>
    </w:p>
    <w:p w14:paraId="2A56DC5A"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237</w:t>
      </w:r>
      <w:r w:rsidRPr="003F5C89">
        <w:rPr>
          <w:rStyle w:val="HideTWBExt"/>
          <w:color w:val="auto"/>
        </w:rPr>
        <w:t>&lt;/NumAm&gt;</w:t>
      </w:r>
    </w:p>
    <w:p w14:paraId="61504096"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5ECA96CD" w14:textId="77777777" w:rsidR="002B272C" w:rsidRPr="003F5C89" w:rsidRDefault="002B272C" w:rsidP="002B272C">
      <w:pPr>
        <w:pStyle w:val="NormalBold"/>
      </w:pPr>
      <w:r w:rsidRPr="003F5C89">
        <w:rPr>
          <w:rStyle w:val="HideTWBExt"/>
          <w:b w:val="0"/>
          <w:color w:val="auto"/>
        </w:rPr>
        <w:t>&lt;/RepeatBlock-By&gt;</w:t>
      </w:r>
    </w:p>
    <w:p w14:paraId="1D082E4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5DE46B01" w14:textId="77777777" w:rsidR="002B272C" w:rsidRPr="003F5C89" w:rsidRDefault="002B272C" w:rsidP="002B272C">
      <w:pPr>
        <w:pStyle w:val="NormalBold"/>
      </w:pPr>
      <w:r w:rsidRPr="003F5C89">
        <w:rPr>
          <w:rStyle w:val="HideTWBExt"/>
          <w:color w:val="auto"/>
        </w:rPr>
        <w:t>&lt;Article&gt;</w:t>
      </w:r>
      <w:r w:rsidRPr="003F5C89">
        <w:t>Punkt 17 b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0D415E46" w14:textId="77777777" w:rsidTr="000319FB">
        <w:trPr>
          <w:trHeight w:hRule="exact" w:val="240"/>
          <w:jc w:val="center"/>
        </w:trPr>
        <w:tc>
          <w:tcPr>
            <w:tcW w:w="9752" w:type="dxa"/>
            <w:gridSpan w:val="2"/>
            <w:tcBorders>
              <w:top w:val="nil"/>
              <w:left w:val="nil"/>
              <w:bottom w:val="nil"/>
              <w:right w:val="nil"/>
            </w:tcBorders>
          </w:tcPr>
          <w:p w14:paraId="1EE9DFF4" w14:textId="77777777" w:rsidR="002B272C" w:rsidRPr="003F5C89" w:rsidRDefault="002B272C" w:rsidP="000319FB"/>
        </w:tc>
      </w:tr>
      <w:tr w:rsidR="00BA73D4" w:rsidRPr="003F5C89" w14:paraId="18D9DDD8" w14:textId="77777777" w:rsidTr="000319FB">
        <w:trPr>
          <w:trHeight w:val="240"/>
          <w:jc w:val="center"/>
        </w:trPr>
        <w:tc>
          <w:tcPr>
            <w:tcW w:w="4876" w:type="dxa"/>
            <w:tcBorders>
              <w:top w:val="nil"/>
              <w:left w:val="nil"/>
              <w:bottom w:val="nil"/>
              <w:right w:val="nil"/>
            </w:tcBorders>
          </w:tcPr>
          <w:p w14:paraId="1FCA539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2FF659A5" w14:textId="77777777" w:rsidR="002B272C" w:rsidRPr="003F5C89" w:rsidRDefault="002B272C" w:rsidP="000319FB">
            <w:pPr>
              <w:pStyle w:val="AmColumnHeading"/>
            </w:pPr>
            <w:r w:rsidRPr="003F5C89">
              <w:t>Ændringsforslag</w:t>
            </w:r>
          </w:p>
        </w:tc>
      </w:tr>
      <w:tr w:rsidR="00BA73D4" w:rsidRPr="003F5C89" w14:paraId="6B9D49FA" w14:textId="77777777" w:rsidTr="000319FB">
        <w:trPr>
          <w:jc w:val="center"/>
        </w:trPr>
        <w:tc>
          <w:tcPr>
            <w:tcW w:w="4876" w:type="dxa"/>
            <w:tcBorders>
              <w:top w:val="nil"/>
              <w:left w:val="nil"/>
              <w:bottom w:val="nil"/>
              <w:right w:val="nil"/>
            </w:tcBorders>
          </w:tcPr>
          <w:p w14:paraId="79206535" w14:textId="77777777" w:rsidR="002B272C" w:rsidRPr="003F5C89" w:rsidRDefault="002B272C" w:rsidP="000319FB">
            <w:pPr>
              <w:pStyle w:val="Normal6a"/>
            </w:pPr>
          </w:p>
        </w:tc>
        <w:tc>
          <w:tcPr>
            <w:tcW w:w="4876" w:type="dxa"/>
            <w:tcBorders>
              <w:top w:val="nil"/>
              <w:left w:val="nil"/>
              <w:bottom w:val="nil"/>
              <w:right w:val="nil"/>
            </w:tcBorders>
          </w:tcPr>
          <w:p w14:paraId="6AD795DE" w14:textId="77777777" w:rsidR="002B272C" w:rsidRPr="003F5C89" w:rsidRDefault="002B272C" w:rsidP="000319FB">
            <w:pPr>
              <w:pStyle w:val="Normal6a"/>
            </w:pPr>
            <w:r w:rsidRPr="003F5C89">
              <w:rPr>
                <w:b/>
                <w:i/>
              </w:rPr>
              <w:t>17b.</w:t>
            </w:r>
            <w:r w:rsidRPr="003F5C89">
              <w:tab/>
            </w:r>
            <w:r w:rsidRPr="003F5C89">
              <w:rPr>
                <w:b/>
                <w:i/>
              </w:rPr>
              <w:t>opfordrer Rådet til at pålægge medlemmerne af separatistadministrationen og de enkeltpersoner og enheder, der støtter denne administration, målrettede sanktioner, da de underminerer den folkeretlige orden og krænker Republikken Moldovas territoriale integritet;</w:t>
            </w:r>
          </w:p>
        </w:tc>
      </w:tr>
    </w:tbl>
    <w:p w14:paraId="0C2BDE0E"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09F277A9" w14:textId="77777777" w:rsidR="002B272C" w:rsidRPr="003F5C89" w:rsidRDefault="002B272C" w:rsidP="002B272C">
      <w:r w:rsidRPr="003F5C89">
        <w:rPr>
          <w:rStyle w:val="HideTWBExt"/>
          <w:color w:val="auto"/>
        </w:rPr>
        <w:t>&lt;/Amend&gt;</w:t>
      </w:r>
    </w:p>
    <w:p w14:paraId="76528A41"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238</w:t>
      </w:r>
      <w:r w:rsidRPr="003F5C89">
        <w:rPr>
          <w:rStyle w:val="HideTWBExt"/>
          <w:color w:val="auto"/>
        </w:rPr>
        <w:t>&lt;/NumAm&gt;</w:t>
      </w:r>
    </w:p>
    <w:p w14:paraId="578ED5B3"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1DA9180F" w14:textId="77777777" w:rsidR="002B272C" w:rsidRPr="003F5C89" w:rsidRDefault="002B272C" w:rsidP="002B272C">
      <w:pPr>
        <w:pStyle w:val="NormalBold"/>
      </w:pPr>
      <w:r w:rsidRPr="003F5C89">
        <w:rPr>
          <w:rStyle w:val="HideTWBExt"/>
          <w:b w:val="0"/>
          <w:color w:val="auto"/>
        </w:rPr>
        <w:t>&lt;/RepeatBlock-By&gt;</w:t>
      </w:r>
    </w:p>
    <w:p w14:paraId="7B0CBDBB"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2D7974F" w14:textId="77777777" w:rsidR="002B272C" w:rsidRPr="003F5C89" w:rsidRDefault="002B272C" w:rsidP="002B272C">
      <w:pPr>
        <w:pStyle w:val="NormalBold"/>
      </w:pPr>
      <w:r w:rsidRPr="003F5C89">
        <w:rPr>
          <w:rStyle w:val="HideTWBExt"/>
          <w:color w:val="auto"/>
        </w:rPr>
        <w:t>&lt;Article&gt;</w:t>
      </w:r>
      <w:r w:rsidRPr="003F5C89">
        <w:t>Punkt 17 c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5C223CFE" w14:textId="77777777" w:rsidTr="000319FB">
        <w:trPr>
          <w:trHeight w:hRule="exact" w:val="240"/>
          <w:jc w:val="center"/>
        </w:trPr>
        <w:tc>
          <w:tcPr>
            <w:tcW w:w="9752" w:type="dxa"/>
            <w:gridSpan w:val="2"/>
            <w:tcBorders>
              <w:top w:val="nil"/>
              <w:left w:val="nil"/>
              <w:bottom w:val="nil"/>
              <w:right w:val="nil"/>
            </w:tcBorders>
          </w:tcPr>
          <w:p w14:paraId="13D48C97" w14:textId="77777777" w:rsidR="002B272C" w:rsidRPr="003F5C89" w:rsidRDefault="002B272C" w:rsidP="000319FB"/>
        </w:tc>
      </w:tr>
      <w:tr w:rsidR="00BA73D4" w:rsidRPr="003F5C89" w14:paraId="580A8787" w14:textId="77777777" w:rsidTr="000319FB">
        <w:trPr>
          <w:trHeight w:val="240"/>
          <w:jc w:val="center"/>
        </w:trPr>
        <w:tc>
          <w:tcPr>
            <w:tcW w:w="4876" w:type="dxa"/>
            <w:tcBorders>
              <w:top w:val="nil"/>
              <w:left w:val="nil"/>
              <w:bottom w:val="nil"/>
              <w:right w:val="nil"/>
            </w:tcBorders>
          </w:tcPr>
          <w:p w14:paraId="288AC8B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F422822" w14:textId="77777777" w:rsidR="002B272C" w:rsidRPr="003F5C89" w:rsidRDefault="002B272C" w:rsidP="000319FB">
            <w:pPr>
              <w:pStyle w:val="AmColumnHeading"/>
            </w:pPr>
            <w:r w:rsidRPr="003F5C89">
              <w:t>Ændringsforslag</w:t>
            </w:r>
          </w:p>
        </w:tc>
      </w:tr>
      <w:tr w:rsidR="00BA73D4" w:rsidRPr="003F5C89" w14:paraId="79911489" w14:textId="77777777" w:rsidTr="000319FB">
        <w:trPr>
          <w:jc w:val="center"/>
        </w:trPr>
        <w:tc>
          <w:tcPr>
            <w:tcW w:w="4876" w:type="dxa"/>
            <w:tcBorders>
              <w:top w:val="nil"/>
              <w:left w:val="nil"/>
              <w:bottom w:val="nil"/>
              <w:right w:val="nil"/>
            </w:tcBorders>
          </w:tcPr>
          <w:p w14:paraId="26FE2488" w14:textId="77777777" w:rsidR="002B272C" w:rsidRPr="003F5C89" w:rsidRDefault="002B272C" w:rsidP="000319FB">
            <w:pPr>
              <w:pStyle w:val="Normal6a"/>
            </w:pPr>
          </w:p>
        </w:tc>
        <w:tc>
          <w:tcPr>
            <w:tcW w:w="4876" w:type="dxa"/>
            <w:tcBorders>
              <w:top w:val="nil"/>
              <w:left w:val="nil"/>
              <w:bottom w:val="nil"/>
              <w:right w:val="nil"/>
            </w:tcBorders>
          </w:tcPr>
          <w:p w14:paraId="7ECC2AC0" w14:textId="77777777" w:rsidR="002B272C" w:rsidRPr="003F5C89" w:rsidRDefault="002B272C" w:rsidP="000319FB">
            <w:pPr>
              <w:pStyle w:val="Normal6a"/>
            </w:pPr>
            <w:r w:rsidRPr="003F5C89">
              <w:rPr>
                <w:b/>
                <w:i/>
              </w:rPr>
              <w:t>17c.</w:t>
            </w:r>
            <w:r w:rsidRPr="003F5C89">
              <w:tab/>
            </w:r>
            <w:r w:rsidRPr="003F5C89">
              <w:rPr>
                <w:b/>
                <w:i/>
              </w:rPr>
              <w:t>mener, at Den Europæiske Union og det internationale samfund bør gennemføre programmer, der støtter Moldova i processen med at reintegrere Transdnestrien, bl.a. ved at støtte oprettelsen af en konvergensfond, der har til formål at lette denne proces, hvilket ville bidrage til at fremme regional sikkerhed og europæisk stabilitet;</w:t>
            </w:r>
          </w:p>
        </w:tc>
      </w:tr>
    </w:tbl>
    <w:p w14:paraId="4DCDD7A9"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6CD74D07" w14:textId="77777777" w:rsidR="002B272C" w:rsidRPr="003F5C89" w:rsidRDefault="002B272C" w:rsidP="002B272C">
      <w:r w:rsidRPr="003F5C89">
        <w:rPr>
          <w:rStyle w:val="HideTWBExt"/>
          <w:color w:val="auto"/>
        </w:rPr>
        <w:t>&lt;/Amend&gt;</w:t>
      </w:r>
    </w:p>
    <w:p w14:paraId="1C151C84"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239</w:t>
      </w:r>
      <w:r w:rsidRPr="003F5C89">
        <w:rPr>
          <w:rStyle w:val="HideTWBExt"/>
          <w:color w:val="auto"/>
        </w:rPr>
        <w:t>&lt;/NumAm&gt;</w:t>
      </w:r>
    </w:p>
    <w:p w14:paraId="70F3BCA2"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51987408" w14:textId="77777777" w:rsidR="002B272C" w:rsidRPr="003F5C89" w:rsidRDefault="002B272C" w:rsidP="002B272C">
      <w:pPr>
        <w:pStyle w:val="NormalBold"/>
      </w:pPr>
      <w:r w:rsidRPr="003F5C89">
        <w:rPr>
          <w:rStyle w:val="HideTWBExt"/>
          <w:b w:val="0"/>
          <w:color w:val="auto"/>
        </w:rPr>
        <w:t>&lt;/RepeatBlock-By&gt;</w:t>
      </w:r>
    </w:p>
    <w:p w14:paraId="60A8475F"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32C6FA01" w14:textId="77777777" w:rsidR="002B272C" w:rsidRPr="003F5C89" w:rsidRDefault="002B272C" w:rsidP="002B272C">
      <w:pPr>
        <w:pStyle w:val="NormalBold"/>
      </w:pPr>
      <w:r w:rsidRPr="003F5C89">
        <w:rPr>
          <w:rStyle w:val="HideTWBExt"/>
          <w:color w:val="auto"/>
        </w:rPr>
        <w:t>&lt;Article&gt;</w:t>
      </w:r>
      <w:r w:rsidRPr="003F5C89">
        <w:t>Punkt 17 d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4FF0491" w14:textId="77777777" w:rsidTr="000319FB">
        <w:trPr>
          <w:trHeight w:hRule="exact" w:val="240"/>
          <w:jc w:val="center"/>
        </w:trPr>
        <w:tc>
          <w:tcPr>
            <w:tcW w:w="9752" w:type="dxa"/>
            <w:gridSpan w:val="2"/>
            <w:tcBorders>
              <w:top w:val="nil"/>
              <w:left w:val="nil"/>
              <w:bottom w:val="nil"/>
              <w:right w:val="nil"/>
            </w:tcBorders>
          </w:tcPr>
          <w:p w14:paraId="1671C0D2" w14:textId="77777777" w:rsidR="002B272C" w:rsidRPr="003F5C89" w:rsidRDefault="002B272C" w:rsidP="000319FB"/>
        </w:tc>
      </w:tr>
      <w:tr w:rsidR="00BA73D4" w:rsidRPr="003F5C89" w14:paraId="7D90A98A" w14:textId="77777777" w:rsidTr="000319FB">
        <w:trPr>
          <w:trHeight w:val="240"/>
          <w:jc w:val="center"/>
        </w:trPr>
        <w:tc>
          <w:tcPr>
            <w:tcW w:w="4876" w:type="dxa"/>
            <w:tcBorders>
              <w:top w:val="nil"/>
              <w:left w:val="nil"/>
              <w:bottom w:val="nil"/>
              <w:right w:val="nil"/>
            </w:tcBorders>
          </w:tcPr>
          <w:p w14:paraId="665F0511"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66524792" w14:textId="77777777" w:rsidR="002B272C" w:rsidRPr="003F5C89" w:rsidRDefault="002B272C" w:rsidP="000319FB">
            <w:pPr>
              <w:pStyle w:val="AmColumnHeading"/>
            </w:pPr>
            <w:r w:rsidRPr="003F5C89">
              <w:t>Ændringsforslag</w:t>
            </w:r>
          </w:p>
        </w:tc>
      </w:tr>
      <w:tr w:rsidR="00BA73D4" w:rsidRPr="003F5C89" w14:paraId="38F58141" w14:textId="77777777" w:rsidTr="000319FB">
        <w:trPr>
          <w:jc w:val="center"/>
        </w:trPr>
        <w:tc>
          <w:tcPr>
            <w:tcW w:w="4876" w:type="dxa"/>
            <w:tcBorders>
              <w:top w:val="nil"/>
              <w:left w:val="nil"/>
              <w:bottom w:val="nil"/>
              <w:right w:val="nil"/>
            </w:tcBorders>
          </w:tcPr>
          <w:p w14:paraId="31C51CDA" w14:textId="77777777" w:rsidR="002B272C" w:rsidRPr="003F5C89" w:rsidRDefault="002B272C" w:rsidP="000319FB">
            <w:pPr>
              <w:pStyle w:val="Normal6a"/>
            </w:pPr>
          </w:p>
        </w:tc>
        <w:tc>
          <w:tcPr>
            <w:tcW w:w="4876" w:type="dxa"/>
            <w:tcBorders>
              <w:top w:val="nil"/>
              <w:left w:val="nil"/>
              <w:bottom w:val="nil"/>
              <w:right w:val="nil"/>
            </w:tcBorders>
          </w:tcPr>
          <w:p w14:paraId="71F0ABA3" w14:textId="77777777" w:rsidR="002B272C" w:rsidRPr="003F5C89" w:rsidRDefault="002B272C" w:rsidP="000319FB">
            <w:pPr>
              <w:pStyle w:val="Normal6a"/>
            </w:pPr>
            <w:r w:rsidRPr="003F5C89">
              <w:rPr>
                <w:b/>
                <w:i/>
              </w:rPr>
              <w:t>17d.</w:t>
            </w:r>
            <w:r w:rsidRPr="003F5C89">
              <w:tab/>
            </w:r>
            <w:r w:rsidRPr="003F5C89">
              <w:rPr>
                <w:b/>
                <w:i/>
              </w:rPr>
              <w:t>opfordrer under hensyntagen til den ulovlige karakter af Den Russiske Føderations handlinger i regionen og dens ulovlige militære tilstedeværelse i Transdnestrien indtrængende til øjeblikkelig tilbagetrækning af russiske styrker og anvendelse af diplomatisk pres, herunder sanktioner og andre foranstaltninger aftalt med myndighederne i Chișinău, med henblik på at sikre overholdelse af folkeretten og de moldoviske retlige rammer, herunder skatte-, told- og handelsbestemmelser, i hele landets område inden for dets internationalt anerkendte grænser samt overholdelse af menneskerettighederne, garanteret ytringsfrihed og adgang til information, fri bevægelighed for personer og varer, velfungerende rumænske mellemstore uddannelsesinstitutioner og beskyttelse af økonomiske interesser og det lokale erhvervsliv ved hjælp af de muligheder, der tilbydes takket være udviklingen af samarbejdet mellem Chișinău og EU;</w:t>
            </w:r>
          </w:p>
        </w:tc>
      </w:tr>
    </w:tbl>
    <w:p w14:paraId="3D6C69F6"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0329E9EC" w14:textId="77777777" w:rsidR="002B272C" w:rsidRPr="003F5C89" w:rsidRDefault="002B272C" w:rsidP="002B272C">
      <w:r w:rsidRPr="003F5C89">
        <w:rPr>
          <w:rStyle w:val="HideTWBExt"/>
          <w:color w:val="auto"/>
        </w:rPr>
        <w:t>&lt;/Amend&gt;</w:t>
      </w:r>
    </w:p>
    <w:p w14:paraId="5F97CC75"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240</w:t>
      </w:r>
      <w:r w:rsidRPr="003F5C89">
        <w:rPr>
          <w:rStyle w:val="HideTWBExt"/>
          <w:color w:val="auto"/>
        </w:rPr>
        <w:t>&lt;/NumAm&gt;</w:t>
      </w:r>
    </w:p>
    <w:p w14:paraId="5D8B914C"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4E5206EC" w14:textId="77777777" w:rsidR="002B272C" w:rsidRPr="003F5C89" w:rsidRDefault="002B272C" w:rsidP="002B272C">
      <w:pPr>
        <w:pStyle w:val="NormalBold"/>
      </w:pPr>
      <w:r w:rsidRPr="003F5C89">
        <w:rPr>
          <w:rStyle w:val="HideTWBExt"/>
          <w:b w:val="0"/>
          <w:color w:val="auto"/>
        </w:rPr>
        <w:t>&lt;/RepeatBlock-By&gt;</w:t>
      </w:r>
    </w:p>
    <w:p w14:paraId="3BE05E4E"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298EB69F" w14:textId="77777777" w:rsidR="002B272C" w:rsidRPr="003F5C89" w:rsidRDefault="002B272C" w:rsidP="002B272C">
      <w:pPr>
        <w:pStyle w:val="NormalBold"/>
      </w:pPr>
      <w:r w:rsidRPr="003F5C89">
        <w:rPr>
          <w:rStyle w:val="HideTWBExt"/>
          <w:color w:val="auto"/>
        </w:rPr>
        <w:t>&lt;Article&gt;</w:t>
      </w:r>
      <w:r w:rsidRPr="003F5C89">
        <w:t>Punkt 17 e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2D28ABCE" w14:textId="77777777" w:rsidTr="000319FB">
        <w:trPr>
          <w:trHeight w:hRule="exact" w:val="240"/>
          <w:jc w:val="center"/>
        </w:trPr>
        <w:tc>
          <w:tcPr>
            <w:tcW w:w="9752" w:type="dxa"/>
            <w:gridSpan w:val="2"/>
            <w:tcBorders>
              <w:top w:val="nil"/>
              <w:left w:val="nil"/>
              <w:bottom w:val="nil"/>
              <w:right w:val="nil"/>
            </w:tcBorders>
          </w:tcPr>
          <w:p w14:paraId="6300B4E5" w14:textId="77777777" w:rsidR="002B272C" w:rsidRPr="003F5C89" w:rsidRDefault="002B272C" w:rsidP="000319FB"/>
        </w:tc>
      </w:tr>
      <w:tr w:rsidR="00BA73D4" w:rsidRPr="003F5C89" w14:paraId="1DC6949F" w14:textId="77777777" w:rsidTr="000319FB">
        <w:trPr>
          <w:trHeight w:val="240"/>
          <w:jc w:val="center"/>
        </w:trPr>
        <w:tc>
          <w:tcPr>
            <w:tcW w:w="4876" w:type="dxa"/>
            <w:tcBorders>
              <w:top w:val="nil"/>
              <w:left w:val="nil"/>
              <w:bottom w:val="nil"/>
              <w:right w:val="nil"/>
            </w:tcBorders>
          </w:tcPr>
          <w:p w14:paraId="0C53C5EC"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04DC982C" w14:textId="77777777" w:rsidR="002B272C" w:rsidRPr="003F5C89" w:rsidRDefault="002B272C" w:rsidP="000319FB">
            <w:pPr>
              <w:pStyle w:val="AmColumnHeading"/>
            </w:pPr>
            <w:r w:rsidRPr="003F5C89">
              <w:t>Ændringsforslag</w:t>
            </w:r>
          </w:p>
        </w:tc>
      </w:tr>
      <w:tr w:rsidR="00BA73D4" w:rsidRPr="003F5C89" w14:paraId="5747BB56" w14:textId="77777777" w:rsidTr="000319FB">
        <w:trPr>
          <w:jc w:val="center"/>
        </w:trPr>
        <w:tc>
          <w:tcPr>
            <w:tcW w:w="4876" w:type="dxa"/>
            <w:tcBorders>
              <w:top w:val="nil"/>
              <w:left w:val="nil"/>
              <w:bottom w:val="nil"/>
              <w:right w:val="nil"/>
            </w:tcBorders>
          </w:tcPr>
          <w:p w14:paraId="664059EC" w14:textId="77777777" w:rsidR="002B272C" w:rsidRPr="003F5C89" w:rsidRDefault="002B272C" w:rsidP="000319FB">
            <w:pPr>
              <w:pStyle w:val="Normal6a"/>
            </w:pPr>
          </w:p>
        </w:tc>
        <w:tc>
          <w:tcPr>
            <w:tcW w:w="4876" w:type="dxa"/>
            <w:tcBorders>
              <w:top w:val="nil"/>
              <w:left w:val="nil"/>
              <w:bottom w:val="nil"/>
              <w:right w:val="nil"/>
            </w:tcBorders>
          </w:tcPr>
          <w:p w14:paraId="4DC69B7C" w14:textId="77777777" w:rsidR="002B272C" w:rsidRPr="003F5C89" w:rsidRDefault="002B272C" w:rsidP="000319FB">
            <w:pPr>
              <w:pStyle w:val="Normal6a"/>
            </w:pPr>
            <w:r w:rsidRPr="003F5C89">
              <w:rPr>
                <w:b/>
                <w:i/>
              </w:rPr>
              <w:t>17e.</w:t>
            </w:r>
            <w:r w:rsidRPr="003F5C89">
              <w:tab/>
            </w:r>
            <w:r w:rsidRPr="003F5C89">
              <w:rPr>
                <w:b/>
                <w:i/>
              </w:rPr>
              <w:t>påpeger, at Transdnestrien, som er under kontrol af russiske strukturer og et oligarkisk regime, og hvis borgere er blevet udelukket fra demokratiske processer i årtier, allerede nyder godt af samarbejde og kontakt med Den Europæiske Union – destinationen for størstedelen af regionens eksport – selv om der ikke har været nogen væsentlige eller vedvarende fremskridt i retning af genoprettelse af fuld respekt for folkeretten;</w:t>
            </w:r>
            <w:r w:rsidRPr="003F5C89">
              <w:t xml:space="preserve"> </w:t>
            </w:r>
            <w:r w:rsidRPr="003F5C89">
              <w:rPr>
                <w:b/>
                <w:i/>
              </w:rPr>
              <w:t>understreger, at Europa-Parlamentet, som har de relevante værktøjer til sin rådighed, bør gøre fuld brug af disse værktøjer for at støtte reintegrationsprocessen;</w:t>
            </w:r>
          </w:p>
        </w:tc>
      </w:tr>
    </w:tbl>
    <w:p w14:paraId="75EAC388"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4A5C2AD2" w14:textId="77777777" w:rsidR="002B272C" w:rsidRPr="003F5C89" w:rsidRDefault="002B272C" w:rsidP="002B272C">
      <w:r w:rsidRPr="003F5C89">
        <w:rPr>
          <w:rStyle w:val="HideTWBExt"/>
          <w:color w:val="auto"/>
        </w:rPr>
        <w:t>&lt;/Amend&gt;</w:t>
      </w:r>
    </w:p>
    <w:p w14:paraId="59A424A2" w14:textId="77777777" w:rsidR="002B272C" w:rsidRPr="003F5C89" w:rsidRDefault="002B272C" w:rsidP="002B272C">
      <w:pPr>
        <w:pStyle w:val="AmNumberTabs"/>
      </w:pPr>
      <w:r w:rsidRPr="003F5C89">
        <w:rPr>
          <w:rStyle w:val="HideTWBExt"/>
          <w:color w:val="auto"/>
        </w:rPr>
        <w:t>&lt;Amend&gt;</w:t>
      </w:r>
      <w:r w:rsidRPr="003F5C89">
        <w:t>Ændringsforslag</w:t>
      </w:r>
      <w:r w:rsidRPr="003F5C89">
        <w:tab/>
      </w:r>
      <w:r w:rsidRPr="003F5C89">
        <w:tab/>
      </w:r>
      <w:r w:rsidRPr="003F5C89">
        <w:rPr>
          <w:rStyle w:val="HideTWBExt"/>
          <w:color w:val="auto"/>
        </w:rPr>
        <w:t>&lt;NumAm&gt;</w:t>
      </w:r>
      <w:r w:rsidRPr="003F5C89">
        <w:t>241</w:t>
      </w:r>
      <w:r w:rsidRPr="003F5C89">
        <w:rPr>
          <w:rStyle w:val="HideTWBExt"/>
          <w:color w:val="auto"/>
        </w:rPr>
        <w:t>&lt;/NumAm&gt;</w:t>
      </w:r>
    </w:p>
    <w:p w14:paraId="091E32E5" w14:textId="77777777" w:rsidR="002B272C" w:rsidRPr="003F5C89" w:rsidRDefault="002B272C" w:rsidP="002B272C">
      <w:pPr>
        <w:pStyle w:val="NormalBold"/>
      </w:pPr>
      <w:r w:rsidRPr="003F5C89">
        <w:rPr>
          <w:rStyle w:val="HideTWBExt"/>
          <w:b w:val="0"/>
          <w:color w:val="auto"/>
        </w:rPr>
        <w:t>&lt;RepeatBlock-By&gt;&lt;Members&gt;</w:t>
      </w:r>
      <w:r w:rsidRPr="003F5C89">
        <w:t>Mariusz Kamiński, Małgorzata Gosiewska</w:t>
      </w:r>
      <w:r w:rsidRPr="003F5C89">
        <w:rPr>
          <w:rStyle w:val="HideTWBExt"/>
          <w:b w:val="0"/>
          <w:color w:val="auto"/>
        </w:rPr>
        <w:t>&lt;/Members&gt;</w:t>
      </w:r>
    </w:p>
    <w:p w14:paraId="66933F13" w14:textId="77777777" w:rsidR="002B272C" w:rsidRPr="003F5C89" w:rsidRDefault="002B272C" w:rsidP="002B272C">
      <w:pPr>
        <w:pStyle w:val="NormalBold"/>
      </w:pPr>
      <w:r w:rsidRPr="003F5C89">
        <w:rPr>
          <w:rStyle w:val="HideTWBExt"/>
          <w:b w:val="0"/>
          <w:color w:val="auto"/>
        </w:rPr>
        <w:t>&lt;/RepeatBlock-By&gt;</w:t>
      </w:r>
    </w:p>
    <w:p w14:paraId="39E7AB79" w14:textId="77777777" w:rsidR="002B272C" w:rsidRPr="003F5C89" w:rsidRDefault="002B272C" w:rsidP="002B272C">
      <w:pPr>
        <w:pStyle w:val="NormalBold"/>
      </w:pPr>
      <w:r w:rsidRPr="003F5C89">
        <w:rPr>
          <w:rStyle w:val="HideTWBExt"/>
          <w:color w:val="auto"/>
        </w:rPr>
        <w:t>&lt;DocAmend&gt;</w:t>
      </w:r>
      <w:r w:rsidRPr="003F5C89">
        <w:t>Forslag til beslutning</w:t>
      </w:r>
      <w:r w:rsidRPr="003F5C89">
        <w:rPr>
          <w:rStyle w:val="HideTWBExt"/>
          <w:color w:val="auto"/>
        </w:rPr>
        <w:t>&lt;/DocAmend&gt;</w:t>
      </w:r>
    </w:p>
    <w:p w14:paraId="07AA0632" w14:textId="77777777" w:rsidR="002B272C" w:rsidRPr="003F5C89" w:rsidRDefault="002B272C" w:rsidP="002B272C">
      <w:pPr>
        <w:pStyle w:val="NormalBold"/>
      </w:pPr>
      <w:r w:rsidRPr="003F5C89">
        <w:rPr>
          <w:rStyle w:val="HideTWBExt"/>
          <w:color w:val="auto"/>
        </w:rPr>
        <w:t>&lt;Article&gt;</w:t>
      </w:r>
      <w:r w:rsidRPr="003F5C89">
        <w:t>Punkt 17 f (nyt)</w:t>
      </w:r>
      <w:r w:rsidRPr="003F5C89">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73D4" w:rsidRPr="003F5C89" w14:paraId="74BC731C" w14:textId="77777777" w:rsidTr="000319FB">
        <w:trPr>
          <w:trHeight w:hRule="exact" w:val="240"/>
          <w:jc w:val="center"/>
        </w:trPr>
        <w:tc>
          <w:tcPr>
            <w:tcW w:w="9752" w:type="dxa"/>
            <w:gridSpan w:val="2"/>
            <w:tcBorders>
              <w:top w:val="nil"/>
              <w:left w:val="nil"/>
              <w:bottom w:val="nil"/>
              <w:right w:val="nil"/>
            </w:tcBorders>
          </w:tcPr>
          <w:p w14:paraId="20BC5959" w14:textId="77777777" w:rsidR="002B272C" w:rsidRPr="003F5C89" w:rsidRDefault="002B272C" w:rsidP="000319FB"/>
        </w:tc>
      </w:tr>
      <w:tr w:rsidR="00BA73D4" w:rsidRPr="003F5C89" w14:paraId="1E55948A" w14:textId="77777777" w:rsidTr="000319FB">
        <w:trPr>
          <w:trHeight w:val="240"/>
          <w:jc w:val="center"/>
        </w:trPr>
        <w:tc>
          <w:tcPr>
            <w:tcW w:w="4876" w:type="dxa"/>
            <w:tcBorders>
              <w:top w:val="nil"/>
              <w:left w:val="nil"/>
              <w:bottom w:val="nil"/>
              <w:right w:val="nil"/>
            </w:tcBorders>
          </w:tcPr>
          <w:p w14:paraId="7C98F9D2" w14:textId="77777777" w:rsidR="002B272C" w:rsidRPr="003F5C89" w:rsidRDefault="002B272C" w:rsidP="000319FB">
            <w:pPr>
              <w:pStyle w:val="AmColumnHeading"/>
            </w:pPr>
            <w:r w:rsidRPr="003F5C89">
              <w:t>Forslag til beslutning</w:t>
            </w:r>
          </w:p>
        </w:tc>
        <w:tc>
          <w:tcPr>
            <w:tcW w:w="4876" w:type="dxa"/>
            <w:tcBorders>
              <w:top w:val="nil"/>
              <w:left w:val="nil"/>
              <w:bottom w:val="nil"/>
              <w:right w:val="nil"/>
            </w:tcBorders>
          </w:tcPr>
          <w:p w14:paraId="13B4E8D9" w14:textId="77777777" w:rsidR="002B272C" w:rsidRPr="003F5C89" w:rsidRDefault="002B272C" w:rsidP="000319FB">
            <w:pPr>
              <w:pStyle w:val="AmColumnHeading"/>
            </w:pPr>
            <w:r w:rsidRPr="003F5C89">
              <w:t>Ændringsforslag</w:t>
            </w:r>
          </w:p>
        </w:tc>
      </w:tr>
      <w:tr w:rsidR="00BA73D4" w:rsidRPr="003F5C89" w14:paraId="29B00BE4" w14:textId="77777777" w:rsidTr="000319FB">
        <w:trPr>
          <w:jc w:val="center"/>
        </w:trPr>
        <w:tc>
          <w:tcPr>
            <w:tcW w:w="4876" w:type="dxa"/>
            <w:tcBorders>
              <w:top w:val="nil"/>
              <w:left w:val="nil"/>
              <w:bottom w:val="nil"/>
              <w:right w:val="nil"/>
            </w:tcBorders>
          </w:tcPr>
          <w:p w14:paraId="54304574" w14:textId="77777777" w:rsidR="002B272C" w:rsidRPr="003F5C89" w:rsidRDefault="002B272C" w:rsidP="000319FB">
            <w:pPr>
              <w:pStyle w:val="Normal6a"/>
            </w:pPr>
          </w:p>
        </w:tc>
        <w:tc>
          <w:tcPr>
            <w:tcW w:w="4876" w:type="dxa"/>
            <w:tcBorders>
              <w:top w:val="nil"/>
              <w:left w:val="nil"/>
              <w:bottom w:val="nil"/>
              <w:right w:val="nil"/>
            </w:tcBorders>
          </w:tcPr>
          <w:p w14:paraId="5AE54C61" w14:textId="6822D988" w:rsidR="002B272C" w:rsidRPr="003F5C89" w:rsidRDefault="002B272C" w:rsidP="000319FB">
            <w:pPr>
              <w:pStyle w:val="Normal6a"/>
            </w:pPr>
            <w:r w:rsidRPr="003F5C89">
              <w:rPr>
                <w:b/>
                <w:i/>
              </w:rPr>
              <w:t>17f.</w:t>
            </w:r>
            <w:r w:rsidRPr="003F5C89">
              <w:tab/>
            </w:r>
            <w:r w:rsidRPr="003F5C89">
              <w:rPr>
                <w:b/>
                <w:i/>
              </w:rPr>
              <w:t>påpeger, at for borgerne i Transdnestrien er reintegration med Moldova den eneste realistiske mulighed for at sikre anstændige levevilkår, herunder adgang til beskæftigelse, uddannelse og sundhedspleje;</w:t>
            </w:r>
            <w:r w:rsidRPr="003F5C89">
              <w:t xml:space="preserve"> </w:t>
            </w:r>
            <w:r w:rsidRPr="003F5C89">
              <w:rPr>
                <w:b/>
                <w:i/>
              </w:rPr>
              <w:t>understreger, at den gradvise integration af regionen i den moldoviske stats strukturer er af afgørende betydning med henblik på at forhindre en forværret humanitær krise i og yderligere social og økonomisk isolation af regione</w:t>
            </w:r>
            <w:r w:rsidR="00892A0B" w:rsidRPr="003F5C89">
              <w:rPr>
                <w:b/>
                <w:i/>
              </w:rPr>
              <w:t>n</w:t>
            </w:r>
            <w:r w:rsidRPr="003F5C89">
              <w:rPr>
                <w:b/>
                <w:i/>
              </w:rPr>
              <w:t>;</w:t>
            </w:r>
          </w:p>
        </w:tc>
      </w:tr>
    </w:tbl>
    <w:p w14:paraId="61C4FDD2" w14:textId="77777777" w:rsidR="002B272C" w:rsidRPr="003F5C89" w:rsidRDefault="002B272C" w:rsidP="002B272C">
      <w:pPr>
        <w:pStyle w:val="AmOrLang"/>
      </w:pPr>
      <w:r w:rsidRPr="003F5C89">
        <w:t xml:space="preserve">Or. </w:t>
      </w:r>
      <w:r w:rsidRPr="003F5C89">
        <w:rPr>
          <w:rStyle w:val="HideTWBExt"/>
          <w:color w:val="auto"/>
        </w:rPr>
        <w:t>&lt;Original&gt;</w:t>
      </w:r>
      <w:r w:rsidRPr="003F5C89">
        <w:rPr>
          <w:rStyle w:val="HideTWBInt"/>
          <w:color w:val="auto"/>
        </w:rPr>
        <w:t>{PL}</w:t>
      </w:r>
      <w:r w:rsidRPr="003F5C89">
        <w:t>pl</w:t>
      </w:r>
      <w:r w:rsidRPr="003F5C89">
        <w:rPr>
          <w:rStyle w:val="HideTWBExt"/>
          <w:color w:val="auto"/>
        </w:rPr>
        <w:t>&lt;/Original&gt;</w:t>
      </w:r>
    </w:p>
    <w:p w14:paraId="04F48F6F" w14:textId="2FEC3E49" w:rsidR="002B272C" w:rsidRPr="003F5C89" w:rsidRDefault="002B272C" w:rsidP="002B272C">
      <w:r w:rsidRPr="003F5C89">
        <w:rPr>
          <w:rStyle w:val="HideTWBExt"/>
          <w:color w:val="auto"/>
        </w:rPr>
        <w:t>&lt;/Amend&gt;&lt;/RepeatBlock-Amend&gt;</w:t>
      </w:r>
    </w:p>
    <w:p w14:paraId="600300A3" w14:textId="3E7A9D0E" w:rsidR="0051057B" w:rsidRPr="003F5C89" w:rsidRDefault="0051057B" w:rsidP="002B272C"/>
    <w:sectPr w:rsidR="0051057B" w:rsidRPr="003F5C89" w:rsidSect="003652E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44E3A" w14:textId="77777777" w:rsidR="002F6B9E" w:rsidRPr="003F5C89" w:rsidRDefault="002F6B9E">
      <w:r w:rsidRPr="003F5C89">
        <w:separator/>
      </w:r>
    </w:p>
  </w:endnote>
  <w:endnote w:type="continuationSeparator" w:id="0">
    <w:p w14:paraId="1F76AF67" w14:textId="77777777" w:rsidR="002F6B9E" w:rsidRPr="003F5C89" w:rsidRDefault="002F6B9E">
      <w:r w:rsidRPr="003F5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6A56" w14:textId="5ABD7555" w:rsidR="003652ED" w:rsidRPr="003F5C89" w:rsidRDefault="003652ED" w:rsidP="003652ED">
    <w:pPr>
      <w:pStyle w:val="EPFooter"/>
    </w:pPr>
    <w:r w:rsidRPr="003F5C89">
      <w:t>PE</w:t>
    </w:r>
    <w:r w:rsidRPr="003F5C89">
      <w:rPr>
        <w:rStyle w:val="HideTWBExt"/>
      </w:rPr>
      <w:t>&lt;NoPE&gt;</w:t>
    </w:r>
    <w:r w:rsidRPr="003F5C89">
      <w:t>786.967</w:t>
    </w:r>
    <w:r w:rsidRPr="003F5C89">
      <w:rPr>
        <w:rStyle w:val="HideTWBExt"/>
      </w:rPr>
      <w:t>&lt;/NoPE&gt;&lt;Version&gt;</w:t>
    </w:r>
    <w:r w:rsidRPr="003F5C89">
      <w:t>v01-00</w:t>
    </w:r>
    <w:r w:rsidRPr="003F5C89">
      <w:rPr>
        <w:rStyle w:val="HideTWBExt"/>
      </w:rPr>
      <w:t>&lt;/Version&gt;</w:t>
    </w:r>
    <w:r w:rsidRPr="003F5C89">
      <w:tab/>
    </w:r>
    <w:r w:rsidRPr="003F5C89">
      <w:fldChar w:fldCharType="begin"/>
    </w:r>
    <w:r w:rsidRPr="003F5C89">
      <w:instrText xml:space="preserve"> PAGE  \* MERGEFORMAT </w:instrText>
    </w:r>
    <w:r w:rsidRPr="003F5C89">
      <w:fldChar w:fldCharType="separate"/>
    </w:r>
    <w:r w:rsidRPr="003F5C89">
      <w:rPr>
        <w:noProof/>
      </w:rPr>
      <w:t>86</w:t>
    </w:r>
    <w:r w:rsidRPr="003F5C89">
      <w:fldChar w:fldCharType="end"/>
    </w:r>
    <w:r w:rsidRPr="003F5C89">
      <w:t>/</w:t>
    </w:r>
    <w:fldSimple w:instr=" NUMPAGES  \* MERGEFORMAT ">
      <w:r w:rsidRPr="003F5C89">
        <w:rPr>
          <w:noProof/>
        </w:rPr>
        <w:t>146</w:t>
      </w:r>
    </w:fldSimple>
    <w:r w:rsidRPr="003F5C89">
      <w:tab/>
    </w:r>
    <w:r w:rsidRPr="003F5C89">
      <w:rPr>
        <w:rStyle w:val="HideTWBExt"/>
      </w:rPr>
      <w:t>&lt;PathFdR&gt;</w:t>
    </w:r>
    <w:r w:rsidR="003F5C89" w:rsidRPr="003F5C89">
      <w:t>AM\1341042DA.docx</w:t>
    </w:r>
    <w:r w:rsidRPr="003F5C89">
      <w:rPr>
        <w:rStyle w:val="HideTWBExt"/>
      </w:rPr>
      <w:t>&lt;/PathFdR&gt;</w:t>
    </w:r>
  </w:p>
  <w:p w14:paraId="6679DB53" w14:textId="5006F848" w:rsidR="0051057B" w:rsidRPr="003F5C89" w:rsidRDefault="003652ED" w:rsidP="003652ED">
    <w:pPr>
      <w:pStyle w:val="EPFooter2"/>
    </w:pPr>
    <w:r w:rsidRPr="003F5C8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6E95" w14:textId="2A43EF39" w:rsidR="003652ED" w:rsidRPr="003F5C89" w:rsidRDefault="003652ED" w:rsidP="003652ED">
    <w:pPr>
      <w:pStyle w:val="EPFooter"/>
    </w:pPr>
    <w:r w:rsidRPr="003F5C89">
      <w:rPr>
        <w:rStyle w:val="HideTWBExt"/>
      </w:rPr>
      <w:t>&lt;PathFdR&gt;</w:t>
    </w:r>
    <w:r w:rsidR="003F5C89" w:rsidRPr="003F5C89">
      <w:t>AM\1341042DA.docx</w:t>
    </w:r>
    <w:r w:rsidRPr="003F5C89">
      <w:rPr>
        <w:rStyle w:val="HideTWBExt"/>
      </w:rPr>
      <w:t>&lt;/PathFdR&gt;</w:t>
    </w:r>
    <w:r w:rsidRPr="003F5C89">
      <w:tab/>
    </w:r>
    <w:r w:rsidRPr="003F5C89">
      <w:fldChar w:fldCharType="begin"/>
    </w:r>
    <w:r w:rsidRPr="003F5C89">
      <w:instrText xml:space="preserve"> PAGE  \* MERGEFORMAT </w:instrText>
    </w:r>
    <w:r w:rsidRPr="003F5C89">
      <w:fldChar w:fldCharType="separate"/>
    </w:r>
    <w:r w:rsidRPr="003F5C89">
      <w:rPr>
        <w:noProof/>
      </w:rPr>
      <w:t>85</w:t>
    </w:r>
    <w:r w:rsidRPr="003F5C89">
      <w:fldChar w:fldCharType="end"/>
    </w:r>
    <w:r w:rsidRPr="003F5C89">
      <w:t>/</w:t>
    </w:r>
    <w:fldSimple w:instr=" NUMPAGES  \* MERGEFORMAT ">
      <w:r w:rsidRPr="003F5C89">
        <w:rPr>
          <w:noProof/>
        </w:rPr>
        <w:t>146</w:t>
      </w:r>
    </w:fldSimple>
    <w:r w:rsidRPr="003F5C89">
      <w:tab/>
      <w:t>PE</w:t>
    </w:r>
    <w:r w:rsidRPr="003F5C89">
      <w:rPr>
        <w:rStyle w:val="HideTWBExt"/>
      </w:rPr>
      <w:t>&lt;NoPE&gt;</w:t>
    </w:r>
    <w:r w:rsidRPr="003F5C89">
      <w:t>786.967</w:t>
    </w:r>
    <w:r w:rsidRPr="003F5C89">
      <w:rPr>
        <w:rStyle w:val="HideTWBExt"/>
      </w:rPr>
      <w:t>&lt;/NoPE&gt;&lt;Version&gt;</w:t>
    </w:r>
    <w:r w:rsidRPr="003F5C89">
      <w:t>v01-00</w:t>
    </w:r>
    <w:r w:rsidRPr="003F5C89">
      <w:rPr>
        <w:rStyle w:val="HideTWBExt"/>
      </w:rPr>
      <w:t>&lt;/Version&gt;</w:t>
    </w:r>
  </w:p>
  <w:p w14:paraId="25265407" w14:textId="253263CB" w:rsidR="0051057B" w:rsidRPr="003F5C89" w:rsidRDefault="003652ED" w:rsidP="003652ED">
    <w:pPr>
      <w:pStyle w:val="EPFooter2"/>
    </w:pPr>
    <w:r w:rsidRPr="003F5C89">
      <w:tab/>
    </w:r>
    <w:r w:rsidRPr="003F5C8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B381" w14:textId="4363EBBE" w:rsidR="003652ED" w:rsidRPr="003F5C89" w:rsidRDefault="003652ED" w:rsidP="003652ED">
    <w:pPr>
      <w:pStyle w:val="EPFooter"/>
    </w:pPr>
    <w:r w:rsidRPr="003F5C89">
      <w:rPr>
        <w:rStyle w:val="HideTWBExt"/>
      </w:rPr>
      <w:t>&lt;PathFdR&gt;</w:t>
    </w:r>
    <w:r w:rsidR="003F5C89" w:rsidRPr="003F5C89">
      <w:t>AM\1341042DA.docx</w:t>
    </w:r>
    <w:r w:rsidRPr="003F5C89">
      <w:rPr>
        <w:rStyle w:val="HideTWBExt"/>
      </w:rPr>
      <w:t>&lt;/PathFdR&gt;</w:t>
    </w:r>
    <w:r w:rsidRPr="003F5C89">
      <w:tab/>
    </w:r>
    <w:r w:rsidRPr="003F5C89">
      <w:tab/>
      <w:t>PE</w:t>
    </w:r>
    <w:r w:rsidRPr="003F5C89">
      <w:rPr>
        <w:rStyle w:val="HideTWBExt"/>
      </w:rPr>
      <w:t>&lt;NoPE&gt;</w:t>
    </w:r>
    <w:r w:rsidRPr="003F5C89">
      <w:t>786.967</w:t>
    </w:r>
    <w:r w:rsidRPr="003F5C89">
      <w:rPr>
        <w:rStyle w:val="HideTWBExt"/>
      </w:rPr>
      <w:t>&lt;/NoPE&gt;&lt;Version&gt;</w:t>
    </w:r>
    <w:r w:rsidRPr="003F5C89">
      <w:t>v01-00</w:t>
    </w:r>
    <w:r w:rsidRPr="003F5C89">
      <w:rPr>
        <w:rStyle w:val="HideTWBExt"/>
      </w:rPr>
      <w:t>&lt;/Version&gt;</w:t>
    </w:r>
  </w:p>
  <w:p w14:paraId="2F22F15C" w14:textId="604A8CC2" w:rsidR="0051057B" w:rsidRPr="003F5C89" w:rsidRDefault="003652ED" w:rsidP="003652ED">
    <w:pPr>
      <w:pStyle w:val="EPFooter2"/>
    </w:pPr>
    <w:r w:rsidRPr="003F5C89">
      <w:t>DA</w:t>
    </w:r>
    <w:r w:rsidRPr="003F5C89">
      <w:tab/>
    </w:r>
    <w:r w:rsidRPr="003F5C89">
      <w:rPr>
        <w:b w:val="0"/>
        <w:i/>
        <w:color w:val="C0C0C0"/>
        <w:sz w:val="22"/>
      </w:rPr>
      <w:t>Forenet i mangfoldighed</w:t>
    </w:r>
    <w:r w:rsidRPr="003F5C8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22A7" w14:textId="77777777" w:rsidR="002F6B9E" w:rsidRPr="003F5C89" w:rsidRDefault="002F6B9E">
      <w:r w:rsidRPr="003F5C89">
        <w:separator/>
      </w:r>
    </w:p>
  </w:footnote>
  <w:footnote w:type="continuationSeparator" w:id="0">
    <w:p w14:paraId="70E6CBC1" w14:textId="77777777" w:rsidR="002F6B9E" w:rsidRPr="003F5C89" w:rsidRDefault="002F6B9E">
      <w:r w:rsidRPr="003F5C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FF59" w14:textId="77777777" w:rsidR="002C728B" w:rsidRDefault="002C7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0413" w14:textId="77777777" w:rsidR="002C728B" w:rsidRDefault="002C72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A8AC" w14:textId="77777777" w:rsidR="002C728B" w:rsidRDefault="002C72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DA"/>
    <w:docVar w:name="TXTLANGUEMIN" w:val="da"/>
    <w:docVar w:name="TXTNRPE" w:val="786.967"/>
    <w:docVar w:name="TXTPEorAP" w:val="PE"/>
    <w:docVar w:name="TXTROUTE" w:val="AM\1341042DA.docx"/>
    <w:docVar w:name="TXTVERSION" w:val="01-00"/>
  </w:docVars>
  <w:rsids>
    <w:rsidRoot w:val="00A77B3E"/>
    <w:rsid w:val="00015A34"/>
    <w:rsid w:val="00026592"/>
    <w:rsid w:val="00050A32"/>
    <w:rsid w:val="0007558B"/>
    <w:rsid w:val="00194599"/>
    <w:rsid w:val="001B3830"/>
    <w:rsid w:val="001E0D71"/>
    <w:rsid w:val="001E6B11"/>
    <w:rsid w:val="0021511F"/>
    <w:rsid w:val="00295A0D"/>
    <w:rsid w:val="002B272C"/>
    <w:rsid w:val="002C728B"/>
    <w:rsid w:val="002F6B9E"/>
    <w:rsid w:val="00315F0D"/>
    <w:rsid w:val="00341392"/>
    <w:rsid w:val="003426E0"/>
    <w:rsid w:val="003652ED"/>
    <w:rsid w:val="00383E14"/>
    <w:rsid w:val="003D3C50"/>
    <w:rsid w:val="003F5C89"/>
    <w:rsid w:val="0048313A"/>
    <w:rsid w:val="0050480B"/>
    <w:rsid w:val="0051057B"/>
    <w:rsid w:val="00524331"/>
    <w:rsid w:val="00601685"/>
    <w:rsid w:val="00620891"/>
    <w:rsid w:val="00626DD4"/>
    <w:rsid w:val="006942DF"/>
    <w:rsid w:val="006D16B4"/>
    <w:rsid w:val="0075136C"/>
    <w:rsid w:val="00771E5D"/>
    <w:rsid w:val="007766F2"/>
    <w:rsid w:val="008124E4"/>
    <w:rsid w:val="008215C2"/>
    <w:rsid w:val="00871C8B"/>
    <w:rsid w:val="00892A0B"/>
    <w:rsid w:val="008C701C"/>
    <w:rsid w:val="0092700F"/>
    <w:rsid w:val="009C1B2D"/>
    <w:rsid w:val="00A01FCF"/>
    <w:rsid w:val="00A77B3E"/>
    <w:rsid w:val="00B82B74"/>
    <w:rsid w:val="00BA73D4"/>
    <w:rsid w:val="00BD7CA3"/>
    <w:rsid w:val="00C44C18"/>
    <w:rsid w:val="00C93EA9"/>
    <w:rsid w:val="00CA2A55"/>
    <w:rsid w:val="00CE4693"/>
    <w:rsid w:val="00F841F2"/>
    <w:rsid w:val="00FC2111"/>
    <w:rsid w:val="00FE6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12D64"/>
  <w15:docId w15:val="{38004347-ACD6-46EA-A92F-06FE31A16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B272C"/>
    <w:pPr>
      <w:tabs>
        <w:tab w:val="center" w:pos="4680"/>
        <w:tab w:val="right" w:pos="9360"/>
      </w:tabs>
    </w:pPr>
  </w:style>
  <w:style w:type="character" w:customStyle="1" w:styleId="HeaderChar">
    <w:name w:val="Header Char"/>
    <w:basedOn w:val="DefaultParagraphFont"/>
    <w:link w:val="Header"/>
    <w:rsid w:val="002B272C"/>
    <w:rPr>
      <w:sz w:val="24"/>
      <w:szCs w:val="24"/>
    </w:rPr>
  </w:style>
  <w:style w:type="paragraph" w:styleId="Footer">
    <w:name w:val="footer"/>
    <w:basedOn w:val="Normal"/>
    <w:link w:val="FooterChar"/>
    <w:rsid w:val="002C728B"/>
    <w:pPr>
      <w:tabs>
        <w:tab w:val="center" w:pos="4513"/>
        <w:tab w:val="right" w:pos="9026"/>
      </w:tabs>
    </w:pPr>
  </w:style>
  <w:style w:type="character" w:customStyle="1" w:styleId="FooterChar">
    <w:name w:val="Footer Char"/>
    <w:basedOn w:val="DefaultParagraphFont"/>
    <w:link w:val="Footer"/>
    <w:rsid w:val="002C72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146</Pages>
  <Words>29897</Words>
  <Characters>192419</Characters>
  <Application>Microsoft Office Word</Application>
  <DocSecurity>0</DocSecurity>
  <Lines>7795</Lines>
  <Paragraphs>2112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2026-04-24T07:54:00Z</dcterms:created>
  <dcterms:modified xsi:type="dcterms:W3CDTF">2026-04-24T07:54:00Z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1341042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447176</vt:lpwstr>
  </property>
  <property fmtid="{D5CDD505-2E9C-101B-9397-08002B2CF9AE}" pid="7" name="dmxml.render.traceId">
    <vt:lpwstr>69d8dcc25c26a0a70b4fad911c0ff500</vt:lpwstr>
  </property>
  <property fmtid="{D5CDD505-2E9C-101B-9397-08002B2CF9AE}" pid="8" name="FooterPath">
    <vt:lpwstr>AM\1341042DA.docx</vt:lpwstr>
  </property>
  <property fmtid="{D5CDD505-2E9C-101B-9397-08002B2CF9AE}" pid="9" name="PE Number">
    <vt:lpwstr>786.967</vt:lpwstr>
  </property>
  <property fmtid="{D5CDD505-2E9C-101B-9397-08002B2CF9AE}" pid="10" name="UID">
    <vt:lpwstr>eu.europa.europarl-DIN1-2026-0000094966_02.00-xm-01.00_text-xml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- 2026/04/24 09:48</vt:lpwstr>
  </property>
</Properties>
</file>