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C7278" w:rsidRPr="00DD46B1" w14:paraId="7FC3530F" w14:textId="77777777" w:rsidTr="009C251D">
        <w:trPr>
          <w:trHeight w:hRule="exact" w:val="1417"/>
          <w:jc w:val="center"/>
        </w:trPr>
        <w:tc>
          <w:tcPr>
            <w:tcW w:w="6804" w:type="dxa"/>
            <w:tcBorders>
              <w:top w:val="nil"/>
              <w:left w:val="nil"/>
              <w:bottom w:val="nil"/>
              <w:right w:val="nil"/>
            </w:tcBorders>
            <w:vAlign w:val="center"/>
          </w:tcPr>
          <w:p w14:paraId="60F01E48" w14:textId="77777777" w:rsidR="00FC7278" w:rsidRPr="00DD46B1" w:rsidRDefault="00FC7278" w:rsidP="009C251D">
            <w:pPr>
              <w:pStyle w:val="EPName"/>
            </w:pPr>
            <w:r w:rsidRPr="00DD46B1">
              <w:t>Europäisches Parlament</w:t>
            </w:r>
          </w:p>
          <w:p w14:paraId="76C69EAC" w14:textId="77777777" w:rsidR="00FC7278" w:rsidRPr="00DD46B1" w:rsidRDefault="00FC7278" w:rsidP="009C251D">
            <w:pPr>
              <w:pStyle w:val="EPTerm"/>
            </w:pPr>
            <w:r w:rsidRPr="00DD46B1">
              <w:t>2024-2029</w:t>
            </w:r>
          </w:p>
        </w:tc>
        <w:tc>
          <w:tcPr>
            <w:tcW w:w="2268" w:type="dxa"/>
            <w:tcBorders>
              <w:top w:val="nil"/>
              <w:left w:val="nil"/>
              <w:bottom w:val="nil"/>
              <w:right w:val="nil"/>
            </w:tcBorders>
          </w:tcPr>
          <w:p w14:paraId="3CC2299D" w14:textId="77777777" w:rsidR="00FC7278" w:rsidRPr="00DD46B1" w:rsidRDefault="00FC7278" w:rsidP="009C251D">
            <w:pPr>
              <w:pStyle w:val="EPLogo"/>
            </w:pPr>
            <w:r w:rsidRPr="00DD46B1">
              <w:rPr>
                <w:noProof/>
              </w:rPr>
              <w:drawing>
                <wp:inline distT="0" distB="0" distL="0" distR="0" wp14:anchorId="7D502D9B" wp14:editId="07F27FBC">
                  <wp:extent cx="1164590" cy="638175"/>
                  <wp:effectExtent l="0" t="0" r="0" b="9525"/>
                  <wp:docPr id="326104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4590" cy="638175"/>
                          </a:xfrm>
                          <a:prstGeom prst="rect">
                            <a:avLst/>
                          </a:prstGeom>
                          <a:noFill/>
                          <a:ln>
                            <a:noFill/>
                          </a:ln>
                        </pic:spPr>
                      </pic:pic>
                    </a:graphicData>
                  </a:graphic>
                </wp:inline>
              </w:drawing>
            </w:r>
          </w:p>
        </w:tc>
      </w:tr>
    </w:tbl>
    <w:p w14:paraId="03565D4A" w14:textId="77777777" w:rsidR="00FC7278" w:rsidRPr="00DD46B1" w:rsidRDefault="00FC7278" w:rsidP="00FC7278">
      <w:pPr>
        <w:pStyle w:val="LineTop"/>
      </w:pPr>
      <w:r w:rsidRPr="00DD46B1">
        <w:t xml:space="preserve"> </w:t>
      </w:r>
    </w:p>
    <w:p w14:paraId="234596A8" w14:textId="77777777" w:rsidR="00FC7278" w:rsidRPr="00DD46B1" w:rsidRDefault="00FC7278" w:rsidP="00FC7278">
      <w:pPr>
        <w:pStyle w:val="EPBody"/>
      </w:pPr>
      <w:r w:rsidRPr="00DD46B1">
        <w:rPr>
          <w:rStyle w:val="HideTWBExt"/>
        </w:rPr>
        <w:t>&lt;Commission&gt;</w:t>
      </w:r>
      <w:r w:rsidRPr="00DD46B1">
        <w:rPr>
          <w:rStyle w:val="HideTWBInt"/>
        </w:rPr>
        <w:t>{AFET}</w:t>
      </w:r>
      <w:r w:rsidRPr="00DD46B1">
        <w:t>Ausschuss für auswärtige Angelegenheiten</w:t>
      </w:r>
      <w:r w:rsidRPr="00DD46B1">
        <w:rPr>
          <w:rStyle w:val="HideTWBExt"/>
        </w:rPr>
        <w:t>&lt;/Commission&gt;</w:t>
      </w:r>
    </w:p>
    <w:p w14:paraId="3FB17C67" w14:textId="77777777" w:rsidR="00FC7278" w:rsidRPr="00DD46B1" w:rsidRDefault="00FC7278" w:rsidP="00FC7278">
      <w:pPr>
        <w:pStyle w:val="LineBottom"/>
      </w:pPr>
      <w:r w:rsidRPr="00DD46B1">
        <w:t xml:space="preserve"> </w:t>
      </w:r>
    </w:p>
    <w:p w14:paraId="16FE5F4D" w14:textId="77777777" w:rsidR="00FC7278" w:rsidRPr="00DD46B1" w:rsidRDefault="00FC7278" w:rsidP="00FC7278">
      <w:pPr>
        <w:pStyle w:val="CoverReference"/>
      </w:pPr>
      <w:r w:rsidRPr="00DD46B1">
        <w:rPr>
          <w:rStyle w:val="HideTWBExt"/>
        </w:rPr>
        <w:t>&lt;RefProc&gt;</w:t>
      </w:r>
      <w:r w:rsidRPr="00DD46B1">
        <w:t>2026/2036</w:t>
      </w:r>
      <w:r w:rsidRPr="00DD46B1">
        <w:rPr>
          <w:rStyle w:val="HideTWBExt"/>
        </w:rPr>
        <w:t>&lt;/RefProc&gt;&lt;RefTypeProc&gt;</w:t>
      </w:r>
      <w:r w:rsidRPr="00DD46B1">
        <w:t>(INI)</w:t>
      </w:r>
      <w:r w:rsidRPr="00DD46B1">
        <w:rPr>
          <w:rStyle w:val="HideTWBExt"/>
        </w:rPr>
        <w:t>&lt;/RefTypeProc&gt;</w:t>
      </w:r>
    </w:p>
    <w:p w14:paraId="379AC552" w14:textId="77777777" w:rsidR="00FC7278" w:rsidRPr="00DD46B1" w:rsidRDefault="00FC7278" w:rsidP="00FC7278">
      <w:pPr>
        <w:pStyle w:val="CoverDate"/>
      </w:pPr>
      <w:r w:rsidRPr="00DD46B1">
        <w:rPr>
          <w:rStyle w:val="HideTWBExt"/>
        </w:rPr>
        <w:t>&lt;Date&gt;</w:t>
      </w:r>
      <w:r w:rsidRPr="00DD46B1">
        <w:rPr>
          <w:rStyle w:val="HideTWBInt"/>
        </w:rPr>
        <w:t>{15/06/2026}</w:t>
      </w:r>
      <w:r w:rsidRPr="00DD46B1">
        <w:t>15.6.2026</w:t>
      </w:r>
      <w:r w:rsidRPr="00DD46B1">
        <w:rPr>
          <w:rStyle w:val="HideTWBExt"/>
        </w:rPr>
        <w:t>&lt;/Date&gt;</w:t>
      </w:r>
    </w:p>
    <w:p w14:paraId="4790A50B" w14:textId="77777777" w:rsidR="00FC7278" w:rsidRPr="00DD46B1" w:rsidRDefault="00FC7278" w:rsidP="00FC7278">
      <w:pPr>
        <w:pStyle w:val="CoverDocType"/>
      </w:pPr>
      <w:r w:rsidRPr="00DD46B1">
        <w:rPr>
          <w:rStyle w:val="HideTWBExt"/>
        </w:rPr>
        <w:t>&lt;TypeAM&gt;</w:t>
      </w:r>
      <w:r w:rsidRPr="00DD46B1">
        <w:t>ÄNDERUNGSANTRÄGE</w:t>
      </w:r>
      <w:r w:rsidRPr="00DD46B1">
        <w:rPr>
          <w:rStyle w:val="HideTWBExt"/>
        </w:rPr>
        <w:t>&lt;/TypeAM&gt;</w:t>
      </w:r>
    </w:p>
    <w:p w14:paraId="13187110" w14:textId="77777777" w:rsidR="00FC7278" w:rsidRPr="00DD46B1" w:rsidRDefault="00FC7278" w:rsidP="00FC7278">
      <w:pPr>
        <w:pStyle w:val="CoverDocType24a"/>
      </w:pPr>
      <w:r w:rsidRPr="00DD46B1">
        <w:rPr>
          <w:rStyle w:val="HideTWBExt"/>
        </w:rPr>
        <w:t>&lt;RangeAM&gt;</w:t>
      </w:r>
      <w:r w:rsidRPr="00DD46B1">
        <w:t>1 - 517</w:t>
      </w:r>
      <w:r w:rsidRPr="00DD46B1">
        <w:rPr>
          <w:rStyle w:val="HideTWBExt"/>
        </w:rPr>
        <w:t>&lt;/RangeAM&gt;</w:t>
      </w:r>
    </w:p>
    <w:p w14:paraId="2BB63307" w14:textId="77777777" w:rsidR="00FC7278" w:rsidRPr="00DD46B1" w:rsidRDefault="00FC7278" w:rsidP="00FC7278">
      <w:pPr>
        <w:pStyle w:val="CoverBold"/>
      </w:pPr>
      <w:r w:rsidRPr="00DD46B1">
        <w:rPr>
          <w:rStyle w:val="HideTWBExt"/>
        </w:rPr>
        <w:t>&lt;TitreType&gt;</w:t>
      </w:r>
      <w:r w:rsidRPr="00DD46B1">
        <w:t>Entwurf eines Berichts</w:t>
      </w:r>
      <w:r w:rsidRPr="00DD46B1">
        <w:rPr>
          <w:rStyle w:val="HideTWBExt"/>
        </w:rPr>
        <w:t>&lt;/TitreType&gt;</w:t>
      </w:r>
    </w:p>
    <w:p w14:paraId="07D06093" w14:textId="77777777" w:rsidR="00FC7278" w:rsidRPr="00DD46B1" w:rsidRDefault="00FC7278" w:rsidP="00FC7278">
      <w:pPr>
        <w:pStyle w:val="CoverBold"/>
      </w:pPr>
      <w:r w:rsidRPr="00DD46B1">
        <w:rPr>
          <w:rStyle w:val="HideTWBExt"/>
        </w:rPr>
        <w:t>&lt;Rapporteur&gt;</w:t>
      </w:r>
      <w:r w:rsidRPr="00DD46B1">
        <w:t>Nathalie Loiseau</w:t>
      </w:r>
      <w:r w:rsidRPr="00DD46B1">
        <w:rPr>
          <w:rStyle w:val="HideTWBExt"/>
        </w:rPr>
        <w:t>&lt;/Rapporteur&gt;</w:t>
      </w:r>
    </w:p>
    <w:p w14:paraId="60159063" w14:textId="77777777" w:rsidR="00FC7278" w:rsidRPr="00DD46B1" w:rsidRDefault="00FC7278" w:rsidP="00FC7278">
      <w:pPr>
        <w:pStyle w:val="CoverNormal24a"/>
      </w:pPr>
      <w:r w:rsidRPr="00DD46B1">
        <w:rPr>
          <w:rStyle w:val="HideTWBExt"/>
        </w:rPr>
        <w:t>&lt;DocRefPE&gt;</w:t>
      </w:r>
      <w:r w:rsidRPr="00DD46B1">
        <w:t>(PE788.801v01-00)</w:t>
      </w:r>
      <w:r w:rsidRPr="00DD46B1">
        <w:rPr>
          <w:rStyle w:val="HideTWBExt"/>
        </w:rPr>
        <w:t>&lt;/DocRefPE&gt;</w:t>
      </w:r>
    </w:p>
    <w:p w14:paraId="36510D84" w14:textId="77777777" w:rsidR="00FC7278" w:rsidRPr="00DD46B1" w:rsidRDefault="00FC7278" w:rsidP="00FC7278">
      <w:pPr>
        <w:pStyle w:val="CoverNormal"/>
      </w:pPr>
      <w:r w:rsidRPr="00DD46B1">
        <w:rPr>
          <w:rStyle w:val="HideTWBExt"/>
        </w:rPr>
        <w:t>&lt;Titre&gt;</w:t>
      </w:r>
      <w:r w:rsidRPr="00DD46B1">
        <w:t>Die politischen Beziehungen zwischen der EU und Syrien</w:t>
      </w:r>
      <w:r w:rsidRPr="00DD46B1">
        <w:rPr>
          <w:rStyle w:val="HideTWBExt"/>
        </w:rPr>
        <w:t>&lt;/Titre&gt;</w:t>
      </w:r>
    </w:p>
    <w:p w14:paraId="5E805BD7" w14:textId="77777777" w:rsidR="00FC7278" w:rsidRPr="00DD46B1" w:rsidRDefault="00FC7278" w:rsidP="00FC7278">
      <w:pPr>
        <w:pStyle w:val="CoverNormal24a"/>
      </w:pPr>
      <w:r w:rsidRPr="00DD46B1">
        <w:rPr>
          <w:rStyle w:val="HideTWBExt"/>
        </w:rPr>
        <w:t>&lt;DocRef&gt;</w:t>
      </w:r>
      <w:r w:rsidRPr="00DD46B1">
        <w:t>(2026/2036(INI))</w:t>
      </w:r>
      <w:r w:rsidRPr="00DD46B1">
        <w:rPr>
          <w:rStyle w:val="HideTWBExt"/>
        </w:rPr>
        <w:t>&lt;/DocRef&gt;</w:t>
      </w:r>
    </w:p>
    <w:p w14:paraId="11006597" w14:textId="77777777" w:rsidR="007E33C4" w:rsidRPr="00DD46B1" w:rsidRDefault="00420700">
      <w:r w:rsidRPr="00DD46B1">
        <w:br w:type="page"/>
      </w:r>
      <w:r w:rsidRPr="00DD46B1">
        <w:lastRenderedPageBreak/>
        <w:t>AM_Com_NonLegReport</w:t>
      </w:r>
    </w:p>
    <w:p w14:paraId="73F77D41" w14:textId="600DA214" w:rsidR="00C9584D" w:rsidRPr="00DD46B1" w:rsidRDefault="00420700" w:rsidP="00C9584D">
      <w:pPr>
        <w:pStyle w:val="AmNumberTabs"/>
      </w:pPr>
      <w:r w:rsidRPr="00DD46B1">
        <w:br w:type="page"/>
      </w:r>
      <w:r w:rsidR="00C9584D" w:rsidRPr="00DD46B1">
        <w:rPr>
          <w:rStyle w:val="HideTWBExt"/>
          <w:b w:val="0"/>
        </w:rPr>
        <w:lastRenderedPageBreak/>
        <w:t>&lt;RepeatBlock-Amend&gt;</w:t>
      </w:r>
      <w:r w:rsidR="00C9584D" w:rsidRPr="00DD46B1">
        <w:rPr>
          <w:rStyle w:val="HideTWBExt"/>
        </w:rPr>
        <w:t>&lt;Amend&gt;</w:t>
      </w:r>
      <w:r w:rsidR="00C9584D" w:rsidRPr="00DD46B1">
        <w:t>Änderungsantrag</w:t>
      </w:r>
      <w:r w:rsidR="00C9584D" w:rsidRPr="00DD46B1">
        <w:tab/>
      </w:r>
      <w:r w:rsidR="00C9584D" w:rsidRPr="00DD46B1">
        <w:tab/>
      </w:r>
      <w:r w:rsidR="00C9584D" w:rsidRPr="00DD46B1">
        <w:rPr>
          <w:rStyle w:val="HideTWBExt"/>
        </w:rPr>
        <w:t>&lt;NumAm&gt;</w:t>
      </w:r>
      <w:r w:rsidR="00C9584D" w:rsidRPr="00DD46B1">
        <w:t>1</w:t>
      </w:r>
      <w:r w:rsidR="00C9584D" w:rsidRPr="00DD46B1">
        <w:rPr>
          <w:rStyle w:val="HideTWBExt"/>
        </w:rPr>
        <w:t>&lt;/NumAm&gt;</w:t>
      </w:r>
    </w:p>
    <w:p w14:paraId="788D1A86"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583F86E1" w14:textId="77777777" w:rsidR="00C9584D" w:rsidRPr="00DD46B1" w:rsidRDefault="00C9584D" w:rsidP="00C9584D">
      <w:pPr>
        <w:pStyle w:val="NormalBold"/>
      </w:pPr>
      <w:r w:rsidRPr="00DD46B1">
        <w:rPr>
          <w:rStyle w:val="HideTWBExt"/>
          <w:b w:val="0"/>
        </w:rPr>
        <w:t>&lt;/RepeatBlock-By&gt;</w:t>
      </w:r>
    </w:p>
    <w:p w14:paraId="18265DD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2EB2E31" w14:textId="77777777" w:rsidR="00C9584D" w:rsidRPr="00DD46B1" w:rsidRDefault="00C9584D" w:rsidP="00C9584D">
      <w:pPr>
        <w:pStyle w:val="NormalBold"/>
      </w:pPr>
      <w:r w:rsidRPr="00DD46B1">
        <w:rPr>
          <w:rStyle w:val="HideTWBExt"/>
        </w:rPr>
        <w:t>&lt;Article&gt;</w:t>
      </w:r>
      <w:r w:rsidRPr="00DD46B1">
        <w:t>Bezugsvermerk 1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C02AB69" w14:textId="77777777" w:rsidTr="009C251D">
        <w:trPr>
          <w:trHeight w:hRule="exact" w:val="240"/>
          <w:jc w:val="center"/>
        </w:trPr>
        <w:tc>
          <w:tcPr>
            <w:tcW w:w="9752" w:type="dxa"/>
            <w:gridSpan w:val="2"/>
            <w:tcBorders>
              <w:top w:val="nil"/>
              <w:left w:val="nil"/>
              <w:bottom w:val="nil"/>
              <w:right w:val="nil"/>
            </w:tcBorders>
          </w:tcPr>
          <w:p w14:paraId="6357D7E7" w14:textId="77777777" w:rsidR="00C9584D" w:rsidRPr="00DD46B1" w:rsidRDefault="00C9584D" w:rsidP="009C251D"/>
        </w:tc>
      </w:tr>
      <w:tr w:rsidR="00C9584D" w:rsidRPr="00DD46B1" w14:paraId="4FDABC19" w14:textId="77777777" w:rsidTr="009C251D">
        <w:trPr>
          <w:trHeight w:val="240"/>
          <w:jc w:val="center"/>
        </w:trPr>
        <w:tc>
          <w:tcPr>
            <w:tcW w:w="4876" w:type="dxa"/>
            <w:tcBorders>
              <w:top w:val="nil"/>
              <w:left w:val="nil"/>
              <w:bottom w:val="nil"/>
              <w:right w:val="nil"/>
            </w:tcBorders>
          </w:tcPr>
          <w:p w14:paraId="4D76A39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B6F1739" w14:textId="77777777" w:rsidR="00C9584D" w:rsidRPr="00DD46B1" w:rsidRDefault="00C9584D" w:rsidP="009C251D">
            <w:pPr>
              <w:pStyle w:val="AmColumnHeading"/>
            </w:pPr>
            <w:r w:rsidRPr="00DD46B1">
              <w:t>Geänderter Text</w:t>
            </w:r>
          </w:p>
        </w:tc>
      </w:tr>
      <w:tr w:rsidR="00C9584D" w:rsidRPr="00DD46B1" w14:paraId="23C5F002" w14:textId="77777777" w:rsidTr="009C251D">
        <w:trPr>
          <w:jc w:val="center"/>
        </w:trPr>
        <w:tc>
          <w:tcPr>
            <w:tcW w:w="4876" w:type="dxa"/>
            <w:tcBorders>
              <w:top w:val="nil"/>
              <w:left w:val="nil"/>
              <w:bottom w:val="nil"/>
              <w:right w:val="nil"/>
            </w:tcBorders>
          </w:tcPr>
          <w:p w14:paraId="156EF57C" w14:textId="77777777" w:rsidR="00C9584D" w:rsidRPr="00DD46B1" w:rsidRDefault="00C9584D" w:rsidP="009C251D">
            <w:pPr>
              <w:pStyle w:val="Normal6a"/>
            </w:pPr>
          </w:p>
        </w:tc>
        <w:tc>
          <w:tcPr>
            <w:tcW w:w="4876" w:type="dxa"/>
            <w:tcBorders>
              <w:top w:val="nil"/>
              <w:left w:val="nil"/>
              <w:bottom w:val="nil"/>
              <w:right w:val="nil"/>
            </w:tcBorders>
          </w:tcPr>
          <w:p w14:paraId="5CCC46D3" w14:textId="77777777" w:rsidR="00C9584D" w:rsidRPr="00DD46B1" w:rsidRDefault="00C9584D" w:rsidP="009C251D">
            <w:pPr>
              <w:pStyle w:val="Normal6a"/>
            </w:pPr>
            <w:r w:rsidRPr="00DD46B1">
              <w:rPr>
                <w:b/>
                <w:i/>
              </w:rPr>
              <w:t>–</w:t>
            </w:r>
            <w:r w:rsidRPr="00DD46B1">
              <w:tab/>
            </w:r>
            <w:r w:rsidRPr="00DD46B1">
              <w:rPr>
                <w:b/>
                <w:i/>
              </w:rPr>
              <w:t>unter Hinweis auf die Genfer Konventionen von 1949 und ihre Zusatzprotokolle,</w:t>
            </w:r>
          </w:p>
        </w:tc>
      </w:tr>
    </w:tbl>
    <w:p w14:paraId="7B95510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A5213EB" w14:textId="77777777" w:rsidR="00C9584D" w:rsidRPr="00DD46B1" w:rsidRDefault="00C9584D" w:rsidP="00C9584D">
      <w:r w:rsidRPr="00DD46B1">
        <w:rPr>
          <w:rStyle w:val="HideTWBExt"/>
        </w:rPr>
        <w:t>&lt;/Amend&gt;</w:t>
      </w:r>
    </w:p>
    <w:p w14:paraId="79F220B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w:t>
      </w:r>
      <w:r w:rsidRPr="00DD46B1">
        <w:rPr>
          <w:rStyle w:val="HideTWBExt"/>
        </w:rPr>
        <w:t>&lt;/NumAm&gt;</w:t>
      </w:r>
    </w:p>
    <w:p w14:paraId="58DE3CB7"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60CC0B6D" w14:textId="77777777" w:rsidR="00C9584D" w:rsidRPr="00DD46B1" w:rsidRDefault="00C9584D" w:rsidP="00C9584D">
      <w:pPr>
        <w:pStyle w:val="NormalBold"/>
      </w:pPr>
      <w:r w:rsidRPr="00DD46B1">
        <w:rPr>
          <w:rStyle w:val="HideTWBExt"/>
          <w:b w:val="0"/>
        </w:rPr>
        <w:t>&lt;/RepeatBlock-By&gt;</w:t>
      </w:r>
    </w:p>
    <w:p w14:paraId="0EDF315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3756B51" w14:textId="77777777" w:rsidR="00C9584D" w:rsidRPr="00DD46B1" w:rsidRDefault="00C9584D" w:rsidP="00C9584D">
      <w:pPr>
        <w:pStyle w:val="NormalBold"/>
      </w:pPr>
      <w:r w:rsidRPr="00DD46B1">
        <w:rPr>
          <w:rStyle w:val="HideTWBExt"/>
        </w:rPr>
        <w:t>&lt;Article&gt;</w:t>
      </w:r>
      <w:r w:rsidRPr="00DD46B1">
        <w:t>Bezugsvermerk 1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3C0DBB3" w14:textId="77777777" w:rsidTr="009C251D">
        <w:trPr>
          <w:trHeight w:hRule="exact" w:val="240"/>
          <w:jc w:val="center"/>
        </w:trPr>
        <w:tc>
          <w:tcPr>
            <w:tcW w:w="9752" w:type="dxa"/>
            <w:gridSpan w:val="2"/>
            <w:tcBorders>
              <w:top w:val="nil"/>
              <w:left w:val="nil"/>
              <w:bottom w:val="nil"/>
              <w:right w:val="nil"/>
            </w:tcBorders>
          </w:tcPr>
          <w:p w14:paraId="6AA2D48B" w14:textId="77777777" w:rsidR="00C9584D" w:rsidRPr="00DD46B1" w:rsidRDefault="00C9584D" w:rsidP="009C251D"/>
        </w:tc>
      </w:tr>
      <w:tr w:rsidR="00C9584D" w:rsidRPr="00DD46B1" w14:paraId="15B2D736" w14:textId="77777777" w:rsidTr="009C251D">
        <w:trPr>
          <w:trHeight w:val="240"/>
          <w:jc w:val="center"/>
        </w:trPr>
        <w:tc>
          <w:tcPr>
            <w:tcW w:w="4876" w:type="dxa"/>
            <w:tcBorders>
              <w:top w:val="nil"/>
              <w:left w:val="nil"/>
              <w:bottom w:val="nil"/>
              <w:right w:val="nil"/>
            </w:tcBorders>
          </w:tcPr>
          <w:p w14:paraId="18B9178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FC8640C" w14:textId="77777777" w:rsidR="00C9584D" w:rsidRPr="00DD46B1" w:rsidRDefault="00C9584D" w:rsidP="009C251D">
            <w:pPr>
              <w:pStyle w:val="AmColumnHeading"/>
            </w:pPr>
            <w:r w:rsidRPr="00DD46B1">
              <w:t>Geänderter Text</w:t>
            </w:r>
          </w:p>
        </w:tc>
      </w:tr>
      <w:tr w:rsidR="00C9584D" w:rsidRPr="00DD46B1" w14:paraId="2DF6A7E8" w14:textId="77777777" w:rsidTr="009C251D">
        <w:trPr>
          <w:jc w:val="center"/>
        </w:trPr>
        <w:tc>
          <w:tcPr>
            <w:tcW w:w="4876" w:type="dxa"/>
            <w:tcBorders>
              <w:top w:val="nil"/>
              <w:left w:val="nil"/>
              <w:bottom w:val="nil"/>
              <w:right w:val="nil"/>
            </w:tcBorders>
          </w:tcPr>
          <w:p w14:paraId="08F6E499" w14:textId="77777777" w:rsidR="00C9584D" w:rsidRPr="00DD46B1" w:rsidRDefault="00C9584D" w:rsidP="009C251D">
            <w:pPr>
              <w:pStyle w:val="Normal6a"/>
            </w:pPr>
          </w:p>
        </w:tc>
        <w:tc>
          <w:tcPr>
            <w:tcW w:w="4876" w:type="dxa"/>
            <w:tcBorders>
              <w:top w:val="nil"/>
              <w:left w:val="nil"/>
              <w:bottom w:val="nil"/>
              <w:right w:val="nil"/>
            </w:tcBorders>
          </w:tcPr>
          <w:p w14:paraId="02AC7AFB" w14:textId="77777777" w:rsidR="00C9584D" w:rsidRPr="00DD46B1" w:rsidRDefault="00C9584D" w:rsidP="009C251D">
            <w:pPr>
              <w:pStyle w:val="Normal6a"/>
            </w:pPr>
            <w:r w:rsidRPr="00DD46B1">
              <w:rPr>
                <w:b/>
                <w:i/>
              </w:rPr>
              <w:t>–</w:t>
            </w:r>
            <w:r w:rsidRPr="00DD46B1">
              <w:tab/>
            </w:r>
            <w:r w:rsidRPr="00DD46B1">
              <w:rPr>
                <w:b/>
                <w:i/>
              </w:rPr>
              <w:t>unter Hinweis auf das Chemiewaffenübereinkommen von 1992,</w:t>
            </w:r>
          </w:p>
        </w:tc>
      </w:tr>
    </w:tbl>
    <w:p w14:paraId="6A94360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2E913EA" w14:textId="77777777" w:rsidR="00C9584D" w:rsidRPr="00DD46B1" w:rsidRDefault="00C9584D" w:rsidP="00C9584D">
      <w:r w:rsidRPr="00DD46B1">
        <w:rPr>
          <w:rStyle w:val="HideTWBExt"/>
        </w:rPr>
        <w:t>&lt;/Amend&gt;</w:t>
      </w:r>
    </w:p>
    <w:p w14:paraId="22A58CD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w:t>
      </w:r>
      <w:r w:rsidRPr="00DD46B1">
        <w:rPr>
          <w:rStyle w:val="HideTWBExt"/>
        </w:rPr>
        <w:t>&lt;/NumAm&gt;</w:t>
      </w:r>
    </w:p>
    <w:p w14:paraId="4419F8B0"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33666230" w14:textId="77777777" w:rsidR="00C9584D" w:rsidRPr="00DD46B1" w:rsidRDefault="00C9584D" w:rsidP="00C9584D">
      <w:pPr>
        <w:pStyle w:val="NormalBold"/>
      </w:pPr>
      <w:r w:rsidRPr="00DD46B1">
        <w:rPr>
          <w:rStyle w:val="HideTWBExt"/>
          <w:b w:val="0"/>
        </w:rPr>
        <w:t>&lt;/RepeatBlock-By&gt;</w:t>
      </w:r>
    </w:p>
    <w:p w14:paraId="79D194A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840432C" w14:textId="77777777" w:rsidR="00C9584D" w:rsidRPr="00DD46B1" w:rsidRDefault="00C9584D" w:rsidP="00C9584D">
      <w:pPr>
        <w:pStyle w:val="NormalBold"/>
      </w:pPr>
      <w:r w:rsidRPr="00DD46B1">
        <w:rPr>
          <w:rStyle w:val="HideTWBExt"/>
        </w:rPr>
        <w:t>&lt;Article&gt;</w:t>
      </w:r>
      <w:r w:rsidRPr="00DD46B1">
        <w:t>Bezugsvermerk 2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1BC610D" w14:textId="77777777" w:rsidTr="009C251D">
        <w:trPr>
          <w:trHeight w:hRule="exact" w:val="240"/>
          <w:jc w:val="center"/>
        </w:trPr>
        <w:tc>
          <w:tcPr>
            <w:tcW w:w="9752" w:type="dxa"/>
            <w:gridSpan w:val="2"/>
            <w:tcBorders>
              <w:top w:val="nil"/>
              <w:left w:val="nil"/>
              <w:bottom w:val="nil"/>
              <w:right w:val="nil"/>
            </w:tcBorders>
          </w:tcPr>
          <w:p w14:paraId="545DE8E4" w14:textId="77777777" w:rsidR="00C9584D" w:rsidRPr="00DD46B1" w:rsidRDefault="00C9584D" w:rsidP="009C251D"/>
        </w:tc>
      </w:tr>
      <w:tr w:rsidR="00C9584D" w:rsidRPr="00DD46B1" w14:paraId="20C68A18" w14:textId="77777777" w:rsidTr="009C251D">
        <w:trPr>
          <w:trHeight w:val="240"/>
          <w:jc w:val="center"/>
        </w:trPr>
        <w:tc>
          <w:tcPr>
            <w:tcW w:w="4876" w:type="dxa"/>
            <w:tcBorders>
              <w:top w:val="nil"/>
              <w:left w:val="nil"/>
              <w:bottom w:val="nil"/>
              <w:right w:val="nil"/>
            </w:tcBorders>
          </w:tcPr>
          <w:p w14:paraId="22E3EA9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CAC8066" w14:textId="77777777" w:rsidR="00C9584D" w:rsidRPr="00DD46B1" w:rsidRDefault="00C9584D" w:rsidP="009C251D">
            <w:pPr>
              <w:pStyle w:val="AmColumnHeading"/>
            </w:pPr>
            <w:r w:rsidRPr="00DD46B1">
              <w:t>Geänderter Text</w:t>
            </w:r>
          </w:p>
        </w:tc>
      </w:tr>
      <w:tr w:rsidR="00C9584D" w:rsidRPr="00DD46B1" w14:paraId="64649F1B" w14:textId="77777777" w:rsidTr="009C251D">
        <w:trPr>
          <w:jc w:val="center"/>
        </w:trPr>
        <w:tc>
          <w:tcPr>
            <w:tcW w:w="4876" w:type="dxa"/>
            <w:tcBorders>
              <w:top w:val="nil"/>
              <w:left w:val="nil"/>
              <w:bottom w:val="nil"/>
              <w:right w:val="nil"/>
            </w:tcBorders>
          </w:tcPr>
          <w:p w14:paraId="7BAC87AB" w14:textId="77777777" w:rsidR="00C9584D" w:rsidRPr="00DD46B1" w:rsidRDefault="00C9584D" w:rsidP="009C251D">
            <w:pPr>
              <w:pStyle w:val="Normal6a"/>
            </w:pPr>
          </w:p>
        </w:tc>
        <w:tc>
          <w:tcPr>
            <w:tcW w:w="4876" w:type="dxa"/>
            <w:tcBorders>
              <w:top w:val="nil"/>
              <w:left w:val="nil"/>
              <w:bottom w:val="nil"/>
              <w:right w:val="nil"/>
            </w:tcBorders>
          </w:tcPr>
          <w:p w14:paraId="24DD99DE" w14:textId="77777777" w:rsidR="00C9584D" w:rsidRPr="00DD46B1" w:rsidRDefault="00C9584D" w:rsidP="009C251D">
            <w:pPr>
              <w:pStyle w:val="Normal6a"/>
            </w:pPr>
            <w:r w:rsidRPr="00DD46B1">
              <w:rPr>
                <w:b/>
                <w:i/>
              </w:rPr>
              <w:t>–</w:t>
            </w:r>
            <w:r w:rsidRPr="00DD46B1">
              <w:tab/>
            </w:r>
            <w:r w:rsidRPr="00DD46B1">
              <w:rPr>
                <w:b/>
                <w:i/>
              </w:rPr>
              <w:t>unter Hinweis auf die Erklärungen des Europäischen Auswärtigen Dienstes (EAD) zu der Lage in Syrien,</w:t>
            </w:r>
          </w:p>
        </w:tc>
      </w:tr>
    </w:tbl>
    <w:p w14:paraId="0338B74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1DB40C2" w14:textId="77777777" w:rsidR="00C9584D" w:rsidRPr="00DD46B1" w:rsidRDefault="00C9584D" w:rsidP="00C9584D">
      <w:r w:rsidRPr="00DD46B1">
        <w:rPr>
          <w:rStyle w:val="HideTWBExt"/>
        </w:rPr>
        <w:lastRenderedPageBreak/>
        <w:t>&lt;/Amend&gt;</w:t>
      </w:r>
    </w:p>
    <w:p w14:paraId="56212D70"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4</w:t>
      </w:r>
      <w:r w:rsidRPr="00DD46B1">
        <w:rPr>
          <w:rStyle w:val="HideTWBExt"/>
          <w:b w:val="0"/>
        </w:rPr>
        <w:t>&lt;/NumAm&gt;</w:t>
      </w:r>
    </w:p>
    <w:p w14:paraId="51D8FA8D"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0C10DD66" w14:textId="77777777" w:rsidR="00C9584D" w:rsidRPr="00DD46B1" w:rsidRDefault="00C9584D" w:rsidP="00C9584D">
      <w:pPr>
        <w:pStyle w:val="NormalBold"/>
      </w:pPr>
      <w:r w:rsidRPr="00DD46B1">
        <w:rPr>
          <w:rStyle w:val="HideTWBExt"/>
          <w:b w:val="0"/>
        </w:rPr>
        <w:t>&lt;/RepeatBlock-By&gt;</w:t>
      </w:r>
    </w:p>
    <w:p w14:paraId="7E0A544A"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6D508A99" w14:textId="77777777" w:rsidR="00C9584D" w:rsidRPr="00DD46B1" w:rsidRDefault="00C9584D" w:rsidP="00C9584D">
      <w:pPr>
        <w:pStyle w:val="NormalBold"/>
      </w:pPr>
      <w:r w:rsidRPr="00DD46B1">
        <w:rPr>
          <w:rStyle w:val="HideTWBExt"/>
          <w:b w:val="0"/>
        </w:rPr>
        <w:t>&lt;Article&gt;</w:t>
      </w:r>
      <w:r w:rsidRPr="00DD46B1">
        <w:t>Bezugsvermerk 3 a (neu)</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B876F27" w14:textId="77777777" w:rsidTr="009C251D">
        <w:trPr>
          <w:trHeight w:hRule="exact" w:val="240"/>
          <w:jc w:val="center"/>
        </w:trPr>
        <w:tc>
          <w:tcPr>
            <w:tcW w:w="9752" w:type="dxa"/>
            <w:gridSpan w:val="2"/>
            <w:tcBorders>
              <w:top w:val="nil"/>
              <w:left w:val="nil"/>
              <w:bottom w:val="nil"/>
              <w:right w:val="nil"/>
            </w:tcBorders>
          </w:tcPr>
          <w:p w14:paraId="45E20931" w14:textId="77777777" w:rsidR="00C9584D" w:rsidRPr="00DD46B1" w:rsidRDefault="00C9584D" w:rsidP="009C251D"/>
        </w:tc>
      </w:tr>
      <w:tr w:rsidR="00C9584D" w:rsidRPr="00DD46B1" w14:paraId="13DF5888" w14:textId="77777777" w:rsidTr="009C251D">
        <w:trPr>
          <w:trHeight w:val="240"/>
          <w:jc w:val="center"/>
        </w:trPr>
        <w:tc>
          <w:tcPr>
            <w:tcW w:w="4876" w:type="dxa"/>
            <w:tcBorders>
              <w:top w:val="nil"/>
              <w:left w:val="nil"/>
              <w:bottom w:val="nil"/>
              <w:right w:val="nil"/>
            </w:tcBorders>
          </w:tcPr>
          <w:p w14:paraId="65BFD02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AA26A94" w14:textId="77777777" w:rsidR="00C9584D" w:rsidRPr="00DD46B1" w:rsidRDefault="00C9584D" w:rsidP="009C251D">
            <w:pPr>
              <w:pStyle w:val="AmColumnHeading"/>
            </w:pPr>
            <w:r w:rsidRPr="00DD46B1">
              <w:t>Geänderter Text</w:t>
            </w:r>
          </w:p>
        </w:tc>
      </w:tr>
      <w:tr w:rsidR="00C9584D" w:rsidRPr="00DD46B1" w14:paraId="1B8BCEF8" w14:textId="77777777" w:rsidTr="009C251D">
        <w:trPr>
          <w:jc w:val="center"/>
        </w:trPr>
        <w:tc>
          <w:tcPr>
            <w:tcW w:w="4876" w:type="dxa"/>
            <w:tcBorders>
              <w:top w:val="nil"/>
              <w:left w:val="nil"/>
              <w:bottom w:val="nil"/>
              <w:right w:val="nil"/>
            </w:tcBorders>
          </w:tcPr>
          <w:p w14:paraId="7A5405B0" w14:textId="77777777" w:rsidR="00C9584D" w:rsidRPr="00DD46B1" w:rsidRDefault="00C9584D" w:rsidP="009C251D">
            <w:pPr>
              <w:pStyle w:val="Normal6a"/>
            </w:pPr>
          </w:p>
        </w:tc>
        <w:tc>
          <w:tcPr>
            <w:tcW w:w="4876" w:type="dxa"/>
            <w:tcBorders>
              <w:top w:val="nil"/>
              <w:left w:val="nil"/>
              <w:bottom w:val="nil"/>
              <w:right w:val="nil"/>
            </w:tcBorders>
          </w:tcPr>
          <w:p w14:paraId="046B1831" w14:textId="77777777" w:rsidR="00C9584D" w:rsidRPr="00DD46B1" w:rsidRDefault="00C9584D" w:rsidP="009C251D">
            <w:pPr>
              <w:pStyle w:val="Normal6a"/>
            </w:pPr>
            <w:r w:rsidRPr="00DD46B1">
              <w:rPr>
                <w:b/>
                <w:i/>
              </w:rPr>
              <w:t>–</w:t>
            </w:r>
            <w:r w:rsidRPr="00DD46B1">
              <w:tab/>
            </w:r>
            <w:r w:rsidRPr="00DD46B1">
              <w:rPr>
                <w:b/>
                <w:i/>
              </w:rPr>
              <w:t>unter Hinweis auf die zahlreichen Berichte und Erkenntnisse, die Kriegsverbrechen, Verbrechen gegen die Menschlichkeit und schwere Verstöße gegen das humanitäre Völkerrecht dokumentieren, die in Syrien vom Regime von Baschar al-Assad und seinen Verbündeten, insbesondere Russland und Iran, begangen wurden, unter anderem auf die Erkenntnisse der unabhängigen internationalen Untersuchungskommission für die Arabische Republik Syrien, des Internationalen, unparteiischen und unabhängigen Mechanismus der Vereinten Nationen, der Untersuchungskommission der Vereinten Nationen für Menschenrechte, der Organisation für das Verbot chemischer Waffen (OVCW) und vieler verschiedener Menschenrechtsorganisationen, unter anderem des syrischen Netzwerks für Menschenrechte (SNHR), des Zentrums für Gerechtigkeit und Rechenschaftspflicht in Syrien (SJAC), der Kommission für internationale Gerechtigkeit und Rechenschaftspflicht (CIJA) und der Syrischen Beobachtungsstelle für Menschenrechte (SOHR),</w:t>
            </w:r>
          </w:p>
        </w:tc>
      </w:tr>
    </w:tbl>
    <w:p w14:paraId="5D8FB84A"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6D9DD190" w14:textId="77777777" w:rsidR="00C9584D" w:rsidRPr="00DD46B1" w:rsidRDefault="00C9584D" w:rsidP="00C9584D">
      <w:r w:rsidRPr="00DD46B1">
        <w:rPr>
          <w:rStyle w:val="HideTWBExt"/>
        </w:rPr>
        <w:t>&lt;/Amend&gt;</w:t>
      </w:r>
    </w:p>
    <w:p w14:paraId="20F6A1A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w:t>
      </w:r>
      <w:r w:rsidRPr="00DD46B1">
        <w:rPr>
          <w:rStyle w:val="HideTWBExt"/>
        </w:rPr>
        <w:t>&lt;/NumAm&gt;</w:t>
      </w:r>
    </w:p>
    <w:p w14:paraId="30A4E341"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40AF0F0D"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16E148C8"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5BB1D913" w14:textId="77777777" w:rsidR="00C9584D" w:rsidRPr="00DD46B1" w:rsidRDefault="00C9584D" w:rsidP="00C9584D">
      <w:pPr>
        <w:pStyle w:val="NormalBold"/>
      </w:pPr>
      <w:r w:rsidRPr="00DD46B1">
        <w:rPr>
          <w:rStyle w:val="HideTWBExt"/>
          <w:b w:val="0"/>
        </w:rPr>
        <w:lastRenderedPageBreak/>
        <w:t>&lt;/RepeatBlock-By&gt;</w:t>
      </w:r>
    </w:p>
    <w:p w14:paraId="50E1A57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B968259" w14:textId="77777777" w:rsidR="00C9584D" w:rsidRPr="00DD46B1" w:rsidRDefault="00C9584D" w:rsidP="00C9584D">
      <w:pPr>
        <w:pStyle w:val="NormalBold"/>
      </w:pPr>
      <w:r w:rsidRPr="00DD46B1">
        <w:rPr>
          <w:rStyle w:val="HideTWBExt"/>
        </w:rPr>
        <w:t>&lt;Article&gt;</w:t>
      </w:r>
      <w:r w:rsidRPr="00DD46B1">
        <w:t>Bezugsvermerk 5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393B2F7" w14:textId="77777777" w:rsidTr="009C251D">
        <w:trPr>
          <w:trHeight w:hRule="exact" w:val="240"/>
          <w:jc w:val="center"/>
        </w:trPr>
        <w:tc>
          <w:tcPr>
            <w:tcW w:w="9752" w:type="dxa"/>
            <w:gridSpan w:val="2"/>
            <w:tcBorders>
              <w:top w:val="nil"/>
              <w:left w:val="nil"/>
              <w:bottom w:val="nil"/>
              <w:right w:val="nil"/>
            </w:tcBorders>
          </w:tcPr>
          <w:p w14:paraId="58139DA5" w14:textId="77777777" w:rsidR="00C9584D" w:rsidRPr="00DD46B1" w:rsidRDefault="00C9584D" w:rsidP="009C251D"/>
        </w:tc>
      </w:tr>
      <w:tr w:rsidR="00C9584D" w:rsidRPr="00DD46B1" w14:paraId="23A04787" w14:textId="77777777" w:rsidTr="009C251D">
        <w:trPr>
          <w:trHeight w:val="240"/>
          <w:jc w:val="center"/>
        </w:trPr>
        <w:tc>
          <w:tcPr>
            <w:tcW w:w="4876" w:type="dxa"/>
            <w:tcBorders>
              <w:top w:val="nil"/>
              <w:left w:val="nil"/>
              <w:bottom w:val="nil"/>
              <w:right w:val="nil"/>
            </w:tcBorders>
          </w:tcPr>
          <w:p w14:paraId="5445500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21CBD8C" w14:textId="77777777" w:rsidR="00C9584D" w:rsidRPr="00DD46B1" w:rsidRDefault="00C9584D" w:rsidP="009C251D">
            <w:pPr>
              <w:pStyle w:val="AmColumnHeading"/>
            </w:pPr>
            <w:r w:rsidRPr="00DD46B1">
              <w:t>Geänderter Text</w:t>
            </w:r>
          </w:p>
        </w:tc>
      </w:tr>
      <w:tr w:rsidR="00C9584D" w:rsidRPr="00DD46B1" w14:paraId="1BF87DCC" w14:textId="77777777" w:rsidTr="009C251D">
        <w:trPr>
          <w:jc w:val="center"/>
        </w:trPr>
        <w:tc>
          <w:tcPr>
            <w:tcW w:w="4876" w:type="dxa"/>
            <w:tcBorders>
              <w:top w:val="nil"/>
              <w:left w:val="nil"/>
              <w:bottom w:val="nil"/>
              <w:right w:val="nil"/>
            </w:tcBorders>
          </w:tcPr>
          <w:p w14:paraId="56E4CB34" w14:textId="77777777" w:rsidR="00C9584D" w:rsidRPr="00DD46B1" w:rsidRDefault="00C9584D" w:rsidP="009C251D">
            <w:pPr>
              <w:pStyle w:val="Normal6a"/>
            </w:pPr>
          </w:p>
        </w:tc>
        <w:tc>
          <w:tcPr>
            <w:tcW w:w="4876" w:type="dxa"/>
            <w:tcBorders>
              <w:top w:val="nil"/>
              <w:left w:val="nil"/>
              <w:bottom w:val="nil"/>
              <w:right w:val="nil"/>
            </w:tcBorders>
          </w:tcPr>
          <w:p w14:paraId="22546D79" w14:textId="77777777" w:rsidR="00C9584D" w:rsidRPr="00DD46B1" w:rsidRDefault="00C9584D" w:rsidP="009C251D">
            <w:pPr>
              <w:pStyle w:val="Normal6a"/>
            </w:pPr>
            <w:r w:rsidRPr="00DD46B1">
              <w:rPr>
                <w:b/>
                <w:i/>
              </w:rPr>
              <w:t>–</w:t>
            </w:r>
            <w:r w:rsidRPr="00DD46B1">
              <w:tab/>
            </w:r>
            <w:r w:rsidRPr="00DD46B1">
              <w:rPr>
                <w:b/>
                <w:i/>
              </w:rPr>
              <w:t>unter Hinweis auf die Erklärungen des Europäischen Auswärtigen Dienstes (EAD) zu der Lage in Syrien,</w:t>
            </w:r>
          </w:p>
        </w:tc>
      </w:tr>
    </w:tbl>
    <w:p w14:paraId="26FEAF7C"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39F009D" w14:textId="77777777" w:rsidR="00C9584D" w:rsidRPr="00DD46B1" w:rsidRDefault="00C9584D" w:rsidP="00C9584D">
      <w:r w:rsidRPr="00DD46B1">
        <w:rPr>
          <w:rStyle w:val="HideTWBExt"/>
        </w:rPr>
        <w:t>&lt;/Amend&gt;</w:t>
      </w:r>
    </w:p>
    <w:p w14:paraId="585164E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6</w:t>
      </w:r>
      <w:r w:rsidRPr="00DD46B1">
        <w:rPr>
          <w:rStyle w:val="HideTWBExt"/>
        </w:rPr>
        <w:t>&lt;/NumAm&gt;</w:t>
      </w:r>
    </w:p>
    <w:p w14:paraId="4598D293" w14:textId="77777777" w:rsidR="00C9584D" w:rsidRPr="00DD46B1" w:rsidRDefault="00C9584D" w:rsidP="00C9584D">
      <w:pPr>
        <w:pStyle w:val="NormalBold"/>
      </w:pPr>
      <w:r w:rsidRPr="00DD46B1">
        <w:rPr>
          <w:rStyle w:val="HideTWBExt"/>
          <w:b w:val="0"/>
        </w:rPr>
        <w:t>&lt;RepeatBlock-By&gt;&lt;Members&gt;</w:t>
      </w:r>
      <w:r w:rsidRPr="00DD46B1">
        <w:t>Stephen Nikola Bartulica</w:t>
      </w:r>
      <w:r w:rsidRPr="00DD46B1">
        <w:rPr>
          <w:rStyle w:val="HideTWBExt"/>
          <w:b w:val="0"/>
        </w:rPr>
        <w:t>&lt;/Members&gt;</w:t>
      </w:r>
    </w:p>
    <w:p w14:paraId="12D33762" w14:textId="77777777" w:rsidR="00C9584D" w:rsidRPr="00DD46B1" w:rsidRDefault="00C9584D" w:rsidP="00C9584D">
      <w:pPr>
        <w:pStyle w:val="NormalBold"/>
      </w:pPr>
      <w:r w:rsidRPr="00DD46B1">
        <w:rPr>
          <w:rStyle w:val="HideTWBExt"/>
          <w:b w:val="0"/>
        </w:rPr>
        <w:t>&lt;/RepeatBlock-By&gt;</w:t>
      </w:r>
    </w:p>
    <w:p w14:paraId="4C00663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65F48D7" w14:textId="77777777" w:rsidR="00C9584D" w:rsidRPr="00DD46B1" w:rsidRDefault="00C9584D" w:rsidP="00C9584D">
      <w:pPr>
        <w:pStyle w:val="NormalBold"/>
      </w:pPr>
      <w:r w:rsidRPr="00DD46B1">
        <w:rPr>
          <w:rStyle w:val="HideTWBExt"/>
        </w:rPr>
        <w:t>&lt;Article&gt;</w:t>
      </w:r>
      <w:r w:rsidRPr="00DD46B1">
        <w:t>Bezugsvermerk 6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DA8D817" w14:textId="77777777" w:rsidTr="009C251D">
        <w:trPr>
          <w:trHeight w:hRule="exact" w:val="240"/>
          <w:jc w:val="center"/>
        </w:trPr>
        <w:tc>
          <w:tcPr>
            <w:tcW w:w="9752" w:type="dxa"/>
            <w:gridSpan w:val="2"/>
            <w:tcBorders>
              <w:top w:val="nil"/>
              <w:left w:val="nil"/>
              <w:bottom w:val="nil"/>
              <w:right w:val="nil"/>
            </w:tcBorders>
          </w:tcPr>
          <w:p w14:paraId="507A44A9" w14:textId="77777777" w:rsidR="00C9584D" w:rsidRPr="00DD46B1" w:rsidRDefault="00C9584D" w:rsidP="009C251D"/>
        </w:tc>
      </w:tr>
      <w:tr w:rsidR="00C9584D" w:rsidRPr="00DD46B1" w14:paraId="1C864909" w14:textId="77777777" w:rsidTr="009C251D">
        <w:trPr>
          <w:trHeight w:val="240"/>
          <w:jc w:val="center"/>
        </w:trPr>
        <w:tc>
          <w:tcPr>
            <w:tcW w:w="4876" w:type="dxa"/>
            <w:tcBorders>
              <w:top w:val="nil"/>
              <w:left w:val="nil"/>
              <w:bottom w:val="nil"/>
              <w:right w:val="nil"/>
            </w:tcBorders>
          </w:tcPr>
          <w:p w14:paraId="5176DC3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7EC3A52" w14:textId="77777777" w:rsidR="00C9584D" w:rsidRPr="00DD46B1" w:rsidRDefault="00C9584D" w:rsidP="009C251D">
            <w:pPr>
              <w:pStyle w:val="AmColumnHeading"/>
            </w:pPr>
            <w:r w:rsidRPr="00DD46B1">
              <w:t>Geänderter Text</w:t>
            </w:r>
          </w:p>
        </w:tc>
      </w:tr>
      <w:tr w:rsidR="00C9584D" w:rsidRPr="00DD46B1" w14:paraId="549A3443" w14:textId="77777777" w:rsidTr="009C251D">
        <w:trPr>
          <w:jc w:val="center"/>
        </w:trPr>
        <w:tc>
          <w:tcPr>
            <w:tcW w:w="4876" w:type="dxa"/>
            <w:tcBorders>
              <w:top w:val="nil"/>
              <w:left w:val="nil"/>
              <w:bottom w:val="nil"/>
              <w:right w:val="nil"/>
            </w:tcBorders>
          </w:tcPr>
          <w:p w14:paraId="66ACB1AA" w14:textId="77777777" w:rsidR="00C9584D" w:rsidRPr="00DD46B1" w:rsidRDefault="00C9584D" w:rsidP="009C251D">
            <w:pPr>
              <w:pStyle w:val="Normal6a"/>
            </w:pPr>
          </w:p>
        </w:tc>
        <w:tc>
          <w:tcPr>
            <w:tcW w:w="4876" w:type="dxa"/>
            <w:tcBorders>
              <w:top w:val="nil"/>
              <w:left w:val="nil"/>
              <w:bottom w:val="nil"/>
              <w:right w:val="nil"/>
            </w:tcBorders>
          </w:tcPr>
          <w:p w14:paraId="0A28A6F8" w14:textId="77777777" w:rsidR="00C9584D" w:rsidRPr="00DD46B1" w:rsidRDefault="00C9584D" w:rsidP="009C251D">
            <w:pPr>
              <w:pStyle w:val="Normal6a"/>
            </w:pPr>
            <w:r w:rsidRPr="00DD46B1">
              <w:rPr>
                <w:b/>
                <w:i/>
              </w:rPr>
              <w:t>–</w:t>
            </w:r>
            <w:r w:rsidRPr="00DD46B1">
              <w:tab/>
            </w:r>
            <w:r w:rsidRPr="00DD46B1">
              <w:rPr>
                <w:b/>
                <w:i/>
              </w:rPr>
              <w:t>unter Hinweis auf seine Entschließung vom 21. Januar 2026 zu Menschenrechten und Demokratie in der Welt und der Politik der Europäischen Union in diesem Bereich – Jahresbericht 2025 (TA-10-2026-0014),</w:t>
            </w:r>
          </w:p>
        </w:tc>
      </w:tr>
    </w:tbl>
    <w:p w14:paraId="3AD3C2B6"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8E187D2" w14:textId="77777777" w:rsidR="00C9584D" w:rsidRPr="00DD46B1" w:rsidRDefault="00C9584D" w:rsidP="00C9584D">
      <w:r w:rsidRPr="00DD46B1">
        <w:rPr>
          <w:rStyle w:val="HideTWBExt"/>
        </w:rPr>
        <w:t>&lt;/Amend&gt;</w:t>
      </w:r>
    </w:p>
    <w:p w14:paraId="1032985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7</w:t>
      </w:r>
      <w:r w:rsidRPr="00DD46B1">
        <w:rPr>
          <w:rStyle w:val="HideTWBExt"/>
        </w:rPr>
        <w:t>&lt;/NumAm&gt;</w:t>
      </w:r>
    </w:p>
    <w:p w14:paraId="0009FB20"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19F3A7BC" w14:textId="77777777" w:rsidR="00C9584D" w:rsidRPr="00DD46B1" w:rsidRDefault="00C9584D" w:rsidP="00C9584D">
      <w:pPr>
        <w:pStyle w:val="NormalBold"/>
      </w:pPr>
      <w:r w:rsidRPr="00DD46B1">
        <w:rPr>
          <w:rStyle w:val="HideTWBExt"/>
          <w:b w:val="0"/>
        </w:rPr>
        <w:t>&lt;/RepeatBlock-By&gt;</w:t>
      </w:r>
    </w:p>
    <w:p w14:paraId="3376981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7B6563C" w14:textId="77777777" w:rsidR="00C9584D" w:rsidRPr="00DD46B1" w:rsidRDefault="00C9584D" w:rsidP="00C9584D">
      <w:pPr>
        <w:pStyle w:val="NormalBold"/>
      </w:pPr>
      <w:r w:rsidRPr="00DD46B1">
        <w:rPr>
          <w:rStyle w:val="HideTWBExt"/>
        </w:rPr>
        <w:t>&lt;Article&gt;</w:t>
      </w:r>
      <w:r w:rsidRPr="00DD46B1">
        <w:t>Bezugsvermerk 6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9CA902A" w14:textId="77777777" w:rsidTr="009C251D">
        <w:trPr>
          <w:trHeight w:hRule="exact" w:val="240"/>
          <w:jc w:val="center"/>
        </w:trPr>
        <w:tc>
          <w:tcPr>
            <w:tcW w:w="9752" w:type="dxa"/>
            <w:gridSpan w:val="2"/>
            <w:tcBorders>
              <w:top w:val="nil"/>
              <w:left w:val="nil"/>
              <w:bottom w:val="nil"/>
              <w:right w:val="nil"/>
            </w:tcBorders>
          </w:tcPr>
          <w:p w14:paraId="59173149" w14:textId="77777777" w:rsidR="00C9584D" w:rsidRPr="00DD46B1" w:rsidRDefault="00C9584D" w:rsidP="009C251D"/>
        </w:tc>
      </w:tr>
      <w:tr w:rsidR="00C9584D" w:rsidRPr="00DD46B1" w14:paraId="0197FCF0" w14:textId="77777777" w:rsidTr="009C251D">
        <w:trPr>
          <w:trHeight w:val="240"/>
          <w:jc w:val="center"/>
        </w:trPr>
        <w:tc>
          <w:tcPr>
            <w:tcW w:w="4876" w:type="dxa"/>
            <w:tcBorders>
              <w:top w:val="nil"/>
              <w:left w:val="nil"/>
              <w:bottom w:val="nil"/>
              <w:right w:val="nil"/>
            </w:tcBorders>
          </w:tcPr>
          <w:p w14:paraId="1B09828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6E09A9A" w14:textId="77777777" w:rsidR="00C9584D" w:rsidRPr="00DD46B1" w:rsidRDefault="00C9584D" w:rsidP="009C251D">
            <w:pPr>
              <w:pStyle w:val="AmColumnHeading"/>
            </w:pPr>
            <w:r w:rsidRPr="00DD46B1">
              <w:t>Geänderter Text</w:t>
            </w:r>
          </w:p>
        </w:tc>
      </w:tr>
      <w:tr w:rsidR="00C9584D" w:rsidRPr="00DD46B1" w14:paraId="669A8CDD" w14:textId="77777777" w:rsidTr="009C251D">
        <w:trPr>
          <w:jc w:val="center"/>
        </w:trPr>
        <w:tc>
          <w:tcPr>
            <w:tcW w:w="4876" w:type="dxa"/>
            <w:tcBorders>
              <w:top w:val="nil"/>
              <w:left w:val="nil"/>
              <w:bottom w:val="nil"/>
              <w:right w:val="nil"/>
            </w:tcBorders>
          </w:tcPr>
          <w:p w14:paraId="3ECF2162" w14:textId="77777777" w:rsidR="00C9584D" w:rsidRPr="00DD46B1" w:rsidRDefault="00C9584D" w:rsidP="009C251D">
            <w:pPr>
              <w:pStyle w:val="Normal6a"/>
            </w:pPr>
          </w:p>
        </w:tc>
        <w:tc>
          <w:tcPr>
            <w:tcW w:w="4876" w:type="dxa"/>
            <w:tcBorders>
              <w:top w:val="nil"/>
              <w:left w:val="nil"/>
              <w:bottom w:val="nil"/>
              <w:right w:val="nil"/>
            </w:tcBorders>
          </w:tcPr>
          <w:p w14:paraId="2B408E29" w14:textId="77777777" w:rsidR="00C9584D" w:rsidRPr="00DD46B1" w:rsidRDefault="00C9584D" w:rsidP="009C251D">
            <w:pPr>
              <w:pStyle w:val="Normal6a"/>
            </w:pPr>
            <w:r w:rsidRPr="00DD46B1">
              <w:rPr>
                <w:b/>
                <w:i/>
              </w:rPr>
              <w:t>–</w:t>
            </w:r>
            <w:r w:rsidRPr="00DD46B1">
              <w:tab/>
            </w:r>
            <w:r w:rsidRPr="00DD46B1">
              <w:rPr>
                <w:b/>
                <w:i/>
              </w:rPr>
              <w:t>unter Hinweis auf die gemeinsame Erklärung im Anschluss an die Pariser Syrien-Konferenz vom 13. Februar 2025,</w:t>
            </w:r>
          </w:p>
        </w:tc>
      </w:tr>
    </w:tbl>
    <w:p w14:paraId="521AEF8C"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E64B1F6" w14:textId="77777777" w:rsidR="00C9584D" w:rsidRPr="00DD46B1" w:rsidRDefault="00C9584D" w:rsidP="00C9584D">
      <w:r w:rsidRPr="00DD46B1">
        <w:rPr>
          <w:rStyle w:val="HideTWBExt"/>
        </w:rPr>
        <w:lastRenderedPageBreak/>
        <w:t>&lt;/Amend&gt;</w:t>
      </w:r>
    </w:p>
    <w:p w14:paraId="577AD19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8</w:t>
      </w:r>
      <w:r w:rsidRPr="00DD46B1">
        <w:rPr>
          <w:rStyle w:val="HideTWBExt"/>
        </w:rPr>
        <w:t>&lt;/NumAm&gt;</w:t>
      </w:r>
    </w:p>
    <w:p w14:paraId="1DC69898"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66D8CECA" w14:textId="77777777" w:rsidR="00C9584D" w:rsidRPr="00DD46B1" w:rsidRDefault="00C9584D" w:rsidP="00C9584D">
      <w:pPr>
        <w:pStyle w:val="NormalBold"/>
      </w:pPr>
      <w:r w:rsidRPr="00DD46B1">
        <w:rPr>
          <w:rStyle w:val="HideTWBExt"/>
          <w:b w:val="0"/>
        </w:rPr>
        <w:t>&lt;/RepeatBlock-By&gt;</w:t>
      </w:r>
    </w:p>
    <w:p w14:paraId="268217D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7D961A1" w14:textId="77777777" w:rsidR="00C9584D" w:rsidRPr="00DD46B1" w:rsidRDefault="00C9584D" w:rsidP="00C9584D">
      <w:pPr>
        <w:pStyle w:val="NormalBold"/>
      </w:pPr>
      <w:r w:rsidRPr="00DD46B1">
        <w:rPr>
          <w:rStyle w:val="HideTWBExt"/>
        </w:rPr>
        <w:t>&lt;Article&gt;</w:t>
      </w:r>
      <w:r w:rsidRPr="00DD46B1">
        <w:t>Bezugsvermerk 6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BFF4B64" w14:textId="77777777" w:rsidTr="009C251D">
        <w:trPr>
          <w:trHeight w:hRule="exact" w:val="240"/>
          <w:jc w:val="center"/>
        </w:trPr>
        <w:tc>
          <w:tcPr>
            <w:tcW w:w="9752" w:type="dxa"/>
            <w:gridSpan w:val="2"/>
            <w:tcBorders>
              <w:top w:val="nil"/>
              <w:left w:val="nil"/>
              <w:bottom w:val="nil"/>
              <w:right w:val="nil"/>
            </w:tcBorders>
          </w:tcPr>
          <w:p w14:paraId="1983451E" w14:textId="77777777" w:rsidR="00C9584D" w:rsidRPr="00DD46B1" w:rsidRDefault="00C9584D" w:rsidP="009C251D"/>
        </w:tc>
      </w:tr>
      <w:tr w:rsidR="00C9584D" w:rsidRPr="00DD46B1" w14:paraId="77D2122B" w14:textId="77777777" w:rsidTr="009C251D">
        <w:trPr>
          <w:trHeight w:val="240"/>
          <w:jc w:val="center"/>
        </w:trPr>
        <w:tc>
          <w:tcPr>
            <w:tcW w:w="4876" w:type="dxa"/>
            <w:tcBorders>
              <w:top w:val="nil"/>
              <w:left w:val="nil"/>
              <w:bottom w:val="nil"/>
              <w:right w:val="nil"/>
            </w:tcBorders>
          </w:tcPr>
          <w:p w14:paraId="6BFC1DB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20C958D" w14:textId="77777777" w:rsidR="00C9584D" w:rsidRPr="00DD46B1" w:rsidRDefault="00C9584D" w:rsidP="009C251D">
            <w:pPr>
              <w:pStyle w:val="AmColumnHeading"/>
            </w:pPr>
            <w:r w:rsidRPr="00DD46B1">
              <w:t>Geänderter Text</w:t>
            </w:r>
          </w:p>
        </w:tc>
      </w:tr>
      <w:tr w:rsidR="00C9584D" w:rsidRPr="00DD46B1" w14:paraId="0110ACE5" w14:textId="77777777" w:rsidTr="009C251D">
        <w:trPr>
          <w:jc w:val="center"/>
        </w:trPr>
        <w:tc>
          <w:tcPr>
            <w:tcW w:w="4876" w:type="dxa"/>
            <w:tcBorders>
              <w:top w:val="nil"/>
              <w:left w:val="nil"/>
              <w:bottom w:val="nil"/>
              <w:right w:val="nil"/>
            </w:tcBorders>
          </w:tcPr>
          <w:p w14:paraId="510FF48E" w14:textId="77777777" w:rsidR="00C9584D" w:rsidRPr="00DD46B1" w:rsidRDefault="00C9584D" w:rsidP="009C251D">
            <w:pPr>
              <w:pStyle w:val="Normal6a"/>
            </w:pPr>
          </w:p>
        </w:tc>
        <w:tc>
          <w:tcPr>
            <w:tcW w:w="4876" w:type="dxa"/>
            <w:tcBorders>
              <w:top w:val="nil"/>
              <w:left w:val="nil"/>
              <w:bottom w:val="nil"/>
              <w:right w:val="nil"/>
            </w:tcBorders>
          </w:tcPr>
          <w:p w14:paraId="6C25CC04" w14:textId="77777777" w:rsidR="00C9584D" w:rsidRPr="00DD46B1" w:rsidRDefault="00C9584D" w:rsidP="009C251D">
            <w:pPr>
              <w:pStyle w:val="Normal6a"/>
            </w:pPr>
            <w:r w:rsidRPr="00DD46B1">
              <w:rPr>
                <w:b/>
                <w:i/>
              </w:rPr>
              <w:t>–</w:t>
            </w:r>
            <w:r w:rsidRPr="00DD46B1">
              <w:tab/>
            </w:r>
            <w:r w:rsidRPr="00DD46B1">
              <w:rPr>
                <w:b/>
                <w:i/>
              </w:rPr>
              <w:t>unter Hinweis auf die Ergebnisse des ersten politischen Dialogs auf hoher Ebene zwischen der EU und Syrien vom 11. Mai 2026,</w:t>
            </w:r>
          </w:p>
        </w:tc>
      </w:tr>
    </w:tbl>
    <w:p w14:paraId="77C56EF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C3F9050" w14:textId="77777777" w:rsidR="00C9584D" w:rsidRPr="00DD46B1" w:rsidRDefault="00C9584D" w:rsidP="00C9584D">
      <w:r w:rsidRPr="00DD46B1">
        <w:rPr>
          <w:rStyle w:val="HideTWBExt"/>
        </w:rPr>
        <w:t>&lt;/Amend&gt;</w:t>
      </w:r>
    </w:p>
    <w:p w14:paraId="21F1AE2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9</w:t>
      </w:r>
      <w:r w:rsidRPr="00DD46B1">
        <w:rPr>
          <w:rStyle w:val="HideTWBExt"/>
        </w:rPr>
        <w:t>&lt;/NumAm&gt;</w:t>
      </w:r>
    </w:p>
    <w:p w14:paraId="4FB404CF"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48295AD5" w14:textId="77777777" w:rsidR="00C9584D" w:rsidRPr="00DD46B1" w:rsidRDefault="00C9584D" w:rsidP="00C9584D">
      <w:pPr>
        <w:pStyle w:val="NormalBold"/>
      </w:pPr>
      <w:r w:rsidRPr="00DD46B1">
        <w:rPr>
          <w:rStyle w:val="HideTWBExt"/>
          <w:b w:val="0"/>
        </w:rPr>
        <w:t>&lt;/RepeatBlock-By&gt;</w:t>
      </w:r>
    </w:p>
    <w:p w14:paraId="758E6AD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3A6265A" w14:textId="77777777" w:rsidR="00C9584D" w:rsidRPr="00DD46B1" w:rsidRDefault="00C9584D" w:rsidP="00C9584D">
      <w:pPr>
        <w:pStyle w:val="NormalBold"/>
      </w:pPr>
      <w:r w:rsidRPr="00DD46B1">
        <w:rPr>
          <w:rStyle w:val="HideTWBExt"/>
        </w:rPr>
        <w:t>&lt;Article&gt;</w:t>
      </w:r>
      <w:r w:rsidRPr="00DD46B1">
        <w:t>Erwägung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2147E2F" w14:textId="77777777" w:rsidTr="009C251D">
        <w:trPr>
          <w:trHeight w:hRule="exact" w:val="240"/>
          <w:jc w:val="center"/>
        </w:trPr>
        <w:tc>
          <w:tcPr>
            <w:tcW w:w="9752" w:type="dxa"/>
            <w:gridSpan w:val="2"/>
            <w:tcBorders>
              <w:top w:val="nil"/>
              <w:left w:val="nil"/>
              <w:bottom w:val="nil"/>
              <w:right w:val="nil"/>
            </w:tcBorders>
          </w:tcPr>
          <w:p w14:paraId="481A3FF5" w14:textId="77777777" w:rsidR="00C9584D" w:rsidRPr="00DD46B1" w:rsidRDefault="00C9584D" w:rsidP="009C251D"/>
        </w:tc>
      </w:tr>
      <w:tr w:rsidR="00C9584D" w:rsidRPr="00DD46B1" w14:paraId="2D3F7ACD" w14:textId="77777777" w:rsidTr="009C251D">
        <w:trPr>
          <w:trHeight w:val="240"/>
          <w:jc w:val="center"/>
        </w:trPr>
        <w:tc>
          <w:tcPr>
            <w:tcW w:w="4876" w:type="dxa"/>
            <w:tcBorders>
              <w:top w:val="nil"/>
              <w:left w:val="nil"/>
              <w:bottom w:val="nil"/>
              <w:right w:val="nil"/>
            </w:tcBorders>
          </w:tcPr>
          <w:p w14:paraId="5739A54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9870E61" w14:textId="77777777" w:rsidR="00C9584D" w:rsidRPr="00DD46B1" w:rsidRDefault="00C9584D" w:rsidP="009C251D">
            <w:pPr>
              <w:pStyle w:val="AmColumnHeading"/>
            </w:pPr>
            <w:r w:rsidRPr="00DD46B1">
              <w:t>Geänderter Text</w:t>
            </w:r>
          </w:p>
        </w:tc>
      </w:tr>
      <w:tr w:rsidR="00C9584D" w:rsidRPr="00DD46B1" w14:paraId="56596DA7" w14:textId="77777777" w:rsidTr="009C251D">
        <w:trPr>
          <w:jc w:val="center"/>
        </w:trPr>
        <w:tc>
          <w:tcPr>
            <w:tcW w:w="4876" w:type="dxa"/>
            <w:tcBorders>
              <w:top w:val="nil"/>
              <w:left w:val="nil"/>
              <w:bottom w:val="nil"/>
              <w:right w:val="nil"/>
            </w:tcBorders>
          </w:tcPr>
          <w:p w14:paraId="7756E2F6" w14:textId="77777777" w:rsidR="00C9584D" w:rsidRPr="00DD46B1" w:rsidRDefault="00C9584D" w:rsidP="009C251D">
            <w:pPr>
              <w:pStyle w:val="Normal6a"/>
            </w:pPr>
          </w:p>
        </w:tc>
        <w:tc>
          <w:tcPr>
            <w:tcW w:w="4876" w:type="dxa"/>
            <w:tcBorders>
              <w:top w:val="nil"/>
              <w:left w:val="nil"/>
              <w:bottom w:val="nil"/>
              <w:right w:val="nil"/>
            </w:tcBorders>
          </w:tcPr>
          <w:p w14:paraId="5B4DE510" w14:textId="77777777" w:rsidR="00C9584D" w:rsidRPr="00DD46B1" w:rsidRDefault="00C9584D" w:rsidP="009C251D">
            <w:pPr>
              <w:pStyle w:val="Normal6a"/>
            </w:pPr>
            <w:r w:rsidRPr="00DD46B1">
              <w:rPr>
                <w:b/>
                <w:i/>
              </w:rPr>
              <w:t>–</w:t>
            </w:r>
            <w:r w:rsidRPr="00DD46B1">
              <w:tab/>
            </w:r>
            <w:r w:rsidRPr="00DD46B1">
              <w:rPr>
                <w:b/>
                <w:i/>
              </w:rPr>
              <w:t>in der Erwägung, dass der historische Zusammenbruch des Assad-Regimes am 8. Dezember 2024 zu einem Ende von mehr als fünf Jahrzehnten Dynastieherrschaft und Leid für das syrische Volk führte; in der Erwägung, dass die Herrschaft des Assad-Clans eine autoritäre Dynastie war, die sich durch ihre Kontrolle über den Sicherheitsapparat, einen systematischen Personenkult und die brutale Unterdrückung abweichender Meinungen sowie durch ein strategisches Bündnis mit dem Iran, der Hisbollah und Russland auszeichnete, das schließlich mit dem Fall von Damaskus zerfiel;</w:t>
            </w:r>
          </w:p>
        </w:tc>
      </w:tr>
    </w:tbl>
    <w:p w14:paraId="3FD08D8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ED1BF5E" w14:textId="77777777" w:rsidR="00C9584D" w:rsidRPr="00DD46B1" w:rsidRDefault="00C9584D" w:rsidP="00C9584D">
      <w:pPr>
        <w:rPr>
          <w:rStyle w:val="HideTWBExt"/>
          <w:vanish w:val="0"/>
        </w:rPr>
      </w:pPr>
      <w:r w:rsidRPr="00DD46B1">
        <w:rPr>
          <w:rStyle w:val="HideTWBExt"/>
        </w:rPr>
        <w:lastRenderedPageBreak/>
        <w:t>&lt;/Amend&gt;</w:t>
      </w:r>
    </w:p>
    <w:p w14:paraId="34B455AF" w14:textId="77777777" w:rsidR="00DD46B1" w:rsidRPr="00DD46B1" w:rsidRDefault="00DD46B1" w:rsidP="00C9584D"/>
    <w:p w14:paraId="2F7BF40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10</w:t>
      </w:r>
      <w:r w:rsidRPr="00DD46B1">
        <w:rPr>
          <w:rStyle w:val="HideTWBExt"/>
        </w:rPr>
        <w:t>&lt;/NumAm&gt;</w:t>
      </w:r>
    </w:p>
    <w:p w14:paraId="414DBD09"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5E59CBD9" w14:textId="77777777" w:rsidR="00C9584D" w:rsidRPr="00DD46B1" w:rsidRDefault="00C9584D" w:rsidP="00C9584D">
      <w:pPr>
        <w:pStyle w:val="NormalBold"/>
      </w:pPr>
      <w:r w:rsidRPr="00DD46B1">
        <w:rPr>
          <w:rStyle w:val="HideTWBExt"/>
          <w:b w:val="0"/>
        </w:rPr>
        <w:t>&lt;/RepeatBlock-By&gt;</w:t>
      </w:r>
    </w:p>
    <w:p w14:paraId="35EE2BE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D174896" w14:textId="77777777" w:rsidR="00C9584D" w:rsidRPr="00DD46B1" w:rsidRDefault="00C9584D" w:rsidP="00C9584D">
      <w:pPr>
        <w:pStyle w:val="NormalBold"/>
      </w:pPr>
      <w:r w:rsidRPr="00DD46B1">
        <w:rPr>
          <w:rStyle w:val="HideTWBExt"/>
        </w:rPr>
        <w:t>&lt;Article&gt;</w:t>
      </w:r>
      <w:r w:rsidRPr="00DD46B1">
        <w:t>Erwägung -A </w:t>
      </w:r>
      <w:proofErr w:type="spellStart"/>
      <w:r w:rsidRPr="00DD46B1">
        <w:t>a</w:t>
      </w:r>
      <w:proofErr w:type="spellEnd"/>
      <w:r w:rsidRPr="00DD46B1">
        <w:t xml:space="preserve">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269B67C" w14:textId="77777777" w:rsidTr="009C251D">
        <w:trPr>
          <w:trHeight w:hRule="exact" w:val="240"/>
          <w:jc w:val="center"/>
        </w:trPr>
        <w:tc>
          <w:tcPr>
            <w:tcW w:w="9752" w:type="dxa"/>
            <w:gridSpan w:val="2"/>
            <w:tcBorders>
              <w:top w:val="nil"/>
              <w:left w:val="nil"/>
              <w:bottom w:val="nil"/>
              <w:right w:val="nil"/>
            </w:tcBorders>
          </w:tcPr>
          <w:p w14:paraId="51486C25" w14:textId="77777777" w:rsidR="00C9584D" w:rsidRPr="00DD46B1" w:rsidRDefault="00C9584D" w:rsidP="009C251D"/>
        </w:tc>
      </w:tr>
      <w:tr w:rsidR="00C9584D" w:rsidRPr="00DD46B1" w14:paraId="3BF24B64" w14:textId="77777777" w:rsidTr="009C251D">
        <w:trPr>
          <w:trHeight w:val="240"/>
          <w:jc w:val="center"/>
        </w:trPr>
        <w:tc>
          <w:tcPr>
            <w:tcW w:w="4876" w:type="dxa"/>
            <w:tcBorders>
              <w:top w:val="nil"/>
              <w:left w:val="nil"/>
              <w:bottom w:val="nil"/>
              <w:right w:val="nil"/>
            </w:tcBorders>
          </w:tcPr>
          <w:p w14:paraId="0C8A943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B656577" w14:textId="77777777" w:rsidR="00C9584D" w:rsidRPr="00DD46B1" w:rsidRDefault="00C9584D" w:rsidP="009C251D">
            <w:pPr>
              <w:pStyle w:val="AmColumnHeading"/>
            </w:pPr>
            <w:r w:rsidRPr="00DD46B1">
              <w:t>Geänderter Text</w:t>
            </w:r>
          </w:p>
        </w:tc>
      </w:tr>
      <w:tr w:rsidR="00C9584D" w:rsidRPr="00DD46B1" w14:paraId="5586B3FD" w14:textId="77777777" w:rsidTr="009C251D">
        <w:trPr>
          <w:jc w:val="center"/>
        </w:trPr>
        <w:tc>
          <w:tcPr>
            <w:tcW w:w="4876" w:type="dxa"/>
            <w:tcBorders>
              <w:top w:val="nil"/>
              <w:left w:val="nil"/>
              <w:bottom w:val="nil"/>
              <w:right w:val="nil"/>
            </w:tcBorders>
          </w:tcPr>
          <w:p w14:paraId="594307E7" w14:textId="77777777" w:rsidR="00C9584D" w:rsidRPr="00DD46B1" w:rsidRDefault="00C9584D" w:rsidP="009C251D">
            <w:pPr>
              <w:pStyle w:val="Normal6a"/>
            </w:pPr>
          </w:p>
        </w:tc>
        <w:tc>
          <w:tcPr>
            <w:tcW w:w="4876" w:type="dxa"/>
            <w:tcBorders>
              <w:top w:val="nil"/>
              <w:left w:val="nil"/>
              <w:bottom w:val="nil"/>
              <w:right w:val="nil"/>
            </w:tcBorders>
          </w:tcPr>
          <w:p w14:paraId="7B931B2E" w14:textId="77777777" w:rsidR="00C9584D" w:rsidRPr="00DD46B1" w:rsidRDefault="00C9584D" w:rsidP="009C251D">
            <w:pPr>
              <w:pStyle w:val="Normal6a"/>
            </w:pPr>
            <w:r w:rsidRPr="00DD46B1">
              <w:rPr>
                <w:b/>
                <w:i/>
              </w:rPr>
              <w:t>–</w:t>
            </w:r>
            <w:r w:rsidRPr="00DD46B1">
              <w:tab/>
            </w:r>
            <w:r w:rsidRPr="00DD46B1">
              <w:rPr>
                <w:b/>
                <w:i/>
              </w:rPr>
              <w:t>in der Erwägung, dass durch den Konflikt etwa eine halbe Million Menschen ums Leben kamen und Millionen weitere verletzt wurden; in der Erwägung, dass den Angaben des UNHCR zufolge 8,1 Millionen Menschen innerhalb Syriens vertrieben wurden; in der Erwägung, dass Ende 2024 weltweit noch immer 6,1 Millionen Syrer als Flüchtlinge, Asylsuchende oder Personen mit Bedarf an internationalem Schutz galten;</w:t>
            </w:r>
          </w:p>
        </w:tc>
      </w:tr>
    </w:tbl>
    <w:p w14:paraId="2BB3C98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B47FB7E" w14:textId="77777777" w:rsidR="00C9584D" w:rsidRPr="00DD46B1" w:rsidRDefault="00C9584D" w:rsidP="00C9584D">
      <w:r w:rsidRPr="00DD46B1">
        <w:rPr>
          <w:rStyle w:val="HideTWBExt"/>
        </w:rPr>
        <w:t>&lt;/Amend&gt;</w:t>
      </w:r>
    </w:p>
    <w:p w14:paraId="0304482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11</w:t>
      </w:r>
      <w:r w:rsidRPr="00DD46B1">
        <w:rPr>
          <w:rStyle w:val="HideTWBExt"/>
        </w:rPr>
        <w:t>&lt;/NumAm&gt;</w:t>
      </w:r>
    </w:p>
    <w:p w14:paraId="56517A81"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0ED57B63" w14:textId="77777777" w:rsidR="00C9584D" w:rsidRPr="00DD46B1" w:rsidRDefault="00C9584D" w:rsidP="00C9584D">
      <w:pPr>
        <w:pStyle w:val="NormalBold"/>
      </w:pPr>
      <w:r w:rsidRPr="00DD46B1">
        <w:rPr>
          <w:rStyle w:val="HideTWBExt"/>
          <w:b w:val="0"/>
        </w:rPr>
        <w:t>&lt;/RepeatBlock-By&gt;</w:t>
      </w:r>
    </w:p>
    <w:p w14:paraId="2EEB4B4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3B29844" w14:textId="77777777" w:rsidR="00C9584D" w:rsidRPr="00DD46B1" w:rsidRDefault="00C9584D" w:rsidP="00C9584D">
      <w:pPr>
        <w:pStyle w:val="NormalBold"/>
      </w:pPr>
      <w:r w:rsidRPr="00DD46B1">
        <w:rPr>
          <w:rStyle w:val="HideTWBExt"/>
        </w:rPr>
        <w:t>&lt;Article&gt;</w:t>
      </w:r>
      <w:r w:rsidRPr="00DD46B1">
        <w:t>Erwägung -A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1D340B4" w14:textId="77777777" w:rsidTr="009C251D">
        <w:trPr>
          <w:trHeight w:hRule="exact" w:val="240"/>
          <w:jc w:val="center"/>
        </w:trPr>
        <w:tc>
          <w:tcPr>
            <w:tcW w:w="9752" w:type="dxa"/>
            <w:gridSpan w:val="2"/>
            <w:tcBorders>
              <w:top w:val="nil"/>
              <w:left w:val="nil"/>
              <w:bottom w:val="nil"/>
              <w:right w:val="nil"/>
            </w:tcBorders>
          </w:tcPr>
          <w:p w14:paraId="45881D27" w14:textId="77777777" w:rsidR="00C9584D" w:rsidRPr="00DD46B1" w:rsidRDefault="00C9584D" w:rsidP="009C251D"/>
        </w:tc>
      </w:tr>
      <w:tr w:rsidR="00C9584D" w:rsidRPr="00DD46B1" w14:paraId="6AB4C21F" w14:textId="77777777" w:rsidTr="009C251D">
        <w:trPr>
          <w:trHeight w:val="240"/>
          <w:jc w:val="center"/>
        </w:trPr>
        <w:tc>
          <w:tcPr>
            <w:tcW w:w="4876" w:type="dxa"/>
            <w:tcBorders>
              <w:top w:val="nil"/>
              <w:left w:val="nil"/>
              <w:bottom w:val="nil"/>
              <w:right w:val="nil"/>
            </w:tcBorders>
          </w:tcPr>
          <w:p w14:paraId="7066039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4A3CB23" w14:textId="77777777" w:rsidR="00C9584D" w:rsidRPr="00DD46B1" w:rsidRDefault="00C9584D" w:rsidP="009C251D">
            <w:pPr>
              <w:pStyle w:val="AmColumnHeading"/>
            </w:pPr>
            <w:r w:rsidRPr="00DD46B1">
              <w:t>Geänderter Text</w:t>
            </w:r>
          </w:p>
        </w:tc>
      </w:tr>
      <w:tr w:rsidR="00C9584D" w:rsidRPr="00DD46B1" w14:paraId="56E4C762" w14:textId="77777777" w:rsidTr="009C251D">
        <w:trPr>
          <w:jc w:val="center"/>
        </w:trPr>
        <w:tc>
          <w:tcPr>
            <w:tcW w:w="4876" w:type="dxa"/>
            <w:tcBorders>
              <w:top w:val="nil"/>
              <w:left w:val="nil"/>
              <w:bottom w:val="nil"/>
              <w:right w:val="nil"/>
            </w:tcBorders>
          </w:tcPr>
          <w:p w14:paraId="3388193F" w14:textId="77777777" w:rsidR="00C9584D" w:rsidRPr="00DD46B1" w:rsidRDefault="00C9584D" w:rsidP="009C251D">
            <w:pPr>
              <w:pStyle w:val="Normal6a"/>
            </w:pPr>
          </w:p>
        </w:tc>
        <w:tc>
          <w:tcPr>
            <w:tcW w:w="4876" w:type="dxa"/>
            <w:tcBorders>
              <w:top w:val="nil"/>
              <w:left w:val="nil"/>
              <w:bottom w:val="nil"/>
              <w:right w:val="nil"/>
            </w:tcBorders>
          </w:tcPr>
          <w:p w14:paraId="073D54A4" w14:textId="77777777" w:rsidR="00C9584D" w:rsidRPr="00DD46B1" w:rsidRDefault="00C9584D" w:rsidP="009C251D">
            <w:pPr>
              <w:pStyle w:val="Normal6a"/>
            </w:pPr>
            <w:r w:rsidRPr="00DD46B1">
              <w:rPr>
                <w:b/>
                <w:i/>
              </w:rPr>
              <w:t>–</w:t>
            </w:r>
            <w:r w:rsidRPr="00DD46B1">
              <w:tab/>
            </w:r>
            <w:r w:rsidRPr="00DD46B1">
              <w:rPr>
                <w:b/>
                <w:i/>
              </w:rPr>
              <w:t>in der Erwägung, dass Hunderttausende Syrer nach wie vor staatenlos sind oder von Staatenlosigkeit bedroht sind;</w:t>
            </w:r>
          </w:p>
        </w:tc>
      </w:tr>
    </w:tbl>
    <w:p w14:paraId="21C1D019"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3590C3A" w14:textId="77777777" w:rsidR="00C9584D" w:rsidRPr="00DD46B1" w:rsidRDefault="00C9584D" w:rsidP="00C9584D">
      <w:r w:rsidRPr="00DD46B1">
        <w:rPr>
          <w:rStyle w:val="HideTWBExt"/>
        </w:rPr>
        <w:t>&lt;/Amend&gt;</w:t>
      </w:r>
    </w:p>
    <w:p w14:paraId="16B6B938" w14:textId="77777777" w:rsidR="00C9584D" w:rsidRPr="00DD46B1" w:rsidRDefault="00C9584D" w:rsidP="00C9584D">
      <w:pPr>
        <w:pStyle w:val="AmNumberTabs"/>
      </w:pPr>
      <w:r w:rsidRPr="00DD46B1">
        <w:rPr>
          <w:rStyle w:val="HideTWBExt"/>
        </w:rPr>
        <w:lastRenderedPageBreak/>
        <w:t>&lt;Amend&gt;</w:t>
      </w:r>
      <w:r w:rsidRPr="00DD46B1">
        <w:t>Änderungsantrag</w:t>
      </w:r>
      <w:r w:rsidRPr="00DD46B1">
        <w:tab/>
      </w:r>
      <w:r w:rsidRPr="00DD46B1">
        <w:tab/>
      </w:r>
      <w:r w:rsidRPr="00DD46B1">
        <w:rPr>
          <w:rStyle w:val="HideTWBExt"/>
        </w:rPr>
        <w:t>&lt;NumAm&gt;</w:t>
      </w:r>
      <w:r w:rsidRPr="00DD46B1">
        <w:t>12</w:t>
      </w:r>
      <w:r w:rsidRPr="00DD46B1">
        <w:rPr>
          <w:rStyle w:val="HideTWBExt"/>
        </w:rPr>
        <w:t>&lt;/NumAm&gt;</w:t>
      </w:r>
    </w:p>
    <w:p w14:paraId="7AEC5C2D"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58992B73" w14:textId="77777777" w:rsidR="00C9584D" w:rsidRPr="00DD46B1" w:rsidRDefault="00C9584D" w:rsidP="00C9584D">
      <w:pPr>
        <w:pStyle w:val="NormalBold"/>
      </w:pPr>
      <w:r w:rsidRPr="00DD46B1">
        <w:rPr>
          <w:rStyle w:val="HideTWBExt"/>
          <w:b w:val="0"/>
        </w:rPr>
        <w:t>&lt;/RepeatBlock-By&gt;</w:t>
      </w:r>
    </w:p>
    <w:p w14:paraId="0724B36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603E524" w14:textId="77777777" w:rsidR="00C9584D" w:rsidRPr="00DD46B1" w:rsidRDefault="00C9584D" w:rsidP="00C9584D">
      <w:pPr>
        <w:pStyle w:val="NormalBold"/>
      </w:pPr>
      <w:r w:rsidRPr="00DD46B1">
        <w:rPr>
          <w:rStyle w:val="HideTWBExt"/>
        </w:rPr>
        <w:t>&lt;Article&gt;</w:t>
      </w:r>
      <w:r w:rsidRPr="00DD46B1">
        <w:t>Erwägung -A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8752F71" w14:textId="77777777" w:rsidTr="009C251D">
        <w:trPr>
          <w:trHeight w:hRule="exact" w:val="240"/>
          <w:jc w:val="center"/>
        </w:trPr>
        <w:tc>
          <w:tcPr>
            <w:tcW w:w="9752" w:type="dxa"/>
            <w:gridSpan w:val="2"/>
            <w:tcBorders>
              <w:top w:val="nil"/>
              <w:left w:val="nil"/>
              <w:bottom w:val="nil"/>
              <w:right w:val="nil"/>
            </w:tcBorders>
          </w:tcPr>
          <w:p w14:paraId="7E7A64AD" w14:textId="77777777" w:rsidR="00C9584D" w:rsidRPr="00DD46B1" w:rsidRDefault="00C9584D" w:rsidP="009C251D"/>
        </w:tc>
      </w:tr>
      <w:tr w:rsidR="00C9584D" w:rsidRPr="00DD46B1" w14:paraId="3DF30935" w14:textId="77777777" w:rsidTr="009C251D">
        <w:trPr>
          <w:trHeight w:val="240"/>
          <w:jc w:val="center"/>
        </w:trPr>
        <w:tc>
          <w:tcPr>
            <w:tcW w:w="4876" w:type="dxa"/>
            <w:tcBorders>
              <w:top w:val="nil"/>
              <w:left w:val="nil"/>
              <w:bottom w:val="nil"/>
              <w:right w:val="nil"/>
            </w:tcBorders>
          </w:tcPr>
          <w:p w14:paraId="02A9DFC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9FB04C6" w14:textId="77777777" w:rsidR="00C9584D" w:rsidRPr="00DD46B1" w:rsidRDefault="00C9584D" w:rsidP="009C251D">
            <w:pPr>
              <w:pStyle w:val="AmColumnHeading"/>
            </w:pPr>
            <w:r w:rsidRPr="00DD46B1">
              <w:t>Geänderter Text</w:t>
            </w:r>
          </w:p>
        </w:tc>
      </w:tr>
      <w:tr w:rsidR="00C9584D" w:rsidRPr="00DD46B1" w14:paraId="5E468AA6" w14:textId="77777777" w:rsidTr="009C251D">
        <w:trPr>
          <w:jc w:val="center"/>
        </w:trPr>
        <w:tc>
          <w:tcPr>
            <w:tcW w:w="4876" w:type="dxa"/>
            <w:tcBorders>
              <w:top w:val="nil"/>
              <w:left w:val="nil"/>
              <w:bottom w:val="nil"/>
              <w:right w:val="nil"/>
            </w:tcBorders>
          </w:tcPr>
          <w:p w14:paraId="2FB5089A" w14:textId="77777777" w:rsidR="00C9584D" w:rsidRPr="00DD46B1" w:rsidRDefault="00C9584D" w:rsidP="009C251D">
            <w:pPr>
              <w:pStyle w:val="Normal6a"/>
            </w:pPr>
          </w:p>
        </w:tc>
        <w:tc>
          <w:tcPr>
            <w:tcW w:w="4876" w:type="dxa"/>
            <w:tcBorders>
              <w:top w:val="nil"/>
              <w:left w:val="nil"/>
              <w:bottom w:val="nil"/>
              <w:right w:val="nil"/>
            </w:tcBorders>
          </w:tcPr>
          <w:p w14:paraId="4F17C753" w14:textId="77777777" w:rsidR="00C9584D" w:rsidRPr="00DD46B1" w:rsidRDefault="00C9584D" w:rsidP="009C251D">
            <w:pPr>
              <w:pStyle w:val="Normal6a"/>
            </w:pPr>
            <w:r w:rsidRPr="00DD46B1">
              <w:rPr>
                <w:b/>
                <w:i/>
              </w:rPr>
              <w:t>–</w:t>
            </w:r>
            <w:r w:rsidRPr="00DD46B1">
              <w:tab/>
            </w:r>
            <w:r w:rsidRPr="00DD46B1">
              <w:rPr>
                <w:b/>
                <w:i/>
              </w:rPr>
              <w:t>in der Erwägung, dass Ahmad al-Sharaa nach dem Sturz des Regimes am 29. Januar 2025 zum Interimspräsidenten für die Übergangszeit ernannt wurde und anschließend eine syrische Übergangsregierung gebildet wurde;</w:t>
            </w:r>
          </w:p>
        </w:tc>
      </w:tr>
    </w:tbl>
    <w:p w14:paraId="5341F7C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4CBF965" w14:textId="77777777" w:rsidR="00C9584D" w:rsidRPr="00DD46B1" w:rsidRDefault="00C9584D" w:rsidP="00C9584D">
      <w:r w:rsidRPr="00DD46B1">
        <w:rPr>
          <w:rStyle w:val="HideTWBExt"/>
        </w:rPr>
        <w:t>&lt;/Amend&gt;</w:t>
      </w:r>
    </w:p>
    <w:p w14:paraId="73803C5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13</w:t>
      </w:r>
      <w:r w:rsidRPr="00DD46B1">
        <w:rPr>
          <w:rStyle w:val="HideTWBExt"/>
        </w:rPr>
        <w:t>&lt;/NumAm&gt;</w:t>
      </w:r>
    </w:p>
    <w:p w14:paraId="19973F0E"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5A5ABC26" w14:textId="77777777" w:rsidR="00C9584D" w:rsidRPr="00DD46B1" w:rsidRDefault="00C9584D" w:rsidP="00C9584D">
      <w:pPr>
        <w:pStyle w:val="NormalBold"/>
      </w:pPr>
      <w:r w:rsidRPr="00DD46B1">
        <w:rPr>
          <w:rStyle w:val="HideTWBExt"/>
          <w:b w:val="0"/>
        </w:rPr>
        <w:t>&lt;/RepeatBlock-By&gt;</w:t>
      </w:r>
    </w:p>
    <w:p w14:paraId="65F0E34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54B3291" w14:textId="77777777" w:rsidR="00C9584D" w:rsidRPr="00DD46B1" w:rsidRDefault="00C9584D" w:rsidP="00C9584D">
      <w:pPr>
        <w:pStyle w:val="NormalBold"/>
      </w:pPr>
      <w:r w:rsidRPr="00DD46B1">
        <w:rPr>
          <w:rStyle w:val="HideTWBExt"/>
        </w:rPr>
        <w:t>&lt;Article&gt;</w:t>
      </w:r>
      <w:r w:rsidRPr="00DD46B1">
        <w:t>Erwägung -A d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48DE940" w14:textId="77777777" w:rsidTr="009C251D">
        <w:trPr>
          <w:trHeight w:hRule="exact" w:val="240"/>
          <w:jc w:val="center"/>
        </w:trPr>
        <w:tc>
          <w:tcPr>
            <w:tcW w:w="9752" w:type="dxa"/>
            <w:gridSpan w:val="2"/>
            <w:tcBorders>
              <w:top w:val="nil"/>
              <w:left w:val="nil"/>
              <w:bottom w:val="nil"/>
              <w:right w:val="nil"/>
            </w:tcBorders>
          </w:tcPr>
          <w:p w14:paraId="10DFCB7B" w14:textId="77777777" w:rsidR="00C9584D" w:rsidRPr="00DD46B1" w:rsidRDefault="00C9584D" w:rsidP="009C251D"/>
        </w:tc>
      </w:tr>
      <w:tr w:rsidR="00C9584D" w:rsidRPr="00DD46B1" w14:paraId="59DD3F0B" w14:textId="77777777" w:rsidTr="009C251D">
        <w:trPr>
          <w:trHeight w:val="240"/>
          <w:jc w:val="center"/>
        </w:trPr>
        <w:tc>
          <w:tcPr>
            <w:tcW w:w="4876" w:type="dxa"/>
            <w:tcBorders>
              <w:top w:val="nil"/>
              <w:left w:val="nil"/>
              <w:bottom w:val="nil"/>
              <w:right w:val="nil"/>
            </w:tcBorders>
          </w:tcPr>
          <w:p w14:paraId="033A259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8C14768" w14:textId="77777777" w:rsidR="00C9584D" w:rsidRPr="00DD46B1" w:rsidRDefault="00C9584D" w:rsidP="009C251D">
            <w:pPr>
              <w:pStyle w:val="AmColumnHeading"/>
            </w:pPr>
            <w:r w:rsidRPr="00DD46B1">
              <w:t>Geänderter Text</w:t>
            </w:r>
          </w:p>
        </w:tc>
      </w:tr>
      <w:tr w:rsidR="00C9584D" w:rsidRPr="00DD46B1" w14:paraId="3360111B" w14:textId="77777777" w:rsidTr="009C251D">
        <w:trPr>
          <w:jc w:val="center"/>
        </w:trPr>
        <w:tc>
          <w:tcPr>
            <w:tcW w:w="4876" w:type="dxa"/>
            <w:tcBorders>
              <w:top w:val="nil"/>
              <w:left w:val="nil"/>
              <w:bottom w:val="nil"/>
              <w:right w:val="nil"/>
            </w:tcBorders>
          </w:tcPr>
          <w:p w14:paraId="17C866CF" w14:textId="77777777" w:rsidR="00C9584D" w:rsidRPr="00DD46B1" w:rsidRDefault="00C9584D" w:rsidP="009C251D">
            <w:pPr>
              <w:pStyle w:val="Normal6a"/>
            </w:pPr>
          </w:p>
        </w:tc>
        <w:tc>
          <w:tcPr>
            <w:tcW w:w="4876" w:type="dxa"/>
            <w:tcBorders>
              <w:top w:val="nil"/>
              <w:left w:val="nil"/>
              <w:bottom w:val="nil"/>
              <w:right w:val="nil"/>
            </w:tcBorders>
          </w:tcPr>
          <w:p w14:paraId="7E1CD68E" w14:textId="77777777" w:rsidR="00C9584D" w:rsidRPr="00DD46B1" w:rsidRDefault="00C9584D" w:rsidP="009C251D">
            <w:pPr>
              <w:pStyle w:val="Normal6a"/>
            </w:pPr>
            <w:r w:rsidRPr="00DD46B1">
              <w:rPr>
                <w:b/>
                <w:i/>
              </w:rPr>
              <w:t>–</w:t>
            </w:r>
            <w:r w:rsidRPr="00DD46B1">
              <w:tab/>
            </w:r>
            <w:r w:rsidRPr="00DD46B1">
              <w:rPr>
                <w:b/>
                <w:i/>
              </w:rPr>
              <w:t>in der Erwägung, dass die syrische Übergangsregierung am 13. März 2025 eine Verfassungserklärung verabschiedet hat, in der eine fünfjährige Übergangsphase bis zur Verabschiedung einer endgültigen Verfassung festgelegt wurde; in der Erwägung, dass anschließend eine 23-köpfige Übergangsregierung gebildet wurde, der auch Vertreter der ethnischen und religiösen Minderheiten Syriens angehörten;</w:t>
            </w:r>
          </w:p>
        </w:tc>
      </w:tr>
    </w:tbl>
    <w:p w14:paraId="077CF4A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FC36FB5" w14:textId="77777777" w:rsidR="00C9584D" w:rsidRPr="00DD46B1" w:rsidRDefault="00C9584D" w:rsidP="00C9584D">
      <w:r w:rsidRPr="00DD46B1">
        <w:rPr>
          <w:rStyle w:val="HideTWBExt"/>
        </w:rPr>
        <w:t>&lt;/Amend&gt;</w:t>
      </w:r>
    </w:p>
    <w:p w14:paraId="218A216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14</w:t>
      </w:r>
      <w:r w:rsidRPr="00DD46B1">
        <w:rPr>
          <w:rStyle w:val="HideTWBExt"/>
        </w:rPr>
        <w:t>&lt;/NumAm&gt;</w:t>
      </w:r>
    </w:p>
    <w:p w14:paraId="4B30DB70" w14:textId="77777777" w:rsidR="00C9584D" w:rsidRPr="00DD46B1" w:rsidRDefault="00C9584D" w:rsidP="00C9584D">
      <w:pPr>
        <w:pStyle w:val="NormalBold"/>
      </w:pPr>
      <w:r w:rsidRPr="00DD46B1">
        <w:rPr>
          <w:rStyle w:val="HideTWBExt"/>
          <w:b w:val="0"/>
        </w:rPr>
        <w:lastRenderedPageBreak/>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2C5F422A" w14:textId="77777777" w:rsidR="00C9584D" w:rsidRPr="00DD46B1" w:rsidRDefault="00C9584D" w:rsidP="00C9584D">
      <w:pPr>
        <w:pStyle w:val="NormalBold"/>
        <w:rPr>
          <w:rStyle w:val="HideTWBExt"/>
          <w:b w:val="0"/>
          <w:vanish w:val="0"/>
        </w:rPr>
      </w:pPr>
      <w:r w:rsidRPr="00DD46B1">
        <w:rPr>
          <w:rStyle w:val="HideTWBExt"/>
          <w:b w:val="0"/>
        </w:rPr>
        <w:t>&lt;/RepeatBlock-By&gt;</w:t>
      </w:r>
    </w:p>
    <w:p w14:paraId="30876593" w14:textId="77777777" w:rsidR="00DD46B1" w:rsidRPr="00DD46B1" w:rsidRDefault="00DD46B1" w:rsidP="00C9584D">
      <w:pPr>
        <w:pStyle w:val="NormalBold"/>
      </w:pPr>
    </w:p>
    <w:p w14:paraId="5D79FD0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BEBEE99" w14:textId="77777777" w:rsidR="00C9584D" w:rsidRPr="00DD46B1" w:rsidRDefault="00C9584D" w:rsidP="00C9584D">
      <w:pPr>
        <w:pStyle w:val="NormalBold"/>
      </w:pPr>
      <w:r w:rsidRPr="00DD46B1">
        <w:rPr>
          <w:rStyle w:val="HideTWBExt"/>
        </w:rPr>
        <w:t>&lt;Article&gt;</w:t>
      </w:r>
      <w:r w:rsidRPr="00DD46B1">
        <w:t>Erwägung -A e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2D3D2D5" w14:textId="77777777" w:rsidTr="009C251D">
        <w:trPr>
          <w:trHeight w:hRule="exact" w:val="240"/>
          <w:jc w:val="center"/>
        </w:trPr>
        <w:tc>
          <w:tcPr>
            <w:tcW w:w="9752" w:type="dxa"/>
            <w:gridSpan w:val="2"/>
            <w:tcBorders>
              <w:top w:val="nil"/>
              <w:left w:val="nil"/>
              <w:bottom w:val="nil"/>
              <w:right w:val="nil"/>
            </w:tcBorders>
          </w:tcPr>
          <w:p w14:paraId="152D3841" w14:textId="77777777" w:rsidR="00C9584D" w:rsidRPr="00DD46B1" w:rsidRDefault="00C9584D" w:rsidP="009C251D"/>
        </w:tc>
      </w:tr>
      <w:tr w:rsidR="00C9584D" w:rsidRPr="00DD46B1" w14:paraId="581FF269" w14:textId="77777777" w:rsidTr="009C251D">
        <w:trPr>
          <w:trHeight w:val="240"/>
          <w:jc w:val="center"/>
        </w:trPr>
        <w:tc>
          <w:tcPr>
            <w:tcW w:w="4876" w:type="dxa"/>
            <w:tcBorders>
              <w:top w:val="nil"/>
              <w:left w:val="nil"/>
              <w:bottom w:val="nil"/>
              <w:right w:val="nil"/>
            </w:tcBorders>
          </w:tcPr>
          <w:p w14:paraId="134BF83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47E30B8" w14:textId="77777777" w:rsidR="00C9584D" w:rsidRPr="00DD46B1" w:rsidRDefault="00C9584D" w:rsidP="009C251D">
            <w:pPr>
              <w:pStyle w:val="AmColumnHeading"/>
            </w:pPr>
            <w:r w:rsidRPr="00DD46B1">
              <w:t>Geänderter Text</w:t>
            </w:r>
          </w:p>
        </w:tc>
      </w:tr>
      <w:tr w:rsidR="00C9584D" w:rsidRPr="00DD46B1" w14:paraId="47E51DD2" w14:textId="77777777" w:rsidTr="009C251D">
        <w:trPr>
          <w:jc w:val="center"/>
        </w:trPr>
        <w:tc>
          <w:tcPr>
            <w:tcW w:w="4876" w:type="dxa"/>
            <w:tcBorders>
              <w:top w:val="nil"/>
              <w:left w:val="nil"/>
              <w:bottom w:val="nil"/>
              <w:right w:val="nil"/>
            </w:tcBorders>
          </w:tcPr>
          <w:p w14:paraId="5CA391BD" w14:textId="77777777" w:rsidR="00C9584D" w:rsidRPr="00DD46B1" w:rsidRDefault="00C9584D" w:rsidP="009C251D">
            <w:pPr>
              <w:pStyle w:val="Normal6a"/>
            </w:pPr>
          </w:p>
        </w:tc>
        <w:tc>
          <w:tcPr>
            <w:tcW w:w="4876" w:type="dxa"/>
            <w:tcBorders>
              <w:top w:val="nil"/>
              <w:left w:val="nil"/>
              <w:bottom w:val="nil"/>
              <w:right w:val="nil"/>
            </w:tcBorders>
          </w:tcPr>
          <w:p w14:paraId="0A1AF992" w14:textId="77777777" w:rsidR="00C9584D" w:rsidRPr="00DD46B1" w:rsidRDefault="00C9584D" w:rsidP="009C251D">
            <w:pPr>
              <w:pStyle w:val="Normal6a"/>
            </w:pPr>
            <w:r w:rsidRPr="00DD46B1">
              <w:rPr>
                <w:b/>
                <w:i/>
              </w:rPr>
              <w:t>–</w:t>
            </w:r>
            <w:r w:rsidRPr="00DD46B1">
              <w:tab/>
            </w:r>
            <w:r w:rsidRPr="00DD46B1">
              <w:rPr>
                <w:b/>
                <w:i/>
              </w:rPr>
              <w:t>in der Erwägung, dass Syrien im Oktober 2025 seine ersten Parlamentswahlen seit dem Sturz des Assad-Regimes abhielt, und zwar im Rahmen eines indirekten Wahlsystems auf der Grundlage von Wahlkollegien mit etwa 6 000 geprüften Wählern; in der Erwägung, dass 140 der 210 Sitze der Volksversammlung im Rahmen dieser Wahlen besetzt wurden, während die verbleibenden 70 von der Interimsvorsitzenden direkt besetzt wurden; in der Erwägung, dass Bedenken hinsichtlich der Inklusivität und Repräsentativität des Prozesses geäußert wurden, insbesondere im Hinblick auf die geringe Vertretung von Frauen und Minderheiten;</w:t>
            </w:r>
          </w:p>
        </w:tc>
      </w:tr>
    </w:tbl>
    <w:p w14:paraId="3BB5DB9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AB591E2" w14:textId="77777777" w:rsidR="00C9584D" w:rsidRPr="00DD46B1" w:rsidRDefault="00C9584D" w:rsidP="00C9584D">
      <w:r w:rsidRPr="00DD46B1">
        <w:rPr>
          <w:rStyle w:val="HideTWBExt"/>
        </w:rPr>
        <w:t>&lt;/Amend&gt;</w:t>
      </w:r>
    </w:p>
    <w:p w14:paraId="21838DD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15</w:t>
      </w:r>
      <w:r w:rsidRPr="00DD46B1">
        <w:rPr>
          <w:rStyle w:val="HideTWBExt"/>
        </w:rPr>
        <w:t>&lt;/NumAm&gt;</w:t>
      </w:r>
    </w:p>
    <w:p w14:paraId="4EE434A9"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23C517E7" w14:textId="77777777" w:rsidR="00C9584D" w:rsidRPr="00DD46B1" w:rsidRDefault="00C9584D" w:rsidP="00C9584D">
      <w:pPr>
        <w:pStyle w:val="NormalBold"/>
      </w:pPr>
      <w:r w:rsidRPr="00DD46B1">
        <w:rPr>
          <w:rStyle w:val="HideTWBExt"/>
          <w:b w:val="0"/>
        </w:rPr>
        <w:t>&lt;/RepeatBlock-By&gt;</w:t>
      </w:r>
    </w:p>
    <w:p w14:paraId="5B32D0F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7873141" w14:textId="77777777" w:rsidR="00C9584D" w:rsidRPr="00DD46B1" w:rsidRDefault="00C9584D" w:rsidP="00C9584D">
      <w:pPr>
        <w:pStyle w:val="NormalBold"/>
      </w:pPr>
      <w:r w:rsidRPr="00DD46B1">
        <w:rPr>
          <w:rStyle w:val="HideTWBExt"/>
        </w:rPr>
        <w:t>&lt;Article&gt;</w:t>
      </w:r>
      <w:r w:rsidRPr="00DD46B1">
        <w:t>Erwägung -A f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1916486" w14:textId="77777777" w:rsidTr="009C251D">
        <w:trPr>
          <w:trHeight w:hRule="exact" w:val="240"/>
          <w:jc w:val="center"/>
        </w:trPr>
        <w:tc>
          <w:tcPr>
            <w:tcW w:w="9752" w:type="dxa"/>
            <w:gridSpan w:val="2"/>
            <w:tcBorders>
              <w:top w:val="nil"/>
              <w:left w:val="nil"/>
              <w:bottom w:val="nil"/>
              <w:right w:val="nil"/>
            </w:tcBorders>
          </w:tcPr>
          <w:p w14:paraId="287953D2" w14:textId="77777777" w:rsidR="00C9584D" w:rsidRPr="00DD46B1" w:rsidRDefault="00C9584D" w:rsidP="009C251D"/>
        </w:tc>
      </w:tr>
      <w:tr w:rsidR="00C9584D" w:rsidRPr="00DD46B1" w14:paraId="6BDF397B" w14:textId="77777777" w:rsidTr="009C251D">
        <w:trPr>
          <w:trHeight w:val="240"/>
          <w:jc w:val="center"/>
        </w:trPr>
        <w:tc>
          <w:tcPr>
            <w:tcW w:w="4876" w:type="dxa"/>
            <w:tcBorders>
              <w:top w:val="nil"/>
              <w:left w:val="nil"/>
              <w:bottom w:val="nil"/>
              <w:right w:val="nil"/>
            </w:tcBorders>
          </w:tcPr>
          <w:p w14:paraId="51CA3C3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67544DA" w14:textId="77777777" w:rsidR="00C9584D" w:rsidRPr="00DD46B1" w:rsidRDefault="00C9584D" w:rsidP="009C251D">
            <w:pPr>
              <w:pStyle w:val="AmColumnHeading"/>
            </w:pPr>
            <w:r w:rsidRPr="00DD46B1">
              <w:t>Geänderter Text</w:t>
            </w:r>
          </w:p>
        </w:tc>
      </w:tr>
      <w:tr w:rsidR="00C9584D" w:rsidRPr="00DD46B1" w14:paraId="584D4211" w14:textId="77777777" w:rsidTr="009C251D">
        <w:trPr>
          <w:jc w:val="center"/>
        </w:trPr>
        <w:tc>
          <w:tcPr>
            <w:tcW w:w="4876" w:type="dxa"/>
            <w:tcBorders>
              <w:top w:val="nil"/>
              <w:left w:val="nil"/>
              <w:bottom w:val="nil"/>
              <w:right w:val="nil"/>
            </w:tcBorders>
          </w:tcPr>
          <w:p w14:paraId="6DAD1F2A" w14:textId="77777777" w:rsidR="00C9584D" w:rsidRPr="00DD46B1" w:rsidRDefault="00C9584D" w:rsidP="009C251D">
            <w:pPr>
              <w:pStyle w:val="Normal6a"/>
            </w:pPr>
          </w:p>
        </w:tc>
        <w:tc>
          <w:tcPr>
            <w:tcW w:w="4876" w:type="dxa"/>
            <w:tcBorders>
              <w:top w:val="nil"/>
              <w:left w:val="nil"/>
              <w:bottom w:val="nil"/>
              <w:right w:val="nil"/>
            </w:tcBorders>
          </w:tcPr>
          <w:p w14:paraId="25917549" w14:textId="77777777" w:rsidR="00C9584D" w:rsidRPr="00DD46B1" w:rsidRDefault="00C9584D" w:rsidP="009C251D">
            <w:pPr>
              <w:pStyle w:val="Normal6a"/>
            </w:pPr>
            <w:r w:rsidRPr="00DD46B1">
              <w:rPr>
                <w:b/>
                <w:i/>
              </w:rPr>
              <w:t>–</w:t>
            </w:r>
            <w:r w:rsidRPr="00DD46B1">
              <w:tab/>
            </w:r>
            <w:r w:rsidRPr="00DD46B1">
              <w:rPr>
                <w:b/>
                <w:i/>
              </w:rPr>
              <w:t xml:space="preserve">in der Erwägung, dass Präsident al-Sharaa am 16. Januar 2026 das Dekret Nr. 13 erlassen hat, mit dem die aus der diskriminierenden Volkszählung von 1962 in Hasaka resultierenden Sondermaßnahmen aufgehoben werden </w:t>
            </w:r>
            <w:r w:rsidRPr="00DD46B1">
              <w:rPr>
                <w:b/>
                <w:i/>
              </w:rPr>
              <w:lastRenderedPageBreak/>
              <w:t>und den Einwohnern kurdischer Herkunft, einschließlich derjenigen, die durch diese Volkszählung zuvor staatenlos geworden waren, die syrische Staatsangehörigkeit gewährt wird; in der Erwägung, dass das Dekret die erste formelle Anerkennung der nationalen Rechte der Kurden seit der Unabhängigkeit Syriens im Jahr 1946 darstellt, gleiche Rechte und Pflichten garantieren soll, die kurdische Sprache als Landessprache anerkannt wird und Diskriminierung oder Aufstachelung aus ethnischen oder sprachlichen Gründen verboten wird;</w:t>
            </w:r>
          </w:p>
        </w:tc>
      </w:tr>
    </w:tbl>
    <w:p w14:paraId="26EC6A22"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6B059AA" w14:textId="77777777" w:rsidR="00C9584D" w:rsidRPr="00DD46B1" w:rsidRDefault="00C9584D" w:rsidP="00C9584D">
      <w:r w:rsidRPr="00DD46B1">
        <w:rPr>
          <w:rStyle w:val="HideTWBExt"/>
        </w:rPr>
        <w:t>&lt;/Amend&gt;</w:t>
      </w:r>
    </w:p>
    <w:p w14:paraId="7997D2E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16</w:t>
      </w:r>
      <w:r w:rsidRPr="00DD46B1">
        <w:rPr>
          <w:rStyle w:val="HideTWBExt"/>
        </w:rPr>
        <w:t>&lt;/NumAm&gt;</w:t>
      </w:r>
    </w:p>
    <w:p w14:paraId="5081FD72" w14:textId="77777777" w:rsidR="00C9584D" w:rsidRPr="00DD46B1" w:rsidRDefault="00C9584D" w:rsidP="00C9584D">
      <w:pPr>
        <w:pStyle w:val="NormalBold"/>
      </w:pPr>
      <w:r w:rsidRPr="00DD46B1">
        <w:rPr>
          <w:rStyle w:val="HideTWBExt"/>
          <w:b w:val="0"/>
        </w:rPr>
        <w:t>&lt;RepeatBlock-By&gt;&lt;Members&gt;</w:t>
      </w:r>
      <w:r w:rsidRPr="00DD46B1">
        <w:t>Alexander Sell</w:t>
      </w:r>
      <w:r w:rsidRPr="00DD46B1">
        <w:rPr>
          <w:rStyle w:val="HideTWBExt"/>
          <w:b w:val="0"/>
        </w:rPr>
        <w:t>&lt;/Members&gt;</w:t>
      </w:r>
    </w:p>
    <w:p w14:paraId="25E4D40F" w14:textId="77777777" w:rsidR="00C9584D" w:rsidRPr="00DD46B1" w:rsidRDefault="00C9584D" w:rsidP="00C9584D">
      <w:pPr>
        <w:pStyle w:val="NormalBold"/>
      </w:pPr>
      <w:r w:rsidRPr="00DD46B1">
        <w:rPr>
          <w:rStyle w:val="HideTWBExt"/>
          <w:b w:val="0"/>
        </w:rPr>
        <w:t>&lt;/RepeatBlock-By&gt;</w:t>
      </w:r>
    </w:p>
    <w:p w14:paraId="56A80E8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8422B09" w14:textId="77777777" w:rsidR="00C9584D" w:rsidRPr="00DD46B1" w:rsidRDefault="00C9584D" w:rsidP="00C9584D">
      <w:pPr>
        <w:pStyle w:val="NormalBold"/>
      </w:pPr>
      <w:r w:rsidRPr="00DD46B1">
        <w:rPr>
          <w:rStyle w:val="HideTWBExt"/>
        </w:rPr>
        <w:t>&lt;Article&gt;</w:t>
      </w:r>
      <w:r w:rsidRPr="00DD46B1">
        <w:t>Erwägung A</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09BE619" w14:textId="77777777" w:rsidTr="009C251D">
        <w:trPr>
          <w:trHeight w:hRule="exact" w:val="240"/>
          <w:jc w:val="center"/>
        </w:trPr>
        <w:tc>
          <w:tcPr>
            <w:tcW w:w="9752" w:type="dxa"/>
            <w:gridSpan w:val="2"/>
            <w:tcBorders>
              <w:top w:val="nil"/>
              <w:left w:val="nil"/>
              <w:bottom w:val="nil"/>
              <w:right w:val="nil"/>
            </w:tcBorders>
          </w:tcPr>
          <w:p w14:paraId="6D79B183" w14:textId="77777777" w:rsidR="00C9584D" w:rsidRPr="00DD46B1" w:rsidRDefault="00C9584D" w:rsidP="009C251D"/>
        </w:tc>
      </w:tr>
      <w:tr w:rsidR="00C9584D" w:rsidRPr="00DD46B1" w14:paraId="20CD6FCF" w14:textId="77777777" w:rsidTr="009C251D">
        <w:trPr>
          <w:trHeight w:val="240"/>
          <w:jc w:val="center"/>
        </w:trPr>
        <w:tc>
          <w:tcPr>
            <w:tcW w:w="4876" w:type="dxa"/>
            <w:tcBorders>
              <w:top w:val="nil"/>
              <w:left w:val="nil"/>
              <w:bottom w:val="nil"/>
              <w:right w:val="nil"/>
            </w:tcBorders>
          </w:tcPr>
          <w:p w14:paraId="27D7427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81ECDE5" w14:textId="77777777" w:rsidR="00C9584D" w:rsidRPr="00DD46B1" w:rsidRDefault="00C9584D" w:rsidP="009C251D">
            <w:pPr>
              <w:pStyle w:val="AmColumnHeading"/>
            </w:pPr>
            <w:r w:rsidRPr="00DD46B1">
              <w:t>Geänderter Text</w:t>
            </w:r>
          </w:p>
        </w:tc>
      </w:tr>
      <w:tr w:rsidR="00C9584D" w:rsidRPr="00DD46B1" w14:paraId="3A29526E" w14:textId="77777777" w:rsidTr="009C251D">
        <w:trPr>
          <w:jc w:val="center"/>
        </w:trPr>
        <w:tc>
          <w:tcPr>
            <w:tcW w:w="4876" w:type="dxa"/>
            <w:tcBorders>
              <w:top w:val="nil"/>
              <w:left w:val="nil"/>
              <w:bottom w:val="nil"/>
              <w:right w:val="nil"/>
            </w:tcBorders>
          </w:tcPr>
          <w:p w14:paraId="044712B9" w14:textId="77777777" w:rsidR="00C9584D" w:rsidRPr="00DD46B1" w:rsidRDefault="00C9584D" w:rsidP="009C251D">
            <w:pPr>
              <w:pStyle w:val="Normal6a"/>
            </w:pPr>
            <w:r w:rsidRPr="00DD46B1">
              <w:t>A.</w:t>
            </w:r>
            <w:r w:rsidRPr="00DD46B1">
              <w:tab/>
              <w:t xml:space="preserve">in der Erwägung, dass </w:t>
            </w:r>
            <w:r w:rsidRPr="00DD46B1">
              <w:rPr>
                <w:b/>
                <w:i/>
              </w:rPr>
              <w:t>das Ziel</w:t>
            </w:r>
            <w:r w:rsidRPr="00DD46B1">
              <w:t xml:space="preserve"> der EU </w:t>
            </w:r>
            <w:r w:rsidRPr="00DD46B1">
              <w:rPr>
                <w:b/>
                <w:i/>
              </w:rPr>
              <w:t>ein stabiles, sicheres, souveränes und friedliches</w:t>
            </w:r>
            <w:r w:rsidRPr="00DD46B1">
              <w:t xml:space="preserve"> Syrien </w:t>
            </w:r>
            <w:r w:rsidRPr="00DD46B1">
              <w:rPr>
                <w:b/>
                <w:i/>
              </w:rPr>
              <w:t>ist</w:t>
            </w:r>
            <w:r w:rsidRPr="00DD46B1">
              <w:t>;</w:t>
            </w:r>
          </w:p>
        </w:tc>
        <w:tc>
          <w:tcPr>
            <w:tcW w:w="4876" w:type="dxa"/>
            <w:tcBorders>
              <w:top w:val="nil"/>
              <w:left w:val="nil"/>
              <w:bottom w:val="nil"/>
              <w:right w:val="nil"/>
            </w:tcBorders>
          </w:tcPr>
          <w:p w14:paraId="35A5F15D" w14:textId="77777777" w:rsidR="00C9584D" w:rsidRPr="00DD46B1" w:rsidRDefault="00C9584D" w:rsidP="009C251D">
            <w:pPr>
              <w:pStyle w:val="Normal6a"/>
            </w:pPr>
            <w:r w:rsidRPr="00DD46B1">
              <w:t>A.</w:t>
            </w:r>
            <w:r w:rsidRPr="00DD46B1">
              <w:tab/>
              <w:t xml:space="preserve">in der Erwägung, dass </w:t>
            </w:r>
            <w:r w:rsidRPr="00DD46B1">
              <w:rPr>
                <w:b/>
                <w:i/>
              </w:rPr>
              <w:t>die vorrangige Aufgabe</w:t>
            </w:r>
            <w:r w:rsidRPr="00DD46B1">
              <w:t xml:space="preserve"> der EU </w:t>
            </w:r>
            <w:r w:rsidRPr="00DD46B1">
              <w:rPr>
                <w:b/>
                <w:i/>
              </w:rPr>
              <w:t>darin besteht, für ihre Bürger eine stabile, sichere, souveräne und friedliche Europäische Union mit Wohlstand zu gewährleisten; in der Erwägung, dass die Union ein Interesse an einem stabilen, sicheren, souveränen und friedlichen</w:t>
            </w:r>
            <w:r w:rsidRPr="00DD46B1">
              <w:t xml:space="preserve"> Syrien </w:t>
            </w:r>
            <w:r w:rsidRPr="00DD46B1">
              <w:rPr>
                <w:b/>
                <w:i/>
              </w:rPr>
              <w:t>hat, soweit dies zur regionalen Stabilität, zur Terrorismusbekämpfung, zum Abbau des Migrationsdrucks und zur Rückkehr syrischer Flüchtlinge beiträgt</w:t>
            </w:r>
            <w:r w:rsidRPr="00DD46B1">
              <w:t>;</w:t>
            </w:r>
          </w:p>
        </w:tc>
      </w:tr>
    </w:tbl>
    <w:p w14:paraId="5E4C110A"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73686A0" w14:textId="77777777" w:rsidR="00C9584D" w:rsidRPr="00DD46B1" w:rsidRDefault="00C9584D" w:rsidP="00C9584D">
      <w:r w:rsidRPr="00DD46B1">
        <w:rPr>
          <w:rStyle w:val="HideTWBExt"/>
        </w:rPr>
        <w:t>&lt;/Amend&gt;</w:t>
      </w:r>
    </w:p>
    <w:p w14:paraId="37EE9FC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17</w:t>
      </w:r>
      <w:r w:rsidRPr="00DD46B1">
        <w:rPr>
          <w:rStyle w:val="HideTWBExt"/>
        </w:rPr>
        <w:t>&lt;/NumAm&gt;</w:t>
      </w:r>
    </w:p>
    <w:p w14:paraId="5874C17A"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122F4EE6" w14:textId="77777777" w:rsidR="00C9584D" w:rsidRPr="00DD46B1" w:rsidRDefault="00C9584D" w:rsidP="00C9584D">
      <w:pPr>
        <w:pStyle w:val="NormalBold"/>
      </w:pPr>
      <w:r w:rsidRPr="00DD46B1">
        <w:rPr>
          <w:rStyle w:val="HideTWBExt"/>
          <w:b w:val="0"/>
        </w:rPr>
        <w:t>&lt;/RepeatBlock-By&gt;</w:t>
      </w:r>
    </w:p>
    <w:p w14:paraId="3BF27E6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0E8461A" w14:textId="77777777" w:rsidR="00C9584D" w:rsidRPr="00DD46B1" w:rsidRDefault="00C9584D" w:rsidP="00C9584D">
      <w:pPr>
        <w:pStyle w:val="NormalBold"/>
      </w:pPr>
      <w:r w:rsidRPr="00DD46B1">
        <w:rPr>
          <w:rStyle w:val="HideTWBExt"/>
        </w:rPr>
        <w:lastRenderedPageBreak/>
        <w:t>&lt;Article&gt;</w:t>
      </w:r>
      <w:r w:rsidRPr="00DD46B1">
        <w:t>Erwägung A</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CE109A9" w14:textId="77777777" w:rsidTr="009C251D">
        <w:trPr>
          <w:trHeight w:hRule="exact" w:val="240"/>
          <w:jc w:val="center"/>
        </w:trPr>
        <w:tc>
          <w:tcPr>
            <w:tcW w:w="9752" w:type="dxa"/>
            <w:gridSpan w:val="2"/>
            <w:tcBorders>
              <w:top w:val="nil"/>
              <w:left w:val="nil"/>
              <w:bottom w:val="nil"/>
              <w:right w:val="nil"/>
            </w:tcBorders>
          </w:tcPr>
          <w:p w14:paraId="49D649FB" w14:textId="77777777" w:rsidR="00C9584D" w:rsidRPr="00DD46B1" w:rsidRDefault="00C9584D" w:rsidP="009C251D"/>
        </w:tc>
      </w:tr>
      <w:tr w:rsidR="00C9584D" w:rsidRPr="00DD46B1" w14:paraId="24A9DC9F" w14:textId="77777777" w:rsidTr="009C251D">
        <w:trPr>
          <w:trHeight w:val="240"/>
          <w:jc w:val="center"/>
        </w:trPr>
        <w:tc>
          <w:tcPr>
            <w:tcW w:w="4876" w:type="dxa"/>
            <w:tcBorders>
              <w:top w:val="nil"/>
              <w:left w:val="nil"/>
              <w:bottom w:val="nil"/>
              <w:right w:val="nil"/>
            </w:tcBorders>
          </w:tcPr>
          <w:p w14:paraId="203C6C5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91423AF" w14:textId="77777777" w:rsidR="00C9584D" w:rsidRPr="00DD46B1" w:rsidRDefault="00C9584D" w:rsidP="009C251D">
            <w:pPr>
              <w:pStyle w:val="AmColumnHeading"/>
            </w:pPr>
            <w:r w:rsidRPr="00DD46B1">
              <w:t>Geänderter Text</w:t>
            </w:r>
          </w:p>
        </w:tc>
      </w:tr>
      <w:tr w:rsidR="00C9584D" w:rsidRPr="00DD46B1" w14:paraId="226F20F2" w14:textId="77777777" w:rsidTr="009C251D">
        <w:trPr>
          <w:jc w:val="center"/>
        </w:trPr>
        <w:tc>
          <w:tcPr>
            <w:tcW w:w="4876" w:type="dxa"/>
            <w:tcBorders>
              <w:top w:val="nil"/>
              <w:left w:val="nil"/>
              <w:bottom w:val="nil"/>
              <w:right w:val="nil"/>
            </w:tcBorders>
          </w:tcPr>
          <w:p w14:paraId="238196C1" w14:textId="77777777" w:rsidR="00C9584D" w:rsidRPr="00DD46B1" w:rsidRDefault="00C9584D" w:rsidP="009C251D">
            <w:pPr>
              <w:pStyle w:val="Normal6a"/>
            </w:pPr>
            <w:r w:rsidRPr="00DD46B1">
              <w:t>A.</w:t>
            </w:r>
            <w:r w:rsidRPr="00DD46B1">
              <w:tab/>
              <w:t>in der Erwägung, dass das Ziel der EU ein stabiles, sicheres, souveränes und friedliches Syrien ist;</w:t>
            </w:r>
          </w:p>
        </w:tc>
        <w:tc>
          <w:tcPr>
            <w:tcW w:w="4876" w:type="dxa"/>
            <w:tcBorders>
              <w:top w:val="nil"/>
              <w:left w:val="nil"/>
              <w:bottom w:val="nil"/>
              <w:right w:val="nil"/>
            </w:tcBorders>
          </w:tcPr>
          <w:p w14:paraId="3D813F88" w14:textId="77777777" w:rsidR="00C9584D" w:rsidRPr="00DD46B1" w:rsidRDefault="00C9584D" w:rsidP="009C251D">
            <w:pPr>
              <w:pStyle w:val="Normal6a"/>
            </w:pPr>
            <w:r w:rsidRPr="00DD46B1">
              <w:t>A.</w:t>
            </w:r>
            <w:r w:rsidRPr="00DD46B1">
              <w:tab/>
              <w:t>in der Erwägung, dass das Ziel der EU ein stabiles, sicheres, souveränes und friedliches Syrien ist</w:t>
            </w:r>
            <w:r w:rsidRPr="00DD46B1">
              <w:rPr>
                <w:b/>
                <w:i/>
              </w:rPr>
              <w:t>, das Engagement der EU jedoch von klaren strategischen Auflagen, messbaren politischen Fortschritten, der Achtung der Menschenrechte, Verpflichtungen zur Terrorismusbekämpfung, dem Schutz von Minderheiten und der Verhinderung dessen geleitet sein muss, dass Syrien zu einer Plattform für feindliche Akteure wird, die die Sicherheit Europas bedrohen</w:t>
            </w:r>
            <w:r w:rsidRPr="00DD46B1">
              <w:t>;</w:t>
            </w:r>
          </w:p>
        </w:tc>
      </w:tr>
    </w:tbl>
    <w:p w14:paraId="1C4FA3E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64FB367" w14:textId="77777777" w:rsidR="00C9584D" w:rsidRPr="00DD46B1" w:rsidRDefault="00C9584D" w:rsidP="00C9584D">
      <w:r w:rsidRPr="00DD46B1">
        <w:rPr>
          <w:rStyle w:val="HideTWBExt"/>
        </w:rPr>
        <w:t>&lt;/Amend&gt;</w:t>
      </w:r>
    </w:p>
    <w:p w14:paraId="344635F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18</w:t>
      </w:r>
      <w:r w:rsidRPr="00DD46B1">
        <w:rPr>
          <w:rStyle w:val="HideTWBExt"/>
        </w:rPr>
        <w:t>&lt;/NumAm&gt;</w:t>
      </w:r>
    </w:p>
    <w:p w14:paraId="0490432F"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2D6E1361" w14:textId="77777777" w:rsidR="00C9584D" w:rsidRPr="00DD46B1" w:rsidRDefault="00C9584D" w:rsidP="00C9584D">
      <w:pPr>
        <w:pStyle w:val="NormalBold"/>
      </w:pPr>
      <w:r w:rsidRPr="00DD46B1">
        <w:rPr>
          <w:rStyle w:val="HideTWBExt"/>
          <w:b w:val="0"/>
        </w:rPr>
        <w:t>&lt;/RepeatBlock-By&gt;</w:t>
      </w:r>
    </w:p>
    <w:p w14:paraId="72EA37A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E6592C1" w14:textId="77777777" w:rsidR="00C9584D" w:rsidRPr="00DD46B1" w:rsidRDefault="00C9584D" w:rsidP="00C9584D">
      <w:pPr>
        <w:pStyle w:val="NormalBold"/>
      </w:pPr>
      <w:r w:rsidRPr="00DD46B1">
        <w:rPr>
          <w:rStyle w:val="HideTWBExt"/>
        </w:rPr>
        <w:t>&lt;Article&gt;</w:t>
      </w:r>
      <w:r w:rsidRPr="00DD46B1">
        <w:t>Erwägung A</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1C73C1C" w14:textId="77777777" w:rsidTr="009C251D">
        <w:trPr>
          <w:trHeight w:hRule="exact" w:val="240"/>
          <w:jc w:val="center"/>
        </w:trPr>
        <w:tc>
          <w:tcPr>
            <w:tcW w:w="9752" w:type="dxa"/>
            <w:gridSpan w:val="2"/>
            <w:tcBorders>
              <w:top w:val="nil"/>
              <w:left w:val="nil"/>
              <w:bottom w:val="nil"/>
              <w:right w:val="nil"/>
            </w:tcBorders>
          </w:tcPr>
          <w:p w14:paraId="39BBB979" w14:textId="77777777" w:rsidR="00C9584D" w:rsidRPr="00DD46B1" w:rsidRDefault="00C9584D" w:rsidP="009C251D"/>
        </w:tc>
      </w:tr>
      <w:tr w:rsidR="00C9584D" w:rsidRPr="00DD46B1" w14:paraId="675ABE12" w14:textId="77777777" w:rsidTr="009C251D">
        <w:trPr>
          <w:trHeight w:val="240"/>
          <w:jc w:val="center"/>
        </w:trPr>
        <w:tc>
          <w:tcPr>
            <w:tcW w:w="4876" w:type="dxa"/>
            <w:tcBorders>
              <w:top w:val="nil"/>
              <w:left w:val="nil"/>
              <w:bottom w:val="nil"/>
              <w:right w:val="nil"/>
            </w:tcBorders>
          </w:tcPr>
          <w:p w14:paraId="0359E04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9FCEE9D" w14:textId="77777777" w:rsidR="00C9584D" w:rsidRPr="00DD46B1" w:rsidRDefault="00C9584D" w:rsidP="009C251D">
            <w:pPr>
              <w:pStyle w:val="AmColumnHeading"/>
            </w:pPr>
            <w:r w:rsidRPr="00DD46B1">
              <w:t>Geänderter Text</w:t>
            </w:r>
          </w:p>
        </w:tc>
      </w:tr>
      <w:tr w:rsidR="00C9584D" w:rsidRPr="00DD46B1" w14:paraId="29C6BADC" w14:textId="77777777" w:rsidTr="009C251D">
        <w:trPr>
          <w:jc w:val="center"/>
        </w:trPr>
        <w:tc>
          <w:tcPr>
            <w:tcW w:w="4876" w:type="dxa"/>
            <w:tcBorders>
              <w:top w:val="nil"/>
              <w:left w:val="nil"/>
              <w:bottom w:val="nil"/>
              <w:right w:val="nil"/>
            </w:tcBorders>
          </w:tcPr>
          <w:p w14:paraId="1F3AABDB" w14:textId="77777777" w:rsidR="00C9584D" w:rsidRPr="00DD46B1" w:rsidRDefault="00C9584D" w:rsidP="009C251D">
            <w:pPr>
              <w:pStyle w:val="Normal6a"/>
            </w:pPr>
            <w:r w:rsidRPr="00DD46B1">
              <w:t>A.</w:t>
            </w:r>
            <w:r w:rsidRPr="00DD46B1">
              <w:tab/>
              <w:t>in der Erwägung, dass das Ziel der EU ein stabiles, sicheres, souveränes und friedliches Syrien ist;</w:t>
            </w:r>
          </w:p>
        </w:tc>
        <w:tc>
          <w:tcPr>
            <w:tcW w:w="4876" w:type="dxa"/>
            <w:tcBorders>
              <w:top w:val="nil"/>
              <w:left w:val="nil"/>
              <w:bottom w:val="nil"/>
              <w:right w:val="nil"/>
            </w:tcBorders>
          </w:tcPr>
          <w:p w14:paraId="28DFB8F1" w14:textId="77777777" w:rsidR="00C9584D" w:rsidRPr="00DD46B1" w:rsidRDefault="00C9584D" w:rsidP="009C251D">
            <w:pPr>
              <w:pStyle w:val="Normal6a"/>
            </w:pPr>
            <w:r w:rsidRPr="00DD46B1">
              <w:t>A.</w:t>
            </w:r>
            <w:r w:rsidRPr="00DD46B1">
              <w:tab/>
              <w:t xml:space="preserve">in der Erwägung, dass das Ziel der EU ein stabiles </w:t>
            </w:r>
            <w:r w:rsidRPr="00DD46B1">
              <w:rPr>
                <w:b/>
                <w:i/>
              </w:rPr>
              <w:t>Syrien, entschlossen im Kampf gegen den Terrorismus</w:t>
            </w:r>
            <w:r w:rsidRPr="00DD46B1">
              <w:t xml:space="preserve">, </w:t>
            </w:r>
            <w:r w:rsidRPr="00DD46B1">
              <w:rPr>
                <w:b/>
                <w:i/>
              </w:rPr>
              <w:t>ein</w:t>
            </w:r>
            <w:r w:rsidRPr="00DD46B1">
              <w:t xml:space="preserve"> sicheres </w:t>
            </w:r>
            <w:r w:rsidRPr="00DD46B1">
              <w:rPr>
                <w:b/>
                <w:i/>
              </w:rPr>
              <w:t>Syrien</w:t>
            </w:r>
            <w:r w:rsidRPr="00DD46B1">
              <w:t xml:space="preserve">, </w:t>
            </w:r>
            <w:r w:rsidRPr="00DD46B1">
              <w:rPr>
                <w:b/>
                <w:i/>
              </w:rPr>
              <w:t>das in der Lage ist, sich wieder aufzubauen und für die Rückkehr der Flüchtlinge zu sorgen, ein</w:t>
            </w:r>
            <w:r w:rsidRPr="00DD46B1">
              <w:t xml:space="preserve"> souveränes </w:t>
            </w:r>
            <w:r w:rsidRPr="00DD46B1">
              <w:rPr>
                <w:b/>
                <w:i/>
              </w:rPr>
              <w:t>Syrien, das mit seinen Nachbarn in Frieden lebt,</w:t>
            </w:r>
            <w:r w:rsidRPr="00DD46B1">
              <w:t xml:space="preserve"> und </w:t>
            </w:r>
            <w:r w:rsidRPr="00DD46B1">
              <w:rPr>
                <w:b/>
                <w:i/>
              </w:rPr>
              <w:t>ein</w:t>
            </w:r>
            <w:r w:rsidRPr="00DD46B1">
              <w:t xml:space="preserve"> friedliches Syrien ist</w:t>
            </w:r>
            <w:r w:rsidRPr="00DD46B1">
              <w:rPr>
                <w:b/>
                <w:i/>
              </w:rPr>
              <w:t>, in dem alle Bürger in Würde, Freiheit und Hoffnung leben können</w:t>
            </w:r>
            <w:r w:rsidRPr="00DD46B1">
              <w:t>;</w:t>
            </w:r>
          </w:p>
        </w:tc>
      </w:tr>
    </w:tbl>
    <w:p w14:paraId="47FB646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248E05A" w14:textId="77777777" w:rsidR="00C9584D" w:rsidRPr="00DD46B1" w:rsidRDefault="00C9584D" w:rsidP="00C9584D">
      <w:r w:rsidRPr="00DD46B1">
        <w:rPr>
          <w:rStyle w:val="HideTWBExt"/>
        </w:rPr>
        <w:t>&lt;/Amend&gt;</w:t>
      </w:r>
    </w:p>
    <w:p w14:paraId="2B19D25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19</w:t>
      </w:r>
      <w:r w:rsidRPr="00DD46B1">
        <w:rPr>
          <w:rStyle w:val="HideTWBExt"/>
        </w:rPr>
        <w:t>&lt;/NumAm&gt;</w:t>
      </w:r>
    </w:p>
    <w:p w14:paraId="18A6A899" w14:textId="77777777" w:rsidR="00C9584D" w:rsidRPr="00DD46B1" w:rsidRDefault="00C9584D" w:rsidP="00C9584D">
      <w:pPr>
        <w:pStyle w:val="NormalBold"/>
      </w:pPr>
      <w:r w:rsidRPr="00DD46B1">
        <w:rPr>
          <w:rStyle w:val="HideTWBExt"/>
          <w:b w:val="0"/>
        </w:rPr>
        <w:lastRenderedPageBreak/>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4C9EC561" w14:textId="77777777" w:rsidR="00C9584D" w:rsidRPr="00DD46B1" w:rsidRDefault="00C9584D" w:rsidP="00C9584D">
      <w:pPr>
        <w:pStyle w:val="NormalBold"/>
      </w:pPr>
      <w:r w:rsidRPr="00DD46B1">
        <w:rPr>
          <w:rStyle w:val="HideTWBExt"/>
          <w:b w:val="0"/>
        </w:rPr>
        <w:t>&lt;/RepeatBlock-By&gt;</w:t>
      </w:r>
    </w:p>
    <w:p w14:paraId="0207053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260B752" w14:textId="77777777" w:rsidR="00C9584D" w:rsidRPr="00DD46B1" w:rsidRDefault="00C9584D" w:rsidP="00C9584D">
      <w:pPr>
        <w:pStyle w:val="NormalBold"/>
      </w:pPr>
      <w:r w:rsidRPr="00DD46B1">
        <w:rPr>
          <w:rStyle w:val="HideTWBExt"/>
        </w:rPr>
        <w:t>&lt;Article&gt;</w:t>
      </w:r>
      <w:r w:rsidRPr="00DD46B1">
        <w:t>Erwägung A</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EBF756D" w14:textId="77777777" w:rsidTr="009C251D">
        <w:trPr>
          <w:trHeight w:hRule="exact" w:val="240"/>
          <w:jc w:val="center"/>
        </w:trPr>
        <w:tc>
          <w:tcPr>
            <w:tcW w:w="9752" w:type="dxa"/>
            <w:gridSpan w:val="2"/>
            <w:tcBorders>
              <w:top w:val="nil"/>
              <w:left w:val="nil"/>
              <w:bottom w:val="nil"/>
              <w:right w:val="nil"/>
            </w:tcBorders>
          </w:tcPr>
          <w:p w14:paraId="3365AD8B" w14:textId="77777777" w:rsidR="00C9584D" w:rsidRPr="00DD46B1" w:rsidRDefault="00C9584D" w:rsidP="009C251D"/>
        </w:tc>
      </w:tr>
      <w:tr w:rsidR="00C9584D" w:rsidRPr="00DD46B1" w14:paraId="51492FF8" w14:textId="77777777" w:rsidTr="009C251D">
        <w:trPr>
          <w:trHeight w:val="240"/>
          <w:jc w:val="center"/>
        </w:trPr>
        <w:tc>
          <w:tcPr>
            <w:tcW w:w="4876" w:type="dxa"/>
            <w:tcBorders>
              <w:top w:val="nil"/>
              <w:left w:val="nil"/>
              <w:bottom w:val="nil"/>
              <w:right w:val="nil"/>
            </w:tcBorders>
          </w:tcPr>
          <w:p w14:paraId="7208BED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48D7187" w14:textId="77777777" w:rsidR="00C9584D" w:rsidRPr="00DD46B1" w:rsidRDefault="00C9584D" w:rsidP="009C251D">
            <w:pPr>
              <w:pStyle w:val="AmColumnHeading"/>
            </w:pPr>
            <w:r w:rsidRPr="00DD46B1">
              <w:t>Geänderter Text</w:t>
            </w:r>
          </w:p>
        </w:tc>
      </w:tr>
      <w:tr w:rsidR="00C9584D" w:rsidRPr="00DD46B1" w14:paraId="00645B37" w14:textId="77777777" w:rsidTr="009C251D">
        <w:trPr>
          <w:jc w:val="center"/>
        </w:trPr>
        <w:tc>
          <w:tcPr>
            <w:tcW w:w="4876" w:type="dxa"/>
            <w:tcBorders>
              <w:top w:val="nil"/>
              <w:left w:val="nil"/>
              <w:bottom w:val="nil"/>
              <w:right w:val="nil"/>
            </w:tcBorders>
          </w:tcPr>
          <w:p w14:paraId="7FC21475" w14:textId="77777777" w:rsidR="00C9584D" w:rsidRPr="00DD46B1" w:rsidRDefault="00C9584D" w:rsidP="009C251D">
            <w:pPr>
              <w:pStyle w:val="Normal6a"/>
            </w:pPr>
            <w:r w:rsidRPr="00DD46B1">
              <w:t>A.</w:t>
            </w:r>
            <w:r w:rsidRPr="00DD46B1">
              <w:tab/>
              <w:t>in der Erwägung, dass das Ziel der EU ein stabiles, sicheres, souveränes und friedliches Syrien ist;</w:t>
            </w:r>
          </w:p>
        </w:tc>
        <w:tc>
          <w:tcPr>
            <w:tcW w:w="4876" w:type="dxa"/>
            <w:tcBorders>
              <w:top w:val="nil"/>
              <w:left w:val="nil"/>
              <w:bottom w:val="nil"/>
              <w:right w:val="nil"/>
            </w:tcBorders>
          </w:tcPr>
          <w:p w14:paraId="5397C4C3" w14:textId="77777777" w:rsidR="00C9584D" w:rsidRPr="00DD46B1" w:rsidRDefault="00C9584D" w:rsidP="009C251D">
            <w:pPr>
              <w:pStyle w:val="Normal6a"/>
            </w:pPr>
            <w:r w:rsidRPr="00DD46B1">
              <w:t>A.</w:t>
            </w:r>
            <w:r w:rsidRPr="00DD46B1">
              <w:tab/>
              <w:t>in der Erwägung, dass das Ziel der EU ein stabiles, sicheres, souveränes und friedliches Syrien ist</w:t>
            </w:r>
            <w:r w:rsidRPr="00DD46B1">
              <w:rPr>
                <w:b/>
                <w:i/>
              </w:rPr>
              <w:t>, das nur durch einen tatsächlich alle Seite einbeziehenden politischen Übergang erreicht werden kann, der auf der uneingeschränkten Achtung der Menschenrechte, des humanitären Völkerrechts, der demokratischen Regierungsführung und der Rechtsstaatlichkeit fußt</w:t>
            </w:r>
            <w:r w:rsidRPr="00DD46B1">
              <w:t>;</w:t>
            </w:r>
          </w:p>
        </w:tc>
      </w:tr>
    </w:tbl>
    <w:p w14:paraId="250BEF7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5EDD788" w14:textId="77777777" w:rsidR="00C9584D" w:rsidRPr="00DD46B1" w:rsidRDefault="00C9584D" w:rsidP="00C9584D">
      <w:r w:rsidRPr="00DD46B1">
        <w:rPr>
          <w:rStyle w:val="HideTWBExt"/>
        </w:rPr>
        <w:t>&lt;/Amend&gt;</w:t>
      </w:r>
    </w:p>
    <w:p w14:paraId="088A03D1"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20</w:t>
      </w:r>
      <w:r w:rsidRPr="00DD46B1">
        <w:rPr>
          <w:rStyle w:val="HideTWBExt"/>
          <w:b w:val="0"/>
        </w:rPr>
        <w:t>&lt;/NumAm&gt;</w:t>
      </w:r>
    </w:p>
    <w:p w14:paraId="31C12CF6"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5AE6B082" w14:textId="77777777" w:rsidR="00C9584D" w:rsidRPr="00DD46B1" w:rsidRDefault="00C9584D" w:rsidP="00C9584D">
      <w:pPr>
        <w:pStyle w:val="NormalBold"/>
      </w:pPr>
      <w:r w:rsidRPr="00DD46B1">
        <w:rPr>
          <w:rStyle w:val="HideTWBExt"/>
          <w:b w:val="0"/>
        </w:rPr>
        <w:t>&lt;/RepeatBlock-By&gt;</w:t>
      </w:r>
    </w:p>
    <w:p w14:paraId="5F0E4E94"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42E97E6C" w14:textId="77777777" w:rsidR="00C9584D" w:rsidRPr="00DD46B1" w:rsidRDefault="00C9584D" w:rsidP="00C9584D">
      <w:pPr>
        <w:pStyle w:val="NormalBold"/>
      </w:pPr>
      <w:r w:rsidRPr="00DD46B1">
        <w:rPr>
          <w:rStyle w:val="HideTWBExt"/>
          <w:b w:val="0"/>
        </w:rPr>
        <w:t>&lt;Article&gt;</w:t>
      </w:r>
      <w:r w:rsidRPr="00DD46B1">
        <w:t>Erwägung A</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348A6AF" w14:textId="77777777" w:rsidTr="009C251D">
        <w:trPr>
          <w:trHeight w:hRule="exact" w:val="240"/>
          <w:jc w:val="center"/>
        </w:trPr>
        <w:tc>
          <w:tcPr>
            <w:tcW w:w="9752" w:type="dxa"/>
            <w:gridSpan w:val="2"/>
            <w:tcBorders>
              <w:top w:val="nil"/>
              <w:left w:val="nil"/>
              <w:bottom w:val="nil"/>
              <w:right w:val="nil"/>
            </w:tcBorders>
          </w:tcPr>
          <w:p w14:paraId="12A3DC57" w14:textId="77777777" w:rsidR="00C9584D" w:rsidRPr="00DD46B1" w:rsidRDefault="00C9584D" w:rsidP="009C251D"/>
        </w:tc>
      </w:tr>
      <w:tr w:rsidR="00C9584D" w:rsidRPr="00DD46B1" w14:paraId="0975EA87" w14:textId="77777777" w:rsidTr="009C251D">
        <w:trPr>
          <w:trHeight w:val="240"/>
          <w:jc w:val="center"/>
        </w:trPr>
        <w:tc>
          <w:tcPr>
            <w:tcW w:w="4876" w:type="dxa"/>
            <w:tcBorders>
              <w:top w:val="nil"/>
              <w:left w:val="nil"/>
              <w:bottom w:val="nil"/>
              <w:right w:val="nil"/>
            </w:tcBorders>
          </w:tcPr>
          <w:p w14:paraId="052F607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59392DD" w14:textId="77777777" w:rsidR="00C9584D" w:rsidRPr="00DD46B1" w:rsidRDefault="00C9584D" w:rsidP="009C251D">
            <w:pPr>
              <w:pStyle w:val="AmColumnHeading"/>
            </w:pPr>
            <w:r w:rsidRPr="00DD46B1">
              <w:t>Geänderter Text</w:t>
            </w:r>
          </w:p>
        </w:tc>
      </w:tr>
      <w:tr w:rsidR="00C9584D" w:rsidRPr="00DD46B1" w14:paraId="689D965A" w14:textId="77777777" w:rsidTr="009C251D">
        <w:trPr>
          <w:jc w:val="center"/>
        </w:trPr>
        <w:tc>
          <w:tcPr>
            <w:tcW w:w="4876" w:type="dxa"/>
            <w:tcBorders>
              <w:top w:val="nil"/>
              <w:left w:val="nil"/>
              <w:bottom w:val="nil"/>
              <w:right w:val="nil"/>
            </w:tcBorders>
          </w:tcPr>
          <w:p w14:paraId="0BB2E00A" w14:textId="77777777" w:rsidR="00C9584D" w:rsidRPr="00DD46B1" w:rsidRDefault="00C9584D" w:rsidP="009C251D">
            <w:pPr>
              <w:pStyle w:val="Normal6a"/>
            </w:pPr>
            <w:r w:rsidRPr="00DD46B1">
              <w:t>A.</w:t>
            </w:r>
            <w:r w:rsidRPr="00DD46B1">
              <w:tab/>
              <w:t>in der Erwägung, dass das Ziel der EU ein stabiles, sicheres, souveränes und friedliches Syrien ist;</w:t>
            </w:r>
          </w:p>
        </w:tc>
        <w:tc>
          <w:tcPr>
            <w:tcW w:w="4876" w:type="dxa"/>
            <w:tcBorders>
              <w:top w:val="nil"/>
              <w:left w:val="nil"/>
              <w:bottom w:val="nil"/>
              <w:right w:val="nil"/>
            </w:tcBorders>
          </w:tcPr>
          <w:p w14:paraId="68498C70" w14:textId="77777777" w:rsidR="00C9584D" w:rsidRPr="00DD46B1" w:rsidRDefault="00C9584D" w:rsidP="009C251D">
            <w:pPr>
              <w:pStyle w:val="Normal6a"/>
            </w:pPr>
            <w:r w:rsidRPr="00DD46B1">
              <w:t>A.</w:t>
            </w:r>
            <w:r w:rsidRPr="00DD46B1">
              <w:tab/>
              <w:t xml:space="preserve">in der Erwägung, dass das Ziel der EU ein stabiles, </w:t>
            </w:r>
            <w:r w:rsidRPr="00DD46B1">
              <w:rPr>
                <w:b/>
                <w:i/>
              </w:rPr>
              <w:t>inklusives,</w:t>
            </w:r>
            <w:r w:rsidRPr="00DD46B1">
              <w:t xml:space="preserve"> sicheres, souveränes und friedliches Syrien ist</w:t>
            </w:r>
            <w:r w:rsidRPr="00DD46B1">
              <w:rPr>
                <w:b/>
                <w:i/>
              </w:rPr>
              <w:t>, dessen Grundlage ein integrationsorientierter Ansatz bildet und bei dem das Ziel verfolgt wird, den Schutz aller syrischer Gemeinschaften sicherzustellen</w:t>
            </w:r>
            <w:r w:rsidRPr="00DD46B1">
              <w:t>;</w:t>
            </w:r>
          </w:p>
        </w:tc>
      </w:tr>
    </w:tbl>
    <w:p w14:paraId="009DE99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4517191A" w14:textId="77777777" w:rsidR="00C9584D" w:rsidRPr="00DD46B1" w:rsidRDefault="00C9584D" w:rsidP="00C9584D">
      <w:r w:rsidRPr="00DD46B1">
        <w:rPr>
          <w:rStyle w:val="HideTWBExt"/>
        </w:rPr>
        <w:t>&lt;/Amend&gt;</w:t>
      </w:r>
    </w:p>
    <w:p w14:paraId="3584B3E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21</w:t>
      </w:r>
      <w:r w:rsidRPr="00DD46B1">
        <w:rPr>
          <w:rStyle w:val="HideTWBExt"/>
        </w:rPr>
        <w:t>&lt;/NumAm&gt;</w:t>
      </w:r>
    </w:p>
    <w:p w14:paraId="3EF60D04"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005E2E78"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3829672B" w14:textId="77777777" w:rsidR="00C9584D" w:rsidRPr="00DD46B1" w:rsidRDefault="00C9584D" w:rsidP="00C9584D">
      <w:pPr>
        <w:pStyle w:val="NormalBold"/>
      </w:pPr>
      <w:r w:rsidRPr="00DD46B1">
        <w:rPr>
          <w:rStyle w:val="HideTWBExt"/>
          <w:b w:val="0"/>
        </w:rPr>
        <w:t>&lt;/RepeatBlock-By&gt;</w:t>
      </w:r>
    </w:p>
    <w:p w14:paraId="2767B198" w14:textId="77777777" w:rsidR="00C9584D" w:rsidRPr="00DD46B1" w:rsidRDefault="00C9584D" w:rsidP="00C9584D">
      <w:pPr>
        <w:pStyle w:val="NormalBold"/>
      </w:pPr>
      <w:r w:rsidRPr="00DD46B1">
        <w:rPr>
          <w:rStyle w:val="HideTWBExt"/>
        </w:rPr>
        <w:lastRenderedPageBreak/>
        <w:t>&lt;DocAmend&gt;</w:t>
      </w:r>
      <w:r w:rsidRPr="00DD46B1">
        <w:t>Entschließungsantrag</w:t>
      </w:r>
      <w:r w:rsidRPr="00DD46B1">
        <w:rPr>
          <w:rStyle w:val="HideTWBExt"/>
        </w:rPr>
        <w:t>&lt;/DocAmend&gt;</w:t>
      </w:r>
    </w:p>
    <w:p w14:paraId="5014D555" w14:textId="77777777" w:rsidR="00C9584D" w:rsidRPr="00DD46B1" w:rsidRDefault="00C9584D" w:rsidP="00C9584D">
      <w:pPr>
        <w:pStyle w:val="NormalBold"/>
      </w:pPr>
      <w:r w:rsidRPr="00DD46B1">
        <w:rPr>
          <w:rStyle w:val="HideTWBExt"/>
        </w:rPr>
        <w:t>&lt;Article&gt;</w:t>
      </w:r>
      <w:r w:rsidRPr="00DD46B1">
        <w:t>Erwägung A</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B7109BB" w14:textId="77777777" w:rsidTr="009C251D">
        <w:trPr>
          <w:trHeight w:hRule="exact" w:val="240"/>
          <w:jc w:val="center"/>
        </w:trPr>
        <w:tc>
          <w:tcPr>
            <w:tcW w:w="9752" w:type="dxa"/>
            <w:gridSpan w:val="2"/>
            <w:tcBorders>
              <w:top w:val="nil"/>
              <w:left w:val="nil"/>
              <w:bottom w:val="nil"/>
              <w:right w:val="nil"/>
            </w:tcBorders>
          </w:tcPr>
          <w:p w14:paraId="4A48F1CC" w14:textId="77777777" w:rsidR="00C9584D" w:rsidRPr="00DD46B1" w:rsidRDefault="00C9584D" w:rsidP="009C251D"/>
        </w:tc>
      </w:tr>
      <w:tr w:rsidR="00C9584D" w:rsidRPr="00DD46B1" w14:paraId="28F4DD82" w14:textId="77777777" w:rsidTr="009C251D">
        <w:trPr>
          <w:trHeight w:val="240"/>
          <w:jc w:val="center"/>
        </w:trPr>
        <w:tc>
          <w:tcPr>
            <w:tcW w:w="4876" w:type="dxa"/>
            <w:tcBorders>
              <w:top w:val="nil"/>
              <w:left w:val="nil"/>
              <w:bottom w:val="nil"/>
              <w:right w:val="nil"/>
            </w:tcBorders>
          </w:tcPr>
          <w:p w14:paraId="6A8F36F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33D1254" w14:textId="77777777" w:rsidR="00C9584D" w:rsidRPr="00DD46B1" w:rsidRDefault="00C9584D" w:rsidP="009C251D">
            <w:pPr>
              <w:pStyle w:val="AmColumnHeading"/>
            </w:pPr>
            <w:r w:rsidRPr="00DD46B1">
              <w:t>Geänderter Text</w:t>
            </w:r>
          </w:p>
        </w:tc>
      </w:tr>
      <w:tr w:rsidR="00C9584D" w:rsidRPr="00DD46B1" w14:paraId="2DC99950" w14:textId="77777777" w:rsidTr="009C251D">
        <w:trPr>
          <w:jc w:val="center"/>
        </w:trPr>
        <w:tc>
          <w:tcPr>
            <w:tcW w:w="4876" w:type="dxa"/>
            <w:tcBorders>
              <w:top w:val="nil"/>
              <w:left w:val="nil"/>
              <w:bottom w:val="nil"/>
              <w:right w:val="nil"/>
            </w:tcBorders>
          </w:tcPr>
          <w:p w14:paraId="54E29885" w14:textId="77777777" w:rsidR="00C9584D" w:rsidRPr="00DD46B1" w:rsidRDefault="00C9584D" w:rsidP="009C251D">
            <w:pPr>
              <w:pStyle w:val="Normal6a"/>
            </w:pPr>
            <w:r w:rsidRPr="00DD46B1">
              <w:t>A.</w:t>
            </w:r>
            <w:r w:rsidRPr="00DD46B1">
              <w:tab/>
              <w:t xml:space="preserve">in der Erwägung, dass das Ziel der EU ein stabiles, sicheres, souveränes und </w:t>
            </w:r>
            <w:r w:rsidRPr="00DD46B1">
              <w:rPr>
                <w:b/>
                <w:i/>
              </w:rPr>
              <w:t>friedliches</w:t>
            </w:r>
            <w:r w:rsidRPr="00DD46B1">
              <w:t xml:space="preserve"> Syrien ist;</w:t>
            </w:r>
          </w:p>
        </w:tc>
        <w:tc>
          <w:tcPr>
            <w:tcW w:w="4876" w:type="dxa"/>
            <w:tcBorders>
              <w:top w:val="nil"/>
              <w:left w:val="nil"/>
              <w:bottom w:val="nil"/>
              <w:right w:val="nil"/>
            </w:tcBorders>
          </w:tcPr>
          <w:p w14:paraId="14020D6C" w14:textId="77777777" w:rsidR="00C9584D" w:rsidRPr="00DD46B1" w:rsidRDefault="00C9584D" w:rsidP="009C251D">
            <w:pPr>
              <w:pStyle w:val="Normal6a"/>
            </w:pPr>
            <w:r w:rsidRPr="00DD46B1">
              <w:t>A.</w:t>
            </w:r>
            <w:r w:rsidRPr="00DD46B1">
              <w:tab/>
              <w:t xml:space="preserve">in der Erwägung, dass das Ziel der EU ein </w:t>
            </w:r>
            <w:r w:rsidRPr="00DD46B1">
              <w:rPr>
                <w:b/>
                <w:i/>
              </w:rPr>
              <w:t>friedliches, alle Seite einbeziehendes,</w:t>
            </w:r>
            <w:r w:rsidRPr="00DD46B1">
              <w:t xml:space="preserve"> stabiles, sicheres, souveränes und </w:t>
            </w:r>
            <w:r w:rsidRPr="00DD46B1">
              <w:rPr>
                <w:b/>
                <w:i/>
              </w:rPr>
              <w:t>demokratisches</w:t>
            </w:r>
            <w:r w:rsidRPr="00DD46B1">
              <w:t xml:space="preserve"> Syrien ist</w:t>
            </w:r>
            <w:r w:rsidRPr="00DD46B1">
              <w:rPr>
                <w:b/>
                <w:i/>
              </w:rPr>
              <w:t>, das auf Rechtsstaatlichkeit, der Gleichheit aller Bürger sowie dem Schutz der Menschenrechte beruht</w:t>
            </w:r>
            <w:r w:rsidRPr="00DD46B1">
              <w:t>;</w:t>
            </w:r>
          </w:p>
        </w:tc>
      </w:tr>
    </w:tbl>
    <w:p w14:paraId="2A0B6AE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311F046" w14:textId="77777777" w:rsidR="00C9584D" w:rsidRPr="00DD46B1" w:rsidRDefault="00C9584D" w:rsidP="00C9584D">
      <w:r w:rsidRPr="00DD46B1">
        <w:rPr>
          <w:rStyle w:val="HideTWBExt"/>
        </w:rPr>
        <w:t>&lt;/Amend&gt;</w:t>
      </w:r>
    </w:p>
    <w:p w14:paraId="4B037C3D"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22</w:t>
      </w:r>
      <w:r w:rsidRPr="00DD46B1">
        <w:rPr>
          <w:rStyle w:val="HideTWBExt"/>
          <w:b w:val="0"/>
        </w:rPr>
        <w:t>&lt;/NumAm&gt;</w:t>
      </w:r>
    </w:p>
    <w:p w14:paraId="5FC21A2F"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347357BD" w14:textId="77777777" w:rsidR="00C9584D" w:rsidRPr="00DD46B1" w:rsidRDefault="00C9584D" w:rsidP="00C9584D">
      <w:pPr>
        <w:pStyle w:val="NormalBold"/>
      </w:pPr>
      <w:r w:rsidRPr="00DD46B1">
        <w:rPr>
          <w:rStyle w:val="HideTWBExt"/>
          <w:b w:val="0"/>
        </w:rPr>
        <w:t>&lt;/RepeatBlock-By&gt;</w:t>
      </w:r>
    </w:p>
    <w:p w14:paraId="47F9BF42"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532B1966" w14:textId="77777777" w:rsidR="00C9584D" w:rsidRPr="00DD46B1" w:rsidRDefault="00C9584D" w:rsidP="00C9584D">
      <w:pPr>
        <w:pStyle w:val="NormalBold"/>
      </w:pPr>
      <w:r w:rsidRPr="00DD46B1">
        <w:rPr>
          <w:rStyle w:val="HideTWBExt"/>
          <w:b w:val="0"/>
        </w:rPr>
        <w:t>&lt;Article&gt;</w:t>
      </w:r>
      <w:r w:rsidRPr="00DD46B1">
        <w:t>Erwägung A</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59FAACB" w14:textId="77777777" w:rsidTr="009C251D">
        <w:trPr>
          <w:trHeight w:hRule="exact" w:val="240"/>
          <w:jc w:val="center"/>
        </w:trPr>
        <w:tc>
          <w:tcPr>
            <w:tcW w:w="9752" w:type="dxa"/>
            <w:gridSpan w:val="2"/>
            <w:tcBorders>
              <w:top w:val="nil"/>
              <w:left w:val="nil"/>
              <w:bottom w:val="nil"/>
              <w:right w:val="nil"/>
            </w:tcBorders>
          </w:tcPr>
          <w:p w14:paraId="377A3067" w14:textId="77777777" w:rsidR="00C9584D" w:rsidRPr="00DD46B1" w:rsidRDefault="00C9584D" w:rsidP="009C251D"/>
        </w:tc>
      </w:tr>
      <w:tr w:rsidR="00C9584D" w:rsidRPr="00DD46B1" w14:paraId="67E4F2C1" w14:textId="77777777" w:rsidTr="009C251D">
        <w:trPr>
          <w:trHeight w:val="240"/>
          <w:jc w:val="center"/>
        </w:trPr>
        <w:tc>
          <w:tcPr>
            <w:tcW w:w="4876" w:type="dxa"/>
            <w:tcBorders>
              <w:top w:val="nil"/>
              <w:left w:val="nil"/>
              <w:bottom w:val="nil"/>
              <w:right w:val="nil"/>
            </w:tcBorders>
          </w:tcPr>
          <w:p w14:paraId="3968239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B2AE6CB" w14:textId="77777777" w:rsidR="00C9584D" w:rsidRPr="00DD46B1" w:rsidRDefault="00C9584D" w:rsidP="009C251D">
            <w:pPr>
              <w:pStyle w:val="AmColumnHeading"/>
            </w:pPr>
            <w:r w:rsidRPr="00DD46B1">
              <w:t>Geänderter Text</w:t>
            </w:r>
          </w:p>
        </w:tc>
      </w:tr>
      <w:tr w:rsidR="00C9584D" w:rsidRPr="00DD46B1" w14:paraId="59DD4BC5" w14:textId="77777777" w:rsidTr="009C251D">
        <w:trPr>
          <w:jc w:val="center"/>
        </w:trPr>
        <w:tc>
          <w:tcPr>
            <w:tcW w:w="4876" w:type="dxa"/>
            <w:tcBorders>
              <w:top w:val="nil"/>
              <w:left w:val="nil"/>
              <w:bottom w:val="nil"/>
              <w:right w:val="nil"/>
            </w:tcBorders>
          </w:tcPr>
          <w:p w14:paraId="5541BD70" w14:textId="77777777" w:rsidR="00C9584D" w:rsidRPr="00DD46B1" w:rsidRDefault="00C9584D" w:rsidP="009C251D">
            <w:pPr>
              <w:pStyle w:val="Normal6a"/>
            </w:pPr>
            <w:r w:rsidRPr="00DD46B1">
              <w:t>A.</w:t>
            </w:r>
            <w:r w:rsidRPr="00DD46B1">
              <w:tab/>
              <w:t>in der Erwägung, dass das Ziel der EU ein stabiles, sicheres, souveränes und friedliches Syrien ist;</w:t>
            </w:r>
          </w:p>
        </w:tc>
        <w:tc>
          <w:tcPr>
            <w:tcW w:w="4876" w:type="dxa"/>
            <w:tcBorders>
              <w:top w:val="nil"/>
              <w:left w:val="nil"/>
              <w:bottom w:val="nil"/>
              <w:right w:val="nil"/>
            </w:tcBorders>
          </w:tcPr>
          <w:p w14:paraId="560D5E08" w14:textId="77777777" w:rsidR="00C9584D" w:rsidRPr="00DD46B1" w:rsidRDefault="00C9584D" w:rsidP="009C251D">
            <w:pPr>
              <w:pStyle w:val="Normal6a"/>
            </w:pPr>
            <w:r w:rsidRPr="00DD46B1">
              <w:t>A.</w:t>
            </w:r>
            <w:r w:rsidRPr="00DD46B1">
              <w:tab/>
              <w:t>in der Erwägung, dass das Ziel der EU ein stabiles, sicheres, souveränes</w:t>
            </w:r>
            <w:r w:rsidRPr="00DD46B1">
              <w:rPr>
                <w:b/>
                <w:i/>
              </w:rPr>
              <w:t>, demokratisches</w:t>
            </w:r>
            <w:r w:rsidRPr="00DD46B1">
              <w:t xml:space="preserve"> und friedliches Syrien ist</w:t>
            </w:r>
            <w:r w:rsidRPr="00DD46B1">
              <w:rPr>
                <w:b/>
                <w:i/>
              </w:rPr>
              <w:t>, das die Menschenrechte achtet</w:t>
            </w:r>
            <w:r w:rsidRPr="00DD46B1">
              <w:t>;</w:t>
            </w:r>
          </w:p>
        </w:tc>
      </w:tr>
    </w:tbl>
    <w:p w14:paraId="19B0AFD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2A578F52" w14:textId="77777777" w:rsidR="00C9584D" w:rsidRPr="00DD46B1" w:rsidRDefault="00C9584D" w:rsidP="00C9584D">
      <w:r w:rsidRPr="00DD46B1">
        <w:rPr>
          <w:rStyle w:val="HideTWBExt"/>
        </w:rPr>
        <w:t>&lt;/Amend&gt;</w:t>
      </w:r>
    </w:p>
    <w:p w14:paraId="33D288C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23</w:t>
      </w:r>
      <w:r w:rsidRPr="00DD46B1">
        <w:rPr>
          <w:rStyle w:val="HideTWBExt"/>
        </w:rPr>
        <w:t>&lt;/NumAm&gt;</w:t>
      </w:r>
    </w:p>
    <w:p w14:paraId="2ED51514"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3F966640"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07DD71C1"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5561BE0C" w14:textId="77777777" w:rsidR="00C9584D" w:rsidRPr="00DD46B1" w:rsidRDefault="00C9584D" w:rsidP="00C9584D">
      <w:pPr>
        <w:pStyle w:val="NormalBold"/>
      </w:pPr>
      <w:r w:rsidRPr="00DD46B1">
        <w:rPr>
          <w:rStyle w:val="HideTWBExt"/>
          <w:b w:val="0"/>
        </w:rPr>
        <w:t>&lt;/RepeatBlock-By&gt;</w:t>
      </w:r>
    </w:p>
    <w:p w14:paraId="21C4B066"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1AFEAF6" w14:textId="77777777" w:rsidR="00C9584D" w:rsidRPr="00DD46B1" w:rsidRDefault="00C9584D" w:rsidP="00C9584D">
      <w:pPr>
        <w:pStyle w:val="NormalBold"/>
      </w:pPr>
      <w:r w:rsidRPr="00DD46B1">
        <w:rPr>
          <w:rStyle w:val="HideTWBExt"/>
        </w:rPr>
        <w:t>&lt;Article&gt;</w:t>
      </w:r>
      <w:r w:rsidRPr="00DD46B1">
        <w:t>Erwägung A</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046FBF4" w14:textId="77777777" w:rsidTr="009C251D">
        <w:trPr>
          <w:trHeight w:hRule="exact" w:val="240"/>
          <w:jc w:val="center"/>
        </w:trPr>
        <w:tc>
          <w:tcPr>
            <w:tcW w:w="9752" w:type="dxa"/>
            <w:gridSpan w:val="2"/>
            <w:tcBorders>
              <w:top w:val="nil"/>
              <w:left w:val="nil"/>
              <w:bottom w:val="nil"/>
              <w:right w:val="nil"/>
            </w:tcBorders>
          </w:tcPr>
          <w:p w14:paraId="24D591CC" w14:textId="77777777" w:rsidR="00C9584D" w:rsidRPr="00DD46B1" w:rsidRDefault="00C9584D" w:rsidP="009C251D"/>
        </w:tc>
      </w:tr>
      <w:tr w:rsidR="00C9584D" w:rsidRPr="00DD46B1" w14:paraId="4AFA51E0" w14:textId="77777777" w:rsidTr="009C251D">
        <w:trPr>
          <w:trHeight w:val="240"/>
          <w:jc w:val="center"/>
        </w:trPr>
        <w:tc>
          <w:tcPr>
            <w:tcW w:w="4876" w:type="dxa"/>
            <w:tcBorders>
              <w:top w:val="nil"/>
              <w:left w:val="nil"/>
              <w:bottom w:val="nil"/>
              <w:right w:val="nil"/>
            </w:tcBorders>
          </w:tcPr>
          <w:p w14:paraId="2E3C860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2ED76FA" w14:textId="77777777" w:rsidR="00C9584D" w:rsidRPr="00DD46B1" w:rsidRDefault="00C9584D" w:rsidP="009C251D">
            <w:pPr>
              <w:pStyle w:val="AmColumnHeading"/>
            </w:pPr>
            <w:r w:rsidRPr="00DD46B1">
              <w:t>Geänderter Text</w:t>
            </w:r>
          </w:p>
        </w:tc>
      </w:tr>
      <w:tr w:rsidR="00C9584D" w:rsidRPr="00DD46B1" w14:paraId="30EA6C34" w14:textId="77777777" w:rsidTr="009C251D">
        <w:trPr>
          <w:jc w:val="center"/>
        </w:trPr>
        <w:tc>
          <w:tcPr>
            <w:tcW w:w="4876" w:type="dxa"/>
            <w:tcBorders>
              <w:top w:val="nil"/>
              <w:left w:val="nil"/>
              <w:bottom w:val="nil"/>
              <w:right w:val="nil"/>
            </w:tcBorders>
          </w:tcPr>
          <w:p w14:paraId="0023DE4A" w14:textId="77777777" w:rsidR="00C9584D" w:rsidRPr="00DD46B1" w:rsidRDefault="00C9584D" w:rsidP="009C251D">
            <w:pPr>
              <w:pStyle w:val="Normal6a"/>
            </w:pPr>
            <w:r w:rsidRPr="00DD46B1">
              <w:t>A.</w:t>
            </w:r>
            <w:r w:rsidRPr="00DD46B1">
              <w:tab/>
              <w:t xml:space="preserve">in der Erwägung, dass das Ziel der EU ein stabiles, sicheres, souveränes und </w:t>
            </w:r>
            <w:r w:rsidRPr="00DD46B1">
              <w:rPr>
                <w:b/>
                <w:i/>
              </w:rPr>
              <w:t>friedliches</w:t>
            </w:r>
            <w:r w:rsidRPr="00DD46B1">
              <w:t xml:space="preserve"> Syrien ist;</w:t>
            </w:r>
          </w:p>
        </w:tc>
        <w:tc>
          <w:tcPr>
            <w:tcW w:w="4876" w:type="dxa"/>
            <w:tcBorders>
              <w:top w:val="nil"/>
              <w:left w:val="nil"/>
              <w:bottom w:val="nil"/>
              <w:right w:val="nil"/>
            </w:tcBorders>
          </w:tcPr>
          <w:p w14:paraId="7B135D2C" w14:textId="77777777" w:rsidR="00C9584D" w:rsidRPr="00DD46B1" w:rsidRDefault="00C9584D" w:rsidP="009C251D">
            <w:pPr>
              <w:pStyle w:val="Normal6a"/>
            </w:pPr>
            <w:r w:rsidRPr="00DD46B1">
              <w:t>A.</w:t>
            </w:r>
            <w:r w:rsidRPr="00DD46B1">
              <w:tab/>
              <w:t xml:space="preserve">in der Erwägung, dass das Ziel der EU ein </w:t>
            </w:r>
            <w:r w:rsidRPr="00DD46B1">
              <w:rPr>
                <w:b/>
                <w:i/>
              </w:rPr>
              <w:t>friedliches,</w:t>
            </w:r>
            <w:r w:rsidRPr="00DD46B1">
              <w:t xml:space="preserve"> stabiles, sicheres, souveränes und </w:t>
            </w:r>
            <w:r w:rsidRPr="00DD46B1">
              <w:rPr>
                <w:b/>
                <w:i/>
              </w:rPr>
              <w:t>demokratisches</w:t>
            </w:r>
            <w:r w:rsidRPr="00DD46B1">
              <w:t xml:space="preserve"> Syrien ist;</w:t>
            </w:r>
          </w:p>
        </w:tc>
      </w:tr>
    </w:tbl>
    <w:p w14:paraId="2C45DB7C"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F0200A9" w14:textId="77777777" w:rsidR="00C9584D" w:rsidRPr="00DD46B1" w:rsidRDefault="00C9584D" w:rsidP="00C9584D">
      <w:r w:rsidRPr="00DD46B1">
        <w:rPr>
          <w:rStyle w:val="HideTWBExt"/>
        </w:rPr>
        <w:lastRenderedPageBreak/>
        <w:t>&lt;/Amend&gt;</w:t>
      </w:r>
    </w:p>
    <w:p w14:paraId="15A63908"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24</w:t>
      </w:r>
      <w:r w:rsidRPr="00DD46B1">
        <w:rPr>
          <w:rStyle w:val="HideTWBExt"/>
          <w:b w:val="0"/>
        </w:rPr>
        <w:t>&lt;/NumAm&gt;</w:t>
      </w:r>
    </w:p>
    <w:p w14:paraId="24E69D7B"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3E344CA7" w14:textId="77777777" w:rsidR="00C9584D" w:rsidRPr="00DD46B1" w:rsidRDefault="00C9584D" w:rsidP="00C9584D">
      <w:pPr>
        <w:pStyle w:val="NormalBold"/>
      </w:pPr>
      <w:r w:rsidRPr="00DD46B1">
        <w:rPr>
          <w:rStyle w:val="HideTWBExt"/>
          <w:b w:val="0"/>
        </w:rPr>
        <w:t>&lt;/RepeatBlock-By&gt;</w:t>
      </w:r>
    </w:p>
    <w:p w14:paraId="776D7BC1"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3E319A31" w14:textId="77777777" w:rsidR="00C9584D" w:rsidRPr="00DD46B1" w:rsidRDefault="00C9584D" w:rsidP="00C9584D">
      <w:pPr>
        <w:pStyle w:val="NormalBold"/>
      </w:pPr>
      <w:r w:rsidRPr="00DD46B1">
        <w:rPr>
          <w:rStyle w:val="HideTWBExt"/>
          <w:b w:val="0"/>
        </w:rPr>
        <w:t>&lt;Article&gt;</w:t>
      </w:r>
      <w:r w:rsidRPr="00DD46B1">
        <w:t xml:space="preserve">Erwägung A </w:t>
      </w:r>
      <w:proofErr w:type="spellStart"/>
      <w:r w:rsidRPr="00DD46B1">
        <w:t>a</w:t>
      </w:r>
      <w:proofErr w:type="spellEnd"/>
      <w:r w:rsidRPr="00DD46B1">
        <w:t xml:space="preserve"> (neu)</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AC1181C" w14:textId="77777777" w:rsidTr="009C251D">
        <w:trPr>
          <w:trHeight w:hRule="exact" w:val="240"/>
          <w:jc w:val="center"/>
        </w:trPr>
        <w:tc>
          <w:tcPr>
            <w:tcW w:w="9752" w:type="dxa"/>
            <w:gridSpan w:val="2"/>
            <w:tcBorders>
              <w:top w:val="nil"/>
              <w:left w:val="nil"/>
              <w:bottom w:val="nil"/>
              <w:right w:val="nil"/>
            </w:tcBorders>
          </w:tcPr>
          <w:p w14:paraId="0FF5260A" w14:textId="77777777" w:rsidR="00C9584D" w:rsidRPr="00DD46B1" w:rsidRDefault="00C9584D" w:rsidP="009C251D"/>
        </w:tc>
      </w:tr>
      <w:tr w:rsidR="00C9584D" w:rsidRPr="00DD46B1" w14:paraId="43684F65" w14:textId="77777777" w:rsidTr="009C251D">
        <w:trPr>
          <w:trHeight w:val="240"/>
          <w:jc w:val="center"/>
        </w:trPr>
        <w:tc>
          <w:tcPr>
            <w:tcW w:w="4876" w:type="dxa"/>
            <w:tcBorders>
              <w:top w:val="nil"/>
              <w:left w:val="nil"/>
              <w:bottom w:val="nil"/>
              <w:right w:val="nil"/>
            </w:tcBorders>
          </w:tcPr>
          <w:p w14:paraId="6CC6D92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385144B" w14:textId="77777777" w:rsidR="00C9584D" w:rsidRPr="00DD46B1" w:rsidRDefault="00C9584D" w:rsidP="009C251D">
            <w:pPr>
              <w:pStyle w:val="AmColumnHeading"/>
            </w:pPr>
            <w:r w:rsidRPr="00DD46B1">
              <w:t>Geänderter Text</w:t>
            </w:r>
          </w:p>
        </w:tc>
      </w:tr>
      <w:tr w:rsidR="00C9584D" w:rsidRPr="00DD46B1" w14:paraId="47015366" w14:textId="77777777" w:rsidTr="009C251D">
        <w:trPr>
          <w:jc w:val="center"/>
        </w:trPr>
        <w:tc>
          <w:tcPr>
            <w:tcW w:w="4876" w:type="dxa"/>
            <w:tcBorders>
              <w:top w:val="nil"/>
              <w:left w:val="nil"/>
              <w:bottom w:val="nil"/>
              <w:right w:val="nil"/>
            </w:tcBorders>
          </w:tcPr>
          <w:p w14:paraId="13BAC0D8" w14:textId="77777777" w:rsidR="00C9584D" w:rsidRPr="00DD46B1" w:rsidRDefault="00C9584D" w:rsidP="009C251D">
            <w:pPr>
              <w:pStyle w:val="Normal6a"/>
            </w:pPr>
          </w:p>
        </w:tc>
        <w:tc>
          <w:tcPr>
            <w:tcW w:w="4876" w:type="dxa"/>
            <w:tcBorders>
              <w:top w:val="nil"/>
              <w:left w:val="nil"/>
              <w:bottom w:val="nil"/>
              <w:right w:val="nil"/>
            </w:tcBorders>
          </w:tcPr>
          <w:p w14:paraId="7E84C833" w14:textId="77777777" w:rsidR="00C9584D" w:rsidRPr="00DD46B1" w:rsidRDefault="00C9584D" w:rsidP="009C251D">
            <w:pPr>
              <w:pStyle w:val="Normal6a"/>
            </w:pPr>
            <w:r w:rsidRPr="00DD46B1">
              <w:rPr>
                <w:b/>
                <w:i/>
              </w:rPr>
              <w:t>Aa.</w:t>
            </w:r>
            <w:r w:rsidRPr="00DD46B1">
              <w:tab/>
            </w:r>
            <w:r w:rsidRPr="00DD46B1">
              <w:rPr>
                <w:b/>
                <w:i/>
              </w:rPr>
              <w:t>in der Erwägung, dass religiöse und ethnische Minderheiten seit vielen Jahrhunderten innerhalb der Grenzen Syriens leben und integraler Bestandteil seines reichen kulturellen, historischen und sozialen Erbes sind; in der Erwägung, dass allen Gemeinschaften, unabhängig von ihrer ethnischen Herkunft, Religion oder Weltanschauung, vollständige Sicherheit, Gleichheit vor dem Gesetz, politische Vertretung und der wirksame Schutz ihrer Rechte und Freiheiten garantiert werden müssen, um dauerhafte Stabilität und nationale Aussöhnung zu erreichen;</w:t>
            </w:r>
          </w:p>
        </w:tc>
      </w:tr>
    </w:tbl>
    <w:p w14:paraId="18E94819"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487FAAF8" w14:textId="77777777" w:rsidR="00C9584D" w:rsidRPr="00DD46B1" w:rsidRDefault="00C9584D" w:rsidP="00C9584D">
      <w:r w:rsidRPr="00DD46B1">
        <w:rPr>
          <w:rStyle w:val="HideTWBExt"/>
        </w:rPr>
        <w:t>&lt;/Amend&gt;</w:t>
      </w:r>
    </w:p>
    <w:p w14:paraId="39D57B1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25</w:t>
      </w:r>
      <w:r w:rsidRPr="00DD46B1">
        <w:rPr>
          <w:rStyle w:val="HideTWBExt"/>
        </w:rPr>
        <w:t>&lt;/NumAm&gt;</w:t>
      </w:r>
    </w:p>
    <w:p w14:paraId="4DE0DEC0"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46CE5613"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74C8E713" w14:textId="77777777" w:rsidR="00C9584D" w:rsidRPr="00DD46B1" w:rsidRDefault="00C9584D" w:rsidP="00C9584D">
      <w:pPr>
        <w:pStyle w:val="NormalBold"/>
      </w:pPr>
      <w:r w:rsidRPr="00DD46B1">
        <w:rPr>
          <w:rStyle w:val="HideTWBExt"/>
          <w:b w:val="0"/>
        </w:rPr>
        <w:t>&lt;/RepeatBlock-By&gt;</w:t>
      </w:r>
    </w:p>
    <w:p w14:paraId="5A55AB6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39C7C3C" w14:textId="77777777" w:rsidR="00C9584D" w:rsidRPr="00DD46B1" w:rsidRDefault="00C9584D" w:rsidP="00C9584D">
      <w:pPr>
        <w:pStyle w:val="NormalBold"/>
      </w:pPr>
      <w:r w:rsidRPr="00DD46B1">
        <w:rPr>
          <w:rStyle w:val="HideTWBExt"/>
        </w:rPr>
        <w:t>&lt;Article&gt;</w:t>
      </w:r>
      <w:r w:rsidRPr="00DD46B1">
        <w:t>Erwägung A </w:t>
      </w:r>
      <w:proofErr w:type="spellStart"/>
      <w:r w:rsidRPr="00DD46B1">
        <w:t>a</w:t>
      </w:r>
      <w:proofErr w:type="spellEnd"/>
      <w:r w:rsidRPr="00DD46B1">
        <w:t xml:space="preserve">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F372F1B" w14:textId="77777777" w:rsidTr="009C251D">
        <w:trPr>
          <w:trHeight w:hRule="exact" w:val="240"/>
          <w:jc w:val="center"/>
        </w:trPr>
        <w:tc>
          <w:tcPr>
            <w:tcW w:w="9752" w:type="dxa"/>
            <w:gridSpan w:val="2"/>
            <w:tcBorders>
              <w:top w:val="nil"/>
              <w:left w:val="nil"/>
              <w:bottom w:val="nil"/>
              <w:right w:val="nil"/>
            </w:tcBorders>
          </w:tcPr>
          <w:p w14:paraId="4556D506" w14:textId="77777777" w:rsidR="00C9584D" w:rsidRPr="00DD46B1" w:rsidRDefault="00C9584D" w:rsidP="009C251D"/>
        </w:tc>
      </w:tr>
      <w:tr w:rsidR="00C9584D" w:rsidRPr="00DD46B1" w14:paraId="3336AEE5" w14:textId="77777777" w:rsidTr="009C251D">
        <w:trPr>
          <w:trHeight w:val="240"/>
          <w:jc w:val="center"/>
        </w:trPr>
        <w:tc>
          <w:tcPr>
            <w:tcW w:w="4876" w:type="dxa"/>
            <w:tcBorders>
              <w:top w:val="nil"/>
              <w:left w:val="nil"/>
              <w:bottom w:val="nil"/>
              <w:right w:val="nil"/>
            </w:tcBorders>
          </w:tcPr>
          <w:p w14:paraId="7316F62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2EEEE3E" w14:textId="77777777" w:rsidR="00C9584D" w:rsidRPr="00DD46B1" w:rsidRDefault="00C9584D" w:rsidP="009C251D">
            <w:pPr>
              <w:pStyle w:val="AmColumnHeading"/>
            </w:pPr>
            <w:r w:rsidRPr="00DD46B1">
              <w:t>Geänderter Text</w:t>
            </w:r>
          </w:p>
        </w:tc>
      </w:tr>
      <w:tr w:rsidR="00C9584D" w:rsidRPr="00DD46B1" w14:paraId="1D2BBEFA" w14:textId="77777777" w:rsidTr="009C251D">
        <w:trPr>
          <w:jc w:val="center"/>
        </w:trPr>
        <w:tc>
          <w:tcPr>
            <w:tcW w:w="4876" w:type="dxa"/>
            <w:tcBorders>
              <w:top w:val="nil"/>
              <w:left w:val="nil"/>
              <w:bottom w:val="nil"/>
              <w:right w:val="nil"/>
            </w:tcBorders>
          </w:tcPr>
          <w:p w14:paraId="53E05005" w14:textId="77777777" w:rsidR="00C9584D" w:rsidRPr="00DD46B1" w:rsidRDefault="00C9584D" w:rsidP="009C251D">
            <w:pPr>
              <w:pStyle w:val="Normal6a"/>
            </w:pPr>
          </w:p>
        </w:tc>
        <w:tc>
          <w:tcPr>
            <w:tcW w:w="4876" w:type="dxa"/>
            <w:tcBorders>
              <w:top w:val="nil"/>
              <w:left w:val="nil"/>
              <w:bottom w:val="nil"/>
              <w:right w:val="nil"/>
            </w:tcBorders>
          </w:tcPr>
          <w:p w14:paraId="5F6ABEEF" w14:textId="77777777" w:rsidR="00C9584D" w:rsidRPr="00DD46B1" w:rsidRDefault="00C9584D" w:rsidP="009C251D">
            <w:pPr>
              <w:pStyle w:val="Normal6a"/>
            </w:pPr>
            <w:r w:rsidRPr="00DD46B1">
              <w:rPr>
                <w:b/>
                <w:i/>
              </w:rPr>
              <w:t>Aa.</w:t>
            </w:r>
            <w:r w:rsidRPr="00DD46B1">
              <w:tab/>
            </w:r>
            <w:r w:rsidRPr="00DD46B1">
              <w:rPr>
                <w:b/>
                <w:i/>
              </w:rPr>
              <w:t>in der Erwägung, dass der Sturz des mörderischen Regimes von Bashar al-Assad durch eine Koalition bewaffneter Rebellengruppen im Dezember 2024 der Assad-Dynastie in Syrien ein Ende setzte, die für ein halbes Jahrhundert lang währendes Leidens des syrischen Volkes und für 14 Jahre Konflikt in Syrien verantwortlich ist;</w:t>
            </w:r>
          </w:p>
        </w:tc>
      </w:tr>
    </w:tbl>
    <w:p w14:paraId="324A42BB"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5EEC577" w14:textId="77777777" w:rsidR="00C9584D" w:rsidRPr="00DD46B1" w:rsidRDefault="00C9584D" w:rsidP="00C9584D">
      <w:r w:rsidRPr="00DD46B1">
        <w:rPr>
          <w:rStyle w:val="HideTWBExt"/>
        </w:rPr>
        <w:t>&lt;/Amend&gt;</w:t>
      </w:r>
    </w:p>
    <w:p w14:paraId="6FB632DB"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26</w:t>
      </w:r>
      <w:r w:rsidRPr="00DD46B1">
        <w:rPr>
          <w:rStyle w:val="HideTWBExt"/>
          <w:b w:val="0"/>
        </w:rPr>
        <w:t>&lt;/NumAm&gt;</w:t>
      </w:r>
    </w:p>
    <w:p w14:paraId="3BC9F312"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4D7EC897" w14:textId="77777777" w:rsidR="00C9584D" w:rsidRPr="00DD46B1" w:rsidRDefault="00C9584D" w:rsidP="00C9584D">
      <w:pPr>
        <w:pStyle w:val="NormalBold"/>
      </w:pPr>
      <w:r w:rsidRPr="00DD46B1">
        <w:rPr>
          <w:rStyle w:val="HideTWBExt"/>
          <w:b w:val="0"/>
        </w:rPr>
        <w:t>&lt;/RepeatBlock-By&gt;</w:t>
      </w:r>
    </w:p>
    <w:p w14:paraId="13E21489"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633A90C7" w14:textId="77777777" w:rsidR="00C9584D" w:rsidRPr="00DD46B1" w:rsidRDefault="00C9584D" w:rsidP="00C9584D">
      <w:pPr>
        <w:pStyle w:val="NormalBold"/>
      </w:pPr>
      <w:r w:rsidRPr="00DD46B1">
        <w:rPr>
          <w:rStyle w:val="HideTWBExt"/>
          <w:b w:val="0"/>
        </w:rPr>
        <w:t>&lt;Article&gt;</w:t>
      </w:r>
      <w:r w:rsidRPr="00DD46B1">
        <w:t>Erwägung A b (neu)</w:t>
      </w:r>
      <w:r w:rsidRPr="00DD46B1">
        <w:rPr>
          <w:rStyle w:val="HideTWBExt"/>
          <w:b w:val="0"/>
        </w:rPr>
        <w:t>&lt;/Article&gt;</w:t>
      </w:r>
    </w:p>
    <w:p w14:paraId="0D43DA81" w14:textId="77777777" w:rsidR="00DD46B1" w:rsidRPr="00DD46B1" w:rsidRDefault="00DD46B1" w:rsidP="00C9584D">
      <w:pPr>
        <w:pStyle w:val="NormalBold"/>
      </w:pPr>
    </w:p>
    <w:p w14:paraId="5E4D56FA" w14:textId="77777777" w:rsidR="00DD46B1" w:rsidRPr="00DD46B1" w:rsidRDefault="00DD46B1" w:rsidP="00C9584D">
      <w:pPr>
        <w:pStyle w:val="NormalBold"/>
      </w:pPr>
    </w:p>
    <w:p w14:paraId="41C8B7F6" w14:textId="77777777" w:rsidR="00DD46B1" w:rsidRPr="00DD46B1" w:rsidRDefault="00DD46B1"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611C2C0" w14:textId="77777777" w:rsidTr="009C251D">
        <w:trPr>
          <w:trHeight w:hRule="exact" w:val="240"/>
          <w:jc w:val="center"/>
        </w:trPr>
        <w:tc>
          <w:tcPr>
            <w:tcW w:w="9752" w:type="dxa"/>
            <w:gridSpan w:val="2"/>
            <w:tcBorders>
              <w:top w:val="nil"/>
              <w:left w:val="nil"/>
              <w:bottom w:val="nil"/>
              <w:right w:val="nil"/>
            </w:tcBorders>
          </w:tcPr>
          <w:p w14:paraId="58D1074C" w14:textId="77777777" w:rsidR="00C9584D" w:rsidRPr="00DD46B1" w:rsidRDefault="00C9584D" w:rsidP="009C251D"/>
        </w:tc>
      </w:tr>
      <w:tr w:rsidR="00C9584D" w:rsidRPr="00DD46B1" w14:paraId="59412E6F" w14:textId="77777777" w:rsidTr="009C251D">
        <w:trPr>
          <w:trHeight w:val="240"/>
          <w:jc w:val="center"/>
        </w:trPr>
        <w:tc>
          <w:tcPr>
            <w:tcW w:w="4876" w:type="dxa"/>
            <w:tcBorders>
              <w:top w:val="nil"/>
              <w:left w:val="nil"/>
              <w:bottom w:val="nil"/>
              <w:right w:val="nil"/>
            </w:tcBorders>
          </w:tcPr>
          <w:p w14:paraId="52693F4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AAD667A" w14:textId="77777777" w:rsidR="00C9584D" w:rsidRPr="00DD46B1" w:rsidRDefault="00C9584D" w:rsidP="009C251D">
            <w:pPr>
              <w:pStyle w:val="AmColumnHeading"/>
            </w:pPr>
            <w:r w:rsidRPr="00DD46B1">
              <w:t>Geänderter Text</w:t>
            </w:r>
          </w:p>
        </w:tc>
      </w:tr>
      <w:tr w:rsidR="00C9584D" w:rsidRPr="00DD46B1" w14:paraId="5402FFBD" w14:textId="77777777" w:rsidTr="009C251D">
        <w:trPr>
          <w:jc w:val="center"/>
        </w:trPr>
        <w:tc>
          <w:tcPr>
            <w:tcW w:w="4876" w:type="dxa"/>
            <w:tcBorders>
              <w:top w:val="nil"/>
              <w:left w:val="nil"/>
              <w:bottom w:val="nil"/>
              <w:right w:val="nil"/>
            </w:tcBorders>
          </w:tcPr>
          <w:p w14:paraId="349F498B" w14:textId="77777777" w:rsidR="00C9584D" w:rsidRPr="00DD46B1" w:rsidRDefault="00C9584D" w:rsidP="009C251D">
            <w:pPr>
              <w:pStyle w:val="Normal6a"/>
            </w:pPr>
          </w:p>
        </w:tc>
        <w:tc>
          <w:tcPr>
            <w:tcW w:w="4876" w:type="dxa"/>
            <w:tcBorders>
              <w:top w:val="nil"/>
              <w:left w:val="nil"/>
              <w:bottom w:val="nil"/>
              <w:right w:val="nil"/>
            </w:tcBorders>
          </w:tcPr>
          <w:p w14:paraId="5DD51E94" w14:textId="77777777" w:rsidR="00C9584D" w:rsidRPr="00DD46B1" w:rsidRDefault="00C9584D" w:rsidP="009C251D">
            <w:pPr>
              <w:pStyle w:val="Normal6a"/>
            </w:pPr>
            <w:r w:rsidRPr="00DD46B1">
              <w:rPr>
                <w:b/>
                <w:i/>
              </w:rPr>
              <w:t>Ab.</w:t>
            </w:r>
            <w:r w:rsidRPr="00DD46B1">
              <w:tab/>
            </w:r>
            <w:r w:rsidRPr="00DD46B1">
              <w:rPr>
                <w:b/>
                <w:i/>
              </w:rPr>
              <w:t>in der Erwägung, dass der Konflikt in Syrien zur Vertreibung von Millionen von Menschen und zum Tod hunderttausender Menschen sowie zu militärischen Interventionen verschiedener Länder geführt und Bedingungen geschaffen hat, die die wachsende Bedeutung und Expansion des Islamischen Staates (IS) gefördert haben; in der Erwägung, dass die Politik des Regimes von Baschar al-Assad, einschließlich feindseliger Maßnahmen gegen Israel, jahrelanger Versuche, den Libanon zu unterwerfen, eines strategischen Bündnisses mit der Russischen Föderation, einer engen Partnerschaft mit der Islamischen Republik Iran, der Unterstützung terroristischer Organisationen und bewaffneter Gruppen sowie der Entwicklung und des Einsatzes von Massenvernichtungswaffen, auch chemischer Waffen, und des Schmuggels von Waffen und Drogen, seit vielen Jahrzehnten eine Quelle regionaler Instabilität sind und bei der internationalen Gemeinschaft Anlass zu ernster Besorgnis gegeben haben;</w:t>
            </w:r>
          </w:p>
        </w:tc>
      </w:tr>
    </w:tbl>
    <w:p w14:paraId="1219C5B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01C1A41E" w14:textId="77777777" w:rsidR="00C9584D" w:rsidRPr="00DD46B1" w:rsidRDefault="00C9584D" w:rsidP="00C9584D">
      <w:r w:rsidRPr="00DD46B1">
        <w:rPr>
          <w:rStyle w:val="HideTWBExt"/>
        </w:rPr>
        <w:t>&lt;/Amend&gt;</w:t>
      </w:r>
    </w:p>
    <w:p w14:paraId="1A95050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27</w:t>
      </w:r>
      <w:r w:rsidRPr="00DD46B1">
        <w:rPr>
          <w:rStyle w:val="HideTWBExt"/>
        </w:rPr>
        <w:t>&lt;/NumAm&gt;</w:t>
      </w:r>
    </w:p>
    <w:p w14:paraId="61EFD502" w14:textId="77777777" w:rsidR="00C9584D" w:rsidRPr="00DD46B1" w:rsidRDefault="00C9584D" w:rsidP="00C9584D">
      <w:pPr>
        <w:pStyle w:val="NormalBold"/>
      </w:pPr>
      <w:r w:rsidRPr="00DD46B1">
        <w:rPr>
          <w:rStyle w:val="HideTWBExt"/>
          <w:b w:val="0"/>
        </w:rPr>
        <w:lastRenderedPageBreak/>
        <w:t>&lt;RepeatBlock-By&gt;&lt;Members&gt;</w:t>
      </w:r>
      <w:r w:rsidRPr="00DD46B1">
        <w:t>Hannah Neumann</w:t>
      </w:r>
      <w:r w:rsidRPr="00DD46B1">
        <w:rPr>
          <w:rStyle w:val="HideTWBExt"/>
          <w:b w:val="0"/>
        </w:rPr>
        <w:t>&lt;/Members&gt;</w:t>
      </w:r>
    </w:p>
    <w:p w14:paraId="48CB8F48"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4444AA07" w14:textId="77777777" w:rsidR="00C9584D" w:rsidRPr="00DD46B1" w:rsidRDefault="00C9584D" w:rsidP="00C9584D">
      <w:pPr>
        <w:pStyle w:val="NormalBold"/>
      </w:pPr>
      <w:r w:rsidRPr="00DD46B1">
        <w:rPr>
          <w:rStyle w:val="HideTWBExt"/>
          <w:b w:val="0"/>
        </w:rPr>
        <w:t>&lt;/RepeatBlock-By&gt;</w:t>
      </w:r>
    </w:p>
    <w:p w14:paraId="193BA576"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0476E52" w14:textId="77777777" w:rsidR="00C9584D" w:rsidRPr="00DD46B1" w:rsidRDefault="00C9584D" w:rsidP="00C9584D">
      <w:pPr>
        <w:pStyle w:val="NormalBold"/>
      </w:pPr>
      <w:r w:rsidRPr="00DD46B1">
        <w:rPr>
          <w:rStyle w:val="HideTWBExt"/>
        </w:rPr>
        <w:t>&lt;Article&gt;</w:t>
      </w:r>
      <w:r w:rsidRPr="00DD46B1">
        <w:t>Erwägung A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009DD9B" w14:textId="77777777" w:rsidTr="009C251D">
        <w:trPr>
          <w:trHeight w:hRule="exact" w:val="240"/>
          <w:jc w:val="center"/>
        </w:trPr>
        <w:tc>
          <w:tcPr>
            <w:tcW w:w="9752" w:type="dxa"/>
            <w:gridSpan w:val="2"/>
            <w:tcBorders>
              <w:top w:val="nil"/>
              <w:left w:val="nil"/>
              <w:bottom w:val="nil"/>
              <w:right w:val="nil"/>
            </w:tcBorders>
          </w:tcPr>
          <w:p w14:paraId="6F5FFA15" w14:textId="77777777" w:rsidR="00C9584D" w:rsidRPr="00DD46B1" w:rsidRDefault="00C9584D" w:rsidP="009C251D"/>
        </w:tc>
      </w:tr>
      <w:tr w:rsidR="00C9584D" w:rsidRPr="00DD46B1" w14:paraId="5C7D3DAE" w14:textId="77777777" w:rsidTr="009C251D">
        <w:trPr>
          <w:trHeight w:val="240"/>
          <w:jc w:val="center"/>
        </w:trPr>
        <w:tc>
          <w:tcPr>
            <w:tcW w:w="4876" w:type="dxa"/>
            <w:tcBorders>
              <w:top w:val="nil"/>
              <w:left w:val="nil"/>
              <w:bottom w:val="nil"/>
              <w:right w:val="nil"/>
            </w:tcBorders>
          </w:tcPr>
          <w:p w14:paraId="2587656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6497E40" w14:textId="77777777" w:rsidR="00C9584D" w:rsidRPr="00DD46B1" w:rsidRDefault="00C9584D" w:rsidP="009C251D">
            <w:pPr>
              <w:pStyle w:val="AmColumnHeading"/>
            </w:pPr>
            <w:r w:rsidRPr="00DD46B1">
              <w:t>Geänderter Text</w:t>
            </w:r>
          </w:p>
        </w:tc>
      </w:tr>
      <w:tr w:rsidR="00C9584D" w:rsidRPr="00DD46B1" w14:paraId="15D9D8E5" w14:textId="77777777" w:rsidTr="009C251D">
        <w:trPr>
          <w:jc w:val="center"/>
        </w:trPr>
        <w:tc>
          <w:tcPr>
            <w:tcW w:w="4876" w:type="dxa"/>
            <w:tcBorders>
              <w:top w:val="nil"/>
              <w:left w:val="nil"/>
              <w:bottom w:val="nil"/>
              <w:right w:val="nil"/>
            </w:tcBorders>
          </w:tcPr>
          <w:p w14:paraId="4BB433A5" w14:textId="77777777" w:rsidR="00C9584D" w:rsidRPr="00DD46B1" w:rsidRDefault="00C9584D" w:rsidP="009C251D">
            <w:pPr>
              <w:pStyle w:val="Normal6a"/>
            </w:pPr>
          </w:p>
        </w:tc>
        <w:tc>
          <w:tcPr>
            <w:tcW w:w="4876" w:type="dxa"/>
            <w:tcBorders>
              <w:top w:val="nil"/>
              <w:left w:val="nil"/>
              <w:bottom w:val="nil"/>
              <w:right w:val="nil"/>
            </w:tcBorders>
          </w:tcPr>
          <w:p w14:paraId="5B2E2F4F" w14:textId="77777777" w:rsidR="00C9584D" w:rsidRPr="00DD46B1" w:rsidRDefault="00C9584D" w:rsidP="009C251D">
            <w:pPr>
              <w:pStyle w:val="Normal6a"/>
            </w:pPr>
            <w:r w:rsidRPr="00DD46B1">
              <w:rPr>
                <w:b/>
                <w:i/>
              </w:rPr>
              <w:t>Ab.</w:t>
            </w:r>
            <w:r w:rsidRPr="00DD46B1">
              <w:tab/>
            </w:r>
            <w:r w:rsidRPr="00DD46B1">
              <w:rPr>
                <w:b/>
                <w:i/>
              </w:rPr>
              <w:t>in der Erwägung, dass kein anderer Konflikt der jüngeren Geschichte dazu geführt hat, dass so viele Menschen eines Landes getötet, verstümmelt, vertrieben oder zur Flucht gezwungen wurden oder verschwunden sind, wie dies während des 14-jährigen Krieges in Syrien der Fall war; in der Erwägung, dass der Krieg die Wirtschaft und die öffentliche Infrastruktur Syriens schwer in Mitleidenschaft gezogen hat;</w:t>
            </w:r>
          </w:p>
        </w:tc>
      </w:tr>
    </w:tbl>
    <w:p w14:paraId="616291F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D85D911" w14:textId="77777777" w:rsidR="00C9584D" w:rsidRPr="00DD46B1" w:rsidRDefault="00C9584D" w:rsidP="00C9584D">
      <w:r w:rsidRPr="00DD46B1">
        <w:rPr>
          <w:rStyle w:val="HideTWBExt"/>
        </w:rPr>
        <w:t>&lt;/Amend&gt;</w:t>
      </w:r>
    </w:p>
    <w:p w14:paraId="2DB6FEF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28</w:t>
      </w:r>
      <w:r w:rsidRPr="00DD46B1">
        <w:rPr>
          <w:rStyle w:val="HideTWBExt"/>
        </w:rPr>
        <w:t>&lt;/NumAm&gt;</w:t>
      </w:r>
    </w:p>
    <w:p w14:paraId="605F4B06"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42CE1F76"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7899DC7D" w14:textId="77777777" w:rsidR="00C9584D" w:rsidRPr="00DD46B1" w:rsidRDefault="00C9584D" w:rsidP="00C9584D">
      <w:pPr>
        <w:pStyle w:val="NormalBold"/>
      </w:pPr>
      <w:r w:rsidRPr="00DD46B1">
        <w:rPr>
          <w:rStyle w:val="HideTWBExt"/>
          <w:b w:val="0"/>
        </w:rPr>
        <w:t>&lt;/RepeatBlock-By&gt;</w:t>
      </w:r>
    </w:p>
    <w:p w14:paraId="41AC937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4A1C6A6" w14:textId="77777777" w:rsidR="00C9584D" w:rsidRPr="00DD46B1" w:rsidRDefault="00C9584D" w:rsidP="00C9584D">
      <w:pPr>
        <w:pStyle w:val="NormalBold"/>
      </w:pPr>
      <w:r w:rsidRPr="00DD46B1">
        <w:rPr>
          <w:rStyle w:val="HideTWBExt"/>
        </w:rPr>
        <w:t>&lt;Article&gt;</w:t>
      </w:r>
      <w:r w:rsidRPr="00DD46B1">
        <w:t>Erwägung B</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942B6E7" w14:textId="77777777" w:rsidTr="009C251D">
        <w:trPr>
          <w:trHeight w:hRule="exact" w:val="240"/>
          <w:jc w:val="center"/>
        </w:trPr>
        <w:tc>
          <w:tcPr>
            <w:tcW w:w="9752" w:type="dxa"/>
            <w:gridSpan w:val="2"/>
            <w:tcBorders>
              <w:top w:val="nil"/>
              <w:left w:val="nil"/>
              <w:bottom w:val="nil"/>
              <w:right w:val="nil"/>
            </w:tcBorders>
          </w:tcPr>
          <w:p w14:paraId="1D4E8B4C" w14:textId="77777777" w:rsidR="00C9584D" w:rsidRPr="00DD46B1" w:rsidRDefault="00C9584D" w:rsidP="009C251D"/>
        </w:tc>
      </w:tr>
      <w:tr w:rsidR="00C9584D" w:rsidRPr="00DD46B1" w14:paraId="4A6E92D7" w14:textId="77777777" w:rsidTr="009C251D">
        <w:trPr>
          <w:trHeight w:val="240"/>
          <w:jc w:val="center"/>
        </w:trPr>
        <w:tc>
          <w:tcPr>
            <w:tcW w:w="4876" w:type="dxa"/>
            <w:tcBorders>
              <w:top w:val="nil"/>
              <w:left w:val="nil"/>
              <w:bottom w:val="nil"/>
              <w:right w:val="nil"/>
            </w:tcBorders>
          </w:tcPr>
          <w:p w14:paraId="3F6FA30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8CDCE42" w14:textId="77777777" w:rsidR="00C9584D" w:rsidRPr="00DD46B1" w:rsidRDefault="00C9584D" w:rsidP="009C251D">
            <w:pPr>
              <w:pStyle w:val="AmColumnHeading"/>
            </w:pPr>
            <w:r w:rsidRPr="00DD46B1">
              <w:t>Geänderter Text</w:t>
            </w:r>
          </w:p>
        </w:tc>
      </w:tr>
      <w:tr w:rsidR="00C9584D" w:rsidRPr="00DD46B1" w14:paraId="2434540C" w14:textId="77777777" w:rsidTr="009C251D">
        <w:trPr>
          <w:jc w:val="center"/>
        </w:trPr>
        <w:tc>
          <w:tcPr>
            <w:tcW w:w="4876" w:type="dxa"/>
            <w:tcBorders>
              <w:top w:val="nil"/>
              <w:left w:val="nil"/>
              <w:bottom w:val="nil"/>
              <w:right w:val="nil"/>
            </w:tcBorders>
          </w:tcPr>
          <w:p w14:paraId="0F042C48" w14:textId="77777777" w:rsidR="00C9584D" w:rsidRPr="00DD46B1" w:rsidRDefault="00C9584D" w:rsidP="009C251D">
            <w:pPr>
              <w:pStyle w:val="Normal6a"/>
            </w:pPr>
            <w:r w:rsidRPr="00DD46B1">
              <w:t>B.</w:t>
            </w:r>
            <w:r w:rsidRPr="00DD46B1">
              <w:tab/>
              <w:t xml:space="preserve">in der Erwägung, dass Syrien nach wie vor mit wiederkehrender Gewalt, </w:t>
            </w:r>
            <w:r w:rsidRPr="00DD46B1">
              <w:rPr>
                <w:b/>
                <w:i/>
              </w:rPr>
              <w:t>einer schwachen Staatsführung</w:t>
            </w:r>
            <w:r w:rsidRPr="00DD46B1">
              <w:t>, anhaltender Spaltung und anhaltendem Misstrauen sowie ständiger Einmischung regionaler Mächte, einschließlich der Türkei, Israels und Irans, konfrontiert ist;</w:t>
            </w:r>
          </w:p>
        </w:tc>
        <w:tc>
          <w:tcPr>
            <w:tcW w:w="4876" w:type="dxa"/>
            <w:tcBorders>
              <w:top w:val="nil"/>
              <w:left w:val="nil"/>
              <w:bottom w:val="nil"/>
              <w:right w:val="nil"/>
            </w:tcBorders>
          </w:tcPr>
          <w:p w14:paraId="2E238865" w14:textId="77777777" w:rsidR="00C9584D" w:rsidRPr="00DD46B1" w:rsidRDefault="00C9584D" w:rsidP="009C251D">
            <w:pPr>
              <w:pStyle w:val="Normal6a"/>
            </w:pPr>
            <w:r w:rsidRPr="00DD46B1">
              <w:t>B.</w:t>
            </w:r>
            <w:r w:rsidRPr="00DD46B1">
              <w:tab/>
              <w:t xml:space="preserve">in der Erwägung, dass Syrien nach wie vor mit wiederkehrender Gewalt, </w:t>
            </w:r>
            <w:r w:rsidRPr="00DD46B1">
              <w:rPr>
                <w:b/>
                <w:i/>
              </w:rPr>
              <w:t>fragiler Regierungsstrukturen – geprägt durch die Folgen eines langwierigen Konflikts, autoritärer Herrschaft und externer Eingriffe –</w:t>
            </w:r>
            <w:r w:rsidRPr="00DD46B1">
              <w:t xml:space="preserve">, anhaltender Spaltung und anhaltendem Misstrauen sowie ständiger Einmischung regionaler Mächte, einschließlich der Türkei, Israels und Irans, konfrontiert ist; </w:t>
            </w:r>
            <w:r w:rsidRPr="00DD46B1">
              <w:rPr>
                <w:b/>
                <w:i/>
              </w:rPr>
              <w:t xml:space="preserve">in der Erwägung, dass wiederholte Einmischungen aus dem Ausland erheblich zur Destabilisierung Syriens beigetragen haben; in der Erwägung, dass Israel seit Jahrzehnten unter Verletzung des Völkerrechts und der Souveränität Syriens eine Politik der </w:t>
            </w:r>
            <w:r w:rsidRPr="00DD46B1">
              <w:rPr>
                <w:b/>
                <w:i/>
              </w:rPr>
              <w:lastRenderedPageBreak/>
              <w:t>militärischen Interventionen und verdeckten Operationen auf syrischem Hoheitsgebiet verfolgt; in der Erwägung, dass wiederholte israelische Luftangriffe, unter anderem gegen zivile und militärische Infrastruktur in Syrien, die Spannungen in der Region weiter verschärfen und die Aussichten auf einen dauerhaften Frieden untergraben; in der Erwägung, dass der Syrienkonflikt nicht für geopolitische Zwecke zum Nachteil der Zivilbevölkerung instrumentalisiert werden darf;</w:t>
            </w:r>
          </w:p>
        </w:tc>
      </w:tr>
    </w:tbl>
    <w:p w14:paraId="06892389"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624E3B5" w14:textId="77777777" w:rsidR="00C9584D" w:rsidRPr="00DD46B1" w:rsidRDefault="00C9584D" w:rsidP="00C9584D">
      <w:r w:rsidRPr="00DD46B1">
        <w:rPr>
          <w:rStyle w:val="HideTWBExt"/>
        </w:rPr>
        <w:t>&lt;/Amend&gt;</w:t>
      </w:r>
    </w:p>
    <w:p w14:paraId="30D61285"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29</w:t>
      </w:r>
      <w:r w:rsidRPr="00DD46B1">
        <w:rPr>
          <w:rStyle w:val="HideTWBExt"/>
          <w:b w:val="0"/>
        </w:rPr>
        <w:t>&lt;/NumAm&gt;</w:t>
      </w:r>
    </w:p>
    <w:p w14:paraId="1F91547B"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2562B632" w14:textId="77777777" w:rsidR="00C9584D" w:rsidRPr="00DD46B1" w:rsidRDefault="00C9584D" w:rsidP="00C9584D">
      <w:pPr>
        <w:pStyle w:val="NormalBold"/>
      </w:pPr>
      <w:r w:rsidRPr="00DD46B1">
        <w:rPr>
          <w:rStyle w:val="HideTWBExt"/>
          <w:b w:val="0"/>
        </w:rPr>
        <w:t>&lt;/RepeatBlock-By&gt;</w:t>
      </w:r>
    </w:p>
    <w:p w14:paraId="56F468E4"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7968CCAA" w14:textId="77777777" w:rsidR="00C9584D" w:rsidRPr="00DD46B1" w:rsidRDefault="00C9584D" w:rsidP="00C9584D">
      <w:pPr>
        <w:pStyle w:val="NormalBold"/>
      </w:pPr>
      <w:r w:rsidRPr="00DD46B1">
        <w:rPr>
          <w:rStyle w:val="HideTWBExt"/>
          <w:b w:val="0"/>
        </w:rPr>
        <w:t>&lt;Article&gt;</w:t>
      </w:r>
      <w:r w:rsidRPr="00DD46B1">
        <w:t>Erwägung B</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2CC7E4A" w14:textId="77777777" w:rsidTr="009C251D">
        <w:trPr>
          <w:trHeight w:hRule="exact" w:val="240"/>
          <w:jc w:val="center"/>
        </w:trPr>
        <w:tc>
          <w:tcPr>
            <w:tcW w:w="9752" w:type="dxa"/>
            <w:gridSpan w:val="2"/>
            <w:tcBorders>
              <w:top w:val="nil"/>
              <w:left w:val="nil"/>
              <w:bottom w:val="nil"/>
              <w:right w:val="nil"/>
            </w:tcBorders>
          </w:tcPr>
          <w:p w14:paraId="44808DCB" w14:textId="77777777" w:rsidR="00C9584D" w:rsidRPr="00DD46B1" w:rsidRDefault="00C9584D" w:rsidP="009C251D"/>
        </w:tc>
      </w:tr>
      <w:tr w:rsidR="00C9584D" w:rsidRPr="00DD46B1" w14:paraId="4781A3B8" w14:textId="77777777" w:rsidTr="009C251D">
        <w:trPr>
          <w:trHeight w:val="240"/>
          <w:jc w:val="center"/>
        </w:trPr>
        <w:tc>
          <w:tcPr>
            <w:tcW w:w="4876" w:type="dxa"/>
            <w:tcBorders>
              <w:top w:val="nil"/>
              <w:left w:val="nil"/>
              <w:bottom w:val="nil"/>
              <w:right w:val="nil"/>
            </w:tcBorders>
          </w:tcPr>
          <w:p w14:paraId="4A1592A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8A90716" w14:textId="77777777" w:rsidR="00C9584D" w:rsidRPr="00DD46B1" w:rsidRDefault="00C9584D" w:rsidP="009C251D">
            <w:pPr>
              <w:pStyle w:val="AmColumnHeading"/>
            </w:pPr>
            <w:r w:rsidRPr="00DD46B1">
              <w:t>Geänderter Text</w:t>
            </w:r>
          </w:p>
        </w:tc>
      </w:tr>
      <w:tr w:rsidR="00C9584D" w:rsidRPr="00DD46B1" w14:paraId="08404448" w14:textId="77777777" w:rsidTr="009C251D">
        <w:trPr>
          <w:jc w:val="center"/>
        </w:trPr>
        <w:tc>
          <w:tcPr>
            <w:tcW w:w="4876" w:type="dxa"/>
            <w:tcBorders>
              <w:top w:val="nil"/>
              <w:left w:val="nil"/>
              <w:bottom w:val="nil"/>
              <w:right w:val="nil"/>
            </w:tcBorders>
          </w:tcPr>
          <w:p w14:paraId="5372A3AF" w14:textId="77777777" w:rsidR="00C9584D" w:rsidRPr="00DD46B1" w:rsidRDefault="00C9584D" w:rsidP="009C251D">
            <w:pPr>
              <w:pStyle w:val="Normal6a"/>
            </w:pPr>
            <w:r w:rsidRPr="00DD46B1">
              <w:t>B.</w:t>
            </w:r>
            <w:r w:rsidRPr="00DD46B1">
              <w:tab/>
              <w:t xml:space="preserve">in der Erwägung, dass Syrien nach wie vor mit wiederkehrender Gewalt, einer schwachen Staatsführung, anhaltender Spaltung und anhaltendem Misstrauen </w:t>
            </w:r>
            <w:r w:rsidRPr="00DD46B1">
              <w:rPr>
                <w:b/>
                <w:i/>
              </w:rPr>
              <w:t>sowie ständiger</w:t>
            </w:r>
            <w:r w:rsidRPr="00DD46B1">
              <w:t xml:space="preserve"> Einmischung </w:t>
            </w:r>
            <w:r w:rsidRPr="00DD46B1">
              <w:rPr>
                <w:b/>
                <w:i/>
              </w:rPr>
              <w:t>regionaler Mächte, einschließlich</w:t>
            </w:r>
            <w:r w:rsidRPr="00DD46B1">
              <w:t xml:space="preserve"> der Türkei</w:t>
            </w:r>
            <w:r w:rsidRPr="00DD46B1">
              <w:rPr>
                <w:b/>
                <w:i/>
              </w:rPr>
              <w:t>, Israels</w:t>
            </w:r>
            <w:r w:rsidRPr="00DD46B1">
              <w:t xml:space="preserve"> und Irans, </w:t>
            </w:r>
            <w:r w:rsidRPr="00DD46B1">
              <w:rPr>
                <w:b/>
                <w:i/>
              </w:rPr>
              <w:t>konfrontiert ist</w:t>
            </w:r>
            <w:r w:rsidRPr="00DD46B1">
              <w:t>;</w:t>
            </w:r>
          </w:p>
        </w:tc>
        <w:tc>
          <w:tcPr>
            <w:tcW w:w="4876" w:type="dxa"/>
            <w:tcBorders>
              <w:top w:val="nil"/>
              <w:left w:val="nil"/>
              <w:bottom w:val="nil"/>
              <w:right w:val="nil"/>
            </w:tcBorders>
          </w:tcPr>
          <w:p w14:paraId="6FFE423E" w14:textId="77777777" w:rsidR="00C9584D" w:rsidRPr="00DD46B1" w:rsidRDefault="00C9584D" w:rsidP="009C251D">
            <w:pPr>
              <w:pStyle w:val="Normal6a"/>
            </w:pPr>
            <w:r w:rsidRPr="00DD46B1">
              <w:t>B.</w:t>
            </w:r>
            <w:r w:rsidRPr="00DD46B1">
              <w:tab/>
              <w:t xml:space="preserve">in der Erwägung, dass Syrien nach wie vor mit wiederkehrender Gewalt, einer schwachen Staatsführung, anhaltender Spaltung und anhaltendem Misstrauen </w:t>
            </w:r>
            <w:r w:rsidRPr="00DD46B1">
              <w:rPr>
                <w:b/>
                <w:i/>
              </w:rPr>
              <w:t>konfrontiert ist; in der Erwägung, dass sich nicht nur terroristische Organisationen wie der IS, sondern auch die syrischen Übergangsbehörden der Gewalt schuldig gemacht haben und mit den Demokratischen Kräften Syriens kollidiert sind; in der Erwägung, dass zudem eine ständige</w:t>
            </w:r>
            <w:r w:rsidRPr="00DD46B1">
              <w:t xml:space="preserve"> Einmischung der Türkei und Irans </w:t>
            </w:r>
            <w:r w:rsidRPr="00DD46B1">
              <w:rPr>
                <w:b/>
                <w:i/>
              </w:rPr>
              <w:t>stattfindet</w:t>
            </w:r>
            <w:r w:rsidRPr="00DD46B1">
              <w:t>;</w:t>
            </w:r>
          </w:p>
        </w:tc>
      </w:tr>
    </w:tbl>
    <w:p w14:paraId="2488261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162A3971" w14:textId="77777777" w:rsidR="00C9584D" w:rsidRPr="00DD46B1" w:rsidRDefault="00C9584D" w:rsidP="00C9584D">
      <w:r w:rsidRPr="00DD46B1">
        <w:rPr>
          <w:rStyle w:val="HideTWBExt"/>
        </w:rPr>
        <w:t>&lt;/Amend&gt;</w:t>
      </w:r>
    </w:p>
    <w:p w14:paraId="11A4AB8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30</w:t>
      </w:r>
      <w:r w:rsidRPr="00DD46B1">
        <w:rPr>
          <w:rStyle w:val="HideTWBExt"/>
        </w:rPr>
        <w:t>&lt;/NumAm&gt;</w:t>
      </w:r>
    </w:p>
    <w:p w14:paraId="7554F730"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579BDF87" w14:textId="77777777" w:rsidR="00C9584D" w:rsidRPr="00DD46B1" w:rsidRDefault="00C9584D" w:rsidP="00C9584D">
      <w:pPr>
        <w:pStyle w:val="NormalBold"/>
      </w:pPr>
      <w:r w:rsidRPr="00DD46B1">
        <w:rPr>
          <w:rStyle w:val="HideTWBExt"/>
          <w:b w:val="0"/>
        </w:rPr>
        <w:t>&lt;/RepeatBlock-By&gt;</w:t>
      </w:r>
    </w:p>
    <w:p w14:paraId="11DB17E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D300AC7" w14:textId="77777777" w:rsidR="00C9584D" w:rsidRPr="00DD46B1" w:rsidRDefault="00C9584D" w:rsidP="00C9584D">
      <w:pPr>
        <w:pStyle w:val="NormalBold"/>
      </w:pPr>
      <w:r w:rsidRPr="00DD46B1">
        <w:rPr>
          <w:rStyle w:val="HideTWBExt"/>
        </w:rPr>
        <w:t>&lt;Article&gt;</w:t>
      </w:r>
      <w:r w:rsidRPr="00DD46B1">
        <w:t>Erwägung B</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1634304" w14:textId="77777777" w:rsidTr="009C251D">
        <w:trPr>
          <w:trHeight w:hRule="exact" w:val="240"/>
          <w:jc w:val="center"/>
        </w:trPr>
        <w:tc>
          <w:tcPr>
            <w:tcW w:w="9752" w:type="dxa"/>
            <w:gridSpan w:val="2"/>
            <w:tcBorders>
              <w:top w:val="nil"/>
              <w:left w:val="nil"/>
              <w:bottom w:val="nil"/>
              <w:right w:val="nil"/>
            </w:tcBorders>
          </w:tcPr>
          <w:p w14:paraId="571A2751" w14:textId="77777777" w:rsidR="00C9584D" w:rsidRPr="00DD46B1" w:rsidRDefault="00C9584D" w:rsidP="009C251D"/>
        </w:tc>
      </w:tr>
      <w:tr w:rsidR="00C9584D" w:rsidRPr="00DD46B1" w14:paraId="6E09FD77" w14:textId="77777777" w:rsidTr="009C251D">
        <w:trPr>
          <w:trHeight w:val="240"/>
          <w:jc w:val="center"/>
        </w:trPr>
        <w:tc>
          <w:tcPr>
            <w:tcW w:w="4876" w:type="dxa"/>
            <w:tcBorders>
              <w:top w:val="nil"/>
              <w:left w:val="nil"/>
              <w:bottom w:val="nil"/>
              <w:right w:val="nil"/>
            </w:tcBorders>
          </w:tcPr>
          <w:p w14:paraId="780EBC3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857093B" w14:textId="77777777" w:rsidR="00C9584D" w:rsidRPr="00DD46B1" w:rsidRDefault="00C9584D" w:rsidP="009C251D">
            <w:pPr>
              <w:pStyle w:val="AmColumnHeading"/>
            </w:pPr>
            <w:r w:rsidRPr="00DD46B1">
              <w:t>Geänderter Text</w:t>
            </w:r>
          </w:p>
        </w:tc>
      </w:tr>
      <w:tr w:rsidR="00C9584D" w:rsidRPr="00DD46B1" w14:paraId="451B8E2D" w14:textId="77777777" w:rsidTr="009C251D">
        <w:trPr>
          <w:jc w:val="center"/>
        </w:trPr>
        <w:tc>
          <w:tcPr>
            <w:tcW w:w="4876" w:type="dxa"/>
            <w:tcBorders>
              <w:top w:val="nil"/>
              <w:left w:val="nil"/>
              <w:bottom w:val="nil"/>
              <w:right w:val="nil"/>
            </w:tcBorders>
          </w:tcPr>
          <w:p w14:paraId="104DA0B1" w14:textId="77777777" w:rsidR="00C9584D" w:rsidRPr="00DD46B1" w:rsidRDefault="00C9584D" w:rsidP="009C251D">
            <w:pPr>
              <w:pStyle w:val="Normal6a"/>
            </w:pPr>
            <w:r w:rsidRPr="00DD46B1">
              <w:t>B.</w:t>
            </w:r>
            <w:r w:rsidRPr="00DD46B1">
              <w:tab/>
              <w:t xml:space="preserve">in der Erwägung, dass Syrien nach wie vor mit wiederkehrender Gewalt, einer schwachen Staatsführung, </w:t>
            </w:r>
            <w:r w:rsidRPr="00DD46B1">
              <w:rPr>
                <w:b/>
                <w:i/>
              </w:rPr>
              <w:t>anhaltender Spaltung und anhaltendem Misstrauen</w:t>
            </w:r>
            <w:r w:rsidRPr="00DD46B1">
              <w:t xml:space="preserve"> sowie ständiger Einmischung </w:t>
            </w:r>
            <w:r w:rsidRPr="00DD46B1">
              <w:rPr>
                <w:b/>
                <w:i/>
              </w:rPr>
              <w:t>regionaler Mächte, einschließlich der Türkei, Israels und Irans,</w:t>
            </w:r>
            <w:r w:rsidRPr="00DD46B1">
              <w:t xml:space="preserve"> konfrontiert ist;</w:t>
            </w:r>
          </w:p>
        </w:tc>
        <w:tc>
          <w:tcPr>
            <w:tcW w:w="4876" w:type="dxa"/>
            <w:tcBorders>
              <w:top w:val="nil"/>
              <w:left w:val="nil"/>
              <w:bottom w:val="nil"/>
              <w:right w:val="nil"/>
            </w:tcBorders>
          </w:tcPr>
          <w:p w14:paraId="0D1A4D7E" w14:textId="77777777" w:rsidR="00C9584D" w:rsidRPr="00DD46B1" w:rsidRDefault="00C9584D" w:rsidP="009C251D">
            <w:pPr>
              <w:pStyle w:val="Normal6a"/>
            </w:pPr>
            <w:r w:rsidRPr="00DD46B1">
              <w:t>B.</w:t>
            </w:r>
            <w:r w:rsidRPr="00DD46B1">
              <w:tab/>
              <w:t xml:space="preserve">in der Erwägung, dass Syrien nach wie vor mit wiederkehrender Gewalt, einer schwachen Staatsführung, </w:t>
            </w:r>
            <w:r w:rsidRPr="00DD46B1">
              <w:rPr>
                <w:b/>
                <w:i/>
              </w:rPr>
              <w:t>gesellschaftlicher Fragmentierung</w:t>
            </w:r>
            <w:r w:rsidRPr="00DD46B1">
              <w:t xml:space="preserve"> sowie ständiger Einmischung </w:t>
            </w:r>
            <w:r w:rsidRPr="00DD46B1">
              <w:rPr>
                <w:b/>
                <w:i/>
              </w:rPr>
              <w:t>durch externe Akteure</w:t>
            </w:r>
            <w:r w:rsidRPr="00DD46B1">
              <w:t xml:space="preserve"> konfrontiert ist;</w:t>
            </w:r>
            <w:r w:rsidRPr="00DD46B1">
              <w:rPr>
                <w:b/>
                <w:i/>
              </w:rPr>
              <w:t xml:space="preserve"> in der Erwägung, dass Russland und der Iran das syrische Staatsgebiet genutzt haben, um militärischen, nachrichtendienstlichen und destabilisierenden Einfluss in der gesamten Region auszuüben, obwohl alle regionalen Akteure die Souveränität, die territoriale Integrität und die international anerkannten Grenzen Syriens achten müssen;</w:t>
            </w:r>
          </w:p>
        </w:tc>
      </w:tr>
    </w:tbl>
    <w:p w14:paraId="4D2A1F0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3F6133B" w14:textId="77777777" w:rsidR="00C9584D" w:rsidRPr="00DD46B1" w:rsidRDefault="00C9584D" w:rsidP="00C9584D">
      <w:r w:rsidRPr="00DD46B1">
        <w:rPr>
          <w:rStyle w:val="HideTWBExt"/>
        </w:rPr>
        <w:t>&lt;/Amend&gt;</w:t>
      </w:r>
    </w:p>
    <w:p w14:paraId="587E5E0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31</w:t>
      </w:r>
      <w:r w:rsidRPr="00DD46B1">
        <w:rPr>
          <w:rStyle w:val="HideTWBExt"/>
        </w:rPr>
        <w:t>&lt;/NumAm&gt;</w:t>
      </w:r>
    </w:p>
    <w:p w14:paraId="02EB2225"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11899DDE" w14:textId="77777777" w:rsidR="00C9584D" w:rsidRPr="00DD46B1" w:rsidRDefault="00C9584D" w:rsidP="00C9584D">
      <w:pPr>
        <w:pStyle w:val="NormalBold"/>
      </w:pPr>
      <w:r w:rsidRPr="00DD46B1">
        <w:rPr>
          <w:rStyle w:val="HideTWBExt"/>
          <w:b w:val="0"/>
        </w:rPr>
        <w:t>&lt;/RepeatBlock-By&gt;</w:t>
      </w:r>
    </w:p>
    <w:p w14:paraId="6779F88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D3F802C" w14:textId="77777777" w:rsidR="00C9584D" w:rsidRPr="00DD46B1" w:rsidRDefault="00C9584D" w:rsidP="00C9584D">
      <w:pPr>
        <w:pStyle w:val="NormalBold"/>
      </w:pPr>
      <w:r w:rsidRPr="00DD46B1">
        <w:rPr>
          <w:rStyle w:val="HideTWBExt"/>
        </w:rPr>
        <w:t>&lt;Article&gt;</w:t>
      </w:r>
      <w:r w:rsidRPr="00DD46B1">
        <w:t>Erwägung B</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CF93657" w14:textId="77777777" w:rsidTr="009C251D">
        <w:trPr>
          <w:trHeight w:hRule="exact" w:val="240"/>
          <w:jc w:val="center"/>
        </w:trPr>
        <w:tc>
          <w:tcPr>
            <w:tcW w:w="9752" w:type="dxa"/>
            <w:gridSpan w:val="2"/>
            <w:tcBorders>
              <w:top w:val="nil"/>
              <w:left w:val="nil"/>
              <w:bottom w:val="nil"/>
              <w:right w:val="nil"/>
            </w:tcBorders>
          </w:tcPr>
          <w:p w14:paraId="1824F5DF" w14:textId="77777777" w:rsidR="00C9584D" w:rsidRPr="00DD46B1" w:rsidRDefault="00C9584D" w:rsidP="009C251D"/>
        </w:tc>
      </w:tr>
      <w:tr w:rsidR="00C9584D" w:rsidRPr="00DD46B1" w14:paraId="05970EE4" w14:textId="77777777" w:rsidTr="009C251D">
        <w:trPr>
          <w:trHeight w:val="240"/>
          <w:jc w:val="center"/>
        </w:trPr>
        <w:tc>
          <w:tcPr>
            <w:tcW w:w="4876" w:type="dxa"/>
            <w:tcBorders>
              <w:top w:val="nil"/>
              <w:left w:val="nil"/>
              <w:bottom w:val="nil"/>
              <w:right w:val="nil"/>
            </w:tcBorders>
          </w:tcPr>
          <w:p w14:paraId="5FA688A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2D4B7AC" w14:textId="77777777" w:rsidR="00C9584D" w:rsidRPr="00DD46B1" w:rsidRDefault="00C9584D" w:rsidP="009C251D">
            <w:pPr>
              <w:pStyle w:val="AmColumnHeading"/>
            </w:pPr>
            <w:r w:rsidRPr="00DD46B1">
              <w:t>Geänderter Text</w:t>
            </w:r>
          </w:p>
        </w:tc>
      </w:tr>
      <w:tr w:rsidR="00C9584D" w:rsidRPr="00DD46B1" w14:paraId="45669A90" w14:textId="77777777" w:rsidTr="009C251D">
        <w:trPr>
          <w:jc w:val="center"/>
        </w:trPr>
        <w:tc>
          <w:tcPr>
            <w:tcW w:w="4876" w:type="dxa"/>
            <w:tcBorders>
              <w:top w:val="nil"/>
              <w:left w:val="nil"/>
              <w:bottom w:val="nil"/>
              <w:right w:val="nil"/>
            </w:tcBorders>
          </w:tcPr>
          <w:p w14:paraId="0F22E64C" w14:textId="77777777" w:rsidR="00C9584D" w:rsidRPr="00DD46B1" w:rsidRDefault="00C9584D" w:rsidP="009C251D">
            <w:pPr>
              <w:pStyle w:val="Normal6a"/>
            </w:pPr>
            <w:r w:rsidRPr="00DD46B1">
              <w:t>B.</w:t>
            </w:r>
            <w:r w:rsidRPr="00DD46B1">
              <w:tab/>
              <w:t xml:space="preserve">in der Erwägung, dass Syrien nach wie vor mit wiederkehrender Gewalt, einer schwachen Staatsführung, anhaltender Spaltung und anhaltendem Misstrauen sowie ständiger Einmischung </w:t>
            </w:r>
            <w:r w:rsidRPr="00DD46B1">
              <w:rPr>
                <w:b/>
                <w:i/>
              </w:rPr>
              <w:t>regionaler</w:t>
            </w:r>
            <w:r w:rsidRPr="00DD46B1">
              <w:t xml:space="preserve"> Mächte, einschließlich der Türkei, Israels und Irans, konfrontiert ist;</w:t>
            </w:r>
          </w:p>
        </w:tc>
        <w:tc>
          <w:tcPr>
            <w:tcW w:w="4876" w:type="dxa"/>
            <w:tcBorders>
              <w:top w:val="nil"/>
              <w:left w:val="nil"/>
              <w:bottom w:val="nil"/>
              <w:right w:val="nil"/>
            </w:tcBorders>
          </w:tcPr>
          <w:p w14:paraId="48E99E31" w14:textId="77777777" w:rsidR="00C9584D" w:rsidRPr="00DD46B1" w:rsidRDefault="00C9584D" w:rsidP="009C251D">
            <w:pPr>
              <w:pStyle w:val="Normal6a"/>
            </w:pPr>
            <w:r w:rsidRPr="00DD46B1">
              <w:t>B.</w:t>
            </w:r>
            <w:r w:rsidRPr="00DD46B1">
              <w:tab/>
              <w:t xml:space="preserve">in der Erwägung, dass Syrien nach wie vor mit wiederkehrender Gewalt, einer schwachen </w:t>
            </w:r>
            <w:r w:rsidRPr="00DD46B1">
              <w:rPr>
                <w:b/>
                <w:i/>
              </w:rPr>
              <w:t>guten</w:t>
            </w:r>
            <w:r w:rsidRPr="00DD46B1">
              <w:t xml:space="preserve"> Staatsführung, anhaltender Spaltung und anhaltendem Misstrauen </w:t>
            </w:r>
            <w:r w:rsidRPr="00DD46B1">
              <w:rPr>
                <w:b/>
                <w:i/>
              </w:rPr>
              <w:t>– die das Erbe jahrelanger Diktatur und eines Bürgerkriegs sind –</w:t>
            </w:r>
            <w:r w:rsidRPr="00DD46B1">
              <w:t xml:space="preserve"> sowie ständiger Einmischung </w:t>
            </w:r>
            <w:r w:rsidRPr="00DD46B1">
              <w:rPr>
                <w:b/>
                <w:i/>
              </w:rPr>
              <w:t>und der Missachtung der territorialen Integrität und Souveränität Syriens durch regionale</w:t>
            </w:r>
            <w:r w:rsidRPr="00DD46B1">
              <w:t xml:space="preserve"> Mächte, einschließlich der Türkei, Israels und Irans, konfrontiert ist;</w:t>
            </w:r>
          </w:p>
        </w:tc>
      </w:tr>
    </w:tbl>
    <w:p w14:paraId="0C445B36"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56BD260" w14:textId="77777777" w:rsidR="00C9584D" w:rsidRPr="00DD46B1" w:rsidRDefault="00C9584D" w:rsidP="00C9584D">
      <w:r w:rsidRPr="00DD46B1">
        <w:rPr>
          <w:rStyle w:val="HideTWBExt"/>
        </w:rPr>
        <w:t>&lt;/Amend&gt;</w:t>
      </w:r>
    </w:p>
    <w:p w14:paraId="6564735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32</w:t>
      </w:r>
      <w:r w:rsidRPr="00DD46B1">
        <w:rPr>
          <w:rStyle w:val="HideTWBExt"/>
        </w:rPr>
        <w:t>&lt;/NumAm&gt;</w:t>
      </w:r>
    </w:p>
    <w:p w14:paraId="59A8CB9B" w14:textId="77777777" w:rsidR="00C9584D" w:rsidRPr="00DD46B1" w:rsidRDefault="00C9584D" w:rsidP="00C9584D">
      <w:pPr>
        <w:pStyle w:val="NormalBold"/>
      </w:pPr>
      <w:r w:rsidRPr="00DD46B1">
        <w:rPr>
          <w:rStyle w:val="HideTWBExt"/>
          <w:b w:val="0"/>
        </w:rPr>
        <w:lastRenderedPageBreak/>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3B97E9B4" w14:textId="77777777" w:rsidR="00C9584D" w:rsidRPr="00DD46B1" w:rsidRDefault="00C9584D" w:rsidP="00C9584D">
      <w:pPr>
        <w:pStyle w:val="NormalBold"/>
      </w:pPr>
      <w:r w:rsidRPr="00DD46B1">
        <w:rPr>
          <w:rStyle w:val="HideTWBExt"/>
          <w:b w:val="0"/>
        </w:rPr>
        <w:t>&lt;/RepeatBlock-By&gt;</w:t>
      </w:r>
    </w:p>
    <w:p w14:paraId="4DED638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710E4CD" w14:textId="77777777" w:rsidR="00C9584D" w:rsidRPr="00DD46B1" w:rsidRDefault="00C9584D" w:rsidP="00C9584D">
      <w:pPr>
        <w:pStyle w:val="NormalBold"/>
      </w:pPr>
      <w:r w:rsidRPr="00DD46B1">
        <w:rPr>
          <w:rStyle w:val="HideTWBExt"/>
        </w:rPr>
        <w:t>&lt;Article&gt;</w:t>
      </w:r>
      <w:r w:rsidRPr="00DD46B1">
        <w:t>Erwägung B</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01934CA" w14:textId="77777777" w:rsidTr="009C251D">
        <w:trPr>
          <w:trHeight w:hRule="exact" w:val="240"/>
          <w:jc w:val="center"/>
        </w:trPr>
        <w:tc>
          <w:tcPr>
            <w:tcW w:w="9752" w:type="dxa"/>
            <w:gridSpan w:val="2"/>
            <w:tcBorders>
              <w:top w:val="nil"/>
              <w:left w:val="nil"/>
              <w:bottom w:val="nil"/>
              <w:right w:val="nil"/>
            </w:tcBorders>
          </w:tcPr>
          <w:p w14:paraId="4E265860" w14:textId="77777777" w:rsidR="00C9584D" w:rsidRPr="00DD46B1" w:rsidRDefault="00C9584D" w:rsidP="009C251D"/>
        </w:tc>
      </w:tr>
      <w:tr w:rsidR="00C9584D" w:rsidRPr="00DD46B1" w14:paraId="01FB8B62" w14:textId="77777777" w:rsidTr="009C251D">
        <w:trPr>
          <w:trHeight w:val="240"/>
          <w:jc w:val="center"/>
        </w:trPr>
        <w:tc>
          <w:tcPr>
            <w:tcW w:w="4876" w:type="dxa"/>
            <w:tcBorders>
              <w:top w:val="nil"/>
              <w:left w:val="nil"/>
              <w:bottom w:val="nil"/>
              <w:right w:val="nil"/>
            </w:tcBorders>
          </w:tcPr>
          <w:p w14:paraId="520B020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B597574" w14:textId="77777777" w:rsidR="00C9584D" w:rsidRPr="00DD46B1" w:rsidRDefault="00C9584D" w:rsidP="009C251D">
            <w:pPr>
              <w:pStyle w:val="AmColumnHeading"/>
            </w:pPr>
            <w:r w:rsidRPr="00DD46B1">
              <w:t>Geänderter Text</w:t>
            </w:r>
          </w:p>
        </w:tc>
      </w:tr>
      <w:tr w:rsidR="00C9584D" w:rsidRPr="00DD46B1" w14:paraId="0B45B547" w14:textId="77777777" w:rsidTr="009C251D">
        <w:trPr>
          <w:jc w:val="center"/>
        </w:trPr>
        <w:tc>
          <w:tcPr>
            <w:tcW w:w="4876" w:type="dxa"/>
            <w:tcBorders>
              <w:top w:val="nil"/>
              <w:left w:val="nil"/>
              <w:bottom w:val="nil"/>
              <w:right w:val="nil"/>
            </w:tcBorders>
          </w:tcPr>
          <w:p w14:paraId="2A1ED079" w14:textId="77777777" w:rsidR="00C9584D" w:rsidRPr="00DD46B1" w:rsidRDefault="00C9584D" w:rsidP="009C251D">
            <w:pPr>
              <w:pStyle w:val="Normal6a"/>
            </w:pPr>
            <w:r w:rsidRPr="00DD46B1">
              <w:t>B.</w:t>
            </w:r>
            <w:r w:rsidRPr="00DD46B1">
              <w:tab/>
              <w:t xml:space="preserve">in der Erwägung, dass Syrien nach wie vor mit wiederkehrender Gewalt, </w:t>
            </w:r>
            <w:r w:rsidRPr="00DD46B1">
              <w:rPr>
                <w:b/>
                <w:i/>
              </w:rPr>
              <w:t>einer schwachen Staatsführung</w:t>
            </w:r>
            <w:r w:rsidRPr="00DD46B1">
              <w:t xml:space="preserve">, anhaltender Spaltung und anhaltendem Misstrauen sowie ständiger Einmischung regionaler Mächte, einschließlich der Türkei, </w:t>
            </w:r>
            <w:r w:rsidRPr="00DD46B1">
              <w:rPr>
                <w:b/>
                <w:i/>
              </w:rPr>
              <w:t>Israels</w:t>
            </w:r>
            <w:r w:rsidRPr="00DD46B1">
              <w:t xml:space="preserve"> und Irans, konfrontiert ist;</w:t>
            </w:r>
          </w:p>
        </w:tc>
        <w:tc>
          <w:tcPr>
            <w:tcW w:w="4876" w:type="dxa"/>
            <w:tcBorders>
              <w:top w:val="nil"/>
              <w:left w:val="nil"/>
              <w:bottom w:val="nil"/>
              <w:right w:val="nil"/>
            </w:tcBorders>
          </w:tcPr>
          <w:p w14:paraId="7B306954" w14:textId="77777777" w:rsidR="00C9584D" w:rsidRPr="00DD46B1" w:rsidRDefault="00C9584D" w:rsidP="009C251D">
            <w:pPr>
              <w:pStyle w:val="Normal6a"/>
            </w:pPr>
            <w:r w:rsidRPr="00DD46B1">
              <w:t>B.</w:t>
            </w:r>
            <w:r w:rsidRPr="00DD46B1">
              <w:tab/>
              <w:t xml:space="preserve">in der Erwägung, dass Syrien nach wie vor mit wiederkehrender Gewalt, </w:t>
            </w:r>
            <w:r w:rsidRPr="00DD46B1">
              <w:rPr>
                <w:b/>
                <w:i/>
              </w:rPr>
              <w:t>instabilen und fragmentierten Institutionen sowie begrenzten Verwaltungskapazitäten</w:t>
            </w:r>
            <w:r w:rsidRPr="00DD46B1">
              <w:t xml:space="preserve">, anhaltender </w:t>
            </w:r>
            <w:r w:rsidRPr="00DD46B1">
              <w:rPr>
                <w:b/>
                <w:i/>
              </w:rPr>
              <w:t>tiefer gesellschaftlicher</w:t>
            </w:r>
            <w:r w:rsidRPr="00DD46B1">
              <w:t xml:space="preserve"> Spaltung und anhaltendem Misstrauen sowie ständiger Einmischung regionaler Mächte, einschließlich </w:t>
            </w:r>
            <w:r w:rsidRPr="00DD46B1">
              <w:rPr>
                <w:b/>
                <w:i/>
              </w:rPr>
              <w:t>Israels,</w:t>
            </w:r>
            <w:r w:rsidRPr="00DD46B1">
              <w:t xml:space="preserve"> der Türkei und Irans, konfrontiert ist;</w:t>
            </w:r>
          </w:p>
        </w:tc>
      </w:tr>
    </w:tbl>
    <w:p w14:paraId="0C481EB7"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5CF159E" w14:textId="77777777" w:rsidR="00C9584D" w:rsidRPr="00DD46B1" w:rsidRDefault="00C9584D" w:rsidP="00C9584D">
      <w:r w:rsidRPr="00DD46B1">
        <w:rPr>
          <w:rStyle w:val="HideTWBExt"/>
        </w:rPr>
        <w:t>&lt;/Amend&gt;</w:t>
      </w:r>
    </w:p>
    <w:p w14:paraId="740FE8B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33</w:t>
      </w:r>
      <w:r w:rsidRPr="00DD46B1">
        <w:rPr>
          <w:rStyle w:val="HideTWBExt"/>
        </w:rPr>
        <w:t>&lt;/NumAm&gt;</w:t>
      </w:r>
    </w:p>
    <w:p w14:paraId="21602C6C"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0194E0AA"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477B7A6D"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671488EE" w14:textId="77777777" w:rsidR="00C9584D" w:rsidRPr="00DD46B1" w:rsidRDefault="00C9584D" w:rsidP="00C9584D">
      <w:pPr>
        <w:pStyle w:val="NormalBold"/>
      </w:pPr>
      <w:r w:rsidRPr="00DD46B1">
        <w:rPr>
          <w:rStyle w:val="HideTWBExt"/>
          <w:b w:val="0"/>
        </w:rPr>
        <w:t>&lt;/RepeatBlock-By&gt;</w:t>
      </w:r>
    </w:p>
    <w:p w14:paraId="19D5F5E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0470717" w14:textId="77777777" w:rsidR="00C9584D" w:rsidRPr="00DD46B1" w:rsidRDefault="00C9584D" w:rsidP="00C9584D">
      <w:pPr>
        <w:pStyle w:val="NormalBold"/>
      </w:pPr>
      <w:r w:rsidRPr="00DD46B1">
        <w:rPr>
          <w:rStyle w:val="HideTWBExt"/>
        </w:rPr>
        <w:t>&lt;Article&gt;</w:t>
      </w:r>
      <w:r w:rsidRPr="00DD46B1">
        <w:t>Erwägung B</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D961B0E" w14:textId="77777777" w:rsidTr="009C251D">
        <w:trPr>
          <w:trHeight w:hRule="exact" w:val="240"/>
          <w:jc w:val="center"/>
        </w:trPr>
        <w:tc>
          <w:tcPr>
            <w:tcW w:w="9752" w:type="dxa"/>
            <w:gridSpan w:val="2"/>
            <w:tcBorders>
              <w:top w:val="nil"/>
              <w:left w:val="nil"/>
              <w:bottom w:val="nil"/>
              <w:right w:val="nil"/>
            </w:tcBorders>
          </w:tcPr>
          <w:p w14:paraId="7FE7E055" w14:textId="77777777" w:rsidR="00C9584D" w:rsidRPr="00DD46B1" w:rsidRDefault="00C9584D" w:rsidP="009C251D"/>
        </w:tc>
      </w:tr>
      <w:tr w:rsidR="00C9584D" w:rsidRPr="00DD46B1" w14:paraId="2C199F69" w14:textId="77777777" w:rsidTr="009C251D">
        <w:trPr>
          <w:trHeight w:val="240"/>
          <w:jc w:val="center"/>
        </w:trPr>
        <w:tc>
          <w:tcPr>
            <w:tcW w:w="4876" w:type="dxa"/>
            <w:tcBorders>
              <w:top w:val="nil"/>
              <w:left w:val="nil"/>
              <w:bottom w:val="nil"/>
              <w:right w:val="nil"/>
            </w:tcBorders>
          </w:tcPr>
          <w:p w14:paraId="0298E3C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E67B864" w14:textId="77777777" w:rsidR="00C9584D" w:rsidRPr="00DD46B1" w:rsidRDefault="00C9584D" w:rsidP="009C251D">
            <w:pPr>
              <w:pStyle w:val="AmColumnHeading"/>
            </w:pPr>
            <w:r w:rsidRPr="00DD46B1">
              <w:t>Geänderter Text</w:t>
            </w:r>
          </w:p>
        </w:tc>
      </w:tr>
      <w:tr w:rsidR="00C9584D" w:rsidRPr="00DD46B1" w14:paraId="08E77F02" w14:textId="77777777" w:rsidTr="009C251D">
        <w:trPr>
          <w:jc w:val="center"/>
        </w:trPr>
        <w:tc>
          <w:tcPr>
            <w:tcW w:w="4876" w:type="dxa"/>
            <w:tcBorders>
              <w:top w:val="nil"/>
              <w:left w:val="nil"/>
              <w:bottom w:val="nil"/>
              <w:right w:val="nil"/>
            </w:tcBorders>
          </w:tcPr>
          <w:p w14:paraId="6E0549C5" w14:textId="77777777" w:rsidR="00C9584D" w:rsidRPr="00DD46B1" w:rsidRDefault="00C9584D" w:rsidP="009C251D">
            <w:pPr>
              <w:pStyle w:val="Normal6a"/>
            </w:pPr>
            <w:r w:rsidRPr="00DD46B1">
              <w:t>B.</w:t>
            </w:r>
            <w:r w:rsidRPr="00DD46B1">
              <w:tab/>
              <w:t xml:space="preserve">in der Erwägung, dass Syrien nach wie vor mit wiederkehrender Gewalt, einer schwachen Staatsführung, anhaltender Spaltung und anhaltendem Misstrauen sowie ständiger Einmischung regionaler Mächte, einschließlich der Türkei, </w:t>
            </w:r>
            <w:r w:rsidRPr="00DD46B1">
              <w:rPr>
                <w:b/>
                <w:i/>
              </w:rPr>
              <w:t>Israels</w:t>
            </w:r>
            <w:r w:rsidRPr="00DD46B1">
              <w:t xml:space="preserve"> und Irans, konfrontiert ist;</w:t>
            </w:r>
          </w:p>
        </w:tc>
        <w:tc>
          <w:tcPr>
            <w:tcW w:w="4876" w:type="dxa"/>
            <w:tcBorders>
              <w:top w:val="nil"/>
              <w:left w:val="nil"/>
              <w:bottom w:val="nil"/>
              <w:right w:val="nil"/>
            </w:tcBorders>
          </w:tcPr>
          <w:p w14:paraId="5BEC0778" w14:textId="77777777" w:rsidR="00C9584D" w:rsidRPr="00DD46B1" w:rsidRDefault="00C9584D" w:rsidP="009C251D">
            <w:pPr>
              <w:pStyle w:val="Normal6a"/>
            </w:pPr>
            <w:r w:rsidRPr="00DD46B1">
              <w:t>B.</w:t>
            </w:r>
            <w:r w:rsidRPr="00DD46B1">
              <w:tab/>
              <w:t xml:space="preserve">in der Erwägung, dass Syrien nach wie vor mit wiederkehrender Gewalt, einer schwachen Staatsführung, anhaltender Spaltung und anhaltendem Misstrauen sowie ständiger Einmischung regionaler Mächte, einschließlich der Türkei, </w:t>
            </w:r>
            <w:r w:rsidRPr="00DD46B1">
              <w:rPr>
                <w:b/>
                <w:i/>
              </w:rPr>
              <w:t>Russlands</w:t>
            </w:r>
            <w:r w:rsidRPr="00DD46B1">
              <w:t xml:space="preserve"> und Irans, konfrontiert ist;</w:t>
            </w:r>
          </w:p>
        </w:tc>
      </w:tr>
    </w:tbl>
    <w:p w14:paraId="34001F3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3BAFA6C" w14:textId="77777777" w:rsidR="00C9584D" w:rsidRPr="00DD46B1" w:rsidRDefault="00C9584D" w:rsidP="00C9584D">
      <w:r w:rsidRPr="00DD46B1">
        <w:rPr>
          <w:rStyle w:val="HideTWBExt"/>
        </w:rPr>
        <w:t>&lt;/Amend&gt;</w:t>
      </w:r>
    </w:p>
    <w:p w14:paraId="1323AE2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34</w:t>
      </w:r>
      <w:r w:rsidRPr="00DD46B1">
        <w:rPr>
          <w:rStyle w:val="HideTWBExt"/>
        </w:rPr>
        <w:t>&lt;/NumAm&gt;</w:t>
      </w:r>
    </w:p>
    <w:p w14:paraId="5ADDBBE7"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077E78AB"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19E7F33E" w14:textId="77777777" w:rsidR="00C9584D" w:rsidRPr="00DD46B1" w:rsidRDefault="00C9584D" w:rsidP="00C9584D">
      <w:pPr>
        <w:pStyle w:val="NormalBold"/>
      </w:pPr>
      <w:r w:rsidRPr="00DD46B1">
        <w:rPr>
          <w:rStyle w:val="HideTWBExt"/>
          <w:b w:val="0"/>
        </w:rPr>
        <w:lastRenderedPageBreak/>
        <w:t>&lt;/RepeatBlock-By&gt;</w:t>
      </w:r>
    </w:p>
    <w:p w14:paraId="726B510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A11ADDA" w14:textId="77777777" w:rsidR="00C9584D" w:rsidRPr="00DD46B1" w:rsidRDefault="00C9584D" w:rsidP="00C9584D">
      <w:pPr>
        <w:pStyle w:val="NormalBold"/>
      </w:pPr>
      <w:r w:rsidRPr="00DD46B1">
        <w:rPr>
          <w:rStyle w:val="HideTWBExt"/>
        </w:rPr>
        <w:t>&lt;Article&gt;</w:t>
      </w:r>
      <w:r w:rsidRPr="00DD46B1">
        <w:t>Erwägung B</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22EE51E" w14:textId="77777777" w:rsidTr="009C251D">
        <w:trPr>
          <w:trHeight w:hRule="exact" w:val="240"/>
          <w:jc w:val="center"/>
        </w:trPr>
        <w:tc>
          <w:tcPr>
            <w:tcW w:w="9752" w:type="dxa"/>
            <w:gridSpan w:val="2"/>
            <w:tcBorders>
              <w:top w:val="nil"/>
              <w:left w:val="nil"/>
              <w:bottom w:val="nil"/>
              <w:right w:val="nil"/>
            </w:tcBorders>
          </w:tcPr>
          <w:p w14:paraId="33475259" w14:textId="77777777" w:rsidR="00C9584D" w:rsidRPr="00DD46B1" w:rsidRDefault="00C9584D" w:rsidP="009C251D"/>
        </w:tc>
      </w:tr>
      <w:tr w:rsidR="00C9584D" w:rsidRPr="00DD46B1" w14:paraId="480A757B" w14:textId="77777777" w:rsidTr="009C251D">
        <w:trPr>
          <w:trHeight w:val="240"/>
          <w:jc w:val="center"/>
        </w:trPr>
        <w:tc>
          <w:tcPr>
            <w:tcW w:w="4876" w:type="dxa"/>
            <w:tcBorders>
              <w:top w:val="nil"/>
              <w:left w:val="nil"/>
              <w:bottom w:val="nil"/>
              <w:right w:val="nil"/>
            </w:tcBorders>
          </w:tcPr>
          <w:p w14:paraId="6C187FF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2F33A26" w14:textId="77777777" w:rsidR="00C9584D" w:rsidRPr="00DD46B1" w:rsidRDefault="00C9584D" w:rsidP="009C251D">
            <w:pPr>
              <w:pStyle w:val="AmColumnHeading"/>
            </w:pPr>
            <w:r w:rsidRPr="00DD46B1">
              <w:t>Geänderter Text</w:t>
            </w:r>
          </w:p>
        </w:tc>
      </w:tr>
      <w:tr w:rsidR="00C9584D" w:rsidRPr="00DD46B1" w14:paraId="5034C370" w14:textId="77777777" w:rsidTr="009C251D">
        <w:trPr>
          <w:jc w:val="center"/>
        </w:trPr>
        <w:tc>
          <w:tcPr>
            <w:tcW w:w="4876" w:type="dxa"/>
            <w:tcBorders>
              <w:top w:val="nil"/>
              <w:left w:val="nil"/>
              <w:bottom w:val="nil"/>
              <w:right w:val="nil"/>
            </w:tcBorders>
          </w:tcPr>
          <w:p w14:paraId="5449D9EF" w14:textId="77777777" w:rsidR="00C9584D" w:rsidRPr="00DD46B1" w:rsidRDefault="00C9584D" w:rsidP="009C251D">
            <w:pPr>
              <w:pStyle w:val="Normal6a"/>
            </w:pPr>
            <w:r w:rsidRPr="00DD46B1">
              <w:t>B.</w:t>
            </w:r>
            <w:r w:rsidRPr="00DD46B1">
              <w:tab/>
              <w:t>in der Erwägung, dass Syrien nach wie vor mit wiederkehrender Gewalt, einer schwachen Staatsführung, anhaltender Spaltung und anhaltendem Misstrauen sowie ständiger Einmischung regionaler Mächte, einschließlich der Türkei, Israels und Irans, konfrontiert ist;</w:t>
            </w:r>
          </w:p>
        </w:tc>
        <w:tc>
          <w:tcPr>
            <w:tcW w:w="4876" w:type="dxa"/>
            <w:tcBorders>
              <w:top w:val="nil"/>
              <w:left w:val="nil"/>
              <w:bottom w:val="nil"/>
              <w:right w:val="nil"/>
            </w:tcBorders>
          </w:tcPr>
          <w:p w14:paraId="303A8609" w14:textId="77777777" w:rsidR="00C9584D" w:rsidRPr="00DD46B1" w:rsidRDefault="00C9584D" w:rsidP="009C251D">
            <w:pPr>
              <w:pStyle w:val="Normal6a"/>
            </w:pPr>
            <w:r w:rsidRPr="00DD46B1">
              <w:t>B.</w:t>
            </w:r>
            <w:r w:rsidRPr="00DD46B1">
              <w:tab/>
              <w:t xml:space="preserve">in der Erwägung, dass Syrien nach wie vor mit wiederkehrender Gewalt, </w:t>
            </w:r>
            <w:r w:rsidRPr="00DD46B1">
              <w:rPr>
                <w:b/>
                <w:i/>
              </w:rPr>
              <w:t>Armut,</w:t>
            </w:r>
            <w:r w:rsidRPr="00DD46B1">
              <w:t xml:space="preserve"> einer schwachen Staatsführung, anhaltender Spaltung und anhaltendem Misstrauen sowie ständiger Einmischung regionaler Mächte, einschließlich der Türkei, Israels und Irans, konfrontiert ist;</w:t>
            </w:r>
          </w:p>
        </w:tc>
      </w:tr>
    </w:tbl>
    <w:p w14:paraId="133A740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4832B28" w14:textId="77777777" w:rsidR="00C9584D" w:rsidRPr="00DD46B1" w:rsidRDefault="00C9584D" w:rsidP="00C9584D">
      <w:r w:rsidRPr="00DD46B1">
        <w:rPr>
          <w:rStyle w:val="HideTWBExt"/>
        </w:rPr>
        <w:t>&lt;/Amend&gt;</w:t>
      </w:r>
    </w:p>
    <w:p w14:paraId="574B3DA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35</w:t>
      </w:r>
      <w:r w:rsidRPr="00DD46B1">
        <w:rPr>
          <w:rStyle w:val="HideTWBExt"/>
        </w:rPr>
        <w:t>&lt;/NumAm&gt;</w:t>
      </w:r>
    </w:p>
    <w:p w14:paraId="7C89424D" w14:textId="77777777" w:rsidR="00C9584D" w:rsidRPr="00DD46B1" w:rsidRDefault="00C9584D" w:rsidP="00C9584D">
      <w:pPr>
        <w:pStyle w:val="NormalBold"/>
      </w:pPr>
      <w:r w:rsidRPr="00DD46B1">
        <w:rPr>
          <w:rStyle w:val="HideTWBExt"/>
          <w:b w:val="0"/>
        </w:rPr>
        <w:t>&lt;RepeatBlock-By&gt;&lt;Members&gt;</w:t>
      </w:r>
      <w:r w:rsidRPr="00DD46B1">
        <w:t>Mieke Andriese, Geadis Geadi, Jordan Bardella, Hermann Tertsch, Jaroslav Bžoch, Pierre-Romain Thionnet, Matthieu Valet, Julie Rechagneux, Silvia Sardone</w:t>
      </w:r>
      <w:r w:rsidRPr="00DD46B1">
        <w:rPr>
          <w:rStyle w:val="HideTWBExt"/>
          <w:b w:val="0"/>
        </w:rPr>
        <w:t>&lt;/Members&gt;</w:t>
      </w:r>
    </w:p>
    <w:p w14:paraId="38C16FDF" w14:textId="77777777" w:rsidR="00C9584D" w:rsidRPr="00DD46B1" w:rsidRDefault="00C9584D" w:rsidP="00C9584D">
      <w:pPr>
        <w:pStyle w:val="NormalBold"/>
      </w:pPr>
      <w:r w:rsidRPr="00DD46B1">
        <w:rPr>
          <w:rStyle w:val="HideTWBExt"/>
          <w:b w:val="0"/>
        </w:rPr>
        <w:t>&lt;/RepeatBlock-By&gt;</w:t>
      </w:r>
    </w:p>
    <w:p w14:paraId="6FED871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66374D7" w14:textId="77777777" w:rsidR="00C9584D" w:rsidRPr="00DD46B1" w:rsidRDefault="00C9584D" w:rsidP="00C9584D">
      <w:pPr>
        <w:pStyle w:val="NormalBold"/>
      </w:pPr>
      <w:r w:rsidRPr="00DD46B1">
        <w:rPr>
          <w:rStyle w:val="HideTWBExt"/>
        </w:rPr>
        <w:t>&lt;Article&gt;</w:t>
      </w:r>
      <w:r w:rsidRPr="00DD46B1">
        <w:t>Erwägung B</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261152F" w14:textId="77777777" w:rsidTr="009C251D">
        <w:trPr>
          <w:trHeight w:hRule="exact" w:val="240"/>
          <w:jc w:val="center"/>
        </w:trPr>
        <w:tc>
          <w:tcPr>
            <w:tcW w:w="9752" w:type="dxa"/>
            <w:gridSpan w:val="2"/>
            <w:tcBorders>
              <w:top w:val="nil"/>
              <w:left w:val="nil"/>
              <w:bottom w:val="nil"/>
              <w:right w:val="nil"/>
            </w:tcBorders>
          </w:tcPr>
          <w:p w14:paraId="308611AE" w14:textId="77777777" w:rsidR="00C9584D" w:rsidRPr="00DD46B1" w:rsidRDefault="00C9584D" w:rsidP="009C251D"/>
        </w:tc>
      </w:tr>
      <w:tr w:rsidR="00C9584D" w:rsidRPr="00DD46B1" w14:paraId="1CC388AE" w14:textId="77777777" w:rsidTr="009C251D">
        <w:trPr>
          <w:trHeight w:val="240"/>
          <w:jc w:val="center"/>
        </w:trPr>
        <w:tc>
          <w:tcPr>
            <w:tcW w:w="4876" w:type="dxa"/>
            <w:tcBorders>
              <w:top w:val="nil"/>
              <w:left w:val="nil"/>
              <w:bottom w:val="nil"/>
              <w:right w:val="nil"/>
            </w:tcBorders>
          </w:tcPr>
          <w:p w14:paraId="01765EC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51FB730" w14:textId="77777777" w:rsidR="00C9584D" w:rsidRPr="00DD46B1" w:rsidRDefault="00C9584D" w:rsidP="009C251D">
            <w:pPr>
              <w:pStyle w:val="AmColumnHeading"/>
            </w:pPr>
            <w:r w:rsidRPr="00DD46B1">
              <w:t>Geänderter Text</w:t>
            </w:r>
          </w:p>
        </w:tc>
      </w:tr>
      <w:tr w:rsidR="00C9584D" w:rsidRPr="00DD46B1" w14:paraId="302DD7B2" w14:textId="77777777" w:rsidTr="009C251D">
        <w:trPr>
          <w:jc w:val="center"/>
        </w:trPr>
        <w:tc>
          <w:tcPr>
            <w:tcW w:w="4876" w:type="dxa"/>
            <w:tcBorders>
              <w:top w:val="nil"/>
              <w:left w:val="nil"/>
              <w:bottom w:val="nil"/>
              <w:right w:val="nil"/>
            </w:tcBorders>
          </w:tcPr>
          <w:p w14:paraId="145F2AD5" w14:textId="77777777" w:rsidR="00C9584D" w:rsidRPr="00DD46B1" w:rsidRDefault="00C9584D" w:rsidP="009C251D">
            <w:pPr>
              <w:pStyle w:val="Normal6a"/>
            </w:pPr>
            <w:r w:rsidRPr="00DD46B1">
              <w:t>B.</w:t>
            </w:r>
            <w:r w:rsidRPr="00DD46B1">
              <w:tab/>
              <w:t>in der Erwägung, dass Syrien nach wie vor mit wiederkehrender Gewalt, einer schwachen Staatsführung, anhaltender Spaltung und anhaltendem Misstrauen sowie ständiger Einmischung regionaler Mächte, einschließlich der Türkei</w:t>
            </w:r>
            <w:r w:rsidRPr="00DD46B1">
              <w:rPr>
                <w:b/>
                <w:i/>
              </w:rPr>
              <w:t>, Israels</w:t>
            </w:r>
            <w:r w:rsidRPr="00DD46B1">
              <w:t xml:space="preserve"> und Irans, konfrontiert ist;</w:t>
            </w:r>
          </w:p>
        </w:tc>
        <w:tc>
          <w:tcPr>
            <w:tcW w:w="4876" w:type="dxa"/>
            <w:tcBorders>
              <w:top w:val="nil"/>
              <w:left w:val="nil"/>
              <w:bottom w:val="nil"/>
              <w:right w:val="nil"/>
            </w:tcBorders>
          </w:tcPr>
          <w:p w14:paraId="21FADE46" w14:textId="77777777" w:rsidR="00C9584D" w:rsidRPr="00DD46B1" w:rsidRDefault="00C9584D" w:rsidP="009C251D">
            <w:pPr>
              <w:pStyle w:val="Normal6a"/>
            </w:pPr>
            <w:r w:rsidRPr="00DD46B1">
              <w:t>B.</w:t>
            </w:r>
            <w:r w:rsidRPr="00DD46B1">
              <w:tab/>
              <w:t>in der Erwägung, dass Syrien nach wie vor mit wiederkehrender Gewalt, einer schwachen Staatsführung, anhaltender Spaltung und anhaltendem Misstrauen sowie ständiger Einmischung regionaler Mächte, einschließlich der Türkei und Irans, konfrontiert ist;</w:t>
            </w:r>
          </w:p>
        </w:tc>
      </w:tr>
    </w:tbl>
    <w:p w14:paraId="69B8829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676E8E1" w14:textId="77777777" w:rsidR="00C9584D" w:rsidRPr="00DD46B1" w:rsidRDefault="00C9584D" w:rsidP="00C9584D">
      <w:r w:rsidRPr="00DD46B1">
        <w:rPr>
          <w:rStyle w:val="HideTWBExt"/>
        </w:rPr>
        <w:t>&lt;/Amend&gt;</w:t>
      </w:r>
    </w:p>
    <w:p w14:paraId="22A579A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36</w:t>
      </w:r>
      <w:r w:rsidRPr="00DD46B1">
        <w:rPr>
          <w:rStyle w:val="HideTWBExt"/>
        </w:rPr>
        <w:t>&lt;/NumAm&gt;</w:t>
      </w:r>
    </w:p>
    <w:p w14:paraId="41387FCA"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2F8B41D9"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0C69F707" w14:textId="77777777" w:rsidR="00C9584D" w:rsidRPr="00DD46B1" w:rsidRDefault="00C9584D" w:rsidP="00C9584D">
      <w:pPr>
        <w:pStyle w:val="NormalBold"/>
      </w:pPr>
      <w:r w:rsidRPr="00DD46B1">
        <w:rPr>
          <w:rStyle w:val="HideTWBExt"/>
          <w:b w:val="0"/>
        </w:rPr>
        <w:t>&lt;/RepeatBlock-By&gt;</w:t>
      </w:r>
    </w:p>
    <w:p w14:paraId="58368F2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01F7DB3" w14:textId="77777777" w:rsidR="00C9584D" w:rsidRPr="00DD46B1" w:rsidRDefault="00C9584D" w:rsidP="00C9584D">
      <w:pPr>
        <w:pStyle w:val="NormalBold"/>
      </w:pPr>
      <w:r w:rsidRPr="00DD46B1">
        <w:rPr>
          <w:rStyle w:val="HideTWBExt"/>
        </w:rPr>
        <w:t>&lt;Article&gt;</w:t>
      </w:r>
      <w:r w:rsidRPr="00DD46B1">
        <w:t>Erwägung B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7A8D13E" w14:textId="77777777" w:rsidTr="009C251D">
        <w:trPr>
          <w:trHeight w:hRule="exact" w:val="240"/>
          <w:jc w:val="center"/>
        </w:trPr>
        <w:tc>
          <w:tcPr>
            <w:tcW w:w="9752" w:type="dxa"/>
            <w:gridSpan w:val="2"/>
            <w:tcBorders>
              <w:top w:val="nil"/>
              <w:left w:val="nil"/>
              <w:bottom w:val="nil"/>
              <w:right w:val="nil"/>
            </w:tcBorders>
          </w:tcPr>
          <w:p w14:paraId="13261964" w14:textId="77777777" w:rsidR="00C9584D" w:rsidRPr="00DD46B1" w:rsidRDefault="00C9584D" w:rsidP="009C251D"/>
        </w:tc>
      </w:tr>
      <w:tr w:rsidR="00C9584D" w:rsidRPr="00DD46B1" w14:paraId="47800548" w14:textId="77777777" w:rsidTr="009C251D">
        <w:trPr>
          <w:trHeight w:val="240"/>
          <w:jc w:val="center"/>
        </w:trPr>
        <w:tc>
          <w:tcPr>
            <w:tcW w:w="4876" w:type="dxa"/>
            <w:tcBorders>
              <w:top w:val="nil"/>
              <w:left w:val="nil"/>
              <w:bottom w:val="nil"/>
              <w:right w:val="nil"/>
            </w:tcBorders>
          </w:tcPr>
          <w:p w14:paraId="62700F0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FFDD276" w14:textId="77777777" w:rsidR="00C9584D" w:rsidRPr="00DD46B1" w:rsidRDefault="00C9584D" w:rsidP="009C251D">
            <w:pPr>
              <w:pStyle w:val="AmColumnHeading"/>
            </w:pPr>
            <w:r w:rsidRPr="00DD46B1">
              <w:t>Geänderter Text</w:t>
            </w:r>
          </w:p>
        </w:tc>
      </w:tr>
      <w:tr w:rsidR="00C9584D" w:rsidRPr="00DD46B1" w14:paraId="4E3D0DC9" w14:textId="77777777" w:rsidTr="009C251D">
        <w:trPr>
          <w:jc w:val="center"/>
        </w:trPr>
        <w:tc>
          <w:tcPr>
            <w:tcW w:w="4876" w:type="dxa"/>
            <w:tcBorders>
              <w:top w:val="nil"/>
              <w:left w:val="nil"/>
              <w:bottom w:val="nil"/>
              <w:right w:val="nil"/>
            </w:tcBorders>
          </w:tcPr>
          <w:p w14:paraId="15578449" w14:textId="77777777" w:rsidR="00C9584D" w:rsidRPr="00DD46B1" w:rsidRDefault="00C9584D" w:rsidP="009C251D">
            <w:pPr>
              <w:pStyle w:val="Normal6a"/>
            </w:pPr>
          </w:p>
        </w:tc>
        <w:tc>
          <w:tcPr>
            <w:tcW w:w="4876" w:type="dxa"/>
            <w:tcBorders>
              <w:top w:val="nil"/>
              <w:left w:val="nil"/>
              <w:bottom w:val="nil"/>
              <w:right w:val="nil"/>
            </w:tcBorders>
          </w:tcPr>
          <w:p w14:paraId="597A91ED" w14:textId="77777777" w:rsidR="00C9584D" w:rsidRPr="00DD46B1" w:rsidRDefault="00C9584D" w:rsidP="009C251D">
            <w:pPr>
              <w:pStyle w:val="Normal6a"/>
            </w:pPr>
            <w:r w:rsidRPr="00DD46B1">
              <w:rPr>
                <w:b/>
                <w:i/>
              </w:rPr>
              <w:t>Ba.</w:t>
            </w:r>
            <w:r w:rsidRPr="00DD46B1">
              <w:tab/>
            </w:r>
            <w:r w:rsidRPr="00DD46B1">
              <w:rPr>
                <w:b/>
                <w:i/>
              </w:rPr>
              <w:t xml:space="preserve">in der Erwägung, dass die syrische </w:t>
            </w:r>
            <w:r w:rsidRPr="00DD46B1">
              <w:rPr>
                <w:b/>
                <w:i/>
              </w:rPr>
              <w:lastRenderedPageBreak/>
              <w:t>Übergangsregierung im März 2025 eine Verfassungserklärung abgegeben hat;</w:t>
            </w:r>
          </w:p>
        </w:tc>
      </w:tr>
    </w:tbl>
    <w:p w14:paraId="1746A5F3"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C590B29" w14:textId="77777777" w:rsidR="00C9584D" w:rsidRPr="00DD46B1" w:rsidRDefault="00C9584D" w:rsidP="00C9584D">
      <w:r w:rsidRPr="00DD46B1">
        <w:rPr>
          <w:rStyle w:val="HideTWBExt"/>
        </w:rPr>
        <w:t>&lt;/Amend&gt;</w:t>
      </w:r>
    </w:p>
    <w:p w14:paraId="2E71377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37</w:t>
      </w:r>
      <w:r w:rsidRPr="00DD46B1">
        <w:rPr>
          <w:rStyle w:val="HideTWBExt"/>
        </w:rPr>
        <w:t>&lt;/NumAm&gt;</w:t>
      </w:r>
    </w:p>
    <w:p w14:paraId="48697CD0"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11E61454" w14:textId="77777777" w:rsidR="00C9584D" w:rsidRPr="00DD46B1" w:rsidRDefault="00C9584D" w:rsidP="00C9584D">
      <w:pPr>
        <w:pStyle w:val="NormalBold"/>
      </w:pPr>
      <w:r w:rsidRPr="00DD46B1">
        <w:rPr>
          <w:rStyle w:val="HideTWBExt"/>
          <w:b w:val="0"/>
        </w:rPr>
        <w:t>&lt;/RepeatBlock-By&gt;</w:t>
      </w:r>
    </w:p>
    <w:p w14:paraId="42A6890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9E4637C" w14:textId="77777777" w:rsidR="00C9584D" w:rsidRPr="00DD46B1" w:rsidRDefault="00C9584D" w:rsidP="00C9584D">
      <w:pPr>
        <w:pStyle w:val="NormalBold"/>
      </w:pPr>
      <w:r w:rsidRPr="00DD46B1">
        <w:rPr>
          <w:rStyle w:val="HideTWBExt"/>
        </w:rPr>
        <w:t>&lt;Article&gt;</w:t>
      </w:r>
      <w:r w:rsidRPr="00DD46B1">
        <w:t>Erwägung B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909C42D" w14:textId="77777777" w:rsidTr="009C251D">
        <w:trPr>
          <w:trHeight w:hRule="exact" w:val="240"/>
          <w:jc w:val="center"/>
        </w:trPr>
        <w:tc>
          <w:tcPr>
            <w:tcW w:w="9752" w:type="dxa"/>
            <w:gridSpan w:val="2"/>
            <w:tcBorders>
              <w:top w:val="nil"/>
              <w:left w:val="nil"/>
              <w:bottom w:val="nil"/>
              <w:right w:val="nil"/>
            </w:tcBorders>
          </w:tcPr>
          <w:p w14:paraId="19C94286" w14:textId="77777777" w:rsidR="00C9584D" w:rsidRPr="00DD46B1" w:rsidRDefault="00C9584D" w:rsidP="009C251D"/>
        </w:tc>
      </w:tr>
      <w:tr w:rsidR="00C9584D" w:rsidRPr="00DD46B1" w14:paraId="7311BBDA" w14:textId="77777777" w:rsidTr="009C251D">
        <w:trPr>
          <w:trHeight w:val="240"/>
          <w:jc w:val="center"/>
        </w:trPr>
        <w:tc>
          <w:tcPr>
            <w:tcW w:w="4876" w:type="dxa"/>
            <w:tcBorders>
              <w:top w:val="nil"/>
              <w:left w:val="nil"/>
              <w:bottom w:val="nil"/>
              <w:right w:val="nil"/>
            </w:tcBorders>
          </w:tcPr>
          <w:p w14:paraId="66B7E6B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81AB154" w14:textId="77777777" w:rsidR="00C9584D" w:rsidRPr="00DD46B1" w:rsidRDefault="00C9584D" w:rsidP="009C251D">
            <w:pPr>
              <w:pStyle w:val="AmColumnHeading"/>
            </w:pPr>
            <w:r w:rsidRPr="00DD46B1">
              <w:t>Geänderter Text</w:t>
            </w:r>
          </w:p>
        </w:tc>
      </w:tr>
      <w:tr w:rsidR="00C9584D" w:rsidRPr="00DD46B1" w14:paraId="05858211" w14:textId="77777777" w:rsidTr="009C251D">
        <w:trPr>
          <w:jc w:val="center"/>
        </w:trPr>
        <w:tc>
          <w:tcPr>
            <w:tcW w:w="4876" w:type="dxa"/>
            <w:tcBorders>
              <w:top w:val="nil"/>
              <w:left w:val="nil"/>
              <w:bottom w:val="nil"/>
              <w:right w:val="nil"/>
            </w:tcBorders>
          </w:tcPr>
          <w:p w14:paraId="0A60A052" w14:textId="77777777" w:rsidR="00C9584D" w:rsidRPr="00DD46B1" w:rsidRDefault="00C9584D" w:rsidP="009C251D">
            <w:pPr>
              <w:pStyle w:val="Normal6a"/>
            </w:pPr>
          </w:p>
        </w:tc>
        <w:tc>
          <w:tcPr>
            <w:tcW w:w="4876" w:type="dxa"/>
            <w:tcBorders>
              <w:top w:val="nil"/>
              <w:left w:val="nil"/>
              <w:bottom w:val="nil"/>
              <w:right w:val="nil"/>
            </w:tcBorders>
          </w:tcPr>
          <w:p w14:paraId="37F322A9" w14:textId="77777777" w:rsidR="00C9584D" w:rsidRPr="00DD46B1" w:rsidRDefault="00C9584D" w:rsidP="009C251D">
            <w:pPr>
              <w:pStyle w:val="Normal6a"/>
            </w:pPr>
            <w:r w:rsidRPr="00DD46B1">
              <w:rPr>
                <w:b/>
                <w:i/>
              </w:rPr>
              <w:t>Ba.</w:t>
            </w:r>
            <w:r w:rsidRPr="00DD46B1">
              <w:tab/>
            </w:r>
            <w:r w:rsidRPr="00DD46B1">
              <w:rPr>
                <w:b/>
                <w:i/>
              </w:rPr>
              <w:t>in der Erwägung, dass der Iran und Russland sich weiterhin in die inneren Angelegenheiten Syriens einmischen;</w:t>
            </w:r>
          </w:p>
        </w:tc>
      </w:tr>
    </w:tbl>
    <w:p w14:paraId="6DDB836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94C7C88" w14:textId="77777777" w:rsidR="00C9584D" w:rsidRPr="00DD46B1" w:rsidRDefault="00C9584D" w:rsidP="00C9584D">
      <w:r w:rsidRPr="00DD46B1">
        <w:rPr>
          <w:rStyle w:val="HideTWBExt"/>
        </w:rPr>
        <w:t>&lt;/Amend&gt;</w:t>
      </w:r>
    </w:p>
    <w:p w14:paraId="1FAA4C0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38</w:t>
      </w:r>
      <w:r w:rsidRPr="00DD46B1">
        <w:rPr>
          <w:rStyle w:val="HideTWBExt"/>
        </w:rPr>
        <w:t>&lt;/NumAm&gt;</w:t>
      </w:r>
    </w:p>
    <w:p w14:paraId="633498BD"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73D47AD3"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3978EDA2" w14:textId="77777777" w:rsidR="00C9584D" w:rsidRPr="00DD46B1" w:rsidRDefault="00C9584D" w:rsidP="00C9584D">
      <w:pPr>
        <w:pStyle w:val="NormalBold"/>
      </w:pPr>
      <w:r w:rsidRPr="00DD46B1">
        <w:rPr>
          <w:rStyle w:val="HideTWBExt"/>
          <w:b w:val="0"/>
        </w:rPr>
        <w:t>&lt;/RepeatBlock-By&gt;</w:t>
      </w:r>
    </w:p>
    <w:p w14:paraId="6F4138C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42C8E87" w14:textId="77777777" w:rsidR="00C9584D" w:rsidRPr="00DD46B1" w:rsidRDefault="00C9584D" w:rsidP="00C9584D">
      <w:pPr>
        <w:pStyle w:val="NormalBold"/>
      </w:pPr>
      <w:r w:rsidRPr="00DD46B1">
        <w:rPr>
          <w:rStyle w:val="HideTWBExt"/>
        </w:rPr>
        <w:t>&lt;Article&gt;</w:t>
      </w:r>
      <w:r w:rsidRPr="00DD46B1">
        <w:t>Erwägung B </w:t>
      </w:r>
      <w:proofErr w:type="spellStart"/>
      <w:r w:rsidRPr="00DD46B1">
        <w:t>b</w:t>
      </w:r>
      <w:proofErr w:type="spellEnd"/>
      <w:r w:rsidRPr="00DD46B1">
        <w:t xml:space="preserve">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8DAA15E" w14:textId="77777777" w:rsidTr="009C251D">
        <w:trPr>
          <w:trHeight w:hRule="exact" w:val="240"/>
          <w:jc w:val="center"/>
        </w:trPr>
        <w:tc>
          <w:tcPr>
            <w:tcW w:w="9752" w:type="dxa"/>
            <w:gridSpan w:val="2"/>
            <w:tcBorders>
              <w:top w:val="nil"/>
              <w:left w:val="nil"/>
              <w:bottom w:val="nil"/>
              <w:right w:val="nil"/>
            </w:tcBorders>
          </w:tcPr>
          <w:p w14:paraId="2C648F4F" w14:textId="77777777" w:rsidR="00C9584D" w:rsidRPr="00DD46B1" w:rsidRDefault="00C9584D" w:rsidP="009C251D"/>
        </w:tc>
      </w:tr>
      <w:tr w:rsidR="00C9584D" w:rsidRPr="00DD46B1" w14:paraId="554F276A" w14:textId="77777777" w:rsidTr="009C251D">
        <w:trPr>
          <w:trHeight w:val="240"/>
          <w:jc w:val="center"/>
        </w:trPr>
        <w:tc>
          <w:tcPr>
            <w:tcW w:w="4876" w:type="dxa"/>
            <w:tcBorders>
              <w:top w:val="nil"/>
              <w:left w:val="nil"/>
              <w:bottom w:val="nil"/>
              <w:right w:val="nil"/>
            </w:tcBorders>
          </w:tcPr>
          <w:p w14:paraId="666D5A8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C37D766" w14:textId="77777777" w:rsidR="00C9584D" w:rsidRPr="00DD46B1" w:rsidRDefault="00C9584D" w:rsidP="009C251D">
            <w:pPr>
              <w:pStyle w:val="AmColumnHeading"/>
            </w:pPr>
            <w:r w:rsidRPr="00DD46B1">
              <w:t>Geänderter Text</w:t>
            </w:r>
          </w:p>
        </w:tc>
      </w:tr>
      <w:tr w:rsidR="00C9584D" w:rsidRPr="00DD46B1" w14:paraId="4B655C3E" w14:textId="77777777" w:rsidTr="009C251D">
        <w:trPr>
          <w:jc w:val="center"/>
        </w:trPr>
        <w:tc>
          <w:tcPr>
            <w:tcW w:w="4876" w:type="dxa"/>
            <w:tcBorders>
              <w:top w:val="nil"/>
              <w:left w:val="nil"/>
              <w:bottom w:val="nil"/>
              <w:right w:val="nil"/>
            </w:tcBorders>
          </w:tcPr>
          <w:p w14:paraId="58A7F2A9" w14:textId="77777777" w:rsidR="00C9584D" w:rsidRPr="00DD46B1" w:rsidRDefault="00C9584D" w:rsidP="009C251D">
            <w:pPr>
              <w:pStyle w:val="Normal6a"/>
            </w:pPr>
          </w:p>
        </w:tc>
        <w:tc>
          <w:tcPr>
            <w:tcW w:w="4876" w:type="dxa"/>
            <w:tcBorders>
              <w:top w:val="nil"/>
              <w:left w:val="nil"/>
              <w:bottom w:val="nil"/>
              <w:right w:val="nil"/>
            </w:tcBorders>
          </w:tcPr>
          <w:p w14:paraId="3E151F7A" w14:textId="77777777" w:rsidR="00C9584D" w:rsidRPr="00DD46B1" w:rsidRDefault="00C9584D" w:rsidP="009C251D">
            <w:pPr>
              <w:pStyle w:val="Normal6a"/>
            </w:pPr>
            <w:r w:rsidRPr="00DD46B1">
              <w:rPr>
                <w:b/>
                <w:i/>
              </w:rPr>
              <w:t>Bb.</w:t>
            </w:r>
            <w:r w:rsidRPr="00DD46B1">
              <w:tab/>
            </w:r>
            <w:r w:rsidRPr="00DD46B1">
              <w:rPr>
                <w:b/>
                <w:i/>
              </w:rPr>
              <w:t xml:space="preserve">in der Erwägung, dass Syrien am 5. Oktober 2025 die neue syrische Volksversammlung gewählt hat; in der Erwägung, dass 140 der 210 Mitglieder der Volksversammlung im Rahmen eines von lokalen Wahlbehörden verwalteten indirekten Wahlsystems ausgewählt wurden, während die übrigen 70 Mitglieder direkt vom Interimspräsidenten Ahmad al-Shara’a ernannt wurden; in der Erwägung, dass die Vertretung von Frauen, Minderheiten und einigen wichtigen Regionen nach wie vor begrenzt ist; in der Erwägung, dass zehn kurdische Parteien und politische </w:t>
            </w:r>
            <w:r w:rsidRPr="00DD46B1">
              <w:rPr>
                <w:b/>
                <w:i/>
              </w:rPr>
              <w:lastRenderedPageBreak/>
              <w:t>Kräfte das Verfahren zur Zusammensetzung der Volksversammlung abgelehnt haben, bei dem kurdischen Vertretern lediglich vier Sitze zugewiesen wurden;</w:t>
            </w:r>
          </w:p>
        </w:tc>
      </w:tr>
    </w:tbl>
    <w:p w14:paraId="0A9096F6"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7FC0613" w14:textId="77777777" w:rsidR="00C9584D" w:rsidRPr="00DD46B1" w:rsidRDefault="00C9584D" w:rsidP="00C9584D">
      <w:r w:rsidRPr="00DD46B1">
        <w:rPr>
          <w:rStyle w:val="HideTWBExt"/>
        </w:rPr>
        <w:t>&lt;/Amend&gt;</w:t>
      </w:r>
    </w:p>
    <w:p w14:paraId="49BBB40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39</w:t>
      </w:r>
      <w:r w:rsidRPr="00DD46B1">
        <w:rPr>
          <w:rStyle w:val="HideTWBExt"/>
        </w:rPr>
        <w:t>&lt;/NumAm&gt;</w:t>
      </w:r>
    </w:p>
    <w:p w14:paraId="40F554D8"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Petras Auštrevičius, Hilde Vautmans</w:t>
      </w:r>
      <w:r w:rsidRPr="00DD46B1">
        <w:rPr>
          <w:rStyle w:val="HideTWBExt"/>
          <w:b w:val="0"/>
        </w:rPr>
        <w:t>&lt;/Members&gt;</w:t>
      </w:r>
    </w:p>
    <w:p w14:paraId="1EC4AB14" w14:textId="77777777" w:rsidR="00C9584D" w:rsidRPr="00DD46B1" w:rsidRDefault="00C9584D" w:rsidP="00C9584D">
      <w:pPr>
        <w:pStyle w:val="NormalBold"/>
      </w:pPr>
      <w:r w:rsidRPr="00DD46B1">
        <w:rPr>
          <w:rStyle w:val="HideTWBExt"/>
          <w:b w:val="0"/>
        </w:rPr>
        <w:t>&lt;/RepeatBlock-By&gt;</w:t>
      </w:r>
    </w:p>
    <w:p w14:paraId="79E3D21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400970D" w14:textId="77777777" w:rsidR="00C9584D" w:rsidRPr="00DD46B1" w:rsidRDefault="00C9584D" w:rsidP="00C9584D">
      <w:pPr>
        <w:pStyle w:val="NormalBold"/>
      </w:pPr>
      <w:r w:rsidRPr="00DD46B1">
        <w:rPr>
          <w:rStyle w:val="HideTWBExt"/>
        </w:rPr>
        <w:t>&lt;Article&gt;</w:t>
      </w:r>
      <w:r w:rsidRPr="00DD46B1">
        <w:t>Erwägung B </w:t>
      </w:r>
      <w:proofErr w:type="spellStart"/>
      <w:r w:rsidRPr="00DD46B1">
        <w:t>b</w:t>
      </w:r>
      <w:proofErr w:type="spellEnd"/>
      <w:r w:rsidRPr="00DD46B1">
        <w:t xml:space="preserve">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B973533" w14:textId="77777777" w:rsidTr="009C251D">
        <w:trPr>
          <w:trHeight w:hRule="exact" w:val="240"/>
          <w:jc w:val="center"/>
        </w:trPr>
        <w:tc>
          <w:tcPr>
            <w:tcW w:w="9752" w:type="dxa"/>
            <w:gridSpan w:val="2"/>
            <w:tcBorders>
              <w:top w:val="nil"/>
              <w:left w:val="nil"/>
              <w:bottom w:val="nil"/>
              <w:right w:val="nil"/>
            </w:tcBorders>
          </w:tcPr>
          <w:p w14:paraId="15AF9296" w14:textId="77777777" w:rsidR="00C9584D" w:rsidRPr="00DD46B1" w:rsidRDefault="00C9584D" w:rsidP="009C251D"/>
        </w:tc>
      </w:tr>
      <w:tr w:rsidR="00C9584D" w:rsidRPr="00DD46B1" w14:paraId="7B3B7BF0" w14:textId="77777777" w:rsidTr="009C251D">
        <w:trPr>
          <w:trHeight w:val="240"/>
          <w:jc w:val="center"/>
        </w:trPr>
        <w:tc>
          <w:tcPr>
            <w:tcW w:w="4876" w:type="dxa"/>
            <w:tcBorders>
              <w:top w:val="nil"/>
              <w:left w:val="nil"/>
              <w:bottom w:val="nil"/>
              <w:right w:val="nil"/>
            </w:tcBorders>
          </w:tcPr>
          <w:p w14:paraId="42E09B8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DBC48A3" w14:textId="77777777" w:rsidR="00C9584D" w:rsidRPr="00DD46B1" w:rsidRDefault="00C9584D" w:rsidP="009C251D">
            <w:pPr>
              <w:pStyle w:val="AmColumnHeading"/>
            </w:pPr>
            <w:r w:rsidRPr="00DD46B1">
              <w:t>Geänderter Text</w:t>
            </w:r>
          </w:p>
        </w:tc>
      </w:tr>
      <w:tr w:rsidR="00C9584D" w:rsidRPr="00DD46B1" w14:paraId="14EEF97E" w14:textId="77777777" w:rsidTr="009C251D">
        <w:trPr>
          <w:jc w:val="center"/>
        </w:trPr>
        <w:tc>
          <w:tcPr>
            <w:tcW w:w="4876" w:type="dxa"/>
            <w:tcBorders>
              <w:top w:val="nil"/>
              <w:left w:val="nil"/>
              <w:bottom w:val="nil"/>
              <w:right w:val="nil"/>
            </w:tcBorders>
          </w:tcPr>
          <w:p w14:paraId="340EA784" w14:textId="77777777" w:rsidR="00C9584D" w:rsidRPr="00DD46B1" w:rsidRDefault="00C9584D" w:rsidP="009C251D">
            <w:pPr>
              <w:pStyle w:val="Normal6a"/>
            </w:pPr>
          </w:p>
        </w:tc>
        <w:tc>
          <w:tcPr>
            <w:tcW w:w="4876" w:type="dxa"/>
            <w:tcBorders>
              <w:top w:val="nil"/>
              <w:left w:val="nil"/>
              <w:bottom w:val="nil"/>
              <w:right w:val="nil"/>
            </w:tcBorders>
          </w:tcPr>
          <w:p w14:paraId="313D3A36" w14:textId="77777777" w:rsidR="00C9584D" w:rsidRPr="00DD46B1" w:rsidRDefault="00C9584D" w:rsidP="009C251D">
            <w:pPr>
              <w:pStyle w:val="Normal6a"/>
            </w:pPr>
            <w:r w:rsidRPr="00DD46B1">
              <w:rPr>
                <w:b/>
                <w:i/>
              </w:rPr>
              <w:t>Bb.</w:t>
            </w:r>
            <w:r w:rsidRPr="00DD46B1">
              <w:tab/>
            </w:r>
            <w:r w:rsidRPr="00DD46B1">
              <w:rPr>
                <w:b/>
                <w:i/>
              </w:rPr>
              <w:t>in der Erwägung, dass externe Akteure wie Israel und die Türkei Syrien nach wie vor als abgeschotteten Schauplatz für indirekte Rivalitäten nutzen;</w:t>
            </w:r>
          </w:p>
        </w:tc>
      </w:tr>
    </w:tbl>
    <w:p w14:paraId="2EE6226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DC1A147" w14:textId="77777777" w:rsidR="00C9584D" w:rsidRPr="00DD46B1" w:rsidRDefault="00C9584D" w:rsidP="00C9584D">
      <w:r w:rsidRPr="00DD46B1">
        <w:rPr>
          <w:rStyle w:val="HideTWBExt"/>
        </w:rPr>
        <w:t>&lt;/Amend&gt;</w:t>
      </w:r>
    </w:p>
    <w:p w14:paraId="4115485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40</w:t>
      </w:r>
      <w:r w:rsidRPr="00DD46B1">
        <w:rPr>
          <w:rStyle w:val="HideTWBExt"/>
        </w:rPr>
        <w:t>&lt;/NumAm&gt;</w:t>
      </w:r>
    </w:p>
    <w:p w14:paraId="68861630" w14:textId="77777777" w:rsidR="00C9584D" w:rsidRPr="00DD46B1" w:rsidRDefault="00C9584D" w:rsidP="00C9584D">
      <w:pPr>
        <w:pStyle w:val="NormalBold"/>
      </w:pPr>
      <w:r w:rsidRPr="00DD46B1">
        <w:rPr>
          <w:rStyle w:val="HideTWBExt"/>
          <w:b w:val="0"/>
        </w:rPr>
        <w:t>&lt;RepeatBlock-By&gt;&lt;Members&gt;</w:t>
      </w:r>
      <w:r w:rsidRPr="00DD46B1">
        <w:t>Mieke Andriese, Geadis Geadi, Hermann Tertsch, Jaroslav Bžoch</w:t>
      </w:r>
      <w:r w:rsidRPr="00DD46B1">
        <w:rPr>
          <w:rStyle w:val="HideTWBExt"/>
          <w:b w:val="0"/>
        </w:rPr>
        <w:t>&lt;/Members&gt;</w:t>
      </w:r>
    </w:p>
    <w:p w14:paraId="7B0E19AF" w14:textId="77777777" w:rsidR="00C9584D" w:rsidRPr="00DD46B1" w:rsidRDefault="00C9584D" w:rsidP="00C9584D">
      <w:pPr>
        <w:pStyle w:val="NormalBold"/>
      </w:pPr>
      <w:r w:rsidRPr="00DD46B1">
        <w:rPr>
          <w:rStyle w:val="HideTWBExt"/>
          <w:b w:val="0"/>
        </w:rPr>
        <w:t>&lt;/RepeatBlock-By&gt;</w:t>
      </w:r>
    </w:p>
    <w:p w14:paraId="66FC3E2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5E8D6BF" w14:textId="77777777" w:rsidR="00C9584D" w:rsidRPr="00DD46B1" w:rsidRDefault="00C9584D" w:rsidP="00C9584D">
      <w:pPr>
        <w:pStyle w:val="NormalBold"/>
      </w:pPr>
      <w:r w:rsidRPr="00DD46B1">
        <w:rPr>
          <w:rStyle w:val="HideTWBExt"/>
        </w:rPr>
        <w:t>&lt;Article&gt;</w:t>
      </w:r>
      <w:r w:rsidRPr="00DD46B1">
        <w:t>Erwägung C</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AC41A5D" w14:textId="77777777" w:rsidTr="009C251D">
        <w:trPr>
          <w:trHeight w:hRule="exact" w:val="240"/>
          <w:jc w:val="center"/>
        </w:trPr>
        <w:tc>
          <w:tcPr>
            <w:tcW w:w="9752" w:type="dxa"/>
            <w:gridSpan w:val="2"/>
            <w:tcBorders>
              <w:top w:val="nil"/>
              <w:left w:val="nil"/>
              <w:bottom w:val="nil"/>
              <w:right w:val="nil"/>
            </w:tcBorders>
          </w:tcPr>
          <w:p w14:paraId="00835E44" w14:textId="77777777" w:rsidR="00C9584D" w:rsidRPr="00DD46B1" w:rsidRDefault="00C9584D" w:rsidP="009C251D"/>
        </w:tc>
      </w:tr>
      <w:tr w:rsidR="00C9584D" w:rsidRPr="00DD46B1" w14:paraId="49FAD682" w14:textId="77777777" w:rsidTr="009C251D">
        <w:trPr>
          <w:trHeight w:val="240"/>
          <w:jc w:val="center"/>
        </w:trPr>
        <w:tc>
          <w:tcPr>
            <w:tcW w:w="4876" w:type="dxa"/>
            <w:tcBorders>
              <w:top w:val="nil"/>
              <w:left w:val="nil"/>
              <w:bottom w:val="nil"/>
              <w:right w:val="nil"/>
            </w:tcBorders>
          </w:tcPr>
          <w:p w14:paraId="60343C7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EFFE4D6" w14:textId="77777777" w:rsidR="00C9584D" w:rsidRPr="00DD46B1" w:rsidRDefault="00C9584D" w:rsidP="009C251D">
            <w:pPr>
              <w:pStyle w:val="AmColumnHeading"/>
            </w:pPr>
            <w:r w:rsidRPr="00DD46B1">
              <w:t>Geänderter Text</w:t>
            </w:r>
          </w:p>
        </w:tc>
      </w:tr>
      <w:tr w:rsidR="00C9584D" w:rsidRPr="00DD46B1" w14:paraId="02C63F90" w14:textId="77777777" w:rsidTr="009C251D">
        <w:trPr>
          <w:jc w:val="center"/>
        </w:trPr>
        <w:tc>
          <w:tcPr>
            <w:tcW w:w="4876" w:type="dxa"/>
            <w:tcBorders>
              <w:top w:val="nil"/>
              <w:left w:val="nil"/>
              <w:bottom w:val="nil"/>
              <w:right w:val="nil"/>
            </w:tcBorders>
          </w:tcPr>
          <w:p w14:paraId="3704213A" w14:textId="77777777" w:rsidR="00C9584D" w:rsidRPr="00DD46B1" w:rsidRDefault="00C9584D" w:rsidP="009C251D">
            <w:pPr>
              <w:pStyle w:val="Normal6a"/>
            </w:pPr>
            <w:r w:rsidRPr="00DD46B1">
              <w:rPr>
                <w:b/>
                <w:i/>
              </w:rPr>
              <w:t>C.</w:t>
            </w:r>
            <w:r w:rsidRPr="00DD46B1">
              <w:tab/>
            </w:r>
            <w:r w:rsidRPr="00DD46B1">
              <w:rPr>
                <w:b/>
                <w:i/>
              </w:rPr>
              <w:t>in der Erwägung, dass Syrien mit den Folgen des Krieges der USA und Israels gegen Iran zu kämpfen hat;</w:t>
            </w:r>
          </w:p>
        </w:tc>
        <w:tc>
          <w:tcPr>
            <w:tcW w:w="4876" w:type="dxa"/>
            <w:tcBorders>
              <w:top w:val="nil"/>
              <w:left w:val="nil"/>
              <w:bottom w:val="nil"/>
              <w:right w:val="nil"/>
            </w:tcBorders>
          </w:tcPr>
          <w:p w14:paraId="347B8C68" w14:textId="77777777" w:rsidR="00C9584D" w:rsidRPr="00DD46B1" w:rsidRDefault="00C9584D" w:rsidP="009C251D">
            <w:pPr>
              <w:pStyle w:val="Normal6a"/>
            </w:pPr>
            <w:r w:rsidRPr="00DD46B1">
              <w:rPr>
                <w:b/>
                <w:i/>
              </w:rPr>
              <w:t>entfällt</w:t>
            </w:r>
          </w:p>
        </w:tc>
      </w:tr>
    </w:tbl>
    <w:p w14:paraId="0A81194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5B2B752" w14:textId="77777777" w:rsidR="00C9584D" w:rsidRPr="00DD46B1" w:rsidRDefault="00C9584D" w:rsidP="00C9584D">
      <w:r w:rsidRPr="00DD46B1">
        <w:rPr>
          <w:rStyle w:val="HideTWBExt"/>
        </w:rPr>
        <w:t>&lt;/Amend&gt;</w:t>
      </w:r>
    </w:p>
    <w:p w14:paraId="284390E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41</w:t>
      </w:r>
      <w:r w:rsidRPr="00DD46B1">
        <w:rPr>
          <w:rStyle w:val="HideTWBExt"/>
        </w:rPr>
        <w:t>&lt;/NumAm&gt;</w:t>
      </w:r>
    </w:p>
    <w:p w14:paraId="431AF29E"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7BDA70AC"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062173C5" w14:textId="77777777" w:rsidR="00C9584D" w:rsidRPr="00DD46B1" w:rsidRDefault="00C9584D" w:rsidP="00C9584D">
      <w:pPr>
        <w:pStyle w:val="NormalBold"/>
      </w:pPr>
      <w:r w:rsidRPr="00DD46B1">
        <w:rPr>
          <w:rStyle w:val="HideTWBExt"/>
          <w:b w:val="0"/>
        </w:rPr>
        <w:t>&lt;/RepeatBlock-By&gt;</w:t>
      </w:r>
    </w:p>
    <w:p w14:paraId="4C62F4A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B508B54" w14:textId="77777777" w:rsidR="00C9584D" w:rsidRPr="00DD46B1" w:rsidRDefault="00C9584D" w:rsidP="00C9584D">
      <w:pPr>
        <w:pStyle w:val="NormalBold"/>
      </w:pPr>
      <w:r w:rsidRPr="00DD46B1">
        <w:rPr>
          <w:rStyle w:val="HideTWBExt"/>
        </w:rPr>
        <w:lastRenderedPageBreak/>
        <w:t>&lt;Article&gt;</w:t>
      </w:r>
      <w:r w:rsidRPr="00DD46B1">
        <w:t>Erwägung C</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3E634FF" w14:textId="77777777" w:rsidTr="009C251D">
        <w:trPr>
          <w:trHeight w:hRule="exact" w:val="240"/>
          <w:jc w:val="center"/>
        </w:trPr>
        <w:tc>
          <w:tcPr>
            <w:tcW w:w="9752" w:type="dxa"/>
            <w:gridSpan w:val="2"/>
            <w:tcBorders>
              <w:top w:val="nil"/>
              <w:left w:val="nil"/>
              <w:bottom w:val="nil"/>
              <w:right w:val="nil"/>
            </w:tcBorders>
          </w:tcPr>
          <w:p w14:paraId="2BFDD522" w14:textId="77777777" w:rsidR="00C9584D" w:rsidRPr="00DD46B1" w:rsidRDefault="00C9584D" w:rsidP="009C251D"/>
        </w:tc>
      </w:tr>
      <w:tr w:rsidR="00C9584D" w:rsidRPr="00DD46B1" w14:paraId="46EBE1FE" w14:textId="77777777" w:rsidTr="009C251D">
        <w:trPr>
          <w:trHeight w:val="240"/>
          <w:jc w:val="center"/>
        </w:trPr>
        <w:tc>
          <w:tcPr>
            <w:tcW w:w="4876" w:type="dxa"/>
            <w:tcBorders>
              <w:top w:val="nil"/>
              <w:left w:val="nil"/>
              <w:bottom w:val="nil"/>
              <w:right w:val="nil"/>
            </w:tcBorders>
          </w:tcPr>
          <w:p w14:paraId="718BE49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ECD5969" w14:textId="77777777" w:rsidR="00C9584D" w:rsidRPr="00DD46B1" w:rsidRDefault="00C9584D" w:rsidP="009C251D">
            <w:pPr>
              <w:pStyle w:val="AmColumnHeading"/>
            </w:pPr>
            <w:r w:rsidRPr="00DD46B1">
              <w:t>Geänderter Text</w:t>
            </w:r>
          </w:p>
        </w:tc>
      </w:tr>
      <w:tr w:rsidR="00C9584D" w:rsidRPr="00DD46B1" w14:paraId="7A4C1A30" w14:textId="77777777" w:rsidTr="009C251D">
        <w:trPr>
          <w:jc w:val="center"/>
        </w:trPr>
        <w:tc>
          <w:tcPr>
            <w:tcW w:w="4876" w:type="dxa"/>
            <w:tcBorders>
              <w:top w:val="nil"/>
              <w:left w:val="nil"/>
              <w:bottom w:val="nil"/>
              <w:right w:val="nil"/>
            </w:tcBorders>
          </w:tcPr>
          <w:p w14:paraId="6249A6BC" w14:textId="77777777" w:rsidR="00C9584D" w:rsidRPr="00DD46B1" w:rsidRDefault="00C9584D" w:rsidP="009C251D">
            <w:pPr>
              <w:pStyle w:val="Normal6a"/>
            </w:pPr>
            <w:r w:rsidRPr="00DD46B1">
              <w:t>C.</w:t>
            </w:r>
            <w:r w:rsidRPr="00DD46B1">
              <w:tab/>
              <w:t>in der Erwägung, dass Syrien mit den Folgen des Krieges der USA und Israels gegen Iran zu kämpfen hat;</w:t>
            </w:r>
          </w:p>
        </w:tc>
        <w:tc>
          <w:tcPr>
            <w:tcW w:w="4876" w:type="dxa"/>
            <w:tcBorders>
              <w:top w:val="nil"/>
              <w:left w:val="nil"/>
              <w:bottom w:val="nil"/>
              <w:right w:val="nil"/>
            </w:tcBorders>
          </w:tcPr>
          <w:p w14:paraId="3E8E75DB" w14:textId="77777777" w:rsidR="00C9584D" w:rsidRPr="00DD46B1" w:rsidRDefault="00C9584D" w:rsidP="009C251D">
            <w:pPr>
              <w:pStyle w:val="Normal6a"/>
            </w:pPr>
            <w:r w:rsidRPr="00DD46B1">
              <w:t>C.</w:t>
            </w:r>
            <w:r w:rsidRPr="00DD46B1">
              <w:tab/>
            </w:r>
            <w:r w:rsidRPr="00DD46B1">
              <w:rPr>
                <w:b/>
                <w:i/>
              </w:rPr>
              <w:t>in der Erwägung, dass Israel seit 2013 wiederholt Luftangriffe und andere militärische Angriffe auf syrischem Hoheitsgebiet durchgeführt hat, wobei es nach dem Sturz von Bashar al-Assad zu einer drastischen Eskalation kam, und damit in eklatanter Weise gegen die Souveränität Syriens und das Völkerrecht verstoßen hat;</w:t>
            </w:r>
            <w:r w:rsidRPr="00DD46B1">
              <w:t xml:space="preserve"> in der Erwägung, dass Syrien mit den Folgen des Krieges der USA und Israels gegen Iran zu kämpfen hat;</w:t>
            </w:r>
          </w:p>
        </w:tc>
      </w:tr>
    </w:tbl>
    <w:p w14:paraId="54959627"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9AE339B" w14:textId="77777777" w:rsidR="00C9584D" w:rsidRPr="00DD46B1" w:rsidRDefault="00C9584D" w:rsidP="00C9584D">
      <w:r w:rsidRPr="00DD46B1">
        <w:rPr>
          <w:rStyle w:val="HideTWBExt"/>
        </w:rPr>
        <w:t>&lt;/Amend&gt;</w:t>
      </w:r>
    </w:p>
    <w:p w14:paraId="58668478"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42</w:t>
      </w:r>
      <w:r w:rsidRPr="00DD46B1">
        <w:rPr>
          <w:rStyle w:val="HideTWBExt"/>
          <w:b w:val="0"/>
        </w:rPr>
        <w:t>&lt;/NumAm&gt;</w:t>
      </w:r>
    </w:p>
    <w:p w14:paraId="6FF4E155"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20756FBE" w14:textId="77777777" w:rsidR="00C9584D" w:rsidRPr="00DD46B1" w:rsidRDefault="00C9584D" w:rsidP="00C9584D">
      <w:pPr>
        <w:pStyle w:val="NormalBold"/>
      </w:pPr>
      <w:r w:rsidRPr="00DD46B1">
        <w:rPr>
          <w:rStyle w:val="HideTWBExt"/>
          <w:b w:val="0"/>
        </w:rPr>
        <w:t>&lt;/RepeatBlock-By&gt;</w:t>
      </w:r>
    </w:p>
    <w:p w14:paraId="544C9B39"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19EBB353" w14:textId="77777777" w:rsidR="00C9584D" w:rsidRPr="00DD46B1" w:rsidRDefault="00C9584D" w:rsidP="00C9584D">
      <w:pPr>
        <w:pStyle w:val="NormalBold"/>
      </w:pPr>
      <w:r w:rsidRPr="00DD46B1">
        <w:rPr>
          <w:rStyle w:val="HideTWBExt"/>
          <w:b w:val="0"/>
        </w:rPr>
        <w:t>&lt;Article&gt;</w:t>
      </w:r>
      <w:r w:rsidRPr="00DD46B1">
        <w:t>Erwägung C</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A13A420" w14:textId="77777777" w:rsidTr="009C251D">
        <w:trPr>
          <w:trHeight w:hRule="exact" w:val="240"/>
          <w:jc w:val="center"/>
        </w:trPr>
        <w:tc>
          <w:tcPr>
            <w:tcW w:w="9752" w:type="dxa"/>
            <w:gridSpan w:val="2"/>
            <w:tcBorders>
              <w:top w:val="nil"/>
              <w:left w:val="nil"/>
              <w:bottom w:val="nil"/>
              <w:right w:val="nil"/>
            </w:tcBorders>
          </w:tcPr>
          <w:p w14:paraId="024B33EC" w14:textId="77777777" w:rsidR="00C9584D" w:rsidRPr="00DD46B1" w:rsidRDefault="00C9584D" w:rsidP="009C251D"/>
        </w:tc>
      </w:tr>
      <w:tr w:rsidR="00C9584D" w:rsidRPr="00DD46B1" w14:paraId="33D3AD45" w14:textId="77777777" w:rsidTr="009C251D">
        <w:trPr>
          <w:trHeight w:val="240"/>
          <w:jc w:val="center"/>
        </w:trPr>
        <w:tc>
          <w:tcPr>
            <w:tcW w:w="4876" w:type="dxa"/>
            <w:tcBorders>
              <w:top w:val="nil"/>
              <w:left w:val="nil"/>
              <w:bottom w:val="nil"/>
              <w:right w:val="nil"/>
            </w:tcBorders>
          </w:tcPr>
          <w:p w14:paraId="7E8C2CB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29CC8E4" w14:textId="77777777" w:rsidR="00C9584D" w:rsidRPr="00DD46B1" w:rsidRDefault="00C9584D" w:rsidP="009C251D">
            <w:pPr>
              <w:pStyle w:val="AmColumnHeading"/>
            </w:pPr>
            <w:r w:rsidRPr="00DD46B1">
              <w:t>Geänderter Text</w:t>
            </w:r>
          </w:p>
        </w:tc>
      </w:tr>
      <w:tr w:rsidR="00C9584D" w:rsidRPr="00DD46B1" w14:paraId="2788B490" w14:textId="77777777" w:rsidTr="009C251D">
        <w:trPr>
          <w:jc w:val="center"/>
        </w:trPr>
        <w:tc>
          <w:tcPr>
            <w:tcW w:w="4876" w:type="dxa"/>
            <w:tcBorders>
              <w:top w:val="nil"/>
              <w:left w:val="nil"/>
              <w:bottom w:val="nil"/>
              <w:right w:val="nil"/>
            </w:tcBorders>
          </w:tcPr>
          <w:p w14:paraId="5AAAECC2" w14:textId="77777777" w:rsidR="00C9584D" w:rsidRPr="00DD46B1" w:rsidRDefault="00C9584D" w:rsidP="009C251D">
            <w:pPr>
              <w:pStyle w:val="Normal6a"/>
            </w:pPr>
            <w:r w:rsidRPr="00DD46B1">
              <w:t>C.</w:t>
            </w:r>
            <w:r w:rsidRPr="00DD46B1">
              <w:tab/>
              <w:t>in der Erwägung, dass Syrien mit den Folgen des Krieges der USA und Israels gegen Iran zu kämpfen hat;</w:t>
            </w:r>
          </w:p>
        </w:tc>
        <w:tc>
          <w:tcPr>
            <w:tcW w:w="4876" w:type="dxa"/>
            <w:tcBorders>
              <w:top w:val="nil"/>
              <w:left w:val="nil"/>
              <w:bottom w:val="nil"/>
              <w:right w:val="nil"/>
            </w:tcBorders>
          </w:tcPr>
          <w:p w14:paraId="6A49AD42" w14:textId="77777777" w:rsidR="00C9584D" w:rsidRPr="00DD46B1" w:rsidRDefault="00C9584D" w:rsidP="009C251D">
            <w:pPr>
              <w:pStyle w:val="Normal6a"/>
            </w:pPr>
            <w:r w:rsidRPr="00DD46B1">
              <w:t>C.</w:t>
            </w:r>
            <w:r w:rsidRPr="00DD46B1">
              <w:tab/>
              <w:t xml:space="preserve">in der Erwägung, dass Syrien mit den Folgen des Krieges der USA und Israels gegen Iran zu kämpfen hat </w:t>
            </w:r>
            <w:r w:rsidRPr="00DD46B1">
              <w:rPr>
                <w:b/>
                <w:i/>
              </w:rPr>
              <w:t>und dass seit vielen Jahren durch die schädlichen Einwirkungen und Einflüsse Irans die Souveränität Syriens untergraben wird, sich die Gräben in der Gesellschaft vertiefen, die Sicherheit beeinträchtigt ist und der Konflikt in die Länge gezogen wird</w:t>
            </w:r>
            <w:r w:rsidRPr="00DD46B1">
              <w:t>;</w:t>
            </w:r>
          </w:p>
        </w:tc>
      </w:tr>
    </w:tbl>
    <w:p w14:paraId="4283CE4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558C7A90" w14:textId="77777777" w:rsidR="00C9584D" w:rsidRPr="00DD46B1" w:rsidRDefault="00C9584D" w:rsidP="00C9584D">
      <w:r w:rsidRPr="00DD46B1">
        <w:rPr>
          <w:rStyle w:val="HideTWBExt"/>
        </w:rPr>
        <w:t>&lt;/Amend&gt;</w:t>
      </w:r>
    </w:p>
    <w:p w14:paraId="29AC0B9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43</w:t>
      </w:r>
      <w:r w:rsidRPr="00DD46B1">
        <w:rPr>
          <w:rStyle w:val="HideTWBExt"/>
        </w:rPr>
        <w:t>&lt;/NumAm&gt;</w:t>
      </w:r>
    </w:p>
    <w:p w14:paraId="4844DAD9"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148C8582" w14:textId="77777777" w:rsidR="00C9584D" w:rsidRPr="00DD46B1" w:rsidRDefault="00C9584D" w:rsidP="00C9584D">
      <w:pPr>
        <w:pStyle w:val="NormalBold"/>
      </w:pPr>
      <w:r w:rsidRPr="00DD46B1">
        <w:rPr>
          <w:rStyle w:val="HideTWBExt"/>
          <w:b w:val="0"/>
        </w:rPr>
        <w:t>&lt;/RepeatBlock-By&gt;</w:t>
      </w:r>
    </w:p>
    <w:p w14:paraId="6DEA9B6C" w14:textId="77777777" w:rsidR="00C9584D" w:rsidRPr="00DD46B1" w:rsidRDefault="00C9584D" w:rsidP="00C9584D">
      <w:pPr>
        <w:pStyle w:val="NormalBold"/>
      </w:pPr>
      <w:r w:rsidRPr="00DD46B1">
        <w:rPr>
          <w:rStyle w:val="HideTWBExt"/>
        </w:rPr>
        <w:lastRenderedPageBreak/>
        <w:t>&lt;DocAmend&gt;</w:t>
      </w:r>
      <w:r w:rsidRPr="00DD46B1">
        <w:t>Entschließungsantrag</w:t>
      </w:r>
      <w:r w:rsidRPr="00DD46B1">
        <w:rPr>
          <w:rStyle w:val="HideTWBExt"/>
        </w:rPr>
        <w:t>&lt;/DocAmend&gt;</w:t>
      </w:r>
    </w:p>
    <w:p w14:paraId="5C597E36" w14:textId="77777777" w:rsidR="00C9584D" w:rsidRPr="00DD46B1" w:rsidRDefault="00C9584D" w:rsidP="00C9584D">
      <w:pPr>
        <w:pStyle w:val="NormalBold"/>
      </w:pPr>
      <w:r w:rsidRPr="00DD46B1">
        <w:rPr>
          <w:rStyle w:val="HideTWBExt"/>
        </w:rPr>
        <w:t>&lt;Article&gt;</w:t>
      </w:r>
      <w:r w:rsidRPr="00DD46B1">
        <w:t>Erwägung C</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52E4524" w14:textId="77777777" w:rsidTr="009C251D">
        <w:trPr>
          <w:trHeight w:hRule="exact" w:val="240"/>
          <w:jc w:val="center"/>
        </w:trPr>
        <w:tc>
          <w:tcPr>
            <w:tcW w:w="9752" w:type="dxa"/>
            <w:gridSpan w:val="2"/>
            <w:tcBorders>
              <w:top w:val="nil"/>
              <w:left w:val="nil"/>
              <w:bottom w:val="nil"/>
              <w:right w:val="nil"/>
            </w:tcBorders>
          </w:tcPr>
          <w:p w14:paraId="704BC0BF" w14:textId="77777777" w:rsidR="00C9584D" w:rsidRPr="00DD46B1" w:rsidRDefault="00C9584D" w:rsidP="009C251D"/>
        </w:tc>
      </w:tr>
      <w:tr w:rsidR="00C9584D" w:rsidRPr="00DD46B1" w14:paraId="788A4DE7" w14:textId="77777777" w:rsidTr="009C251D">
        <w:trPr>
          <w:trHeight w:val="240"/>
          <w:jc w:val="center"/>
        </w:trPr>
        <w:tc>
          <w:tcPr>
            <w:tcW w:w="4876" w:type="dxa"/>
            <w:tcBorders>
              <w:top w:val="nil"/>
              <w:left w:val="nil"/>
              <w:bottom w:val="nil"/>
              <w:right w:val="nil"/>
            </w:tcBorders>
          </w:tcPr>
          <w:p w14:paraId="7B1F435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966D1C4" w14:textId="77777777" w:rsidR="00C9584D" w:rsidRPr="00DD46B1" w:rsidRDefault="00C9584D" w:rsidP="009C251D">
            <w:pPr>
              <w:pStyle w:val="AmColumnHeading"/>
            </w:pPr>
            <w:r w:rsidRPr="00DD46B1">
              <w:t>Geänderter Text</w:t>
            </w:r>
          </w:p>
        </w:tc>
      </w:tr>
      <w:tr w:rsidR="00C9584D" w:rsidRPr="00DD46B1" w14:paraId="46898786" w14:textId="77777777" w:rsidTr="009C251D">
        <w:trPr>
          <w:jc w:val="center"/>
        </w:trPr>
        <w:tc>
          <w:tcPr>
            <w:tcW w:w="4876" w:type="dxa"/>
            <w:tcBorders>
              <w:top w:val="nil"/>
              <w:left w:val="nil"/>
              <w:bottom w:val="nil"/>
              <w:right w:val="nil"/>
            </w:tcBorders>
          </w:tcPr>
          <w:p w14:paraId="6CDB80F0" w14:textId="77777777" w:rsidR="00C9584D" w:rsidRPr="00DD46B1" w:rsidRDefault="00C9584D" w:rsidP="009C251D">
            <w:pPr>
              <w:pStyle w:val="Normal6a"/>
            </w:pPr>
            <w:r w:rsidRPr="00DD46B1">
              <w:t>C.</w:t>
            </w:r>
            <w:r w:rsidRPr="00DD46B1">
              <w:tab/>
              <w:t xml:space="preserve">in der Erwägung, dass Syrien </w:t>
            </w:r>
            <w:r w:rsidRPr="00DD46B1">
              <w:rPr>
                <w:b/>
                <w:i/>
              </w:rPr>
              <w:t>mit den Folgen</w:t>
            </w:r>
            <w:r w:rsidRPr="00DD46B1">
              <w:t xml:space="preserve"> des Krieges der USA und Israels gegen Iran </w:t>
            </w:r>
            <w:r w:rsidRPr="00DD46B1">
              <w:rPr>
                <w:b/>
                <w:i/>
              </w:rPr>
              <w:t>zu kämpfen hat</w:t>
            </w:r>
            <w:r w:rsidRPr="00DD46B1">
              <w:t>;</w:t>
            </w:r>
          </w:p>
        </w:tc>
        <w:tc>
          <w:tcPr>
            <w:tcW w:w="4876" w:type="dxa"/>
            <w:tcBorders>
              <w:top w:val="nil"/>
              <w:left w:val="nil"/>
              <w:bottom w:val="nil"/>
              <w:right w:val="nil"/>
            </w:tcBorders>
          </w:tcPr>
          <w:p w14:paraId="3BEE784A" w14:textId="77777777" w:rsidR="00C9584D" w:rsidRPr="00DD46B1" w:rsidRDefault="00C9584D" w:rsidP="009C251D">
            <w:pPr>
              <w:pStyle w:val="Normal6a"/>
            </w:pPr>
            <w:r w:rsidRPr="00DD46B1">
              <w:t>C.</w:t>
            </w:r>
            <w:r w:rsidRPr="00DD46B1">
              <w:tab/>
              <w:t xml:space="preserve">in der Erwägung, dass Syrien </w:t>
            </w:r>
            <w:r w:rsidRPr="00DD46B1">
              <w:rPr>
                <w:b/>
                <w:i/>
              </w:rPr>
              <w:t>zunehmend den destabilisierenden Auswirkungen</w:t>
            </w:r>
            <w:r w:rsidRPr="00DD46B1">
              <w:t xml:space="preserve"> des Krieges der USA und Israels gegen den Iran </w:t>
            </w:r>
            <w:r w:rsidRPr="00DD46B1">
              <w:rPr>
                <w:b/>
                <w:i/>
              </w:rPr>
              <w:t>ausgesetzt ist, darunter eine verstärkte Militarisierung der Region, Verletzungen des syrischen Luftraums und Hoheitsgebiets, Schäden für die Zivilbevölkerung sowie humanitäre Folgen</w:t>
            </w:r>
            <w:r w:rsidRPr="00DD46B1">
              <w:t>;</w:t>
            </w:r>
          </w:p>
        </w:tc>
      </w:tr>
    </w:tbl>
    <w:p w14:paraId="2520F4F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C61DCE0" w14:textId="77777777" w:rsidR="00C9584D" w:rsidRPr="00DD46B1" w:rsidRDefault="00C9584D" w:rsidP="00C9584D">
      <w:r w:rsidRPr="00DD46B1">
        <w:rPr>
          <w:rStyle w:val="HideTWBExt"/>
        </w:rPr>
        <w:t>&lt;/Amend&gt;</w:t>
      </w:r>
    </w:p>
    <w:p w14:paraId="3D250FE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44</w:t>
      </w:r>
      <w:r w:rsidRPr="00DD46B1">
        <w:rPr>
          <w:rStyle w:val="HideTWBExt"/>
        </w:rPr>
        <w:t>&lt;/NumAm&gt;</w:t>
      </w:r>
    </w:p>
    <w:p w14:paraId="51E090DF"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2F22A76F"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5F7E20CB" w14:textId="77777777" w:rsidR="00C9584D" w:rsidRPr="00DD46B1" w:rsidRDefault="00C9584D" w:rsidP="00C9584D">
      <w:pPr>
        <w:pStyle w:val="NormalBold"/>
      </w:pPr>
      <w:r w:rsidRPr="00DD46B1">
        <w:rPr>
          <w:rStyle w:val="HideTWBExt"/>
          <w:b w:val="0"/>
        </w:rPr>
        <w:t>&lt;/RepeatBlock-By&gt;</w:t>
      </w:r>
    </w:p>
    <w:p w14:paraId="04BCF2E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FC02624" w14:textId="77777777" w:rsidR="00C9584D" w:rsidRPr="00DD46B1" w:rsidRDefault="00C9584D" w:rsidP="00C9584D">
      <w:pPr>
        <w:pStyle w:val="NormalBold"/>
      </w:pPr>
      <w:r w:rsidRPr="00DD46B1">
        <w:rPr>
          <w:rStyle w:val="HideTWBExt"/>
        </w:rPr>
        <w:t>&lt;Article&gt;</w:t>
      </w:r>
      <w:r w:rsidRPr="00DD46B1">
        <w:t>Erwägung C</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EECABA0" w14:textId="77777777" w:rsidTr="009C251D">
        <w:trPr>
          <w:trHeight w:hRule="exact" w:val="240"/>
          <w:jc w:val="center"/>
        </w:trPr>
        <w:tc>
          <w:tcPr>
            <w:tcW w:w="9752" w:type="dxa"/>
            <w:gridSpan w:val="2"/>
            <w:tcBorders>
              <w:top w:val="nil"/>
              <w:left w:val="nil"/>
              <w:bottom w:val="nil"/>
              <w:right w:val="nil"/>
            </w:tcBorders>
          </w:tcPr>
          <w:p w14:paraId="69842E2F" w14:textId="77777777" w:rsidR="00C9584D" w:rsidRPr="00DD46B1" w:rsidRDefault="00C9584D" w:rsidP="009C251D"/>
        </w:tc>
      </w:tr>
      <w:tr w:rsidR="00C9584D" w:rsidRPr="00DD46B1" w14:paraId="002AEF64" w14:textId="77777777" w:rsidTr="009C251D">
        <w:trPr>
          <w:trHeight w:val="240"/>
          <w:jc w:val="center"/>
        </w:trPr>
        <w:tc>
          <w:tcPr>
            <w:tcW w:w="4876" w:type="dxa"/>
            <w:tcBorders>
              <w:top w:val="nil"/>
              <w:left w:val="nil"/>
              <w:bottom w:val="nil"/>
              <w:right w:val="nil"/>
            </w:tcBorders>
          </w:tcPr>
          <w:p w14:paraId="2880D7D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1E52E37" w14:textId="77777777" w:rsidR="00C9584D" w:rsidRPr="00DD46B1" w:rsidRDefault="00C9584D" w:rsidP="009C251D">
            <w:pPr>
              <w:pStyle w:val="AmColumnHeading"/>
            </w:pPr>
            <w:r w:rsidRPr="00DD46B1">
              <w:t>Geänderter Text</w:t>
            </w:r>
          </w:p>
        </w:tc>
      </w:tr>
      <w:tr w:rsidR="00C9584D" w:rsidRPr="00DD46B1" w14:paraId="77B823CE" w14:textId="77777777" w:rsidTr="009C251D">
        <w:trPr>
          <w:jc w:val="center"/>
        </w:trPr>
        <w:tc>
          <w:tcPr>
            <w:tcW w:w="4876" w:type="dxa"/>
            <w:tcBorders>
              <w:top w:val="nil"/>
              <w:left w:val="nil"/>
              <w:bottom w:val="nil"/>
              <w:right w:val="nil"/>
            </w:tcBorders>
          </w:tcPr>
          <w:p w14:paraId="0A2E891A" w14:textId="77777777" w:rsidR="00C9584D" w:rsidRPr="00DD46B1" w:rsidRDefault="00C9584D" w:rsidP="009C251D">
            <w:pPr>
              <w:pStyle w:val="Normal6a"/>
            </w:pPr>
            <w:r w:rsidRPr="00DD46B1">
              <w:t>C.</w:t>
            </w:r>
            <w:r w:rsidRPr="00DD46B1">
              <w:tab/>
              <w:t>in der Erwägung, dass Syrien mit den Folgen des Krieges der USA und Israels gegen Iran zu kämpfen hat;</w:t>
            </w:r>
          </w:p>
        </w:tc>
        <w:tc>
          <w:tcPr>
            <w:tcW w:w="4876" w:type="dxa"/>
            <w:tcBorders>
              <w:top w:val="nil"/>
              <w:left w:val="nil"/>
              <w:bottom w:val="nil"/>
              <w:right w:val="nil"/>
            </w:tcBorders>
          </w:tcPr>
          <w:p w14:paraId="364E5FA6" w14:textId="77777777" w:rsidR="00C9584D" w:rsidRPr="00DD46B1" w:rsidRDefault="00C9584D" w:rsidP="009C251D">
            <w:pPr>
              <w:pStyle w:val="Normal6a"/>
            </w:pPr>
            <w:r w:rsidRPr="00DD46B1">
              <w:t>C.</w:t>
            </w:r>
            <w:r w:rsidRPr="00DD46B1">
              <w:tab/>
              <w:t xml:space="preserve">in der Erwägung, dass Syrien mit den Folgen des Krieges der USA und Israels gegen Iran zu kämpfen hat; </w:t>
            </w:r>
            <w:r w:rsidRPr="00DD46B1">
              <w:rPr>
                <w:b/>
                <w:i/>
              </w:rPr>
              <w:t>in der Erwägung, dass Syrien grenzüberschreitenden Angriffen durch schiitische Milizen, darunter die Hisbollah, sowie durch Israel ausgesetzt ist, während es versucht, sich aus Konfrontationen herauszuhalten;</w:t>
            </w:r>
          </w:p>
        </w:tc>
      </w:tr>
    </w:tbl>
    <w:p w14:paraId="6E4295D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B7A2FB2" w14:textId="77777777" w:rsidR="00C9584D" w:rsidRPr="00DD46B1" w:rsidRDefault="00C9584D" w:rsidP="00C9584D">
      <w:r w:rsidRPr="00DD46B1">
        <w:rPr>
          <w:rStyle w:val="HideTWBExt"/>
        </w:rPr>
        <w:t>&lt;/Amend&gt;</w:t>
      </w:r>
    </w:p>
    <w:p w14:paraId="146695F9"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45</w:t>
      </w:r>
      <w:r w:rsidRPr="00DD46B1">
        <w:rPr>
          <w:rStyle w:val="HideTWBExt"/>
          <w:b w:val="0"/>
        </w:rPr>
        <w:t>&lt;/NumAm&gt;</w:t>
      </w:r>
    </w:p>
    <w:p w14:paraId="3E942D07"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55902887" w14:textId="77777777" w:rsidR="00C9584D" w:rsidRPr="00DD46B1" w:rsidRDefault="00C9584D" w:rsidP="00C9584D">
      <w:pPr>
        <w:pStyle w:val="NormalBold"/>
      </w:pPr>
      <w:r w:rsidRPr="00DD46B1">
        <w:rPr>
          <w:rStyle w:val="HideTWBExt"/>
          <w:b w:val="0"/>
        </w:rPr>
        <w:t>&lt;/RepeatBlock-By&gt;</w:t>
      </w:r>
    </w:p>
    <w:p w14:paraId="166FABB8"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551B822A" w14:textId="77777777" w:rsidR="00C9584D" w:rsidRPr="00DD46B1" w:rsidRDefault="00C9584D" w:rsidP="00C9584D">
      <w:pPr>
        <w:pStyle w:val="NormalBold"/>
      </w:pPr>
      <w:r w:rsidRPr="00DD46B1">
        <w:rPr>
          <w:rStyle w:val="HideTWBExt"/>
          <w:b w:val="0"/>
        </w:rPr>
        <w:t>&lt;Article&gt;</w:t>
      </w:r>
      <w:r w:rsidRPr="00DD46B1">
        <w:t>Erwägung C</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C37E429" w14:textId="77777777" w:rsidTr="009C251D">
        <w:trPr>
          <w:trHeight w:hRule="exact" w:val="240"/>
          <w:jc w:val="center"/>
        </w:trPr>
        <w:tc>
          <w:tcPr>
            <w:tcW w:w="9752" w:type="dxa"/>
            <w:gridSpan w:val="2"/>
            <w:tcBorders>
              <w:top w:val="nil"/>
              <w:left w:val="nil"/>
              <w:bottom w:val="nil"/>
              <w:right w:val="nil"/>
            </w:tcBorders>
          </w:tcPr>
          <w:p w14:paraId="1B5D7AAC" w14:textId="77777777" w:rsidR="00C9584D" w:rsidRPr="00DD46B1" w:rsidRDefault="00C9584D" w:rsidP="009C251D"/>
        </w:tc>
      </w:tr>
      <w:tr w:rsidR="00C9584D" w:rsidRPr="00DD46B1" w14:paraId="57AA78C5" w14:textId="77777777" w:rsidTr="009C251D">
        <w:trPr>
          <w:trHeight w:val="240"/>
          <w:jc w:val="center"/>
        </w:trPr>
        <w:tc>
          <w:tcPr>
            <w:tcW w:w="4876" w:type="dxa"/>
            <w:tcBorders>
              <w:top w:val="nil"/>
              <w:left w:val="nil"/>
              <w:bottom w:val="nil"/>
              <w:right w:val="nil"/>
            </w:tcBorders>
          </w:tcPr>
          <w:p w14:paraId="3738E445" w14:textId="77777777" w:rsidR="00C9584D" w:rsidRPr="00DD46B1" w:rsidRDefault="00C9584D" w:rsidP="009C251D">
            <w:pPr>
              <w:pStyle w:val="AmColumnHeading"/>
            </w:pPr>
            <w:r w:rsidRPr="00DD46B1">
              <w:lastRenderedPageBreak/>
              <w:t>Entschließungsantrag</w:t>
            </w:r>
          </w:p>
        </w:tc>
        <w:tc>
          <w:tcPr>
            <w:tcW w:w="4876" w:type="dxa"/>
            <w:tcBorders>
              <w:top w:val="nil"/>
              <w:left w:val="nil"/>
              <w:bottom w:val="nil"/>
              <w:right w:val="nil"/>
            </w:tcBorders>
          </w:tcPr>
          <w:p w14:paraId="1C99E9C9" w14:textId="77777777" w:rsidR="00C9584D" w:rsidRPr="00DD46B1" w:rsidRDefault="00C9584D" w:rsidP="009C251D">
            <w:pPr>
              <w:pStyle w:val="AmColumnHeading"/>
            </w:pPr>
            <w:r w:rsidRPr="00DD46B1">
              <w:t>Geänderter Text</w:t>
            </w:r>
          </w:p>
        </w:tc>
      </w:tr>
      <w:tr w:rsidR="00C9584D" w:rsidRPr="00DD46B1" w14:paraId="639B1C87" w14:textId="77777777" w:rsidTr="009C251D">
        <w:trPr>
          <w:jc w:val="center"/>
        </w:trPr>
        <w:tc>
          <w:tcPr>
            <w:tcW w:w="4876" w:type="dxa"/>
            <w:tcBorders>
              <w:top w:val="nil"/>
              <w:left w:val="nil"/>
              <w:bottom w:val="nil"/>
              <w:right w:val="nil"/>
            </w:tcBorders>
          </w:tcPr>
          <w:p w14:paraId="41E7F29C" w14:textId="77777777" w:rsidR="00C9584D" w:rsidRPr="00DD46B1" w:rsidRDefault="00C9584D" w:rsidP="009C251D">
            <w:pPr>
              <w:pStyle w:val="Normal6a"/>
            </w:pPr>
            <w:r w:rsidRPr="00DD46B1">
              <w:t>C.</w:t>
            </w:r>
            <w:r w:rsidRPr="00DD46B1">
              <w:tab/>
              <w:t xml:space="preserve">in der Erwägung, dass Syrien mit den Folgen des Krieges </w:t>
            </w:r>
            <w:r w:rsidRPr="00DD46B1">
              <w:rPr>
                <w:b/>
                <w:i/>
              </w:rPr>
              <w:t>der USA und Israels gegen Iran</w:t>
            </w:r>
            <w:r w:rsidRPr="00DD46B1">
              <w:t xml:space="preserve"> zu kämpfen hat;</w:t>
            </w:r>
          </w:p>
        </w:tc>
        <w:tc>
          <w:tcPr>
            <w:tcW w:w="4876" w:type="dxa"/>
            <w:tcBorders>
              <w:top w:val="nil"/>
              <w:left w:val="nil"/>
              <w:bottom w:val="nil"/>
              <w:right w:val="nil"/>
            </w:tcBorders>
          </w:tcPr>
          <w:p w14:paraId="7A532ABA" w14:textId="77777777" w:rsidR="00C9584D" w:rsidRPr="00DD46B1" w:rsidRDefault="00C9584D" w:rsidP="009C251D">
            <w:pPr>
              <w:pStyle w:val="Normal6a"/>
            </w:pPr>
            <w:r w:rsidRPr="00DD46B1">
              <w:t>C.</w:t>
            </w:r>
            <w:r w:rsidRPr="00DD46B1">
              <w:tab/>
              <w:t xml:space="preserve">in der Erwägung, dass Syrien mit den Folgen des </w:t>
            </w:r>
            <w:r w:rsidRPr="00DD46B1">
              <w:rPr>
                <w:b/>
                <w:i/>
              </w:rPr>
              <w:t>anhaltenden regionalen</w:t>
            </w:r>
            <w:r w:rsidRPr="00DD46B1">
              <w:t xml:space="preserve"> Krieges zu kämpfen hat</w:t>
            </w:r>
            <w:r w:rsidRPr="00DD46B1">
              <w:rPr>
                <w:b/>
                <w:i/>
              </w:rPr>
              <w:t>, dessen eigentliche Ursache die islamistische Regierung Irans ist</w:t>
            </w:r>
            <w:r w:rsidRPr="00DD46B1">
              <w:t>;</w:t>
            </w:r>
          </w:p>
        </w:tc>
      </w:tr>
    </w:tbl>
    <w:p w14:paraId="50A243B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7C0D2ADB" w14:textId="77777777" w:rsidR="00C9584D" w:rsidRPr="00DD46B1" w:rsidRDefault="00C9584D" w:rsidP="00C9584D">
      <w:r w:rsidRPr="00DD46B1">
        <w:rPr>
          <w:rStyle w:val="HideTWBExt"/>
        </w:rPr>
        <w:t>&lt;/Amend&gt;</w:t>
      </w:r>
    </w:p>
    <w:p w14:paraId="75F7E6E2"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46</w:t>
      </w:r>
      <w:r w:rsidRPr="00DD46B1">
        <w:rPr>
          <w:rStyle w:val="HideTWBExt"/>
          <w:b w:val="0"/>
        </w:rPr>
        <w:t>&lt;/NumAm&gt;</w:t>
      </w:r>
    </w:p>
    <w:p w14:paraId="4261614A"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2CDE3105" w14:textId="77777777" w:rsidR="00C9584D" w:rsidRPr="00DD46B1" w:rsidRDefault="00C9584D" w:rsidP="00C9584D">
      <w:pPr>
        <w:pStyle w:val="NormalBold"/>
      </w:pPr>
      <w:r w:rsidRPr="00DD46B1">
        <w:rPr>
          <w:rStyle w:val="HideTWBExt"/>
          <w:b w:val="0"/>
        </w:rPr>
        <w:t>&lt;/RepeatBlock-By&gt;</w:t>
      </w:r>
    </w:p>
    <w:p w14:paraId="630B5E30"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46293B51" w14:textId="77777777" w:rsidR="00C9584D" w:rsidRPr="00DD46B1" w:rsidRDefault="00C9584D" w:rsidP="00C9584D">
      <w:pPr>
        <w:pStyle w:val="NormalBold"/>
      </w:pPr>
      <w:r w:rsidRPr="00DD46B1">
        <w:rPr>
          <w:rStyle w:val="HideTWBExt"/>
          <w:b w:val="0"/>
        </w:rPr>
        <w:t>&lt;Article&gt;</w:t>
      </w:r>
      <w:r w:rsidRPr="00DD46B1">
        <w:t>Erwägung C a (neu)</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56215F8" w14:textId="77777777" w:rsidTr="009C251D">
        <w:trPr>
          <w:trHeight w:hRule="exact" w:val="240"/>
          <w:jc w:val="center"/>
        </w:trPr>
        <w:tc>
          <w:tcPr>
            <w:tcW w:w="9752" w:type="dxa"/>
            <w:gridSpan w:val="2"/>
            <w:tcBorders>
              <w:top w:val="nil"/>
              <w:left w:val="nil"/>
              <w:bottom w:val="nil"/>
              <w:right w:val="nil"/>
            </w:tcBorders>
          </w:tcPr>
          <w:p w14:paraId="36D57123" w14:textId="77777777" w:rsidR="00C9584D" w:rsidRPr="00DD46B1" w:rsidRDefault="00C9584D" w:rsidP="009C251D"/>
        </w:tc>
      </w:tr>
      <w:tr w:rsidR="00C9584D" w:rsidRPr="00DD46B1" w14:paraId="7C77BD32" w14:textId="77777777" w:rsidTr="009C251D">
        <w:trPr>
          <w:trHeight w:val="240"/>
          <w:jc w:val="center"/>
        </w:trPr>
        <w:tc>
          <w:tcPr>
            <w:tcW w:w="4876" w:type="dxa"/>
            <w:tcBorders>
              <w:top w:val="nil"/>
              <w:left w:val="nil"/>
              <w:bottom w:val="nil"/>
              <w:right w:val="nil"/>
            </w:tcBorders>
          </w:tcPr>
          <w:p w14:paraId="0EF1A52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759D61B" w14:textId="77777777" w:rsidR="00C9584D" w:rsidRPr="00DD46B1" w:rsidRDefault="00C9584D" w:rsidP="009C251D">
            <w:pPr>
              <w:pStyle w:val="AmColumnHeading"/>
            </w:pPr>
            <w:r w:rsidRPr="00DD46B1">
              <w:t>Geänderter Text</w:t>
            </w:r>
          </w:p>
        </w:tc>
      </w:tr>
      <w:tr w:rsidR="00C9584D" w:rsidRPr="00DD46B1" w14:paraId="4AD8D2DB" w14:textId="77777777" w:rsidTr="009C251D">
        <w:trPr>
          <w:jc w:val="center"/>
        </w:trPr>
        <w:tc>
          <w:tcPr>
            <w:tcW w:w="4876" w:type="dxa"/>
            <w:tcBorders>
              <w:top w:val="nil"/>
              <w:left w:val="nil"/>
              <w:bottom w:val="nil"/>
              <w:right w:val="nil"/>
            </w:tcBorders>
          </w:tcPr>
          <w:p w14:paraId="18A21CE1" w14:textId="77777777" w:rsidR="00C9584D" w:rsidRPr="00DD46B1" w:rsidRDefault="00C9584D" w:rsidP="009C251D">
            <w:pPr>
              <w:pStyle w:val="Normal6a"/>
            </w:pPr>
          </w:p>
        </w:tc>
        <w:tc>
          <w:tcPr>
            <w:tcW w:w="4876" w:type="dxa"/>
            <w:tcBorders>
              <w:top w:val="nil"/>
              <w:left w:val="nil"/>
              <w:bottom w:val="nil"/>
              <w:right w:val="nil"/>
            </w:tcBorders>
          </w:tcPr>
          <w:p w14:paraId="1E3AA501" w14:textId="77777777" w:rsidR="00C9584D" w:rsidRPr="00DD46B1" w:rsidRDefault="00C9584D" w:rsidP="009C251D">
            <w:pPr>
              <w:pStyle w:val="Normal6a"/>
            </w:pPr>
            <w:r w:rsidRPr="00DD46B1">
              <w:rPr>
                <w:b/>
                <w:i/>
              </w:rPr>
              <w:t>Ca.</w:t>
            </w:r>
            <w:r w:rsidRPr="00DD46B1">
              <w:tab/>
            </w:r>
            <w:r w:rsidRPr="00DD46B1">
              <w:rPr>
                <w:b/>
                <w:i/>
              </w:rPr>
              <w:t>in der Erwägung, dass Syrien seit vielen Jahren eine entscheidende Verbindung zwischen Iran und Libanon darstellt und die Verbringung von Waffen, Finanzmitteln und logistischen Kapazitäten an die Hisbollah und andere terroristische Organisationen in der Region erleichtert; in der Erwägung, dass die Nutzung des syrischen Hoheitsgebiets als Transitkorridor dazu beigetragen hat, die Region zu destabilisieren, die Souveränität des syrischen Staates zu untergraben und den Konflikt im Nahen Osten anzuheizen; in der Erwägung, dass nach den politischen Veränderungen in Syrien Maßnahmen ergriffen wurden, um Waffenschmuggelnetze zu zerschlagen und die vollständige staatliche Kontrolle über Grenzen und Transportwege auszuüben, weshalb die internationale Gemeinschaft aufgefordert ist, einzugreifen und Überwachungsaufgaben wahrzunehmen und Unterstützung zu leisten;</w:t>
            </w:r>
          </w:p>
        </w:tc>
      </w:tr>
    </w:tbl>
    <w:p w14:paraId="7B1DFDF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48A3CCFC" w14:textId="77777777" w:rsidR="00C9584D" w:rsidRPr="00DD46B1" w:rsidRDefault="00C9584D" w:rsidP="00C9584D">
      <w:r w:rsidRPr="00DD46B1">
        <w:rPr>
          <w:rStyle w:val="HideTWBExt"/>
        </w:rPr>
        <w:t>&lt;/Amend&gt;</w:t>
      </w:r>
    </w:p>
    <w:p w14:paraId="34FCA296" w14:textId="77777777" w:rsidR="00C9584D" w:rsidRPr="00DD46B1" w:rsidRDefault="00C9584D" w:rsidP="00C9584D">
      <w:pPr>
        <w:pStyle w:val="AmNumberTabs"/>
      </w:pPr>
      <w:r w:rsidRPr="00DD46B1">
        <w:rPr>
          <w:rStyle w:val="HideTWBExt"/>
        </w:rPr>
        <w:lastRenderedPageBreak/>
        <w:t>&lt;Amend&gt;</w:t>
      </w:r>
      <w:r w:rsidRPr="00DD46B1">
        <w:t>Änderungsantrag</w:t>
      </w:r>
      <w:r w:rsidRPr="00DD46B1">
        <w:tab/>
      </w:r>
      <w:r w:rsidRPr="00DD46B1">
        <w:tab/>
      </w:r>
      <w:r w:rsidRPr="00DD46B1">
        <w:rPr>
          <w:rStyle w:val="HideTWBExt"/>
        </w:rPr>
        <w:t>&lt;NumAm&gt;</w:t>
      </w:r>
      <w:r w:rsidRPr="00DD46B1">
        <w:t>47</w:t>
      </w:r>
      <w:r w:rsidRPr="00DD46B1">
        <w:rPr>
          <w:rStyle w:val="HideTWBExt"/>
        </w:rPr>
        <w:t>&lt;/NumAm&gt;</w:t>
      </w:r>
    </w:p>
    <w:p w14:paraId="5AF63406"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3236BAB9"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78A61E4D" w14:textId="77777777" w:rsidR="00C9584D" w:rsidRPr="00DD46B1" w:rsidRDefault="00C9584D" w:rsidP="00C9584D">
      <w:pPr>
        <w:pStyle w:val="NormalBold"/>
      </w:pPr>
      <w:r w:rsidRPr="00DD46B1">
        <w:rPr>
          <w:rStyle w:val="HideTWBExt"/>
          <w:b w:val="0"/>
        </w:rPr>
        <w:t>&lt;/RepeatBlock-By&gt;</w:t>
      </w:r>
    </w:p>
    <w:p w14:paraId="17E55AA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4D44523" w14:textId="77777777" w:rsidR="00C9584D" w:rsidRPr="00DD46B1" w:rsidRDefault="00C9584D" w:rsidP="00C9584D">
      <w:pPr>
        <w:pStyle w:val="NormalBold"/>
      </w:pPr>
      <w:r w:rsidRPr="00DD46B1">
        <w:rPr>
          <w:rStyle w:val="HideTWBExt"/>
        </w:rPr>
        <w:t>&lt;Article&gt;</w:t>
      </w:r>
      <w:r w:rsidRPr="00DD46B1">
        <w:t>Erwägung C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BD4AA48" w14:textId="77777777" w:rsidTr="009C251D">
        <w:trPr>
          <w:trHeight w:hRule="exact" w:val="240"/>
          <w:jc w:val="center"/>
        </w:trPr>
        <w:tc>
          <w:tcPr>
            <w:tcW w:w="9752" w:type="dxa"/>
            <w:gridSpan w:val="2"/>
            <w:tcBorders>
              <w:top w:val="nil"/>
              <w:left w:val="nil"/>
              <w:bottom w:val="nil"/>
              <w:right w:val="nil"/>
            </w:tcBorders>
          </w:tcPr>
          <w:p w14:paraId="6E6D2295" w14:textId="77777777" w:rsidR="00C9584D" w:rsidRPr="00DD46B1" w:rsidRDefault="00C9584D" w:rsidP="009C251D"/>
        </w:tc>
      </w:tr>
      <w:tr w:rsidR="00C9584D" w:rsidRPr="00DD46B1" w14:paraId="01C66A14" w14:textId="77777777" w:rsidTr="009C251D">
        <w:trPr>
          <w:trHeight w:val="240"/>
          <w:jc w:val="center"/>
        </w:trPr>
        <w:tc>
          <w:tcPr>
            <w:tcW w:w="4876" w:type="dxa"/>
            <w:tcBorders>
              <w:top w:val="nil"/>
              <w:left w:val="nil"/>
              <w:bottom w:val="nil"/>
              <w:right w:val="nil"/>
            </w:tcBorders>
          </w:tcPr>
          <w:p w14:paraId="58958B9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C19B875" w14:textId="77777777" w:rsidR="00C9584D" w:rsidRPr="00DD46B1" w:rsidRDefault="00C9584D" w:rsidP="009C251D">
            <w:pPr>
              <w:pStyle w:val="AmColumnHeading"/>
            </w:pPr>
            <w:r w:rsidRPr="00DD46B1">
              <w:t>Geänderter Text</w:t>
            </w:r>
          </w:p>
        </w:tc>
      </w:tr>
      <w:tr w:rsidR="00C9584D" w:rsidRPr="00DD46B1" w14:paraId="280CC77C" w14:textId="77777777" w:rsidTr="009C251D">
        <w:trPr>
          <w:jc w:val="center"/>
        </w:trPr>
        <w:tc>
          <w:tcPr>
            <w:tcW w:w="4876" w:type="dxa"/>
            <w:tcBorders>
              <w:top w:val="nil"/>
              <w:left w:val="nil"/>
              <w:bottom w:val="nil"/>
              <w:right w:val="nil"/>
            </w:tcBorders>
          </w:tcPr>
          <w:p w14:paraId="33E02143" w14:textId="77777777" w:rsidR="00C9584D" w:rsidRPr="00DD46B1" w:rsidRDefault="00C9584D" w:rsidP="009C251D">
            <w:pPr>
              <w:pStyle w:val="Normal6a"/>
            </w:pPr>
          </w:p>
        </w:tc>
        <w:tc>
          <w:tcPr>
            <w:tcW w:w="4876" w:type="dxa"/>
            <w:tcBorders>
              <w:top w:val="nil"/>
              <w:left w:val="nil"/>
              <w:bottom w:val="nil"/>
              <w:right w:val="nil"/>
            </w:tcBorders>
          </w:tcPr>
          <w:p w14:paraId="3868D053" w14:textId="77777777" w:rsidR="00C9584D" w:rsidRPr="00DD46B1" w:rsidRDefault="00C9584D" w:rsidP="009C251D">
            <w:pPr>
              <w:pStyle w:val="Normal6a"/>
            </w:pPr>
            <w:r w:rsidRPr="00DD46B1">
              <w:rPr>
                <w:b/>
                <w:i/>
              </w:rPr>
              <w:t>Ca.</w:t>
            </w:r>
            <w:r w:rsidRPr="00DD46B1">
              <w:tab/>
            </w:r>
            <w:r w:rsidRPr="00DD46B1">
              <w:rPr>
                <w:b/>
                <w:i/>
              </w:rPr>
              <w:t>in der Erwägung, dass seit Dezember 2024 bei israelischen Übergriffen mindestens 36 syrische Zivilisten getötet wurden und seit Ende 2024 im Süden Syriens mindestens 197 Männer festgenommen wurden, häufig im Rahmen gewaltsamer nächtlicher Razzien zuhause, während andere, darunter auch Landwirte, in der Nähe der Waffenstillstandslinie festgenommen wurden;</w:t>
            </w:r>
          </w:p>
        </w:tc>
      </w:tr>
    </w:tbl>
    <w:p w14:paraId="0D4DB6E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96E104E" w14:textId="77777777" w:rsidR="00C9584D" w:rsidRPr="00DD46B1" w:rsidRDefault="00C9584D" w:rsidP="00C9584D">
      <w:r w:rsidRPr="00DD46B1">
        <w:rPr>
          <w:rStyle w:val="HideTWBExt"/>
        </w:rPr>
        <w:t>&lt;/Amend&gt;</w:t>
      </w:r>
    </w:p>
    <w:p w14:paraId="3F42189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48</w:t>
      </w:r>
      <w:r w:rsidRPr="00DD46B1">
        <w:rPr>
          <w:rStyle w:val="HideTWBExt"/>
        </w:rPr>
        <w:t>&lt;/NumAm&gt;</w:t>
      </w:r>
    </w:p>
    <w:p w14:paraId="65B636AA"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1A5C017C"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56B1B0D6" w14:textId="77777777" w:rsidR="00C9584D" w:rsidRPr="00DD46B1" w:rsidRDefault="00C9584D" w:rsidP="00C9584D">
      <w:pPr>
        <w:pStyle w:val="NormalBold"/>
      </w:pPr>
      <w:r w:rsidRPr="00DD46B1">
        <w:rPr>
          <w:rStyle w:val="HideTWBExt"/>
          <w:b w:val="0"/>
        </w:rPr>
        <w:t>&lt;/RepeatBlock-By&gt;</w:t>
      </w:r>
    </w:p>
    <w:p w14:paraId="79D9E3D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705E693" w14:textId="77777777" w:rsidR="00C9584D" w:rsidRPr="00DD46B1" w:rsidRDefault="00C9584D" w:rsidP="00C9584D">
      <w:pPr>
        <w:pStyle w:val="NormalBold"/>
      </w:pPr>
      <w:r w:rsidRPr="00DD46B1">
        <w:rPr>
          <w:rStyle w:val="HideTWBExt"/>
        </w:rPr>
        <w:t>&lt;Article&gt;</w:t>
      </w:r>
      <w:r w:rsidRPr="00DD46B1">
        <w:t>Erwägung C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D9463D0" w14:textId="77777777" w:rsidTr="009C251D">
        <w:trPr>
          <w:trHeight w:hRule="exact" w:val="240"/>
          <w:jc w:val="center"/>
        </w:trPr>
        <w:tc>
          <w:tcPr>
            <w:tcW w:w="9752" w:type="dxa"/>
            <w:gridSpan w:val="2"/>
            <w:tcBorders>
              <w:top w:val="nil"/>
              <w:left w:val="nil"/>
              <w:bottom w:val="nil"/>
              <w:right w:val="nil"/>
            </w:tcBorders>
          </w:tcPr>
          <w:p w14:paraId="786B75D5" w14:textId="77777777" w:rsidR="00C9584D" w:rsidRPr="00DD46B1" w:rsidRDefault="00C9584D" w:rsidP="009C251D"/>
        </w:tc>
      </w:tr>
      <w:tr w:rsidR="00C9584D" w:rsidRPr="00DD46B1" w14:paraId="2462EE92" w14:textId="77777777" w:rsidTr="009C251D">
        <w:trPr>
          <w:trHeight w:val="240"/>
          <w:jc w:val="center"/>
        </w:trPr>
        <w:tc>
          <w:tcPr>
            <w:tcW w:w="4876" w:type="dxa"/>
            <w:tcBorders>
              <w:top w:val="nil"/>
              <w:left w:val="nil"/>
              <w:bottom w:val="nil"/>
              <w:right w:val="nil"/>
            </w:tcBorders>
          </w:tcPr>
          <w:p w14:paraId="50C6111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98A2965" w14:textId="77777777" w:rsidR="00C9584D" w:rsidRPr="00DD46B1" w:rsidRDefault="00C9584D" w:rsidP="009C251D">
            <w:pPr>
              <w:pStyle w:val="AmColumnHeading"/>
            </w:pPr>
            <w:r w:rsidRPr="00DD46B1">
              <w:t>Geänderter Text</w:t>
            </w:r>
          </w:p>
        </w:tc>
      </w:tr>
      <w:tr w:rsidR="00C9584D" w:rsidRPr="00DD46B1" w14:paraId="4D44668A" w14:textId="77777777" w:rsidTr="009C251D">
        <w:trPr>
          <w:jc w:val="center"/>
        </w:trPr>
        <w:tc>
          <w:tcPr>
            <w:tcW w:w="4876" w:type="dxa"/>
            <w:tcBorders>
              <w:top w:val="nil"/>
              <w:left w:val="nil"/>
              <w:bottom w:val="nil"/>
              <w:right w:val="nil"/>
            </w:tcBorders>
          </w:tcPr>
          <w:p w14:paraId="02671994" w14:textId="77777777" w:rsidR="00C9584D" w:rsidRPr="00DD46B1" w:rsidRDefault="00C9584D" w:rsidP="009C251D">
            <w:pPr>
              <w:pStyle w:val="Normal6a"/>
            </w:pPr>
          </w:p>
        </w:tc>
        <w:tc>
          <w:tcPr>
            <w:tcW w:w="4876" w:type="dxa"/>
            <w:tcBorders>
              <w:top w:val="nil"/>
              <w:left w:val="nil"/>
              <w:bottom w:val="nil"/>
              <w:right w:val="nil"/>
            </w:tcBorders>
          </w:tcPr>
          <w:p w14:paraId="484D01A1" w14:textId="77777777" w:rsidR="00C9584D" w:rsidRPr="00DD46B1" w:rsidRDefault="00C9584D" w:rsidP="009C251D">
            <w:pPr>
              <w:pStyle w:val="Normal6a"/>
            </w:pPr>
            <w:r w:rsidRPr="00DD46B1">
              <w:rPr>
                <w:b/>
                <w:i/>
              </w:rPr>
              <w:t>Cb.</w:t>
            </w:r>
            <w:r w:rsidRPr="00DD46B1">
              <w:tab/>
            </w:r>
            <w:r w:rsidRPr="00DD46B1">
              <w:rPr>
                <w:b/>
                <w:i/>
              </w:rPr>
              <w:t>in der Erwägung, dass das Versprühen chemischer Stoffe durch die israelische Armee über weite landwirtschaftliche Gebiete in Syrien, wobei bewusst zivile landwirtschaftliche Flächen ins Visier genommen werden, nach Angaben des Amts des Hohen Kommissars für Menschenrechte (OHCHR) ein ernstes humanitäres Risiko für die dort lebende Zivilbevölkerung darstellt, die Ernährungssicherheit und die grundlegenden Lebensgrundlagen in den betroffenen Gebieten untergräbt und einem Kriegsverbrechen gleichkommt;</w:t>
            </w:r>
          </w:p>
        </w:tc>
      </w:tr>
    </w:tbl>
    <w:p w14:paraId="541E9FF0"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5EA91EE" w14:textId="77777777" w:rsidR="00C9584D" w:rsidRPr="00DD46B1" w:rsidRDefault="00C9584D" w:rsidP="00C9584D">
      <w:r w:rsidRPr="00DD46B1">
        <w:rPr>
          <w:rStyle w:val="HideTWBExt"/>
        </w:rPr>
        <w:t>&lt;/Amend&gt;</w:t>
      </w:r>
    </w:p>
    <w:p w14:paraId="3721C08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49</w:t>
      </w:r>
      <w:r w:rsidRPr="00DD46B1">
        <w:rPr>
          <w:rStyle w:val="HideTWBExt"/>
        </w:rPr>
        <w:t>&lt;/NumAm&gt;</w:t>
      </w:r>
    </w:p>
    <w:p w14:paraId="24E377D3"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45789465" w14:textId="77777777" w:rsidR="00C9584D" w:rsidRPr="00DD46B1" w:rsidRDefault="00C9584D" w:rsidP="00C9584D">
      <w:pPr>
        <w:pStyle w:val="NormalBold"/>
      </w:pPr>
      <w:r w:rsidRPr="00DD46B1">
        <w:rPr>
          <w:rStyle w:val="HideTWBExt"/>
          <w:b w:val="0"/>
        </w:rPr>
        <w:t>&lt;/RepeatBlock-By&gt;</w:t>
      </w:r>
    </w:p>
    <w:p w14:paraId="3DE1D01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AF9D82E" w14:textId="77777777" w:rsidR="00C9584D" w:rsidRPr="00DD46B1" w:rsidRDefault="00C9584D" w:rsidP="00C9584D">
      <w:pPr>
        <w:pStyle w:val="NormalBold"/>
      </w:pPr>
      <w:r w:rsidRPr="00DD46B1">
        <w:rPr>
          <w:rStyle w:val="HideTWBExt"/>
        </w:rPr>
        <w:t>&lt;Article&gt;</w:t>
      </w:r>
      <w:r w:rsidRPr="00DD46B1">
        <w:t>Erwägung D</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819686F" w14:textId="77777777" w:rsidTr="009C251D">
        <w:trPr>
          <w:trHeight w:hRule="exact" w:val="240"/>
          <w:jc w:val="center"/>
        </w:trPr>
        <w:tc>
          <w:tcPr>
            <w:tcW w:w="9752" w:type="dxa"/>
            <w:gridSpan w:val="2"/>
            <w:tcBorders>
              <w:top w:val="nil"/>
              <w:left w:val="nil"/>
              <w:bottom w:val="nil"/>
              <w:right w:val="nil"/>
            </w:tcBorders>
          </w:tcPr>
          <w:p w14:paraId="7DE728E9" w14:textId="77777777" w:rsidR="00C9584D" w:rsidRPr="00DD46B1" w:rsidRDefault="00C9584D" w:rsidP="009C251D"/>
        </w:tc>
      </w:tr>
      <w:tr w:rsidR="00C9584D" w:rsidRPr="00DD46B1" w14:paraId="0AD175CF" w14:textId="77777777" w:rsidTr="009C251D">
        <w:trPr>
          <w:trHeight w:val="240"/>
          <w:jc w:val="center"/>
        </w:trPr>
        <w:tc>
          <w:tcPr>
            <w:tcW w:w="4876" w:type="dxa"/>
            <w:tcBorders>
              <w:top w:val="nil"/>
              <w:left w:val="nil"/>
              <w:bottom w:val="nil"/>
              <w:right w:val="nil"/>
            </w:tcBorders>
          </w:tcPr>
          <w:p w14:paraId="71C8327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8456F74" w14:textId="77777777" w:rsidR="00C9584D" w:rsidRPr="00DD46B1" w:rsidRDefault="00C9584D" w:rsidP="009C251D">
            <w:pPr>
              <w:pStyle w:val="AmColumnHeading"/>
            </w:pPr>
            <w:r w:rsidRPr="00DD46B1">
              <w:t>Geänderter Text</w:t>
            </w:r>
          </w:p>
        </w:tc>
      </w:tr>
      <w:tr w:rsidR="00C9584D" w:rsidRPr="00DD46B1" w14:paraId="0CB0DA60" w14:textId="77777777" w:rsidTr="009C251D">
        <w:trPr>
          <w:jc w:val="center"/>
        </w:trPr>
        <w:tc>
          <w:tcPr>
            <w:tcW w:w="4876" w:type="dxa"/>
            <w:tcBorders>
              <w:top w:val="nil"/>
              <w:left w:val="nil"/>
              <w:bottom w:val="nil"/>
              <w:right w:val="nil"/>
            </w:tcBorders>
          </w:tcPr>
          <w:p w14:paraId="20A13050" w14:textId="77777777" w:rsidR="00C9584D" w:rsidRPr="00DD46B1" w:rsidRDefault="00C9584D" w:rsidP="009C251D">
            <w:pPr>
              <w:pStyle w:val="Normal6a"/>
            </w:pPr>
            <w:r w:rsidRPr="00DD46B1">
              <w:t>D.</w:t>
            </w:r>
            <w:r w:rsidRPr="00DD46B1">
              <w:tab/>
              <w:t xml:space="preserve">in der Erwägung, dass </w:t>
            </w:r>
            <w:r w:rsidRPr="00DD46B1">
              <w:rPr>
                <w:b/>
                <w:i/>
              </w:rPr>
              <w:t>die russischen Militärstützpunkte</w:t>
            </w:r>
            <w:r w:rsidRPr="00DD46B1">
              <w:t xml:space="preserve"> Chmeimim und Tartus </w:t>
            </w:r>
            <w:r w:rsidRPr="00DD46B1">
              <w:rPr>
                <w:b/>
                <w:i/>
              </w:rPr>
              <w:t>nach wie vor bestehen</w:t>
            </w:r>
            <w:r w:rsidRPr="00DD46B1">
              <w:t xml:space="preserve">; in der Erwägung, dass Baschar al-Assad Zuflucht in Russland gefunden </w:t>
            </w:r>
            <w:r w:rsidRPr="00DD46B1">
              <w:rPr>
                <w:b/>
                <w:i/>
              </w:rPr>
              <w:t>hat</w:t>
            </w:r>
            <w:r w:rsidRPr="00DD46B1">
              <w:t>;</w:t>
            </w:r>
          </w:p>
        </w:tc>
        <w:tc>
          <w:tcPr>
            <w:tcW w:w="4876" w:type="dxa"/>
            <w:tcBorders>
              <w:top w:val="nil"/>
              <w:left w:val="nil"/>
              <w:bottom w:val="nil"/>
              <w:right w:val="nil"/>
            </w:tcBorders>
          </w:tcPr>
          <w:p w14:paraId="62C723AF" w14:textId="77777777" w:rsidR="00C9584D" w:rsidRPr="00DD46B1" w:rsidRDefault="00C9584D" w:rsidP="009C251D">
            <w:pPr>
              <w:pStyle w:val="Normal6a"/>
            </w:pPr>
            <w:r w:rsidRPr="00DD46B1">
              <w:t>D.</w:t>
            </w:r>
            <w:r w:rsidRPr="00DD46B1">
              <w:tab/>
              <w:t xml:space="preserve">in der Erwägung, dass </w:t>
            </w:r>
            <w:r w:rsidRPr="00DD46B1">
              <w:rPr>
                <w:b/>
                <w:i/>
              </w:rPr>
              <w:t>Russland über die Luftwaffen- und Marinestützpunkte</w:t>
            </w:r>
            <w:r w:rsidRPr="00DD46B1">
              <w:t xml:space="preserve"> Chmeimim und Tartus </w:t>
            </w:r>
            <w:r w:rsidRPr="00DD46B1">
              <w:rPr>
                <w:b/>
                <w:i/>
              </w:rPr>
              <w:t>an der Mittelmeerküste eine militärische Präsenz in Syrien unterhält</w:t>
            </w:r>
            <w:r w:rsidRPr="00DD46B1">
              <w:t>;</w:t>
            </w:r>
            <w:r w:rsidRPr="00DD46B1">
              <w:rPr>
                <w:b/>
                <w:i/>
              </w:rPr>
              <w:t xml:space="preserve"> in der Erwägung, dass die Stützpunkte Chmeimim und Tartus noch im Mai 2026 neu versorgt wurden, was darauf hindeutet, dass Russland beabsichtigt, eine langfristige militärische Präsenz in Syrien aufrechtzuerhalten und seinen strategischen Stützpunkt im östlichen Mittelmeer zu sichern; in der Erwägung, dass der syrische Präsident Ahmed al-Sharaa im Januar 2026 nach Russland reiste, um mit Wladimir Putin über die Zukunft dieser Stützpunkte zu beraten; in der Erwägung, dass kein Abzug der verbleibenden russischen Truppen angekündigt wurde;</w:t>
            </w:r>
            <w:r w:rsidRPr="00DD46B1">
              <w:t xml:space="preserve"> in der Erwägung, dass Bashar Al-Assad </w:t>
            </w:r>
            <w:r w:rsidRPr="00DD46B1">
              <w:rPr>
                <w:b/>
                <w:i/>
              </w:rPr>
              <w:t>und seine Familie</w:t>
            </w:r>
            <w:r w:rsidRPr="00DD46B1">
              <w:t xml:space="preserve"> Zuflucht in Russland gefunden </w:t>
            </w:r>
            <w:r w:rsidRPr="00DD46B1">
              <w:rPr>
                <w:b/>
                <w:i/>
              </w:rPr>
              <w:t>haben, wo er sich bis heute aufhält</w:t>
            </w:r>
            <w:r w:rsidRPr="00DD46B1">
              <w:t xml:space="preserve">; </w:t>
            </w:r>
            <w:r w:rsidRPr="00DD46B1">
              <w:rPr>
                <w:b/>
                <w:i/>
              </w:rPr>
              <w:t>in der Erwägung, dass andere gemeinsam mit ihm nach Russland flohen, darunter auch Milizführer, gegen die EU-Sanktionen verhängt wurden, darunter Nabil Al-Abdallah;</w:t>
            </w:r>
          </w:p>
        </w:tc>
      </w:tr>
    </w:tbl>
    <w:p w14:paraId="77B65AA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9BFD6D0" w14:textId="77777777" w:rsidR="00C9584D" w:rsidRPr="00DD46B1" w:rsidRDefault="00C9584D" w:rsidP="00C9584D">
      <w:r w:rsidRPr="00DD46B1">
        <w:rPr>
          <w:rStyle w:val="HideTWBExt"/>
        </w:rPr>
        <w:t>&lt;/Amend&gt;</w:t>
      </w:r>
    </w:p>
    <w:p w14:paraId="42ACF86F"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50</w:t>
      </w:r>
      <w:r w:rsidRPr="00DD46B1">
        <w:rPr>
          <w:rStyle w:val="HideTWBExt"/>
          <w:b w:val="0"/>
        </w:rPr>
        <w:t>&lt;/NumAm&gt;</w:t>
      </w:r>
    </w:p>
    <w:p w14:paraId="00C39391"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6A00E1F6" w14:textId="77777777" w:rsidR="00C9584D" w:rsidRPr="00DD46B1" w:rsidRDefault="00C9584D" w:rsidP="00C9584D">
      <w:pPr>
        <w:pStyle w:val="NormalBold"/>
      </w:pPr>
      <w:r w:rsidRPr="00DD46B1">
        <w:rPr>
          <w:rStyle w:val="HideTWBExt"/>
          <w:b w:val="0"/>
        </w:rPr>
        <w:t>&lt;/RepeatBlock-By&gt;</w:t>
      </w:r>
    </w:p>
    <w:p w14:paraId="3EE994BA" w14:textId="77777777" w:rsidR="00C9584D" w:rsidRPr="00DD46B1" w:rsidRDefault="00C9584D" w:rsidP="00C9584D">
      <w:pPr>
        <w:pStyle w:val="NormalBold"/>
      </w:pPr>
      <w:r w:rsidRPr="00DD46B1">
        <w:rPr>
          <w:rStyle w:val="HideTWBExt"/>
          <w:b w:val="0"/>
        </w:rPr>
        <w:lastRenderedPageBreak/>
        <w:t>&lt;DocAmend&gt;</w:t>
      </w:r>
      <w:r w:rsidRPr="00DD46B1">
        <w:t>Entschließungsantrag</w:t>
      </w:r>
      <w:r w:rsidRPr="00DD46B1">
        <w:rPr>
          <w:rStyle w:val="HideTWBExt"/>
          <w:b w:val="0"/>
        </w:rPr>
        <w:t>&lt;/DocAmend&gt;</w:t>
      </w:r>
    </w:p>
    <w:p w14:paraId="21FB7A44" w14:textId="77777777" w:rsidR="00C9584D" w:rsidRPr="00DD46B1" w:rsidRDefault="00C9584D" w:rsidP="00C9584D">
      <w:pPr>
        <w:pStyle w:val="NormalBold"/>
      </w:pPr>
      <w:r w:rsidRPr="00DD46B1">
        <w:rPr>
          <w:rStyle w:val="HideTWBExt"/>
          <w:b w:val="0"/>
        </w:rPr>
        <w:t>&lt;Article&gt;</w:t>
      </w:r>
      <w:r w:rsidRPr="00DD46B1">
        <w:t>Erwägung D</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6AA29E9" w14:textId="77777777" w:rsidTr="009C251D">
        <w:trPr>
          <w:trHeight w:hRule="exact" w:val="240"/>
          <w:jc w:val="center"/>
        </w:trPr>
        <w:tc>
          <w:tcPr>
            <w:tcW w:w="9752" w:type="dxa"/>
            <w:gridSpan w:val="2"/>
            <w:tcBorders>
              <w:top w:val="nil"/>
              <w:left w:val="nil"/>
              <w:bottom w:val="nil"/>
              <w:right w:val="nil"/>
            </w:tcBorders>
          </w:tcPr>
          <w:p w14:paraId="478E3C3F" w14:textId="77777777" w:rsidR="00C9584D" w:rsidRPr="00DD46B1" w:rsidRDefault="00C9584D" w:rsidP="009C251D"/>
        </w:tc>
      </w:tr>
      <w:tr w:rsidR="00C9584D" w:rsidRPr="00DD46B1" w14:paraId="08DF3125" w14:textId="77777777" w:rsidTr="009C251D">
        <w:trPr>
          <w:trHeight w:val="240"/>
          <w:jc w:val="center"/>
        </w:trPr>
        <w:tc>
          <w:tcPr>
            <w:tcW w:w="4876" w:type="dxa"/>
            <w:tcBorders>
              <w:top w:val="nil"/>
              <w:left w:val="nil"/>
              <w:bottom w:val="nil"/>
              <w:right w:val="nil"/>
            </w:tcBorders>
          </w:tcPr>
          <w:p w14:paraId="39168E2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1579AED" w14:textId="77777777" w:rsidR="00C9584D" w:rsidRPr="00DD46B1" w:rsidRDefault="00C9584D" w:rsidP="009C251D">
            <w:pPr>
              <w:pStyle w:val="AmColumnHeading"/>
            </w:pPr>
            <w:r w:rsidRPr="00DD46B1">
              <w:t>Geänderter Text</w:t>
            </w:r>
          </w:p>
        </w:tc>
      </w:tr>
      <w:tr w:rsidR="00C9584D" w:rsidRPr="00DD46B1" w14:paraId="5048881A" w14:textId="77777777" w:rsidTr="009C251D">
        <w:trPr>
          <w:jc w:val="center"/>
        </w:trPr>
        <w:tc>
          <w:tcPr>
            <w:tcW w:w="4876" w:type="dxa"/>
            <w:tcBorders>
              <w:top w:val="nil"/>
              <w:left w:val="nil"/>
              <w:bottom w:val="nil"/>
              <w:right w:val="nil"/>
            </w:tcBorders>
          </w:tcPr>
          <w:p w14:paraId="756D1102" w14:textId="77777777" w:rsidR="00C9584D" w:rsidRPr="00DD46B1" w:rsidRDefault="00C9584D" w:rsidP="009C251D">
            <w:pPr>
              <w:pStyle w:val="Normal6a"/>
            </w:pPr>
            <w:r w:rsidRPr="00DD46B1">
              <w:t>D.</w:t>
            </w:r>
            <w:r w:rsidRPr="00DD46B1">
              <w:tab/>
              <w:t>in der Erwägung, dass die russischen Militärstützpunkte Chmeimim und Tartus nach wie vor bestehen; in der Erwägung, dass Baschar al-Assad Zuflucht in Russland gefunden hat;</w:t>
            </w:r>
          </w:p>
        </w:tc>
        <w:tc>
          <w:tcPr>
            <w:tcW w:w="4876" w:type="dxa"/>
            <w:tcBorders>
              <w:top w:val="nil"/>
              <w:left w:val="nil"/>
              <w:bottom w:val="nil"/>
              <w:right w:val="nil"/>
            </w:tcBorders>
          </w:tcPr>
          <w:p w14:paraId="74327F3F" w14:textId="77777777" w:rsidR="00C9584D" w:rsidRPr="00DD46B1" w:rsidRDefault="00C9584D" w:rsidP="009C251D">
            <w:pPr>
              <w:pStyle w:val="Normal6a"/>
            </w:pPr>
            <w:r w:rsidRPr="00DD46B1">
              <w:t>D.</w:t>
            </w:r>
            <w:r w:rsidRPr="00DD46B1">
              <w:tab/>
              <w:t xml:space="preserve">in der Erwägung, dass die russischen Militärstützpunkte Chmeimim und Tartus nach wie vor bestehen; </w:t>
            </w:r>
            <w:r w:rsidRPr="00DD46B1">
              <w:rPr>
                <w:b/>
                <w:i/>
              </w:rPr>
              <w:t xml:space="preserve">in der Erwägung, dass Baschar al-Assad während des syrischen Bürgerkriegs auf die militärische Unterstützung Russlands angewiesen war; in der Erwägung, dass russische Truppen während des Kriegs weitreichende Zerstörungen verursacht und sich Kriegsverbrechen schuldig gemacht haben, darunter zahlreiche Angriffe auf zivile Gebiete; </w:t>
            </w:r>
            <w:r w:rsidRPr="00DD46B1">
              <w:t>in der Erwägung, dass Baschar al-Assad Zuflucht in Russland gefunden hat;</w:t>
            </w:r>
          </w:p>
        </w:tc>
      </w:tr>
    </w:tbl>
    <w:p w14:paraId="099A1CCC"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784F7F4B" w14:textId="77777777" w:rsidR="00C9584D" w:rsidRPr="00DD46B1" w:rsidRDefault="00C9584D" w:rsidP="00C9584D">
      <w:r w:rsidRPr="00DD46B1">
        <w:rPr>
          <w:rStyle w:val="HideTWBExt"/>
        </w:rPr>
        <w:t>&lt;/Amend&gt;</w:t>
      </w:r>
    </w:p>
    <w:p w14:paraId="4CD4DFC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51</w:t>
      </w:r>
      <w:r w:rsidRPr="00DD46B1">
        <w:rPr>
          <w:rStyle w:val="HideTWBExt"/>
        </w:rPr>
        <w:t>&lt;/NumAm&gt;</w:t>
      </w:r>
    </w:p>
    <w:p w14:paraId="1D9A6536"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472982C3" w14:textId="77777777" w:rsidR="00C9584D" w:rsidRPr="00DD46B1" w:rsidRDefault="00C9584D" w:rsidP="00C9584D">
      <w:pPr>
        <w:pStyle w:val="NormalBold"/>
      </w:pPr>
      <w:r w:rsidRPr="00DD46B1">
        <w:rPr>
          <w:rStyle w:val="HideTWBExt"/>
          <w:b w:val="0"/>
        </w:rPr>
        <w:t>&lt;/RepeatBlock-By&gt;</w:t>
      </w:r>
    </w:p>
    <w:p w14:paraId="1E8A4AE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A6783FD" w14:textId="77777777" w:rsidR="00C9584D" w:rsidRPr="00DD46B1" w:rsidRDefault="00C9584D" w:rsidP="00C9584D">
      <w:pPr>
        <w:pStyle w:val="NormalBold"/>
      </w:pPr>
      <w:r w:rsidRPr="00DD46B1">
        <w:rPr>
          <w:rStyle w:val="HideTWBExt"/>
        </w:rPr>
        <w:t>&lt;Article&gt;</w:t>
      </w:r>
      <w:r w:rsidRPr="00DD46B1">
        <w:t>Erwägung D</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70B2623" w14:textId="77777777" w:rsidTr="009C251D">
        <w:trPr>
          <w:trHeight w:hRule="exact" w:val="240"/>
          <w:jc w:val="center"/>
        </w:trPr>
        <w:tc>
          <w:tcPr>
            <w:tcW w:w="9752" w:type="dxa"/>
            <w:gridSpan w:val="2"/>
            <w:tcBorders>
              <w:top w:val="nil"/>
              <w:left w:val="nil"/>
              <w:bottom w:val="nil"/>
              <w:right w:val="nil"/>
            </w:tcBorders>
          </w:tcPr>
          <w:p w14:paraId="303F4A1E" w14:textId="77777777" w:rsidR="00C9584D" w:rsidRPr="00DD46B1" w:rsidRDefault="00C9584D" w:rsidP="009C251D"/>
        </w:tc>
      </w:tr>
      <w:tr w:rsidR="00C9584D" w:rsidRPr="00DD46B1" w14:paraId="7A15E187" w14:textId="77777777" w:rsidTr="009C251D">
        <w:trPr>
          <w:trHeight w:val="240"/>
          <w:jc w:val="center"/>
        </w:trPr>
        <w:tc>
          <w:tcPr>
            <w:tcW w:w="4876" w:type="dxa"/>
            <w:tcBorders>
              <w:top w:val="nil"/>
              <w:left w:val="nil"/>
              <w:bottom w:val="nil"/>
              <w:right w:val="nil"/>
            </w:tcBorders>
          </w:tcPr>
          <w:p w14:paraId="51C2B9E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6627456" w14:textId="77777777" w:rsidR="00C9584D" w:rsidRPr="00DD46B1" w:rsidRDefault="00C9584D" w:rsidP="009C251D">
            <w:pPr>
              <w:pStyle w:val="AmColumnHeading"/>
            </w:pPr>
            <w:r w:rsidRPr="00DD46B1">
              <w:t>Geänderter Text</w:t>
            </w:r>
          </w:p>
        </w:tc>
      </w:tr>
      <w:tr w:rsidR="00C9584D" w:rsidRPr="00DD46B1" w14:paraId="648BEA3A" w14:textId="77777777" w:rsidTr="009C251D">
        <w:trPr>
          <w:jc w:val="center"/>
        </w:trPr>
        <w:tc>
          <w:tcPr>
            <w:tcW w:w="4876" w:type="dxa"/>
            <w:tcBorders>
              <w:top w:val="nil"/>
              <w:left w:val="nil"/>
              <w:bottom w:val="nil"/>
              <w:right w:val="nil"/>
            </w:tcBorders>
          </w:tcPr>
          <w:p w14:paraId="3479F387" w14:textId="77777777" w:rsidR="00C9584D" w:rsidRPr="00DD46B1" w:rsidRDefault="00C9584D" w:rsidP="009C251D">
            <w:pPr>
              <w:pStyle w:val="Normal6a"/>
            </w:pPr>
            <w:r w:rsidRPr="00DD46B1">
              <w:t>D.</w:t>
            </w:r>
            <w:r w:rsidRPr="00DD46B1">
              <w:tab/>
              <w:t xml:space="preserve">in der Erwägung, dass die </w:t>
            </w:r>
            <w:r w:rsidRPr="00DD46B1">
              <w:rPr>
                <w:b/>
                <w:i/>
              </w:rPr>
              <w:t>russischen Militärstützpunkte</w:t>
            </w:r>
            <w:r w:rsidRPr="00DD46B1">
              <w:t xml:space="preserve"> Chmeimim und Tartus </w:t>
            </w:r>
            <w:r w:rsidRPr="00DD46B1">
              <w:rPr>
                <w:b/>
                <w:i/>
              </w:rPr>
              <w:t>nach wie vor bestehen</w:t>
            </w:r>
            <w:r w:rsidRPr="00DD46B1">
              <w:t xml:space="preserve">; in der Erwägung, dass Baschar al-Assad </w:t>
            </w:r>
            <w:r w:rsidRPr="00DD46B1">
              <w:rPr>
                <w:b/>
                <w:i/>
              </w:rPr>
              <w:t>Zuflucht</w:t>
            </w:r>
            <w:r w:rsidRPr="00DD46B1">
              <w:t xml:space="preserve"> in Russland </w:t>
            </w:r>
            <w:r w:rsidRPr="00DD46B1">
              <w:rPr>
                <w:b/>
                <w:i/>
              </w:rPr>
              <w:t>gefunden hat</w:t>
            </w:r>
            <w:r w:rsidRPr="00DD46B1">
              <w:t>;</w:t>
            </w:r>
          </w:p>
        </w:tc>
        <w:tc>
          <w:tcPr>
            <w:tcW w:w="4876" w:type="dxa"/>
            <w:tcBorders>
              <w:top w:val="nil"/>
              <w:left w:val="nil"/>
              <w:bottom w:val="nil"/>
              <w:right w:val="nil"/>
            </w:tcBorders>
          </w:tcPr>
          <w:p w14:paraId="458042B5" w14:textId="77777777" w:rsidR="00C9584D" w:rsidRPr="00DD46B1" w:rsidRDefault="00C9584D" w:rsidP="009C251D">
            <w:pPr>
              <w:pStyle w:val="Normal6a"/>
            </w:pPr>
            <w:r w:rsidRPr="00DD46B1">
              <w:t>D.</w:t>
            </w:r>
            <w:r w:rsidRPr="00DD46B1">
              <w:tab/>
              <w:t xml:space="preserve">in der Erwägung, dass die </w:t>
            </w:r>
            <w:r w:rsidRPr="00DD46B1">
              <w:rPr>
                <w:b/>
                <w:i/>
              </w:rPr>
              <w:t>anhaltende russische Militärpräsenz auf den Militärstützpunkten</w:t>
            </w:r>
            <w:r w:rsidRPr="00DD46B1">
              <w:t xml:space="preserve"> Chmeimim und Tartus </w:t>
            </w:r>
            <w:r w:rsidRPr="00DD46B1">
              <w:rPr>
                <w:b/>
                <w:i/>
              </w:rPr>
              <w:t>eine strategische Herausforderung für die EU, die NATO und die regionale Stabilität darstellt</w:t>
            </w:r>
            <w:r w:rsidRPr="00DD46B1">
              <w:t xml:space="preserve">; in der Erwägung, dass </w:t>
            </w:r>
            <w:r w:rsidRPr="00DD46B1">
              <w:rPr>
                <w:b/>
                <w:i/>
              </w:rPr>
              <w:t>die Zuflucht von</w:t>
            </w:r>
            <w:r w:rsidRPr="00DD46B1">
              <w:t xml:space="preserve"> Bashar al-Assad in Russland </w:t>
            </w:r>
            <w:r w:rsidRPr="00DD46B1">
              <w:rPr>
                <w:b/>
                <w:i/>
              </w:rPr>
              <w:t>verdeutlicht, dass Moskau weiterhin Täter schwerer Verbrechen schützt und eine umfassende Rechenschaftspflicht behindert</w:t>
            </w:r>
            <w:r w:rsidRPr="00DD46B1">
              <w:t>;</w:t>
            </w:r>
          </w:p>
        </w:tc>
      </w:tr>
    </w:tbl>
    <w:p w14:paraId="66A5900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89452E2" w14:textId="77777777" w:rsidR="00C9584D" w:rsidRPr="00DD46B1" w:rsidRDefault="00C9584D" w:rsidP="00C9584D">
      <w:r w:rsidRPr="00DD46B1">
        <w:rPr>
          <w:rStyle w:val="HideTWBExt"/>
        </w:rPr>
        <w:t>&lt;/Amend&gt;</w:t>
      </w:r>
    </w:p>
    <w:p w14:paraId="2BCC421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52</w:t>
      </w:r>
      <w:r w:rsidRPr="00DD46B1">
        <w:rPr>
          <w:rStyle w:val="HideTWBExt"/>
        </w:rPr>
        <w:t>&lt;/NumAm&gt;</w:t>
      </w:r>
    </w:p>
    <w:p w14:paraId="56113D0B" w14:textId="77777777" w:rsidR="00C9584D" w:rsidRPr="00DD46B1" w:rsidRDefault="00C9584D" w:rsidP="00C9584D">
      <w:pPr>
        <w:pStyle w:val="NormalBold"/>
      </w:pPr>
      <w:r w:rsidRPr="00DD46B1">
        <w:rPr>
          <w:rStyle w:val="HideTWBExt"/>
          <w:b w:val="0"/>
        </w:rPr>
        <w:lastRenderedPageBreak/>
        <w:t>&lt;RepeatBlock-By&gt;&lt;Members&gt;</w:t>
      </w:r>
      <w:r w:rsidRPr="00DD46B1">
        <w:t>Geadis Geadi, Sebastian Tynkkynen, Stephen Nikola Bartulica</w:t>
      </w:r>
      <w:r w:rsidRPr="00DD46B1">
        <w:rPr>
          <w:rStyle w:val="HideTWBExt"/>
          <w:b w:val="0"/>
        </w:rPr>
        <w:t>&lt;/Members&gt;</w:t>
      </w:r>
    </w:p>
    <w:p w14:paraId="6E5FC3C5" w14:textId="77777777" w:rsidR="00C9584D" w:rsidRPr="00DD46B1" w:rsidRDefault="00C9584D" w:rsidP="00C9584D">
      <w:pPr>
        <w:pStyle w:val="NormalBold"/>
      </w:pPr>
      <w:r w:rsidRPr="00DD46B1">
        <w:rPr>
          <w:rStyle w:val="HideTWBExt"/>
          <w:b w:val="0"/>
        </w:rPr>
        <w:t>&lt;/RepeatBlock-By&gt;</w:t>
      </w:r>
    </w:p>
    <w:p w14:paraId="6AE64CF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0233E87" w14:textId="77777777" w:rsidR="00C9584D" w:rsidRPr="00DD46B1" w:rsidRDefault="00C9584D" w:rsidP="00C9584D">
      <w:pPr>
        <w:pStyle w:val="NormalBold"/>
      </w:pPr>
      <w:r w:rsidRPr="00DD46B1">
        <w:rPr>
          <w:rStyle w:val="HideTWBExt"/>
        </w:rPr>
        <w:t>&lt;Article&gt;</w:t>
      </w:r>
      <w:r w:rsidRPr="00DD46B1">
        <w:t>Erwägung D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FA2B888" w14:textId="77777777" w:rsidTr="009C251D">
        <w:trPr>
          <w:trHeight w:hRule="exact" w:val="240"/>
          <w:jc w:val="center"/>
        </w:trPr>
        <w:tc>
          <w:tcPr>
            <w:tcW w:w="9752" w:type="dxa"/>
            <w:gridSpan w:val="2"/>
            <w:tcBorders>
              <w:top w:val="nil"/>
              <w:left w:val="nil"/>
              <w:bottom w:val="nil"/>
              <w:right w:val="nil"/>
            </w:tcBorders>
          </w:tcPr>
          <w:p w14:paraId="03228DB3" w14:textId="77777777" w:rsidR="00C9584D" w:rsidRPr="00DD46B1" w:rsidRDefault="00C9584D" w:rsidP="009C251D"/>
        </w:tc>
      </w:tr>
      <w:tr w:rsidR="00C9584D" w:rsidRPr="00DD46B1" w14:paraId="0E041690" w14:textId="77777777" w:rsidTr="009C251D">
        <w:trPr>
          <w:trHeight w:val="240"/>
          <w:jc w:val="center"/>
        </w:trPr>
        <w:tc>
          <w:tcPr>
            <w:tcW w:w="4876" w:type="dxa"/>
            <w:tcBorders>
              <w:top w:val="nil"/>
              <w:left w:val="nil"/>
              <w:bottom w:val="nil"/>
              <w:right w:val="nil"/>
            </w:tcBorders>
          </w:tcPr>
          <w:p w14:paraId="008E359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AA9C554" w14:textId="77777777" w:rsidR="00C9584D" w:rsidRPr="00DD46B1" w:rsidRDefault="00C9584D" w:rsidP="009C251D">
            <w:pPr>
              <w:pStyle w:val="AmColumnHeading"/>
            </w:pPr>
            <w:r w:rsidRPr="00DD46B1">
              <w:t>Geänderter Text</w:t>
            </w:r>
          </w:p>
        </w:tc>
      </w:tr>
      <w:tr w:rsidR="00C9584D" w:rsidRPr="00DD46B1" w14:paraId="2CC34D09" w14:textId="77777777" w:rsidTr="009C251D">
        <w:trPr>
          <w:jc w:val="center"/>
        </w:trPr>
        <w:tc>
          <w:tcPr>
            <w:tcW w:w="4876" w:type="dxa"/>
            <w:tcBorders>
              <w:top w:val="nil"/>
              <w:left w:val="nil"/>
              <w:bottom w:val="nil"/>
              <w:right w:val="nil"/>
            </w:tcBorders>
          </w:tcPr>
          <w:p w14:paraId="4DE25898" w14:textId="77777777" w:rsidR="00C9584D" w:rsidRPr="00DD46B1" w:rsidRDefault="00C9584D" w:rsidP="009C251D">
            <w:pPr>
              <w:pStyle w:val="Normal6a"/>
            </w:pPr>
          </w:p>
        </w:tc>
        <w:tc>
          <w:tcPr>
            <w:tcW w:w="4876" w:type="dxa"/>
            <w:tcBorders>
              <w:top w:val="nil"/>
              <w:left w:val="nil"/>
              <w:bottom w:val="nil"/>
              <w:right w:val="nil"/>
            </w:tcBorders>
          </w:tcPr>
          <w:p w14:paraId="7F6DA797" w14:textId="77777777" w:rsidR="00C9584D" w:rsidRPr="00DD46B1" w:rsidRDefault="00C9584D" w:rsidP="009C251D">
            <w:pPr>
              <w:pStyle w:val="Normal6a"/>
            </w:pPr>
            <w:r w:rsidRPr="00DD46B1">
              <w:rPr>
                <w:b/>
                <w:i/>
              </w:rPr>
              <w:t>Da.</w:t>
            </w:r>
            <w:r w:rsidRPr="00DD46B1">
              <w:tab/>
            </w:r>
            <w:r w:rsidRPr="00DD46B1">
              <w:rPr>
                <w:b/>
                <w:i/>
              </w:rPr>
              <w:t>in der Erwägung, dass Russland nach der Aufhebung der Sanktionen zu einem der wichtigsten Lieferanten von Rohöl und Erdölerzeugnissen für Syrien geworden ist;</w:t>
            </w:r>
          </w:p>
        </w:tc>
      </w:tr>
    </w:tbl>
    <w:p w14:paraId="5B6F0B7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E16B83B" w14:textId="77777777" w:rsidR="00C9584D" w:rsidRPr="00DD46B1" w:rsidRDefault="00C9584D" w:rsidP="00C9584D">
      <w:r w:rsidRPr="00DD46B1">
        <w:rPr>
          <w:rStyle w:val="HideTWBExt"/>
        </w:rPr>
        <w:t>&lt;/Amend&gt;</w:t>
      </w:r>
    </w:p>
    <w:p w14:paraId="4ECD393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53</w:t>
      </w:r>
      <w:r w:rsidRPr="00DD46B1">
        <w:rPr>
          <w:rStyle w:val="HideTWBExt"/>
        </w:rPr>
        <w:t>&lt;/NumAm&gt;</w:t>
      </w:r>
    </w:p>
    <w:p w14:paraId="32196599" w14:textId="77777777" w:rsidR="00C9584D" w:rsidRPr="00DD46B1" w:rsidRDefault="00C9584D" w:rsidP="00C9584D">
      <w:pPr>
        <w:pStyle w:val="NormalBold"/>
      </w:pPr>
      <w:r w:rsidRPr="00DD46B1">
        <w:rPr>
          <w:rStyle w:val="HideTWBExt"/>
          <w:b w:val="0"/>
        </w:rPr>
        <w:t>&lt;RepeatBlock-By&gt;&lt;Members&gt;</w:t>
      </w:r>
      <w:r w:rsidRPr="00DD46B1">
        <w:t>Yannis Maniatis</w:t>
      </w:r>
      <w:r w:rsidRPr="00DD46B1">
        <w:rPr>
          <w:rStyle w:val="HideTWBExt"/>
          <w:b w:val="0"/>
        </w:rPr>
        <w:t>&lt;/Members&gt;</w:t>
      </w:r>
    </w:p>
    <w:p w14:paraId="135B7E45" w14:textId="77777777" w:rsidR="00C9584D" w:rsidRPr="00DD46B1" w:rsidRDefault="00C9584D" w:rsidP="00C9584D">
      <w:pPr>
        <w:pStyle w:val="NormalBold"/>
      </w:pPr>
      <w:r w:rsidRPr="00DD46B1">
        <w:rPr>
          <w:rStyle w:val="HideTWBExt"/>
          <w:b w:val="0"/>
        </w:rPr>
        <w:t>&lt;/RepeatBlock-By&gt;</w:t>
      </w:r>
    </w:p>
    <w:p w14:paraId="3807CED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E961925" w14:textId="77777777" w:rsidR="00C9584D" w:rsidRPr="00DD46B1" w:rsidRDefault="00C9584D" w:rsidP="00C9584D">
      <w:pPr>
        <w:pStyle w:val="NormalBold"/>
      </w:pPr>
      <w:r w:rsidRPr="00DD46B1">
        <w:rPr>
          <w:rStyle w:val="HideTWBExt"/>
        </w:rPr>
        <w:t>&lt;Article&gt;</w:t>
      </w:r>
      <w:r w:rsidRPr="00DD46B1">
        <w:t>Erwägung E</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3F6B1A7" w14:textId="77777777" w:rsidTr="009C251D">
        <w:trPr>
          <w:trHeight w:hRule="exact" w:val="240"/>
          <w:jc w:val="center"/>
        </w:trPr>
        <w:tc>
          <w:tcPr>
            <w:tcW w:w="9752" w:type="dxa"/>
            <w:gridSpan w:val="2"/>
            <w:tcBorders>
              <w:top w:val="nil"/>
              <w:left w:val="nil"/>
              <w:bottom w:val="nil"/>
              <w:right w:val="nil"/>
            </w:tcBorders>
          </w:tcPr>
          <w:p w14:paraId="7F4F6586" w14:textId="77777777" w:rsidR="00C9584D" w:rsidRPr="00DD46B1" w:rsidRDefault="00C9584D" w:rsidP="009C251D"/>
        </w:tc>
      </w:tr>
      <w:tr w:rsidR="00C9584D" w:rsidRPr="00DD46B1" w14:paraId="79A77C28" w14:textId="77777777" w:rsidTr="009C251D">
        <w:trPr>
          <w:trHeight w:val="240"/>
          <w:jc w:val="center"/>
        </w:trPr>
        <w:tc>
          <w:tcPr>
            <w:tcW w:w="4876" w:type="dxa"/>
            <w:tcBorders>
              <w:top w:val="nil"/>
              <w:left w:val="nil"/>
              <w:bottom w:val="nil"/>
              <w:right w:val="nil"/>
            </w:tcBorders>
          </w:tcPr>
          <w:p w14:paraId="4A0A23C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20AF6B7" w14:textId="77777777" w:rsidR="00C9584D" w:rsidRPr="00DD46B1" w:rsidRDefault="00C9584D" w:rsidP="009C251D">
            <w:pPr>
              <w:pStyle w:val="AmColumnHeading"/>
            </w:pPr>
            <w:r w:rsidRPr="00DD46B1">
              <w:t>Geänderter Text</w:t>
            </w:r>
          </w:p>
        </w:tc>
      </w:tr>
      <w:tr w:rsidR="00C9584D" w:rsidRPr="00DD46B1" w14:paraId="1216ECB1" w14:textId="77777777" w:rsidTr="009C251D">
        <w:trPr>
          <w:jc w:val="center"/>
        </w:trPr>
        <w:tc>
          <w:tcPr>
            <w:tcW w:w="4876" w:type="dxa"/>
            <w:tcBorders>
              <w:top w:val="nil"/>
              <w:left w:val="nil"/>
              <w:bottom w:val="nil"/>
              <w:right w:val="nil"/>
            </w:tcBorders>
          </w:tcPr>
          <w:p w14:paraId="2952F4C9" w14:textId="77777777" w:rsidR="00C9584D" w:rsidRPr="00DD46B1" w:rsidRDefault="00C9584D" w:rsidP="009C251D">
            <w:pPr>
              <w:pStyle w:val="Normal6a"/>
            </w:pPr>
            <w:r w:rsidRPr="00DD46B1">
              <w:t>E.</w:t>
            </w:r>
            <w:r w:rsidRPr="00DD46B1">
              <w:tab/>
              <w:t xml:space="preserve">in der Erwägung, dass die Türkei nach wie vor </w:t>
            </w:r>
            <w:r w:rsidRPr="00DD46B1">
              <w:rPr>
                <w:b/>
                <w:i/>
              </w:rPr>
              <w:t>in Syrien präsent ist, unter anderem durch</w:t>
            </w:r>
            <w:r w:rsidRPr="00DD46B1">
              <w:t xml:space="preserve"> Militäroperationen in Gebieten mit kurdischer Mehrheit;</w:t>
            </w:r>
          </w:p>
        </w:tc>
        <w:tc>
          <w:tcPr>
            <w:tcW w:w="4876" w:type="dxa"/>
            <w:tcBorders>
              <w:top w:val="nil"/>
              <w:left w:val="nil"/>
              <w:bottom w:val="nil"/>
              <w:right w:val="nil"/>
            </w:tcBorders>
          </w:tcPr>
          <w:p w14:paraId="6E857CF0" w14:textId="77777777" w:rsidR="00C9584D" w:rsidRPr="00DD46B1" w:rsidRDefault="00C9584D" w:rsidP="009C251D">
            <w:pPr>
              <w:pStyle w:val="Normal6a"/>
            </w:pPr>
            <w:r w:rsidRPr="00DD46B1">
              <w:t>E.</w:t>
            </w:r>
            <w:r w:rsidRPr="00DD46B1">
              <w:tab/>
              <w:t xml:space="preserve">in der Erwägung, dass die Türkei nach wie vor </w:t>
            </w:r>
            <w:r w:rsidRPr="00DD46B1">
              <w:rPr>
                <w:b/>
                <w:i/>
              </w:rPr>
              <w:t>Teile Nordsyriens rechtswidrig besetzt hält und ihre Angriffe und</w:t>
            </w:r>
            <w:r w:rsidRPr="00DD46B1">
              <w:t xml:space="preserve"> Militäroperationen in Gebieten mit kurdischer Mehrheit </w:t>
            </w:r>
            <w:r w:rsidRPr="00DD46B1">
              <w:rPr>
                <w:b/>
                <w:i/>
              </w:rPr>
              <w:t>gegen die von Kurden geführten Syrischen Demokratischen Kräfte (SDF) fortsetzt</w:t>
            </w:r>
            <w:r w:rsidRPr="00DD46B1">
              <w:t>;</w:t>
            </w:r>
          </w:p>
        </w:tc>
      </w:tr>
    </w:tbl>
    <w:p w14:paraId="1482EC3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DABB584" w14:textId="77777777" w:rsidR="00C9584D" w:rsidRPr="00DD46B1" w:rsidRDefault="00C9584D" w:rsidP="00C9584D">
      <w:r w:rsidRPr="00DD46B1">
        <w:rPr>
          <w:rStyle w:val="HideTWBExt"/>
        </w:rPr>
        <w:t>&lt;/Amend&gt;</w:t>
      </w:r>
    </w:p>
    <w:p w14:paraId="1F2CC66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54</w:t>
      </w:r>
      <w:r w:rsidRPr="00DD46B1">
        <w:rPr>
          <w:rStyle w:val="HideTWBExt"/>
        </w:rPr>
        <w:t>&lt;/NumAm&gt;</w:t>
      </w:r>
    </w:p>
    <w:p w14:paraId="13C3FE9D" w14:textId="77777777" w:rsidR="00C9584D" w:rsidRPr="00DD46B1" w:rsidRDefault="00C9584D" w:rsidP="00C9584D">
      <w:pPr>
        <w:pStyle w:val="NormalBold"/>
      </w:pPr>
      <w:r w:rsidRPr="00DD46B1">
        <w:rPr>
          <w:rStyle w:val="HideTWBExt"/>
          <w:b w:val="0"/>
        </w:rPr>
        <w:t>&lt;RepeatBlock-By&gt;&lt;Members&gt;</w:t>
      </w:r>
      <w:r w:rsidRPr="00DD46B1">
        <w:t>Loucas Fourlas</w:t>
      </w:r>
      <w:r w:rsidRPr="00DD46B1">
        <w:rPr>
          <w:rStyle w:val="HideTWBExt"/>
          <w:b w:val="0"/>
        </w:rPr>
        <w:t>&lt;/Members&gt;</w:t>
      </w:r>
    </w:p>
    <w:p w14:paraId="610B926B" w14:textId="77777777" w:rsidR="00C9584D" w:rsidRPr="00DD46B1" w:rsidRDefault="00C9584D" w:rsidP="00C9584D">
      <w:pPr>
        <w:pStyle w:val="NormalBold"/>
      </w:pPr>
      <w:r w:rsidRPr="00DD46B1">
        <w:rPr>
          <w:rStyle w:val="HideTWBExt"/>
          <w:b w:val="0"/>
        </w:rPr>
        <w:t>&lt;/RepeatBlock-By&gt;</w:t>
      </w:r>
    </w:p>
    <w:p w14:paraId="13FCF45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A370698" w14:textId="77777777" w:rsidR="00C9584D" w:rsidRPr="00DD46B1" w:rsidRDefault="00C9584D" w:rsidP="00C9584D">
      <w:pPr>
        <w:pStyle w:val="NormalBold"/>
      </w:pPr>
      <w:r w:rsidRPr="00DD46B1">
        <w:rPr>
          <w:rStyle w:val="HideTWBExt"/>
        </w:rPr>
        <w:t>&lt;Article&gt;</w:t>
      </w:r>
      <w:r w:rsidRPr="00DD46B1">
        <w:t>Erwägung E</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575FFD6" w14:textId="77777777" w:rsidTr="009C251D">
        <w:trPr>
          <w:trHeight w:hRule="exact" w:val="240"/>
          <w:jc w:val="center"/>
        </w:trPr>
        <w:tc>
          <w:tcPr>
            <w:tcW w:w="9752" w:type="dxa"/>
            <w:gridSpan w:val="2"/>
            <w:tcBorders>
              <w:top w:val="nil"/>
              <w:left w:val="nil"/>
              <w:bottom w:val="nil"/>
              <w:right w:val="nil"/>
            </w:tcBorders>
          </w:tcPr>
          <w:p w14:paraId="5C04F69E" w14:textId="77777777" w:rsidR="00C9584D" w:rsidRPr="00DD46B1" w:rsidRDefault="00C9584D" w:rsidP="009C251D"/>
        </w:tc>
      </w:tr>
      <w:tr w:rsidR="00C9584D" w:rsidRPr="00DD46B1" w14:paraId="2CAC95C6" w14:textId="77777777" w:rsidTr="009C251D">
        <w:trPr>
          <w:trHeight w:val="240"/>
          <w:jc w:val="center"/>
        </w:trPr>
        <w:tc>
          <w:tcPr>
            <w:tcW w:w="4876" w:type="dxa"/>
            <w:tcBorders>
              <w:top w:val="nil"/>
              <w:left w:val="nil"/>
              <w:bottom w:val="nil"/>
              <w:right w:val="nil"/>
            </w:tcBorders>
          </w:tcPr>
          <w:p w14:paraId="5AE498E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ECB69F5" w14:textId="77777777" w:rsidR="00C9584D" w:rsidRPr="00DD46B1" w:rsidRDefault="00C9584D" w:rsidP="009C251D">
            <w:pPr>
              <w:pStyle w:val="AmColumnHeading"/>
            </w:pPr>
            <w:r w:rsidRPr="00DD46B1">
              <w:t>Geänderter Text</w:t>
            </w:r>
          </w:p>
        </w:tc>
      </w:tr>
      <w:tr w:rsidR="00C9584D" w:rsidRPr="00DD46B1" w14:paraId="210F721D" w14:textId="77777777" w:rsidTr="009C251D">
        <w:trPr>
          <w:jc w:val="center"/>
        </w:trPr>
        <w:tc>
          <w:tcPr>
            <w:tcW w:w="4876" w:type="dxa"/>
            <w:tcBorders>
              <w:top w:val="nil"/>
              <w:left w:val="nil"/>
              <w:bottom w:val="nil"/>
              <w:right w:val="nil"/>
            </w:tcBorders>
          </w:tcPr>
          <w:p w14:paraId="73FAA87D" w14:textId="77777777" w:rsidR="00C9584D" w:rsidRPr="00DD46B1" w:rsidRDefault="00C9584D" w:rsidP="009C251D">
            <w:pPr>
              <w:pStyle w:val="Normal6a"/>
            </w:pPr>
            <w:r w:rsidRPr="00DD46B1">
              <w:t>E.</w:t>
            </w:r>
            <w:r w:rsidRPr="00DD46B1">
              <w:tab/>
              <w:t xml:space="preserve">in der Erwägung, dass die Türkei nach wie vor in Syrien </w:t>
            </w:r>
            <w:r w:rsidRPr="00DD46B1">
              <w:rPr>
                <w:b/>
                <w:i/>
              </w:rPr>
              <w:t>präsent ist</w:t>
            </w:r>
            <w:r w:rsidRPr="00DD46B1">
              <w:t>, unter anderem durch Militäroperationen in Gebieten mit kurdischer Mehrheit;</w:t>
            </w:r>
          </w:p>
        </w:tc>
        <w:tc>
          <w:tcPr>
            <w:tcW w:w="4876" w:type="dxa"/>
            <w:tcBorders>
              <w:top w:val="nil"/>
              <w:left w:val="nil"/>
              <w:bottom w:val="nil"/>
              <w:right w:val="nil"/>
            </w:tcBorders>
          </w:tcPr>
          <w:p w14:paraId="721EC243" w14:textId="77777777" w:rsidR="00C9584D" w:rsidRPr="00DD46B1" w:rsidRDefault="00C9584D" w:rsidP="009C251D">
            <w:pPr>
              <w:pStyle w:val="Normal6a"/>
            </w:pPr>
            <w:r w:rsidRPr="00DD46B1">
              <w:t>E.</w:t>
            </w:r>
            <w:r w:rsidRPr="00DD46B1">
              <w:tab/>
              <w:t xml:space="preserve">in der Erwägung, dass die Türkei nach wie vor </w:t>
            </w:r>
            <w:r w:rsidRPr="00DD46B1">
              <w:rPr>
                <w:b/>
                <w:i/>
              </w:rPr>
              <w:t>eine rechtswidrige militärische Präsenz</w:t>
            </w:r>
            <w:r w:rsidRPr="00DD46B1">
              <w:t xml:space="preserve"> in Syrien </w:t>
            </w:r>
            <w:r w:rsidRPr="00DD46B1">
              <w:rPr>
                <w:b/>
                <w:i/>
              </w:rPr>
              <w:t>aufrechterhält</w:t>
            </w:r>
            <w:r w:rsidRPr="00DD46B1">
              <w:t xml:space="preserve">, unter anderem durch </w:t>
            </w:r>
            <w:r w:rsidRPr="00DD46B1">
              <w:rPr>
                <w:b/>
                <w:i/>
              </w:rPr>
              <w:lastRenderedPageBreak/>
              <w:t>wiederholte grenzüberschreitende</w:t>
            </w:r>
            <w:r w:rsidRPr="00DD46B1">
              <w:t xml:space="preserve"> Militäroperationen</w:t>
            </w:r>
            <w:r w:rsidRPr="00DD46B1">
              <w:rPr>
                <w:b/>
                <w:i/>
              </w:rPr>
              <w:t>, die die Souveränität und territoriale Integrität Syriens untergraben, die Risiken einer demografischen Manipulation</w:t>
            </w:r>
            <w:r w:rsidRPr="00DD46B1">
              <w:t xml:space="preserve"> in Gebieten mit kurdischer Mehrheit </w:t>
            </w:r>
            <w:r w:rsidRPr="00DD46B1">
              <w:rPr>
                <w:b/>
                <w:i/>
              </w:rPr>
              <w:t>verschärfen und einen Verstoß gegen das Völkerrecht darstellen</w:t>
            </w:r>
            <w:r w:rsidRPr="00DD46B1">
              <w:t>;</w:t>
            </w:r>
          </w:p>
        </w:tc>
      </w:tr>
    </w:tbl>
    <w:p w14:paraId="68997A0E"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2EC5BC7" w14:textId="77777777" w:rsidR="00C9584D" w:rsidRPr="00DD46B1" w:rsidRDefault="00C9584D" w:rsidP="00C9584D">
      <w:r w:rsidRPr="00DD46B1">
        <w:rPr>
          <w:rStyle w:val="HideTWBExt"/>
        </w:rPr>
        <w:t>&lt;/Amend&gt;</w:t>
      </w:r>
    </w:p>
    <w:p w14:paraId="0EE4C81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55</w:t>
      </w:r>
      <w:r w:rsidRPr="00DD46B1">
        <w:rPr>
          <w:rStyle w:val="HideTWBExt"/>
        </w:rPr>
        <w:t>&lt;/NumAm&gt;</w:t>
      </w:r>
    </w:p>
    <w:p w14:paraId="79DDAD30"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484A1488"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5D027641"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427F7514" w14:textId="77777777" w:rsidR="00C9584D" w:rsidRPr="00DD46B1" w:rsidRDefault="00C9584D" w:rsidP="00C9584D">
      <w:pPr>
        <w:pStyle w:val="NormalBold"/>
      </w:pPr>
      <w:r w:rsidRPr="00DD46B1">
        <w:rPr>
          <w:rStyle w:val="HideTWBExt"/>
          <w:b w:val="0"/>
        </w:rPr>
        <w:t>&lt;/RepeatBlock-By&gt;</w:t>
      </w:r>
    </w:p>
    <w:p w14:paraId="2EBB5576"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3CA577F" w14:textId="77777777" w:rsidR="00C9584D" w:rsidRPr="00DD46B1" w:rsidRDefault="00C9584D" w:rsidP="00C9584D">
      <w:pPr>
        <w:pStyle w:val="NormalBold"/>
      </w:pPr>
      <w:r w:rsidRPr="00DD46B1">
        <w:rPr>
          <w:rStyle w:val="HideTWBExt"/>
        </w:rPr>
        <w:t>&lt;Article&gt;</w:t>
      </w:r>
      <w:r w:rsidRPr="00DD46B1">
        <w:t>Erwägung E</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A00A98E" w14:textId="77777777" w:rsidTr="009C251D">
        <w:trPr>
          <w:trHeight w:hRule="exact" w:val="240"/>
          <w:jc w:val="center"/>
        </w:trPr>
        <w:tc>
          <w:tcPr>
            <w:tcW w:w="9752" w:type="dxa"/>
            <w:gridSpan w:val="2"/>
            <w:tcBorders>
              <w:top w:val="nil"/>
              <w:left w:val="nil"/>
              <w:bottom w:val="nil"/>
              <w:right w:val="nil"/>
            </w:tcBorders>
          </w:tcPr>
          <w:p w14:paraId="648B95DA" w14:textId="77777777" w:rsidR="00C9584D" w:rsidRPr="00DD46B1" w:rsidRDefault="00C9584D" w:rsidP="009C251D"/>
        </w:tc>
      </w:tr>
      <w:tr w:rsidR="00C9584D" w:rsidRPr="00DD46B1" w14:paraId="7A553B4D" w14:textId="77777777" w:rsidTr="009C251D">
        <w:trPr>
          <w:trHeight w:val="240"/>
          <w:jc w:val="center"/>
        </w:trPr>
        <w:tc>
          <w:tcPr>
            <w:tcW w:w="4876" w:type="dxa"/>
            <w:tcBorders>
              <w:top w:val="nil"/>
              <w:left w:val="nil"/>
              <w:bottom w:val="nil"/>
              <w:right w:val="nil"/>
            </w:tcBorders>
          </w:tcPr>
          <w:p w14:paraId="667592D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78FFFCD" w14:textId="77777777" w:rsidR="00C9584D" w:rsidRPr="00DD46B1" w:rsidRDefault="00C9584D" w:rsidP="009C251D">
            <w:pPr>
              <w:pStyle w:val="AmColumnHeading"/>
            </w:pPr>
            <w:r w:rsidRPr="00DD46B1">
              <w:t>Geänderter Text</w:t>
            </w:r>
          </w:p>
        </w:tc>
      </w:tr>
      <w:tr w:rsidR="00C9584D" w:rsidRPr="00DD46B1" w14:paraId="044C9621" w14:textId="77777777" w:rsidTr="009C251D">
        <w:trPr>
          <w:jc w:val="center"/>
        </w:trPr>
        <w:tc>
          <w:tcPr>
            <w:tcW w:w="4876" w:type="dxa"/>
            <w:tcBorders>
              <w:top w:val="nil"/>
              <w:left w:val="nil"/>
              <w:bottom w:val="nil"/>
              <w:right w:val="nil"/>
            </w:tcBorders>
          </w:tcPr>
          <w:p w14:paraId="32D10564" w14:textId="77777777" w:rsidR="00C9584D" w:rsidRPr="00DD46B1" w:rsidRDefault="00C9584D" w:rsidP="009C251D">
            <w:pPr>
              <w:pStyle w:val="Normal6a"/>
            </w:pPr>
            <w:r w:rsidRPr="00DD46B1">
              <w:t>E.</w:t>
            </w:r>
            <w:r w:rsidRPr="00DD46B1">
              <w:tab/>
              <w:t xml:space="preserve">in der Erwägung, dass die Türkei nach wie vor in Syrien </w:t>
            </w:r>
            <w:r w:rsidRPr="00DD46B1">
              <w:rPr>
                <w:b/>
                <w:i/>
              </w:rPr>
              <w:t>präsent ist, unter anderem</w:t>
            </w:r>
            <w:r w:rsidRPr="00DD46B1">
              <w:t xml:space="preserve"> durch Militäroperationen in </w:t>
            </w:r>
            <w:r w:rsidRPr="00DD46B1">
              <w:rPr>
                <w:b/>
                <w:i/>
              </w:rPr>
              <w:t>Gebieten mit kurdischer</w:t>
            </w:r>
            <w:r w:rsidRPr="00DD46B1">
              <w:t xml:space="preserve"> Mehrheit;</w:t>
            </w:r>
          </w:p>
        </w:tc>
        <w:tc>
          <w:tcPr>
            <w:tcW w:w="4876" w:type="dxa"/>
            <w:tcBorders>
              <w:top w:val="nil"/>
              <w:left w:val="nil"/>
              <w:bottom w:val="nil"/>
              <w:right w:val="nil"/>
            </w:tcBorders>
          </w:tcPr>
          <w:p w14:paraId="17C89018" w14:textId="77777777" w:rsidR="00C9584D" w:rsidRPr="00DD46B1" w:rsidRDefault="00C9584D" w:rsidP="009C251D">
            <w:pPr>
              <w:pStyle w:val="Normal6a"/>
            </w:pPr>
            <w:r w:rsidRPr="00DD46B1">
              <w:t>E.</w:t>
            </w:r>
            <w:r w:rsidRPr="00DD46B1">
              <w:tab/>
              <w:t xml:space="preserve">in der Erwägung, dass die Türkei nach wie vor </w:t>
            </w:r>
            <w:r w:rsidRPr="00DD46B1">
              <w:rPr>
                <w:b/>
                <w:i/>
              </w:rPr>
              <w:t>eine bedeutende Präsenz</w:t>
            </w:r>
            <w:r w:rsidRPr="00DD46B1">
              <w:t xml:space="preserve"> in Syrien </w:t>
            </w:r>
            <w:r w:rsidRPr="00DD46B1">
              <w:rPr>
                <w:b/>
                <w:i/>
              </w:rPr>
              <w:t>unterhält und weiterhin enormen politischen und wirtschaftlichen Einfluss auf weite Teile Nordsyriens ausübt; in der Erwägung, dass sie</w:t>
            </w:r>
            <w:r w:rsidRPr="00DD46B1">
              <w:t xml:space="preserve"> durch </w:t>
            </w:r>
            <w:r w:rsidRPr="00DD46B1">
              <w:rPr>
                <w:b/>
                <w:i/>
              </w:rPr>
              <w:t>wiederholte</w:t>
            </w:r>
            <w:r w:rsidRPr="00DD46B1">
              <w:t xml:space="preserve"> Militäroperationen </w:t>
            </w:r>
            <w:r w:rsidRPr="00DD46B1">
              <w:rPr>
                <w:b/>
                <w:i/>
              </w:rPr>
              <w:t>systematisch Gebiete ins Visier nimmt,</w:t>
            </w:r>
            <w:r w:rsidRPr="00DD46B1">
              <w:t xml:space="preserve"> in </w:t>
            </w:r>
            <w:r w:rsidRPr="00DD46B1">
              <w:rPr>
                <w:b/>
                <w:i/>
              </w:rPr>
              <w:t>denen die kurdische Bevölkerung die</w:t>
            </w:r>
            <w:r w:rsidRPr="00DD46B1">
              <w:t xml:space="preserve"> Mehrheit </w:t>
            </w:r>
            <w:r w:rsidRPr="00DD46B1">
              <w:rPr>
                <w:b/>
                <w:i/>
              </w:rPr>
              <w:t>bildet und die von Kurden verwaltet werden</w:t>
            </w:r>
            <w:r w:rsidRPr="00DD46B1">
              <w:t>;</w:t>
            </w:r>
          </w:p>
        </w:tc>
      </w:tr>
    </w:tbl>
    <w:p w14:paraId="0928265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45298FC" w14:textId="77777777" w:rsidR="00C9584D" w:rsidRPr="00DD46B1" w:rsidRDefault="00C9584D" w:rsidP="00C9584D">
      <w:r w:rsidRPr="00DD46B1">
        <w:rPr>
          <w:rStyle w:val="HideTWBExt"/>
        </w:rPr>
        <w:t>&lt;/Amend&gt;</w:t>
      </w:r>
    </w:p>
    <w:p w14:paraId="03C2E4A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56</w:t>
      </w:r>
      <w:r w:rsidRPr="00DD46B1">
        <w:rPr>
          <w:rStyle w:val="HideTWBExt"/>
        </w:rPr>
        <w:t>&lt;/NumAm&gt;</w:t>
      </w:r>
    </w:p>
    <w:p w14:paraId="66CA35EF"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7683F35C" w14:textId="77777777" w:rsidR="00C9584D" w:rsidRPr="00DD46B1" w:rsidRDefault="00C9584D" w:rsidP="00C9584D">
      <w:pPr>
        <w:pStyle w:val="NormalBold"/>
      </w:pPr>
      <w:r w:rsidRPr="00DD46B1">
        <w:rPr>
          <w:rStyle w:val="HideTWBExt"/>
          <w:b w:val="0"/>
        </w:rPr>
        <w:t>&lt;/RepeatBlock-By&gt;</w:t>
      </w:r>
    </w:p>
    <w:p w14:paraId="3F1C052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0FECFBC" w14:textId="77777777" w:rsidR="00C9584D" w:rsidRPr="00DD46B1" w:rsidRDefault="00C9584D" w:rsidP="00C9584D">
      <w:pPr>
        <w:pStyle w:val="NormalBold"/>
      </w:pPr>
      <w:r w:rsidRPr="00DD46B1">
        <w:rPr>
          <w:rStyle w:val="HideTWBExt"/>
        </w:rPr>
        <w:t>&lt;Article&gt;</w:t>
      </w:r>
      <w:r w:rsidRPr="00DD46B1">
        <w:t>Erwägung E</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687737C" w14:textId="77777777" w:rsidTr="009C251D">
        <w:trPr>
          <w:trHeight w:hRule="exact" w:val="240"/>
          <w:jc w:val="center"/>
        </w:trPr>
        <w:tc>
          <w:tcPr>
            <w:tcW w:w="9752" w:type="dxa"/>
            <w:gridSpan w:val="2"/>
            <w:tcBorders>
              <w:top w:val="nil"/>
              <w:left w:val="nil"/>
              <w:bottom w:val="nil"/>
              <w:right w:val="nil"/>
            </w:tcBorders>
          </w:tcPr>
          <w:p w14:paraId="3A7430F8" w14:textId="77777777" w:rsidR="00C9584D" w:rsidRPr="00DD46B1" w:rsidRDefault="00C9584D" w:rsidP="009C251D"/>
        </w:tc>
      </w:tr>
      <w:tr w:rsidR="00C9584D" w:rsidRPr="00DD46B1" w14:paraId="4798560D" w14:textId="77777777" w:rsidTr="009C251D">
        <w:trPr>
          <w:trHeight w:val="240"/>
          <w:jc w:val="center"/>
        </w:trPr>
        <w:tc>
          <w:tcPr>
            <w:tcW w:w="4876" w:type="dxa"/>
            <w:tcBorders>
              <w:top w:val="nil"/>
              <w:left w:val="nil"/>
              <w:bottom w:val="nil"/>
              <w:right w:val="nil"/>
            </w:tcBorders>
          </w:tcPr>
          <w:p w14:paraId="65662A4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B708B2F" w14:textId="77777777" w:rsidR="00C9584D" w:rsidRPr="00DD46B1" w:rsidRDefault="00C9584D" w:rsidP="009C251D">
            <w:pPr>
              <w:pStyle w:val="AmColumnHeading"/>
            </w:pPr>
            <w:r w:rsidRPr="00DD46B1">
              <w:t>Geänderter Text</w:t>
            </w:r>
          </w:p>
        </w:tc>
      </w:tr>
      <w:tr w:rsidR="00C9584D" w:rsidRPr="00DD46B1" w14:paraId="39EE09A9" w14:textId="77777777" w:rsidTr="009C251D">
        <w:trPr>
          <w:jc w:val="center"/>
        </w:trPr>
        <w:tc>
          <w:tcPr>
            <w:tcW w:w="4876" w:type="dxa"/>
            <w:tcBorders>
              <w:top w:val="nil"/>
              <w:left w:val="nil"/>
              <w:bottom w:val="nil"/>
              <w:right w:val="nil"/>
            </w:tcBorders>
          </w:tcPr>
          <w:p w14:paraId="3A2A119B" w14:textId="77777777" w:rsidR="00C9584D" w:rsidRPr="00DD46B1" w:rsidRDefault="00C9584D" w:rsidP="009C251D">
            <w:pPr>
              <w:pStyle w:val="Normal6a"/>
            </w:pPr>
            <w:r w:rsidRPr="00DD46B1">
              <w:t>E.</w:t>
            </w:r>
            <w:r w:rsidRPr="00DD46B1">
              <w:tab/>
              <w:t xml:space="preserve">in der Erwägung, dass die Türkei nach wie vor in Syrien präsent ist, unter </w:t>
            </w:r>
            <w:r w:rsidRPr="00DD46B1">
              <w:lastRenderedPageBreak/>
              <w:t>anderem durch Militäroperationen in Gebieten mit kurdischer Mehrheit;</w:t>
            </w:r>
          </w:p>
        </w:tc>
        <w:tc>
          <w:tcPr>
            <w:tcW w:w="4876" w:type="dxa"/>
            <w:tcBorders>
              <w:top w:val="nil"/>
              <w:left w:val="nil"/>
              <w:bottom w:val="nil"/>
              <w:right w:val="nil"/>
            </w:tcBorders>
          </w:tcPr>
          <w:p w14:paraId="7AF23BD3" w14:textId="77777777" w:rsidR="00C9584D" w:rsidRPr="00DD46B1" w:rsidRDefault="00C9584D" w:rsidP="009C251D">
            <w:pPr>
              <w:pStyle w:val="Normal6a"/>
            </w:pPr>
            <w:r w:rsidRPr="00DD46B1">
              <w:lastRenderedPageBreak/>
              <w:t>E.</w:t>
            </w:r>
            <w:r w:rsidRPr="00DD46B1">
              <w:tab/>
              <w:t xml:space="preserve">in der Erwägung, dass die Türkei nach wie vor in Syrien präsent ist, unter </w:t>
            </w:r>
            <w:r w:rsidRPr="00DD46B1">
              <w:lastRenderedPageBreak/>
              <w:t>anderem durch Militäroperationen</w:t>
            </w:r>
            <w:r w:rsidRPr="00DD46B1">
              <w:rPr>
                <w:b/>
                <w:i/>
              </w:rPr>
              <w:t>, die zu tödlichen Angriffen auf Zivilisten und zivile Infrastruktur</w:t>
            </w:r>
            <w:r w:rsidRPr="00DD46B1">
              <w:t xml:space="preserve"> in Gebieten mit kurdischer Mehrheit </w:t>
            </w:r>
            <w:r w:rsidRPr="00DD46B1">
              <w:rPr>
                <w:b/>
                <w:i/>
              </w:rPr>
              <w:t>entlang der Grenze zwischen den beiden Ländern führen</w:t>
            </w:r>
            <w:r w:rsidRPr="00DD46B1">
              <w:t>;</w:t>
            </w:r>
          </w:p>
        </w:tc>
      </w:tr>
    </w:tbl>
    <w:p w14:paraId="7BF5638B"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FF8D2D2" w14:textId="77777777" w:rsidR="00C9584D" w:rsidRPr="00DD46B1" w:rsidRDefault="00C9584D" w:rsidP="00C9584D">
      <w:r w:rsidRPr="00DD46B1">
        <w:rPr>
          <w:rStyle w:val="HideTWBExt"/>
        </w:rPr>
        <w:t>&lt;/Amend&gt;</w:t>
      </w:r>
    </w:p>
    <w:p w14:paraId="791905A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57</w:t>
      </w:r>
      <w:r w:rsidRPr="00DD46B1">
        <w:rPr>
          <w:rStyle w:val="HideTWBExt"/>
        </w:rPr>
        <w:t>&lt;/NumAm&gt;</w:t>
      </w:r>
    </w:p>
    <w:p w14:paraId="4FF9D717"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3EBD72E2"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04ED26AA" w14:textId="77777777" w:rsidR="00C9584D" w:rsidRPr="00DD46B1" w:rsidRDefault="00C9584D" w:rsidP="00C9584D">
      <w:pPr>
        <w:pStyle w:val="NormalBold"/>
      </w:pPr>
      <w:r w:rsidRPr="00DD46B1">
        <w:rPr>
          <w:rStyle w:val="HideTWBExt"/>
          <w:b w:val="0"/>
        </w:rPr>
        <w:t>&lt;/RepeatBlock-By&gt;</w:t>
      </w:r>
    </w:p>
    <w:p w14:paraId="18F1041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1362F35" w14:textId="77777777" w:rsidR="00C9584D" w:rsidRPr="00DD46B1" w:rsidRDefault="00C9584D" w:rsidP="00C9584D">
      <w:pPr>
        <w:pStyle w:val="NormalBold"/>
      </w:pPr>
      <w:r w:rsidRPr="00DD46B1">
        <w:rPr>
          <w:rStyle w:val="HideTWBExt"/>
        </w:rPr>
        <w:t>&lt;Article&gt;</w:t>
      </w:r>
      <w:r w:rsidRPr="00DD46B1">
        <w:t>Erwägung E</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EC9FBC5" w14:textId="77777777" w:rsidTr="009C251D">
        <w:trPr>
          <w:trHeight w:hRule="exact" w:val="240"/>
          <w:jc w:val="center"/>
        </w:trPr>
        <w:tc>
          <w:tcPr>
            <w:tcW w:w="9752" w:type="dxa"/>
            <w:gridSpan w:val="2"/>
            <w:tcBorders>
              <w:top w:val="nil"/>
              <w:left w:val="nil"/>
              <w:bottom w:val="nil"/>
              <w:right w:val="nil"/>
            </w:tcBorders>
          </w:tcPr>
          <w:p w14:paraId="46BDEA15" w14:textId="77777777" w:rsidR="00C9584D" w:rsidRPr="00DD46B1" w:rsidRDefault="00C9584D" w:rsidP="009C251D"/>
        </w:tc>
      </w:tr>
      <w:tr w:rsidR="00C9584D" w:rsidRPr="00DD46B1" w14:paraId="7C8AF346" w14:textId="77777777" w:rsidTr="009C251D">
        <w:trPr>
          <w:trHeight w:val="240"/>
          <w:jc w:val="center"/>
        </w:trPr>
        <w:tc>
          <w:tcPr>
            <w:tcW w:w="4876" w:type="dxa"/>
            <w:tcBorders>
              <w:top w:val="nil"/>
              <w:left w:val="nil"/>
              <w:bottom w:val="nil"/>
              <w:right w:val="nil"/>
            </w:tcBorders>
          </w:tcPr>
          <w:p w14:paraId="25CCB41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925DC8E" w14:textId="77777777" w:rsidR="00C9584D" w:rsidRPr="00DD46B1" w:rsidRDefault="00C9584D" w:rsidP="009C251D">
            <w:pPr>
              <w:pStyle w:val="AmColumnHeading"/>
            </w:pPr>
            <w:r w:rsidRPr="00DD46B1">
              <w:t>Geänderter Text</w:t>
            </w:r>
          </w:p>
        </w:tc>
      </w:tr>
      <w:tr w:rsidR="00C9584D" w:rsidRPr="00DD46B1" w14:paraId="15322FE9" w14:textId="77777777" w:rsidTr="009C251D">
        <w:trPr>
          <w:jc w:val="center"/>
        </w:trPr>
        <w:tc>
          <w:tcPr>
            <w:tcW w:w="4876" w:type="dxa"/>
            <w:tcBorders>
              <w:top w:val="nil"/>
              <w:left w:val="nil"/>
              <w:bottom w:val="nil"/>
              <w:right w:val="nil"/>
            </w:tcBorders>
          </w:tcPr>
          <w:p w14:paraId="79A3AD67" w14:textId="77777777" w:rsidR="00C9584D" w:rsidRPr="00DD46B1" w:rsidRDefault="00C9584D" w:rsidP="009C251D">
            <w:pPr>
              <w:pStyle w:val="Normal6a"/>
            </w:pPr>
            <w:r w:rsidRPr="00DD46B1">
              <w:t>E.</w:t>
            </w:r>
            <w:r w:rsidRPr="00DD46B1">
              <w:tab/>
              <w:t>in der Erwägung, dass die Türkei nach wie vor in Syrien präsent ist, unter anderem durch Militäroperationen in Gebieten mit kurdischer Mehrheit;</w:t>
            </w:r>
          </w:p>
        </w:tc>
        <w:tc>
          <w:tcPr>
            <w:tcW w:w="4876" w:type="dxa"/>
            <w:tcBorders>
              <w:top w:val="nil"/>
              <w:left w:val="nil"/>
              <w:bottom w:val="nil"/>
              <w:right w:val="nil"/>
            </w:tcBorders>
          </w:tcPr>
          <w:p w14:paraId="174034B1" w14:textId="77777777" w:rsidR="00C9584D" w:rsidRPr="00DD46B1" w:rsidRDefault="00C9584D" w:rsidP="009C251D">
            <w:pPr>
              <w:pStyle w:val="Normal6a"/>
            </w:pPr>
            <w:r w:rsidRPr="00DD46B1">
              <w:t>E.</w:t>
            </w:r>
            <w:r w:rsidRPr="00DD46B1">
              <w:tab/>
              <w:t xml:space="preserve">in der Erwägung, dass die Türkei nach wie vor in Syrien präsent ist, unter anderem durch </w:t>
            </w:r>
            <w:r w:rsidRPr="00DD46B1">
              <w:rPr>
                <w:b/>
                <w:i/>
              </w:rPr>
              <w:t>Militärstützpunkte, Beobachtungsposten und</w:t>
            </w:r>
            <w:r w:rsidRPr="00DD46B1">
              <w:t xml:space="preserve"> Militäroperationen in Gebieten mit kurdischer Mehrheit;</w:t>
            </w:r>
          </w:p>
        </w:tc>
      </w:tr>
    </w:tbl>
    <w:p w14:paraId="4164CDA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332F2A9" w14:textId="77777777" w:rsidR="00C9584D" w:rsidRPr="00DD46B1" w:rsidRDefault="00C9584D" w:rsidP="00C9584D">
      <w:r w:rsidRPr="00DD46B1">
        <w:rPr>
          <w:rStyle w:val="HideTWBExt"/>
        </w:rPr>
        <w:t>&lt;/Amend&gt;</w:t>
      </w:r>
    </w:p>
    <w:p w14:paraId="1E1FB72E"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58</w:t>
      </w:r>
      <w:r w:rsidRPr="00DD46B1">
        <w:rPr>
          <w:rStyle w:val="HideTWBExt"/>
          <w:b w:val="0"/>
        </w:rPr>
        <w:t>&lt;/NumAm&gt;</w:t>
      </w:r>
    </w:p>
    <w:p w14:paraId="41C327DE"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76DD466A" w14:textId="77777777" w:rsidR="00C9584D" w:rsidRPr="00DD46B1" w:rsidRDefault="00C9584D" w:rsidP="00C9584D">
      <w:pPr>
        <w:pStyle w:val="NormalBold"/>
      </w:pPr>
      <w:r w:rsidRPr="00DD46B1">
        <w:rPr>
          <w:rStyle w:val="HideTWBExt"/>
          <w:b w:val="0"/>
        </w:rPr>
        <w:t>&lt;/RepeatBlock-By&gt;</w:t>
      </w:r>
    </w:p>
    <w:p w14:paraId="21E33763"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24D09394" w14:textId="77777777" w:rsidR="00C9584D" w:rsidRPr="00DD46B1" w:rsidRDefault="00C9584D" w:rsidP="00C9584D">
      <w:pPr>
        <w:pStyle w:val="NormalBold"/>
      </w:pPr>
      <w:r w:rsidRPr="00DD46B1">
        <w:rPr>
          <w:rStyle w:val="HideTWBExt"/>
          <w:b w:val="0"/>
        </w:rPr>
        <w:t>&lt;Article&gt;</w:t>
      </w:r>
      <w:r w:rsidRPr="00DD46B1">
        <w:t>Erwägung E</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8328483" w14:textId="77777777" w:rsidTr="009C251D">
        <w:trPr>
          <w:trHeight w:hRule="exact" w:val="240"/>
          <w:jc w:val="center"/>
        </w:trPr>
        <w:tc>
          <w:tcPr>
            <w:tcW w:w="9752" w:type="dxa"/>
            <w:gridSpan w:val="2"/>
            <w:tcBorders>
              <w:top w:val="nil"/>
              <w:left w:val="nil"/>
              <w:bottom w:val="nil"/>
              <w:right w:val="nil"/>
            </w:tcBorders>
          </w:tcPr>
          <w:p w14:paraId="70BA5A99" w14:textId="77777777" w:rsidR="00C9584D" w:rsidRPr="00DD46B1" w:rsidRDefault="00C9584D" w:rsidP="009C251D"/>
        </w:tc>
      </w:tr>
      <w:tr w:rsidR="00C9584D" w:rsidRPr="00DD46B1" w14:paraId="586EC29C" w14:textId="77777777" w:rsidTr="009C251D">
        <w:trPr>
          <w:trHeight w:val="240"/>
          <w:jc w:val="center"/>
        </w:trPr>
        <w:tc>
          <w:tcPr>
            <w:tcW w:w="4876" w:type="dxa"/>
            <w:tcBorders>
              <w:top w:val="nil"/>
              <w:left w:val="nil"/>
              <w:bottom w:val="nil"/>
              <w:right w:val="nil"/>
            </w:tcBorders>
          </w:tcPr>
          <w:p w14:paraId="051262D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D66B65C" w14:textId="77777777" w:rsidR="00C9584D" w:rsidRPr="00DD46B1" w:rsidRDefault="00C9584D" w:rsidP="009C251D">
            <w:pPr>
              <w:pStyle w:val="AmColumnHeading"/>
            </w:pPr>
            <w:r w:rsidRPr="00DD46B1">
              <w:t>Geänderter Text</w:t>
            </w:r>
          </w:p>
        </w:tc>
      </w:tr>
      <w:tr w:rsidR="00C9584D" w:rsidRPr="00DD46B1" w14:paraId="40E9FD8F" w14:textId="77777777" w:rsidTr="009C251D">
        <w:trPr>
          <w:jc w:val="center"/>
        </w:trPr>
        <w:tc>
          <w:tcPr>
            <w:tcW w:w="4876" w:type="dxa"/>
            <w:tcBorders>
              <w:top w:val="nil"/>
              <w:left w:val="nil"/>
              <w:bottom w:val="nil"/>
              <w:right w:val="nil"/>
            </w:tcBorders>
          </w:tcPr>
          <w:p w14:paraId="2C2CB6AF" w14:textId="77777777" w:rsidR="00C9584D" w:rsidRPr="00DD46B1" w:rsidRDefault="00C9584D" w:rsidP="009C251D">
            <w:pPr>
              <w:pStyle w:val="Normal6a"/>
            </w:pPr>
            <w:r w:rsidRPr="00DD46B1">
              <w:t>E.</w:t>
            </w:r>
            <w:r w:rsidRPr="00DD46B1">
              <w:tab/>
              <w:t xml:space="preserve">in der Erwägung, dass die Türkei nach wie vor in Syrien präsent ist, unter anderem durch </w:t>
            </w:r>
            <w:r w:rsidRPr="00DD46B1">
              <w:rPr>
                <w:b/>
                <w:i/>
              </w:rPr>
              <w:t>Militäroperationen</w:t>
            </w:r>
            <w:r w:rsidRPr="00DD46B1">
              <w:t xml:space="preserve"> in Gebieten mit kurdischer Mehrheit;</w:t>
            </w:r>
          </w:p>
        </w:tc>
        <w:tc>
          <w:tcPr>
            <w:tcW w:w="4876" w:type="dxa"/>
            <w:tcBorders>
              <w:top w:val="nil"/>
              <w:left w:val="nil"/>
              <w:bottom w:val="nil"/>
              <w:right w:val="nil"/>
            </w:tcBorders>
          </w:tcPr>
          <w:p w14:paraId="4A693383" w14:textId="77777777" w:rsidR="00C9584D" w:rsidRPr="00DD46B1" w:rsidRDefault="00C9584D" w:rsidP="009C251D">
            <w:pPr>
              <w:pStyle w:val="Normal6a"/>
            </w:pPr>
            <w:r w:rsidRPr="00DD46B1">
              <w:t>E.</w:t>
            </w:r>
            <w:r w:rsidRPr="00DD46B1">
              <w:tab/>
              <w:t xml:space="preserve">in der Erwägung, dass die Türkei nach wie vor </w:t>
            </w:r>
            <w:r w:rsidRPr="00DD46B1">
              <w:rPr>
                <w:b/>
                <w:i/>
              </w:rPr>
              <w:t>unter Verletzung des Völkerrechts</w:t>
            </w:r>
            <w:r w:rsidRPr="00DD46B1">
              <w:t xml:space="preserve"> in Syrien präsent ist, unter anderem durch </w:t>
            </w:r>
            <w:r w:rsidRPr="00DD46B1">
              <w:rPr>
                <w:b/>
                <w:i/>
              </w:rPr>
              <w:t>Besetzung von Gebieten und Verübung von Anschlägen</w:t>
            </w:r>
            <w:r w:rsidRPr="00DD46B1">
              <w:t xml:space="preserve"> in Gebieten mit kurdischer Mehrheit;</w:t>
            </w:r>
          </w:p>
        </w:tc>
      </w:tr>
    </w:tbl>
    <w:p w14:paraId="6BB13009"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078CC85A" w14:textId="77777777" w:rsidR="00C9584D" w:rsidRPr="00DD46B1" w:rsidRDefault="00C9584D" w:rsidP="00C9584D">
      <w:r w:rsidRPr="00DD46B1">
        <w:rPr>
          <w:rStyle w:val="HideTWBExt"/>
        </w:rPr>
        <w:t>&lt;/Amend&gt;</w:t>
      </w:r>
    </w:p>
    <w:p w14:paraId="723F0088" w14:textId="77777777" w:rsidR="00C9584D" w:rsidRPr="00DD46B1" w:rsidRDefault="00C9584D" w:rsidP="00C9584D">
      <w:pPr>
        <w:pStyle w:val="AmNumberTabs"/>
      </w:pPr>
      <w:r w:rsidRPr="00DD46B1">
        <w:rPr>
          <w:rStyle w:val="HideTWBExt"/>
        </w:rPr>
        <w:lastRenderedPageBreak/>
        <w:t>&lt;Amend&gt;</w:t>
      </w:r>
      <w:r w:rsidRPr="00DD46B1">
        <w:t>Änderungsantrag</w:t>
      </w:r>
      <w:r w:rsidRPr="00DD46B1">
        <w:tab/>
      </w:r>
      <w:r w:rsidRPr="00DD46B1">
        <w:tab/>
      </w:r>
      <w:r w:rsidRPr="00DD46B1">
        <w:rPr>
          <w:rStyle w:val="HideTWBExt"/>
        </w:rPr>
        <w:t>&lt;NumAm&gt;</w:t>
      </w:r>
      <w:r w:rsidRPr="00DD46B1">
        <w:t>59</w:t>
      </w:r>
      <w:r w:rsidRPr="00DD46B1">
        <w:rPr>
          <w:rStyle w:val="HideTWBExt"/>
        </w:rPr>
        <w:t>&lt;/NumAm&gt;</w:t>
      </w:r>
    </w:p>
    <w:p w14:paraId="76044309" w14:textId="77777777" w:rsidR="00C9584D" w:rsidRPr="00DD46B1" w:rsidRDefault="00C9584D" w:rsidP="00C9584D">
      <w:pPr>
        <w:pStyle w:val="NormalBold"/>
      </w:pPr>
      <w:r w:rsidRPr="00DD46B1">
        <w:rPr>
          <w:rStyle w:val="HideTWBExt"/>
          <w:b w:val="0"/>
        </w:rPr>
        <w:t>&lt;RepeatBlock-By&gt;&lt;Members&gt;</w:t>
      </w:r>
      <w:r w:rsidRPr="00DD46B1">
        <w:t>Yannis Maniatis</w:t>
      </w:r>
      <w:r w:rsidRPr="00DD46B1">
        <w:rPr>
          <w:rStyle w:val="HideTWBExt"/>
          <w:b w:val="0"/>
        </w:rPr>
        <w:t>&lt;/Members&gt;</w:t>
      </w:r>
    </w:p>
    <w:p w14:paraId="1C8CA430" w14:textId="77777777" w:rsidR="00C9584D" w:rsidRPr="00DD46B1" w:rsidRDefault="00C9584D" w:rsidP="00C9584D">
      <w:pPr>
        <w:pStyle w:val="NormalBold"/>
      </w:pPr>
      <w:r w:rsidRPr="00DD46B1">
        <w:rPr>
          <w:rStyle w:val="HideTWBExt"/>
          <w:b w:val="0"/>
        </w:rPr>
        <w:t>&lt;/RepeatBlock-By&gt;</w:t>
      </w:r>
    </w:p>
    <w:p w14:paraId="5A8378E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0C27AAF" w14:textId="77777777" w:rsidR="00C9584D" w:rsidRPr="00DD46B1" w:rsidRDefault="00C9584D" w:rsidP="00C9584D">
      <w:pPr>
        <w:pStyle w:val="NormalBold"/>
      </w:pPr>
      <w:r w:rsidRPr="00DD46B1">
        <w:rPr>
          <w:rStyle w:val="HideTWBExt"/>
        </w:rPr>
        <w:t>&lt;Article&gt;</w:t>
      </w:r>
      <w:r w:rsidRPr="00DD46B1">
        <w:t>Erwägung E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213682B" w14:textId="77777777" w:rsidTr="009C251D">
        <w:trPr>
          <w:trHeight w:hRule="exact" w:val="240"/>
          <w:jc w:val="center"/>
        </w:trPr>
        <w:tc>
          <w:tcPr>
            <w:tcW w:w="9752" w:type="dxa"/>
            <w:gridSpan w:val="2"/>
            <w:tcBorders>
              <w:top w:val="nil"/>
              <w:left w:val="nil"/>
              <w:bottom w:val="nil"/>
              <w:right w:val="nil"/>
            </w:tcBorders>
          </w:tcPr>
          <w:p w14:paraId="3FE93E9A" w14:textId="77777777" w:rsidR="00C9584D" w:rsidRPr="00DD46B1" w:rsidRDefault="00C9584D" w:rsidP="009C251D"/>
        </w:tc>
      </w:tr>
      <w:tr w:rsidR="00C9584D" w:rsidRPr="00DD46B1" w14:paraId="068F4073" w14:textId="77777777" w:rsidTr="009C251D">
        <w:trPr>
          <w:trHeight w:val="240"/>
          <w:jc w:val="center"/>
        </w:trPr>
        <w:tc>
          <w:tcPr>
            <w:tcW w:w="4876" w:type="dxa"/>
            <w:tcBorders>
              <w:top w:val="nil"/>
              <w:left w:val="nil"/>
              <w:bottom w:val="nil"/>
              <w:right w:val="nil"/>
            </w:tcBorders>
          </w:tcPr>
          <w:p w14:paraId="6D90373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0A289DA" w14:textId="77777777" w:rsidR="00C9584D" w:rsidRPr="00DD46B1" w:rsidRDefault="00C9584D" w:rsidP="009C251D">
            <w:pPr>
              <w:pStyle w:val="AmColumnHeading"/>
            </w:pPr>
            <w:r w:rsidRPr="00DD46B1">
              <w:t>Geänderter Text</w:t>
            </w:r>
          </w:p>
        </w:tc>
      </w:tr>
      <w:tr w:rsidR="00C9584D" w:rsidRPr="00DD46B1" w14:paraId="34139BD3" w14:textId="77777777" w:rsidTr="009C251D">
        <w:trPr>
          <w:jc w:val="center"/>
        </w:trPr>
        <w:tc>
          <w:tcPr>
            <w:tcW w:w="4876" w:type="dxa"/>
            <w:tcBorders>
              <w:top w:val="nil"/>
              <w:left w:val="nil"/>
              <w:bottom w:val="nil"/>
              <w:right w:val="nil"/>
            </w:tcBorders>
          </w:tcPr>
          <w:p w14:paraId="40A81D7F" w14:textId="77777777" w:rsidR="00C9584D" w:rsidRPr="00DD46B1" w:rsidRDefault="00C9584D" w:rsidP="009C251D">
            <w:pPr>
              <w:pStyle w:val="Normal6a"/>
            </w:pPr>
          </w:p>
        </w:tc>
        <w:tc>
          <w:tcPr>
            <w:tcW w:w="4876" w:type="dxa"/>
            <w:tcBorders>
              <w:top w:val="nil"/>
              <w:left w:val="nil"/>
              <w:bottom w:val="nil"/>
              <w:right w:val="nil"/>
            </w:tcBorders>
          </w:tcPr>
          <w:p w14:paraId="0C8060F0" w14:textId="77777777" w:rsidR="00C9584D" w:rsidRPr="00DD46B1" w:rsidRDefault="00C9584D" w:rsidP="009C251D">
            <w:pPr>
              <w:pStyle w:val="Normal6a"/>
            </w:pPr>
            <w:r w:rsidRPr="00DD46B1">
              <w:rPr>
                <w:b/>
                <w:i/>
              </w:rPr>
              <w:t>Ea.</w:t>
            </w:r>
            <w:r w:rsidRPr="00DD46B1">
              <w:tab/>
            </w:r>
            <w:r w:rsidRPr="00DD46B1">
              <w:rPr>
                <w:b/>
                <w:i/>
              </w:rPr>
              <w:t>in der Erwägung, dass bei jeder Vereinbarung über die Abgrenzung von Meereszonen im östlichen Mittelmeer zwischen Syrien und seinen Nachbarländern, insbesondere der Türkei, das Völkerrecht zu beachten ist und die Hoheitsrechte der Mitgliedstaaten der EU im östlichen Mittelmeer nicht verletzt werden dürfen;</w:t>
            </w:r>
          </w:p>
        </w:tc>
      </w:tr>
    </w:tbl>
    <w:p w14:paraId="6F4DAFD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25EA751" w14:textId="77777777" w:rsidR="00C9584D" w:rsidRPr="00DD46B1" w:rsidRDefault="00C9584D" w:rsidP="00C9584D">
      <w:r w:rsidRPr="00DD46B1">
        <w:rPr>
          <w:rStyle w:val="HideTWBExt"/>
        </w:rPr>
        <w:t>&lt;/Amend&gt;</w:t>
      </w:r>
    </w:p>
    <w:p w14:paraId="47889AE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60</w:t>
      </w:r>
      <w:r w:rsidRPr="00DD46B1">
        <w:rPr>
          <w:rStyle w:val="HideTWBExt"/>
        </w:rPr>
        <w:t>&lt;/NumAm&gt;</w:t>
      </w:r>
    </w:p>
    <w:p w14:paraId="5EAC150B"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0AB02183"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22026241"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50800BEA" w14:textId="77777777" w:rsidR="00C9584D" w:rsidRPr="00DD46B1" w:rsidRDefault="00C9584D" w:rsidP="00C9584D">
      <w:pPr>
        <w:pStyle w:val="NormalBold"/>
      </w:pPr>
      <w:r w:rsidRPr="00DD46B1">
        <w:rPr>
          <w:rStyle w:val="HideTWBExt"/>
          <w:b w:val="0"/>
        </w:rPr>
        <w:t>&lt;/RepeatBlock-By&gt;</w:t>
      </w:r>
    </w:p>
    <w:p w14:paraId="5B55E19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8BCC9BC" w14:textId="77777777" w:rsidR="00C9584D" w:rsidRPr="00DD46B1" w:rsidRDefault="00C9584D" w:rsidP="00C9584D">
      <w:pPr>
        <w:pStyle w:val="NormalBold"/>
      </w:pPr>
      <w:r w:rsidRPr="00DD46B1">
        <w:rPr>
          <w:rStyle w:val="HideTWBExt"/>
        </w:rPr>
        <w:t>&lt;Article&gt;</w:t>
      </w:r>
      <w:r w:rsidRPr="00DD46B1">
        <w:t>Erwägung F</w:t>
      </w:r>
      <w:r w:rsidRPr="00DD46B1">
        <w:rPr>
          <w:rStyle w:val="HideTWBExt"/>
        </w:rPr>
        <w:t>&lt;/Article&gt;</w:t>
      </w:r>
    </w:p>
    <w:p w14:paraId="3E5C91C5" w14:textId="77777777" w:rsidR="00DD46B1" w:rsidRPr="00DD46B1" w:rsidRDefault="00DD46B1" w:rsidP="00C9584D">
      <w:pPr>
        <w:pStyle w:val="NormalBold"/>
      </w:pPr>
    </w:p>
    <w:p w14:paraId="3D0E6937" w14:textId="77777777" w:rsidR="00DD46B1" w:rsidRPr="00DD46B1" w:rsidRDefault="00DD46B1"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C9CDE89" w14:textId="77777777" w:rsidTr="009C251D">
        <w:trPr>
          <w:trHeight w:hRule="exact" w:val="240"/>
          <w:jc w:val="center"/>
        </w:trPr>
        <w:tc>
          <w:tcPr>
            <w:tcW w:w="9752" w:type="dxa"/>
            <w:gridSpan w:val="2"/>
            <w:tcBorders>
              <w:top w:val="nil"/>
              <w:left w:val="nil"/>
              <w:bottom w:val="nil"/>
              <w:right w:val="nil"/>
            </w:tcBorders>
          </w:tcPr>
          <w:p w14:paraId="4D93DD47" w14:textId="77777777" w:rsidR="00C9584D" w:rsidRPr="00DD46B1" w:rsidRDefault="00C9584D" w:rsidP="009C251D"/>
        </w:tc>
      </w:tr>
      <w:tr w:rsidR="00C9584D" w:rsidRPr="00DD46B1" w14:paraId="6C099D72" w14:textId="77777777" w:rsidTr="009C251D">
        <w:trPr>
          <w:trHeight w:val="240"/>
          <w:jc w:val="center"/>
        </w:trPr>
        <w:tc>
          <w:tcPr>
            <w:tcW w:w="4876" w:type="dxa"/>
            <w:tcBorders>
              <w:top w:val="nil"/>
              <w:left w:val="nil"/>
              <w:bottom w:val="nil"/>
              <w:right w:val="nil"/>
            </w:tcBorders>
          </w:tcPr>
          <w:p w14:paraId="6911FD4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22E0F30" w14:textId="77777777" w:rsidR="00C9584D" w:rsidRPr="00DD46B1" w:rsidRDefault="00C9584D" w:rsidP="009C251D">
            <w:pPr>
              <w:pStyle w:val="AmColumnHeading"/>
            </w:pPr>
            <w:r w:rsidRPr="00DD46B1">
              <w:t>Geänderter Text</w:t>
            </w:r>
          </w:p>
        </w:tc>
      </w:tr>
      <w:tr w:rsidR="00C9584D" w:rsidRPr="00DD46B1" w14:paraId="0FD4C91A" w14:textId="77777777" w:rsidTr="009C251D">
        <w:trPr>
          <w:jc w:val="center"/>
        </w:trPr>
        <w:tc>
          <w:tcPr>
            <w:tcW w:w="4876" w:type="dxa"/>
            <w:tcBorders>
              <w:top w:val="nil"/>
              <w:left w:val="nil"/>
              <w:bottom w:val="nil"/>
              <w:right w:val="nil"/>
            </w:tcBorders>
          </w:tcPr>
          <w:p w14:paraId="47EA05BD" w14:textId="77777777" w:rsidR="00C9584D" w:rsidRPr="00DD46B1" w:rsidRDefault="00C9584D" w:rsidP="009C251D">
            <w:pPr>
              <w:pStyle w:val="Normal6a"/>
            </w:pPr>
            <w:r w:rsidRPr="00DD46B1">
              <w:rPr>
                <w:b/>
                <w:i/>
              </w:rPr>
              <w:t>F.</w:t>
            </w:r>
            <w:r w:rsidRPr="00DD46B1">
              <w:tab/>
            </w:r>
            <w:r w:rsidRPr="00DD46B1">
              <w:rPr>
                <w:b/>
                <w:i/>
              </w:rPr>
              <w:t>in der Erwägung, dass Israel die Golanhöhen besetzt hält und seine militärischen Operationen in Syrien nach dem Sturz des Assad-Regimes ausgeweitet hat;</w:t>
            </w:r>
          </w:p>
        </w:tc>
        <w:tc>
          <w:tcPr>
            <w:tcW w:w="4876" w:type="dxa"/>
            <w:tcBorders>
              <w:top w:val="nil"/>
              <w:left w:val="nil"/>
              <w:bottom w:val="nil"/>
              <w:right w:val="nil"/>
            </w:tcBorders>
          </w:tcPr>
          <w:p w14:paraId="77EB1014" w14:textId="77777777" w:rsidR="00C9584D" w:rsidRPr="00DD46B1" w:rsidRDefault="00C9584D" w:rsidP="009C251D">
            <w:pPr>
              <w:pStyle w:val="Normal6a"/>
            </w:pPr>
            <w:r w:rsidRPr="00DD46B1">
              <w:rPr>
                <w:b/>
                <w:i/>
              </w:rPr>
              <w:t>entfällt</w:t>
            </w:r>
          </w:p>
        </w:tc>
      </w:tr>
    </w:tbl>
    <w:p w14:paraId="7133AB6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643A120" w14:textId="77777777" w:rsidR="00C9584D" w:rsidRPr="00DD46B1" w:rsidRDefault="00C9584D" w:rsidP="00C9584D">
      <w:r w:rsidRPr="00DD46B1">
        <w:rPr>
          <w:rStyle w:val="HideTWBExt"/>
        </w:rPr>
        <w:t>&lt;/Amend&gt;</w:t>
      </w:r>
    </w:p>
    <w:p w14:paraId="3ADD62D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61</w:t>
      </w:r>
      <w:r w:rsidRPr="00DD46B1">
        <w:rPr>
          <w:rStyle w:val="HideTWBExt"/>
        </w:rPr>
        <w:t>&lt;/NumAm&gt;</w:t>
      </w:r>
    </w:p>
    <w:p w14:paraId="5A253076"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5FC109B7"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0B9E8C13" w14:textId="77777777" w:rsidR="00C9584D" w:rsidRPr="00DD46B1" w:rsidRDefault="00C9584D" w:rsidP="00C9584D">
      <w:pPr>
        <w:pStyle w:val="NormalBold"/>
      </w:pPr>
      <w:r w:rsidRPr="00DD46B1">
        <w:rPr>
          <w:rStyle w:val="HideTWBExt"/>
          <w:b w:val="0"/>
        </w:rPr>
        <w:t>&lt;/RepeatBlock-By&gt;</w:t>
      </w:r>
    </w:p>
    <w:p w14:paraId="5C70592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D199D29" w14:textId="77777777" w:rsidR="00C9584D" w:rsidRPr="00DD46B1" w:rsidRDefault="00C9584D" w:rsidP="00C9584D">
      <w:pPr>
        <w:pStyle w:val="NormalBold"/>
      </w:pPr>
      <w:r w:rsidRPr="00DD46B1">
        <w:rPr>
          <w:rStyle w:val="HideTWBExt"/>
        </w:rPr>
        <w:lastRenderedPageBreak/>
        <w:t>&lt;Article&gt;</w:t>
      </w:r>
      <w:r w:rsidRPr="00DD46B1">
        <w:t>Erwägung F</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C5A7455" w14:textId="77777777" w:rsidTr="009C251D">
        <w:trPr>
          <w:trHeight w:hRule="exact" w:val="240"/>
          <w:jc w:val="center"/>
        </w:trPr>
        <w:tc>
          <w:tcPr>
            <w:tcW w:w="9752" w:type="dxa"/>
            <w:gridSpan w:val="2"/>
            <w:tcBorders>
              <w:top w:val="nil"/>
              <w:left w:val="nil"/>
              <w:bottom w:val="nil"/>
              <w:right w:val="nil"/>
            </w:tcBorders>
          </w:tcPr>
          <w:p w14:paraId="3AAF263B" w14:textId="77777777" w:rsidR="00C9584D" w:rsidRPr="00DD46B1" w:rsidRDefault="00C9584D" w:rsidP="009C251D"/>
        </w:tc>
      </w:tr>
      <w:tr w:rsidR="00C9584D" w:rsidRPr="00DD46B1" w14:paraId="748CAA5C" w14:textId="77777777" w:rsidTr="009C251D">
        <w:trPr>
          <w:trHeight w:val="240"/>
          <w:jc w:val="center"/>
        </w:trPr>
        <w:tc>
          <w:tcPr>
            <w:tcW w:w="4876" w:type="dxa"/>
            <w:tcBorders>
              <w:top w:val="nil"/>
              <w:left w:val="nil"/>
              <w:bottom w:val="nil"/>
              <w:right w:val="nil"/>
            </w:tcBorders>
          </w:tcPr>
          <w:p w14:paraId="652DC4F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7EAC4CD" w14:textId="77777777" w:rsidR="00C9584D" w:rsidRPr="00DD46B1" w:rsidRDefault="00C9584D" w:rsidP="009C251D">
            <w:pPr>
              <w:pStyle w:val="AmColumnHeading"/>
            </w:pPr>
            <w:r w:rsidRPr="00DD46B1">
              <w:t>Geänderter Text</w:t>
            </w:r>
          </w:p>
        </w:tc>
      </w:tr>
      <w:tr w:rsidR="00C9584D" w:rsidRPr="00DD46B1" w14:paraId="7D9D9F66" w14:textId="77777777" w:rsidTr="009C251D">
        <w:trPr>
          <w:jc w:val="center"/>
        </w:trPr>
        <w:tc>
          <w:tcPr>
            <w:tcW w:w="4876" w:type="dxa"/>
            <w:tcBorders>
              <w:top w:val="nil"/>
              <w:left w:val="nil"/>
              <w:bottom w:val="nil"/>
              <w:right w:val="nil"/>
            </w:tcBorders>
          </w:tcPr>
          <w:p w14:paraId="53708CF9" w14:textId="77777777" w:rsidR="00C9584D" w:rsidRPr="00DD46B1" w:rsidRDefault="00C9584D" w:rsidP="009C251D">
            <w:pPr>
              <w:pStyle w:val="Normal6a"/>
            </w:pPr>
            <w:r w:rsidRPr="00DD46B1">
              <w:t>F.</w:t>
            </w:r>
            <w:r w:rsidRPr="00DD46B1">
              <w:tab/>
              <w:t>in der Erwägung, dass Israel die Golanhöhen besetzt hält und seine militärischen Operationen in Syrien nach dem Sturz des Assad-Regimes ausgeweitet hat;</w:t>
            </w:r>
          </w:p>
        </w:tc>
        <w:tc>
          <w:tcPr>
            <w:tcW w:w="4876" w:type="dxa"/>
            <w:tcBorders>
              <w:top w:val="nil"/>
              <w:left w:val="nil"/>
              <w:bottom w:val="nil"/>
              <w:right w:val="nil"/>
            </w:tcBorders>
          </w:tcPr>
          <w:p w14:paraId="1FDD088C" w14:textId="77777777" w:rsidR="00C9584D" w:rsidRPr="00DD46B1" w:rsidRDefault="00C9584D" w:rsidP="009C251D">
            <w:pPr>
              <w:pStyle w:val="Normal6a"/>
            </w:pPr>
            <w:r w:rsidRPr="00DD46B1">
              <w:t>F.</w:t>
            </w:r>
            <w:r w:rsidRPr="00DD46B1">
              <w:tab/>
              <w:t xml:space="preserve">in der Erwägung, dass Israel die Golanhöhen </w:t>
            </w:r>
            <w:r w:rsidRPr="00DD46B1">
              <w:rPr>
                <w:b/>
                <w:i/>
              </w:rPr>
              <w:t>seit 1967</w:t>
            </w:r>
            <w:r w:rsidRPr="00DD46B1">
              <w:t xml:space="preserve"> besetzt hält und </w:t>
            </w:r>
            <w:r w:rsidRPr="00DD46B1">
              <w:rPr>
                <w:b/>
                <w:i/>
              </w:rPr>
              <w:t>mit dem Golanhöhen-Gesetz von 1981 vorgab, das Gebiet zu annektieren – ein Schritt, der vom Sicherheitsrat der Vereinten Nationen in der Resolution 497 (1981) für rechtswidrig und ohne völkerrechtliche Wirkung erklärt wurde,</w:t>
            </w:r>
            <w:r w:rsidRPr="00DD46B1">
              <w:t xml:space="preserve"> und seine </w:t>
            </w:r>
            <w:r w:rsidRPr="00DD46B1">
              <w:rPr>
                <w:b/>
                <w:i/>
              </w:rPr>
              <w:t>illegalen, unprovozierten und ungerechtfertigten</w:t>
            </w:r>
            <w:r w:rsidRPr="00DD46B1">
              <w:t xml:space="preserve"> militärischen Operationen in Syrien nach dem Sturz des Assad-Regimes </w:t>
            </w:r>
            <w:r w:rsidRPr="00DD46B1">
              <w:rPr>
                <w:b/>
                <w:i/>
              </w:rPr>
              <w:t>erneut</w:t>
            </w:r>
            <w:r w:rsidRPr="00DD46B1">
              <w:t xml:space="preserve"> ausgeweitet hat</w:t>
            </w:r>
            <w:r w:rsidRPr="00DD46B1">
              <w:rPr>
                <w:b/>
                <w:i/>
              </w:rPr>
              <w:t>, unter anderem durch die Errichtung von mindestens zehn Militärstützpunkten in der durch das Rückzugsabkommen von 1974 festgelegten Pufferzone sowie auf syrischem Boden</w:t>
            </w:r>
            <w:r w:rsidRPr="00DD46B1">
              <w:t xml:space="preserve">; </w:t>
            </w:r>
            <w:r w:rsidRPr="00DD46B1">
              <w:rPr>
                <w:b/>
                <w:i/>
              </w:rPr>
              <w:t>in der Erwägung, dass der gewaltsame Gebietserwerb gemäß Artikel 2 Absatz 4 der Charta der Vereinten Nationen unzulässig ist;</w:t>
            </w:r>
          </w:p>
        </w:tc>
      </w:tr>
    </w:tbl>
    <w:p w14:paraId="22F9034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5FF213E" w14:textId="77777777" w:rsidR="00C9584D" w:rsidRPr="00DD46B1" w:rsidRDefault="00C9584D" w:rsidP="00C9584D">
      <w:r w:rsidRPr="00DD46B1">
        <w:rPr>
          <w:rStyle w:val="HideTWBExt"/>
        </w:rPr>
        <w:t>&lt;/Amend&gt;</w:t>
      </w:r>
    </w:p>
    <w:p w14:paraId="598F09E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62</w:t>
      </w:r>
      <w:r w:rsidRPr="00DD46B1">
        <w:rPr>
          <w:rStyle w:val="HideTWBExt"/>
        </w:rPr>
        <w:t>&lt;/NumAm&gt;</w:t>
      </w:r>
    </w:p>
    <w:p w14:paraId="5F7ADDB2"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0797D128"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663F96B0" w14:textId="77777777" w:rsidR="00C9584D" w:rsidRPr="00DD46B1" w:rsidRDefault="00C9584D" w:rsidP="00C9584D">
      <w:pPr>
        <w:pStyle w:val="NormalBold"/>
      </w:pPr>
      <w:r w:rsidRPr="00DD46B1">
        <w:rPr>
          <w:rStyle w:val="HideTWBExt"/>
          <w:b w:val="0"/>
        </w:rPr>
        <w:t>&lt;/RepeatBlock-By&gt;</w:t>
      </w:r>
    </w:p>
    <w:p w14:paraId="3084CFC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222F594" w14:textId="77777777" w:rsidR="00C9584D" w:rsidRPr="00DD46B1" w:rsidRDefault="00C9584D" w:rsidP="00C9584D">
      <w:pPr>
        <w:pStyle w:val="NormalBold"/>
      </w:pPr>
      <w:r w:rsidRPr="00DD46B1">
        <w:rPr>
          <w:rStyle w:val="HideTWBExt"/>
        </w:rPr>
        <w:t>&lt;Article&gt;</w:t>
      </w:r>
      <w:r w:rsidRPr="00DD46B1">
        <w:t>Erwägung F</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4C18B72" w14:textId="77777777" w:rsidTr="009C251D">
        <w:trPr>
          <w:trHeight w:hRule="exact" w:val="240"/>
          <w:jc w:val="center"/>
        </w:trPr>
        <w:tc>
          <w:tcPr>
            <w:tcW w:w="9752" w:type="dxa"/>
            <w:gridSpan w:val="2"/>
            <w:tcBorders>
              <w:top w:val="nil"/>
              <w:left w:val="nil"/>
              <w:bottom w:val="nil"/>
              <w:right w:val="nil"/>
            </w:tcBorders>
          </w:tcPr>
          <w:p w14:paraId="42342022" w14:textId="77777777" w:rsidR="00C9584D" w:rsidRPr="00DD46B1" w:rsidRDefault="00C9584D" w:rsidP="009C251D"/>
        </w:tc>
      </w:tr>
      <w:tr w:rsidR="00C9584D" w:rsidRPr="00DD46B1" w14:paraId="29BA2C63" w14:textId="77777777" w:rsidTr="009C251D">
        <w:trPr>
          <w:trHeight w:val="240"/>
          <w:jc w:val="center"/>
        </w:trPr>
        <w:tc>
          <w:tcPr>
            <w:tcW w:w="4876" w:type="dxa"/>
            <w:tcBorders>
              <w:top w:val="nil"/>
              <w:left w:val="nil"/>
              <w:bottom w:val="nil"/>
              <w:right w:val="nil"/>
            </w:tcBorders>
          </w:tcPr>
          <w:p w14:paraId="700F7F1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D8C4830" w14:textId="77777777" w:rsidR="00C9584D" w:rsidRPr="00DD46B1" w:rsidRDefault="00C9584D" w:rsidP="009C251D">
            <w:pPr>
              <w:pStyle w:val="AmColumnHeading"/>
            </w:pPr>
            <w:r w:rsidRPr="00DD46B1">
              <w:t>Geänderter Text</w:t>
            </w:r>
          </w:p>
        </w:tc>
      </w:tr>
      <w:tr w:rsidR="00C9584D" w:rsidRPr="00DD46B1" w14:paraId="06F7E156" w14:textId="77777777" w:rsidTr="009C251D">
        <w:trPr>
          <w:jc w:val="center"/>
        </w:trPr>
        <w:tc>
          <w:tcPr>
            <w:tcW w:w="4876" w:type="dxa"/>
            <w:tcBorders>
              <w:top w:val="nil"/>
              <w:left w:val="nil"/>
              <w:bottom w:val="nil"/>
              <w:right w:val="nil"/>
            </w:tcBorders>
          </w:tcPr>
          <w:p w14:paraId="6645885C" w14:textId="77777777" w:rsidR="00C9584D" w:rsidRPr="00DD46B1" w:rsidRDefault="00C9584D" w:rsidP="009C251D">
            <w:pPr>
              <w:pStyle w:val="Normal6a"/>
            </w:pPr>
            <w:r w:rsidRPr="00DD46B1">
              <w:t>F.</w:t>
            </w:r>
            <w:r w:rsidRPr="00DD46B1">
              <w:tab/>
              <w:t>in der Erwägung, dass Israel die Golanhöhen besetzt hält und seine militärischen Operationen in Syrien nach dem Sturz des Assad-Regimes ausgeweitet hat;</w:t>
            </w:r>
          </w:p>
        </w:tc>
        <w:tc>
          <w:tcPr>
            <w:tcW w:w="4876" w:type="dxa"/>
            <w:tcBorders>
              <w:top w:val="nil"/>
              <w:left w:val="nil"/>
              <w:bottom w:val="nil"/>
              <w:right w:val="nil"/>
            </w:tcBorders>
          </w:tcPr>
          <w:p w14:paraId="148D2CAF" w14:textId="77777777" w:rsidR="00C9584D" w:rsidRPr="00DD46B1" w:rsidRDefault="00C9584D" w:rsidP="009C251D">
            <w:pPr>
              <w:pStyle w:val="Normal6a"/>
            </w:pPr>
            <w:r w:rsidRPr="00DD46B1">
              <w:t>F.</w:t>
            </w:r>
            <w:r w:rsidRPr="00DD46B1">
              <w:tab/>
              <w:t>in der Erwägung, dass Israel die Golanhöhen besetzt hält und seine militärischen Operationen in Syrien nach dem Sturz des Assad-Regimes ausgeweitet hat;</w:t>
            </w:r>
            <w:r w:rsidRPr="00DD46B1">
              <w:rPr>
                <w:b/>
                <w:i/>
              </w:rPr>
              <w:t xml:space="preserve"> in der Erwägung, dass sich die militärische Präsenz Israels in Syrien auf etwa 233 km² erstreckt; in der Erwägung, dass die Übergriffe der israelischen Streitkräfte (IDF) in den ländlichen Gebieten der Provinzen Damaskus, Daraa und Quneitra im Jahr 2026 deutlich </w:t>
            </w:r>
            <w:r w:rsidRPr="00DD46B1">
              <w:rPr>
                <w:b/>
                <w:i/>
              </w:rPr>
              <w:lastRenderedPageBreak/>
              <w:t>zugenommen haben; in der Erwägung, dass die IDF im Süden Syriens provisorische Kontrollpunkte eingerichtet haben und dort Fahrzeugkontrollen, Festnahmen sowie Schüsse mit Handfeuerwaffen durchführen, was gelegentlich zu schwerwiegenden Vorfällen mit zivilen Opfern führt;</w:t>
            </w:r>
          </w:p>
        </w:tc>
      </w:tr>
    </w:tbl>
    <w:p w14:paraId="6E8C56B6"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8E78658" w14:textId="77777777" w:rsidR="00C9584D" w:rsidRPr="00DD46B1" w:rsidRDefault="00C9584D" w:rsidP="00C9584D">
      <w:r w:rsidRPr="00DD46B1">
        <w:rPr>
          <w:rStyle w:val="HideTWBExt"/>
        </w:rPr>
        <w:t>&lt;/Amend&gt;</w:t>
      </w:r>
    </w:p>
    <w:p w14:paraId="12A96B3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63</w:t>
      </w:r>
      <w:r w:rsidRPr="00DD46B1">
        <w:rPr>
          <w:rStyle w:val="HideTWBExt"/>
        </w:rPr>
        <w:t>&lt;/NumAm&gt;</w:t>
      </w:r>
    </w:p>
    <w:p w14:paraId="0882908C" w14:textId="77777777" w:rsidR="00C9584D" w:rsidRPr="00DD46B1" w:rsidRDefault="00C9584D" w:rsidP="00C9584D">
      <w:pPr>
        <w:pStyle w:val="NormalBold"/>
      </w:pPr>
      <w:r w:rsidRPr="00DD46B1">
        <w:rPr>
          <w:rStyle w:val="HideTWBExt"/>
          <w:b w:val="0"/>
        </w:rPr>
        <w:t>&lt;RepeatBlock-By&gt;&lt;Members&gt;</w:t>
      </w:r>
      <w:r w:rsidRPr="00DD46B1">
        <w:t>Mieke Andriese, Hermann Tertsch, Jaroslav Bžoch, Silvia Sardone</w:t>
      </w:r>
      <w:r w:rsidRPr="00DD46B1">
        <w:rPr>
          <w:rStyle w:val="HideTWBExt"/>
          <w:b w:val="0"/>
        </w:rPr>
        <w:t>&lt;/Members&gt;</w:t>
      </w:r>
    </w:p>
    <w:p w14:paraId="13F00F7F" w14:textId="77777777" w:rsidR="00C9584D" w:rsidRPr="00DD46B1" w:rsidRDefault="00C9584D" w:rsidP="00C9584D">
      <w:pPr>
        <w:pStyle w:val="NormalBold"/>
      </w:pPr>
      <w:r w:rsidRPr="00DD46B1">
        <w:rPr>
          <w:rStyle w:val="HideTWBExt"/>
          <w:b w:val="0"/>
        </w:rPr>
        <w:t>&lt;/RepeatBlock-By&gt;</w:t>
      </w:r>
    </w:p>
    <w:p w14:paraId="7B8F3D4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12F755C" w14:textId="77777777" w:rsidR="00C9584D" w:rsidRPr="00DD46B1" w:rsidRDefault="00C9584D" w:rsidP="00C9584D">
      <w:pPr>
        <w:pStyle w:val="NormalBold"/>
      </w:pPr>
      <w:r w:rsidRPr="00DD46B1">
        <w:rPr>
          <w:rStyle w:val="HideTWBExt"/>
        </w:rPr>
        <w:t>&lt;Article&gt;</w:t>
      </w:r>
      <w:r w:rsidRPr="00DD46B1">
        <w:t>Erwägung F</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A3DF426" w14:textId="77777777" w:rsidTr="009C251D">
        <w:trPr>
          <w:trHeight w:hRule="exact" w:val="240"/>
          <w:jc w:val="center"/>
        </w:trPr>
        <w:tc>
          <w:tcPr>
            <w:tcW w:w="9752" w:type="dxa"/>
            <w:gridSpan w:val="2"/>
            <w:tcBorders>
              <w:top w:val="nil"/>
              <w:left w:val="nil"/>
              <w:bottom w:val="nil"/>
              <w:right w:val="nil"/>
            </w:tcBorders>
          </w:tcPr>
          <w:p w14:paraId="54B621DD" w14:textId="77777777" w:rsidR="00C9584D" w:rsidRPr="00DD46B1" w:rsidRDefault="00C9584D" w:rsidP="009C251D"/>
        </w:tc>
      </w:tr>
      <w:tr w:rsidR="00C9584D" w:rsidRPr="00DD46B1" w14:paraId="2F63F297" w14:textId="77777777" w:rsidTr="009C251D">
        <w:trPr>
          <w:trHeight w:val="240"/>
          <w:jc w:val="center"/>
        </w:trPr>
        <w:tc>
          <w:tcPr>
            <w:tcW w:w="4876" w:type="dxa"/>
            <w:tcBorders>
              <w:top w:val="nil"/>
              <w:left w:val="nil"/>
              <w:bottom w:val="nil"/>
              <w:right w:val="nil"/>
            </w:tcBorders>
          </w:tcPr>
          <w:p w14:paraId="65CC3FF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7BF426B" w14:textId="77777777" w:rsidR="00C9584D" w:rsidRPr="00DD46B1" w:rsidRDefault="00C9584D" w:rsidP="009C251D">
            <w:pPr>
              <w:pStyle w:val="AmColumnHeading"/>
            </w:pPr>
            <w:r w:rsidRPr="00DD46B1">
              <w:t>Geänderter Text</w:t>
            </w:r>
          </w:p>
        </w:tc>
      </w:tr>
      <w:tr w:rsidR="00C9584D" w:rsidRPr="00DD46B1" w14:paraId="7C9C365C" w14:textId="77777777" w:rsidTr="009C251D">
        <w:trPr>
          <w:jc w:val="center"/>
        </w:trPr>
        <w:tc>
          <w:tcPr>
            <w:tcW w:w="4876" w:type="dxa"/>
            <w:tcBorders>
              <w:top w:val="nil"/>
              <w:left w:val="nil"/>
              <w:bottom w:val="nil"/>
              <w:right w:val="nil"/>
            </w:tcBorders>
          </w:tcPr>
          <w:p w14:paraId="285E5E07" w14:textId="77777777" w:rsidR="00C9584D" w:rsidRPr="00DD46B1" w:rsidRDefault="00C9584D" w:rsidP="009C251D">
            <w:pPr>
              <w:pStyle w:val="Normal6a"/>
            </w:pPr>
            <w:r w:rsidRPr="00DD46B1">
              <w:t>F.</w:t>
            </w:r>
            <w:r w:rsidRPr="00DD46B1">
              <w:tab/>
              <w:t xml:space="preserve">in der Erwägung, dass Israel </w:t>
            </w:r>
            <w:r w:rsidRPr="00DD46B1">
              <w:rPr>
                <w:b/>
                <w:i/>
              </w:rPr>
              <w:t>die Golanhöhen besetzt hält und seine militärischen Operationen in Syrien nach dem Sturz des Assad-Regimes ausgeweitet hat</w:t>
            </w:r>
            <w:r w:rsidRPr="00DD46B1">
              <w:t>;</w:t>
            </w:r>
          </w:p>
        </w:tc>
        <w:tc>
          <w:tcPr>
            <w:tcW w:w="4876" w:type="dxa"/>
            <w:tcBorders>
              <w:top w:val="nil"/>
              <w:left w:val="nil"/>
              <w:bottom w:val="nil"/>
              <w:right w:val="nil"/>
            </w:tcBorders>
          </w:tcPr>
          <w:p w14:paraId="4749FDD9" w14:textId="77777777" w:rsidR="00C9584D" w:rsidRPr="00DD46B1" w:rsidRDefault="00C9584D" w:rsidP="009C251D">
            <w:pPr>
              <w:pStyle w:val="Normal6a"/>
            </w:pPr>
            <w:r w:rsidRPr="00DD46B1">
              <w:t>F.</w:t>
            </w:r>
            <w:r w:rsidRPr="00DD46B1">
              <w:tab/>
              <w:t xml:space="preserve">in der Erwägung, dass Israel </w:t>
            </w:r>
            <w:r w:rsidRPr="00DD46B1">
              <w:rPr>
                <w:b/>
                <w:i/>
              </w:rPr>
              <w:t>berechtigte Sicherheitsbedenken hinsichtlich der Entwicklungen in Syrien hegt und Maßnahmen ergriffen hat, um zu verhindern, dass terroristische Organisationen, vom Iran unterstützte Milizen und andere feindliche Akteure militärische Kapazitäten aufbauen, die das israelische Staatsgebiet bedrohen; in der Erwägung, dass Israel eine wichtige Rolle dabei gespielt hat, Angriffe auf drusische Gemeinschaften im Süden Syriens zu verhindern, und sich konsequent für deren Schutz und Sicherheit eingesetzt hat</w:t>
            </w:r>
            <w:r w:rsidRPr="00DD46B1">
              <w:t>;</w:t>
            </w:r>
          </w:p>
        </w:tc>
      </w:tr>
    </w:tbl>
    <w:p w14:paraId="0FDE6109"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13D4240" w14:textId="77777777" w:rsidR="00C9584D" w:rsidRPr="00DD46B1" w:rsidRDefault="00C9584D" w:rsidP="00C9584D">
      <w:r w:rsidRPr="00DD46B1">
        <w:rPr>
          <w:rStyle w:val="HideTWBExt"/>
        </w:rPr>
        <w:t>&lt;/Amend&gt;</w:t>
      </w:r>
    </w:p>
    <w:p w14:paraId="19AAE27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64</w:t>
      </w:r>
      <w:r w:rsidRPr="00DD46B1">
        <w:rPr>
          <w:rStyle w:val="HideTWBExt"/>
        </w:rPr>
        <w:t>&lt;/NumAm&gt;</w:t>
      </w:r>
    </w:p>
    <w:p w14:paraId="4BBF8B22"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0E497A43" w14:textId="77777777" w:rsidR="00C9584D" w:rsidRPr="00DD46B1" w:rsidRDefault="00C9584D" w:rsidP="00C9584D">
      <w:pPr>
        <w:pStyle w:val="NormalBold"/>
      </w:pPr>
      <w:r w:rsidRPr="00DD46B1">
        <w:rPr>
          <w:rStyle w:val="HideTWBExt"/>
          <w:b w:val="0"/>
        </w:rPr>
        <w:t>&lt;/RepeatBlock-By&gt;</w:t>
      </w:r>
    </w:p>
    <w:p w14:paraId="33E406D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DE6A61E" w14:textId="77777777" w:rsidR="00C9584D" w:rsidRPr="00DD46B1" w:rsidRDefault="00C9584D" w:rsidP="00C9584D">
      <w:pPr>
        <w:pStyle w:val="NormalBold"/>
      </w:pPr>
      <w:r w:rsidRPr="00DD46B1">
        <w:rPr>
          <w:rStyle w:val="HideTWBExt"/>
        </w:rPr>
        <w:t>&lt;Article&gt;</w:t>
      </w:r>
      <w:r w:rsidRPr="00DD46B1">
        <w:t>Erwägung F</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F7A3A59" w14:textId="77777777" w:rsidTr="009C251D">
        <w:trPr>
          <w:trHeight w:hRule="exact" w:val="240"/>
          <w:jc w:val="center"/>
        </w:trPr>
        <w:tc>
          <w:tcPr>
            <w:tcW w:w="9752" w:type="dxa"/>
            <w:gridSpan w:val="2"/>
            <w:tcBorders>
              <w:top w:val="nil"/>
              <w:left w:val="nil"/>
              <w:bottom w:val="nil"/>
              <w:right w:val="nil"/>
            </w:tcBorders>
          </w:tcPr>
          <w:p w14:paraId="247FA218" w14:textId="77777777" w:rsidR="00C9584D" w:rsidRPr="00DD46B1" w:rsidRDefault="00C9584D" w:rsidP="009C251D"/>
        </w:tc>
      </w:tr>
      <w:tr w:rsidR="00C9584D" w:rsidRPr="00DD46B1" w14:paraId="1BCD5120" w14:textId="77777777" w:rsidTr="009C251D">
        <w:trPr>
          <w:trHeight w:val="240"/>
          <w:jc w:val="center"/>
        </w:trPr>
        <w:tc>
          <w:tcPr>
            <w:tcW w:w="4876" w:type="dxa"/>
            <w:tcBorders>
              <w:top w:val="nil"/>
              <w:left w:val="nil"/>
              <w:bottom w:val="nil"/>
              <w:right w:val="nil"/>
            </w:tcBorders>
          </w:tcPr>
          <w:p w14:paraId="1F1D5B0D" w14:textId="77777777" w:rsidR="00C9584D" w:rsidRPr="00DD46B1" w:rsidRDefault="00C9584D" w:rsidP="009C251D">
            <w:pPr>
              <w:pStyle w:val="AmColumnHeading"/>
            </w:pPr>
            <w:r w:rsidRPr="00DD46B1">
              <w:lastRenderedPageBreak/>
              <w:t>Entschließungsantrag</w:t>
            </w:r>
          </w:p>
        </w:tc>
        <w:tc>
          <w:tcPr>
            <w:tcW w:w="4876" w:type="dxa"/>
            <w:tcBorders>
              <w:top w:val="nil"/>
              <w:left w:val="nil"/>
              <w:bottom w:val="nil"/>
              <w:right w:val="nil"/>
            </w:tcBorders>
          </w:tcPr>
          <w:p w14:paraId="443AB8B8" w14:textId="77777777" w:rsidR="00C9584D" w:rsidRPr="00DD46B1" w:rsidRDefault="00C9584D" w:rsidP="009C251D">
            <w:pPr>
              <w:pStyle w:val="AmColumnHeading"/>
            </w:pPr>
            <w:r w:rsidRPr="00DD46B1">
              <w:t>Geänderter Text</w:t>
            </w:r>
          </w:p>
        </w:tc>
      </w:tr>
      <w:tr w:rsidR="00C9584D" w:rsidRPr="00DD46B1" w14:paraId="32914CAE" w14:textId="77777777" w:rsidTr="009C251D">
        <w:trPr>
          <w:jc w:val="center"/>
        </w:trPr>
        <w:tc>
          <w:tcPr>
            <w:tcW w:w="4876" w:type="dxa"/>
            <w:tcBorders>
              <w:top w:val="nil"/>
              <w:left w:val="nil"/>
              <w:bottom w:val="nil"/>
              <w:right w:val="nil"/>
            </w:tcBorders>
          </w:tcPr>
          <w:p w14:paraId="2EADE9C8" w14:textId="77777777" w:rsidR="00C9584D" w:rsidRPr="00DD46B1" w:rsidRDefault="00C9584D" w:rsidP="009C251D">
            <w:pPr>
              <w:pStyle w:val="Normal6a"/>
            </w:pPr>
            <w:r w:rsidRPr="00DD46B1">
              <w:t>F.</w:t>
            </w:r>
            <w:r w:rsidRPr="00DD46B1">
              <w:tab/>
              <w:t xml:space="preserve">in der Erwägung, dass Israel die Golanhöhen besetzt hält </w:t>
            </w:r>
            <w:r w:rsidRPr="00DD46B1">
              <w:rPr>
                <w:b/>
                <w:i/>
              </w:rPr>
              <w:t>und</w:t>
            </w:r>
            <w:r w:rsidRPr="00DD46B1">
              <w:t xml:space="preserve"> seine militärischen Operationen </w:t>
            </w:r>
            <w:r w:rsidRPr="00DD46B1">
              <w:rPr>
                <w:b/>
                <w:i/>
              </w:rPr>
              <w:t>in Syrien nach dem Sturz des Assad-Regimes ausgeweitet hat</w:t>
            </w:r>
            <w:r w:rsidRPr="00DD46B1">
              <w:t>;</w:t>
            </w:r>
          </w:p>
        </w:tc>
        <w:tc>
          <w:tcPr>
            <w:tcW w:w="4876" w:type="dxa"/>
            <w:tcBorders>
              <w:top w:val="nil"/>
              <w:left w:val="nil"/>
              <w:bottom w:val="nil"/>
              <w:right w:val="nil"/>
            </w:tcBorders>
          </w:tcPr>
          <w:p w14:paraId="60EE5720" w14:textId="77777777" w:rsidR="00C9584D" w:rsidRPr="00DD46B1" w:rsidRDefault="00C9584D" w:rsidP="009C251D">
            <w:pPr>
              <w:pStyle w:val="Normal6a"/>
            </w:pPr>
            <w:r w:rsidRPr="00DD46B1">
              <w:t>F.</w:t>
            </w:r>
            <w:r w:rsidRPr="00DD46B1">
              <w:tab/>
              <w:t xml:space="preserve">in der Erwägung, dass Israel die </w:t>
            </w:r>
            <w:r w:rsidRPr="00DD46B1">
              <w:rPr>
                <w:b/>
                <w:i/>
              </w:rPr>
              <w:t>syrischen</w:t>
            </w:r>
            <w:r w:rsidRPr="00DD46B1">
              <w:t xml:space="preserve"> Golanhöhen </w:t>
            </w:r>
            <w:r w:rsidRPr="00DD46B1">
              <w:rPr>
                <w:b/>
                <w:i/>
              </w:rPr>
              <w:t>seit 1967</w:t>
            </w:r>
            <w:r w:rsidRPr="00DD46B1">
              <w:t xml:space="preserve"> besetzt hält</w:t>
            </w:r>
            <w:r w:rsidRPr="00DD46B1">
              <w:rPr>
                <w:b/>
                <w:i/>
              </w:rPr>
              <w:t>; in der Erwägung, dass Israel nach dem Sturz des Assad-Regimes</w:t>
            </w:r>
            <w:r w:rsidRPr="00DD46B1">
              <w:t xml:space="preserve"> seine militärischen Operationen </w:t>
            </w:r>
            <w:r w:rsidRPr="00DD46B1">
              <w:rPr>
                <w:b/>
                <w:i/>
              </w:rPr>
              <w:t>intensiviert und seine militärische Präsenz auf syrischem Hoheitsgebiet weiter verstärkt hat, unter anderem in der ehemaligen, von den Vereinten Nationen überwachten Pufferzone</w:t>
            </w:r>
            <w:r w:rsidRPr="00DD46B1">
              <w:t xml:space="preserve">; </w:t>
            </w:r>
            <w:r w:rsidRPr="00DD46B1">
              <w:rPr>
                <w:b/>
                <w:i/>
              </w:rPr>
              <w:t>in der Erwägung, dass das israelische Kabinett im April 2026 einen Plan im Umfang von 334 Mio. USD verabschiedete, um weitere Tausende israelischer Siedler in die besetzten syrischen Golanhöhen umzusiedeln;</w:t>
            </w:r>
          </w:p>
        </w:tc>
      </w:tr>
    </w:tbl>
    <w:p w14:paraId="0B3771D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916717C" w14:textId="77777777" w:rsidR="00C9584D" w:rsidRPr="00DD46B1" w:rsidRDefault="00C9584D" w:rsidP="00C9584D">
      <w:r w:rsidRPr="00DD46B1">
        <w:rPr>
          <w:rStyle w:val="HideTWBExt"/>
        </w:rPr>
        <w:t>&lt;/Amend&gt;</w:t>
      </w:r>
    </w:p>
    <w:p w14:paraId="5B9DD73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65</w:t>
      </w:r>
      <w:r w:rsidRPr="00DD46B1">
        <w:rPr>
          <w:rStyle w:val="HideTWBExt"/>
        </w:rPr>
        <w:t>&lt;/NumAm&gt;</w:t>
      </w:r>
    </w:p>
    <w:p w14:paraId="51558582"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Hilde Vautmans</w:t>
      </w:r>
      <w:r w:rsidRPr="00DD46B1">
        <w:rPr>
          <w:rStyle w:val="HideTWBExt"/>
          <w:b w:val="0"/>
        </w:rPr>
        <w:t>&lt;/Members&gt;</w:t>
      </w:r>
    </w:p>
    <w:p w14:paraId="58EFBF17" w14:textId="77777777" w:rsidR="00C9584D" w:rsidRPr="00DD46B1" w:rsidRDefault="00C9584D" w:rsidP="00C9584D">
      <w:pPr>
        <w:pStyle w:val="NormalBold"/>
      </w:pPr>
      <w:r w:rsidRPr="00DD46B1">
        <w:rPr>
          <w:rStyle w:val="HideTWBExt"/>
          <w:b w:val="0"/>
        </w:rPr>
        <w:t>&lt;/RepeatBlock-By&gt;</w:t>
      </w:r>
    </w:p>
    <w:p w14:paraId="0082C0A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325A4B4" w14:textId="77777777" w:rsidR="00C9584D" w:rsidRPr="00DD46B1" w:rsidRDefault="00C9584D" w:rsidP="00C9584D">
      <w:pPr>
        <w:pStyle w:val="NormalBold"/>
      </w:pPr>
      <w:r w:rsidRPr="00DD46B1">
        <w:rPr>
          <w:rStyle w:val="HideTWBExt"/>
        </w:rPr>
        <w:t>&lt;Article&gt;</w:t>
      </w:r>
      <w:r w:rsidRPr="00DD46B1">
        <w:t>Erwägung F</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044C253" w14:textId="77777777" w:rsidTr="009C251D">
        <w:trPr>
          <w:trHeight w:hRule="exact" w:val="240"/>
          <w:jc w:val="center"/>
        </w:trPr>
        <w:tc>
          <w:tcPr>
            <w:tcW w:w="9752" w:type="dxa"/>
            <w:gridSpan w:val="2"/>
            <w:tcBorders>
              <w:top w:val="nil"/>
              <w:left w:val="nil"/>
              <w:bottom w:val="nil"/>
              <w:right w:val="nil"/>
            </w:tcBorders>
          </w:tcPr>
          <w:p w14:paraId="462C65A8" w14:textId="77777777" w:rsidR="00C9584D" w:rsidRPr="00DD46B1" w:rsidRDefault="00C9584D" w:rsidP="009C251D"/>
        </w:tc>
      </w:tr>
      <w:tr w:rsidR="00C9584D" w:rsidRPr="00DD46B1" w14:paraId="3B30F430" w14:textId="77777777" w:rsidTr="009C251D">
        <w:trPr>
          <w:trHeight w:val="240"/>
          <w:jc w:val="center"/>
        </w:trPr>
        <w:tc>
          <w:tcPr>
            <w:tcW w:w="4876" w:type="dxa"/>
            <w:tcBorders>
              <w:top w:val="nil"/>
              <w:left w:val="nil"/>
              <w:bottom w:val="nil"/>
              <w:right w:val="nil"/>
            </w:tcBorders>
          </w:tcPr>
          <w:p w14:paraId="58DFB5A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949B1A6" w14:textId="77777777" w:rsidR="00C9584D" w:rsidRPr="00DD46B1" w:rsidRDefault="00C9584D" w:rsidP="009C251D">
            <w:pPr>
              <w:pStyle w:val="AmColumnHeading"/>
            </w:pPr>
            <w:r w:rsidRPr="00DD46B1">
              <w:t>Geänderter Text</w:t>
            </w:r>
          </w:p>
        </w:tc>
      </w:tr>
      <w:tr w:rsidR="00C9584D" w:rsidRPr="00DD46B1" w14:paraId="28CB0406" w14:textId="77777777" w:rsidTr="009C251D">
        <w:trPr>
          <w:jc w:val="center"/>
        </w:trPr>
        <w:tc>
          <w:tcPr>
            <w:tcW w:w="4876" w:type="dxa"/>
            <w:tcBorders>
              <w:top w:val="nil"/>
              <w:left w:val="nil"/>
              <w:bottom w:val="nil"/>
              <w:right w:val="nil"/>
            </w:tcBorders>
          </w:tcPr>
          <w:p w14:paraId="6014A8D5" w14:textId="77777777" w:rsidR="00C9584D" w:rsidRPr="00DD46B1" w:rsidRDefault="00C9584D" w:rsidP="009C251D">
            <w:pPr>
              <w:pStyle w:val="Normal6a"/>
            </w:pPr>
            <w:r w:rsidRPr="00DD46B1">
              <w:t>F.</w:t>
            </w:r>
            <w:r w:rsidRPr="00DD46B1">
              <w:tab/>
              <w:t>in der Erwägung, dass Israel</w:t>
            </w:r>
            <w:r w:rsidRPr="00DD46B1">
              <w:rPr>
                <w:b/>
                <w:i/>
              </w:rPr>
              <w:t xml:space="preserve"> die</w:t>
            </w:r>
            <w:r w:rsidRPr="00DD46B1">
              <w:t xml:space="preserve"> Golanhöhen besetzt hält und seine militärischen Operationen in Syrien nach dem Sturz des Assad-Regimes ausgeweitet hat;</w:t>
            </w:r>
          </w:p>
        </w:tc>
        <w:tc>
          <w:tcPr>
            <w:tcW w:w="4876" w:type="dxa"/>
            <w:tcBorders>
              <w:top w:val="nil"/>
              <w:left w:val="nil"/>
              <w:bottom w:val="nil"/>
              <w:right w:val="nil"/>
            </w:tcBorders>
          </w:tcPr>
          <w:p w14:paraId="139DD397" w14:textId="77777777" w:rsidR="00C9584D" w:rsidRPr="00DD46B1" w:rsidRDefault="00C9584D" w:rsidP="009C251D">
            <w:pPr>
              <w:pStyle w:val="Normal6a"/>
            </w:pPr>
            <w:r w:rsidRPr="00DD46B1">
              <w:t>F.</w:t>
            </w:r>
            <w:r w:rsidRPr="00DD46B1">
              <w:tab/>
              <w:t xml:space="preserve">in der Erwägung, dass Israel </w:t>
            </w:r>
            <w:r w:rsidRPr="00DD46B1">
              <w:rPr>
                <w:b/>
                <w:i/>
              </w:rPr>
              <w:t>einen Teil des syrischen Hoheitsgebiets der</w:t>
            </w:r>
            <w:r w:rsidRPr="00DD46B1">
              <w:t xml:space="preserve"> Golanhöhen </w:t>
            </w:r>
            <w:r w:rsidRPr="00DD46B1">
              <w:rPr>
                <w:b/>
                <w:i/>
              </w:rPr>
              <w:t>seit 1967</w:t>
            </w:r>
            <w:r w:rsidRPr="00DD46B1">
              <w:t xml:space="preserve"> besetzt hält und seine militärischen Operationen in Syrien nach dem Sturz des Assad-Regimes ausgeweitet hat; </w:t>
            </w:r>
            <w:r w:rsidRPr="00DD46B1">
              <w:rPr>
                <w:b/>
                <w:i/>
              </w:rPr>
              <w:t>in der Erwägung, dass die diplomatischen Bemühungen der USA, die außerhalb des multilateralen Rahmens der Koalition zur Bekämpfung des Islamischen Staates im Irak und in Syrien stattfinden und auf den Abschluss eines Sicherheitsabkommens zwischen Syrien und Israel abzielen, noch nicht abgeschlossen sind;</w:t>
            </w:r>
          </w:p>
        </w:tc>
      </w:tr>
    </w:tbl>
    <w:p w14:paraId="0F662E8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E149EED" w14:textId="77777777" w:rsidR="00C9584D" w:rsidRPr="00DD46B1" w:rsidRDefault="00C9584D" w:rsidP="00C9584D">
      <w:r w:rsidRPr="00DD46B1">
        <w:rPr>
          <w:rStyle w:val="HideTWBExt"/>
        </w:rPr>
        <w:t>&lt;/Amend&gt;</w:t>
      </w:r>
    </w:p>
    <w:p w14:paraId="728FCC28" w14:textId="77777777" w:rsidR="00C9584D" w:rsidRPr="00DD46B1" w:rsidRDefault="00C9584D" w:rsidP="00C9584D">
      <w:pPr>
        <w:pStyle w:val="AmNumberTabs"/>
      </w:pPr>
      <w:r w:rsidRPr="00DD46B1">
        <w:rPr>
          <w:rStyle w:val="HideTWBExt"/>
          <w:b w:val="0"/>
        </w:rPr>
        <w:lastRenderedPageBreak/>
        <w:t>&lt;Amend&gt;</w:t>
      </w:r>
      <w:r w:rsidRPr="00DD46B1">
        <w:t>Änderungsantrag</w:t>
      </w:r>
      <w:r w:rsidRPr="00DD46B1">
        <w:tab/>
      </w:r>
      <w:r w:rsidRPr="00DD46B1">
        <w:tab/>
      </w:r>
      <w:r w:rsidRPr="00DD46B1">
        <w:rPr>
          <w:rStyle w:val="HideTWBExt"/>
          <w:b w:val="0"/>
        </w:rPr>
        <w:t>&lt;NumAm&gt;</w:t>
      </w:r>
      <w:r w:rsidRPr="00DD46B1">
        <w:t>66</w:t>
      </w:r>
      <w:r w:rsidRPr="00DD46B1">
        <w:rPr>
          <w:rStyle w:val="HideTWBExt"/>
          <w:b w:val="0"/>
        </w:rPr>
        <w:t>&lt;/NumAm&gt;</w:t>
      </w:r>
    </w:p>
    <w:p w14:paraId="11981FD5"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1409E741" w14:textId="77777777" w:rsidR="00C9584D" w:rsidRPr="00DD46B1" w:rsidRDefault="00C9584D" w:rsidP="00C9584D">
      <w:pPr>
        <w:pStyle w:val="NormalBold"/>
      </w:pPr>
      <w:r w:rsidRPr="00DD46B1">
        <w:rPr>
          <w:rStyle w:val="HideTWBExt"/>
          <w:b w:val="0"/>
        </w:rPr>
        <w:t>&lt;/RepeatBlock-By&gt;</w:t>
      </w:r>
    </w:p>
    <w:p w14:paraId="5AF956EB"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2A8858F4" w14:textId="77777777" w:rsidR="00C9584D" w:rsidRPr="00DD46B1" w:rsidRDefault="00C9584D" w:rsidP="00C9584D">
      <w:pPr>
        <w:pStyle w:val="NormalBold"/>
      </w:pPr>
      <w:r w:rsidRPr="00DD46B1">
        <w:rPr>
          <w:rStyle w:val="HideTWBExt"/>
          <w:b w:val="0"/>
        </w:rPr>
        <w:t>&lt;Article&gt;</w:t>
      </w:r>
      <w:r w:rsidRPr="00DD46B1">
        <w:t>Erwägung F</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4616210" w14:textId="77777777" w:rsidTr="009C251D">
        <w:trPr>
          <w:trHeight w:hRule="exact" w:val="240"/>
          <w:jc w:val="center"/>
        </w:trPr>
        <w:tc>
          <w:tcPr>
            <w:tcW w:w="9752" w:type="dxa"/>
            <w:gridSpan w:val="2"/>
            <w:tcBorders>
              <w:top w:val="nil"/>
              <w:left w:val="nil"/>
              <w:bottom w:val="nil"/>
              <w:right w:val="nil"/>
            </w:tcBorders>
          </w:tcPr>
          <w:p w14:paraId="4BC94B7A" w14:textId="77777777" w:rsidR="00C9584D" w:rsidRPr="00DD46B1" w:rsidRDefault="00C9584D" w:rsidP="009C251D"/>
        </w:tc>
      </w:tr>
      <w:tr w:rsidR="00C9584D" w:rsidRPr="00DD46B1" w14:paraId="285AEBD6" w14:textId="77777777" w:rsidTr="009C251D">
        <w:trPr>
          <w:trHeight w:val="240"/>
          <w:jc w:val="center"/>
        </w:trPr>
        <w:tc>
          <w:tcPr>
            <w:tcW w:w="4876" w:type="dxa"/>
            <w:tcBorders>
              <w:top w:val="nil"/>
              <w:left w:val="nil"/>
              <w:bottom w:val="nil"/>
              <w:right w:val="nil"/>
            </w:tcBorders>
          </w:tcPr>
          <w:p w14:paraId="26FBB20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0E911C1" w14:textId="77777777" w:rsidR="00C9584D" w:rsidRPr="00DD46B1" w:rsidRDefault="00C9584D" w:rsidP="009C251D">
            <w:pPr>
              <w:pStyle w:val="AmColumnHeading"/>
            </w:pPr>
            <w:r w:rsidRPr="00DD46B1">
              <w:t>Geänderter Text</w:t>
            </w:r>
          </w:p>
        </w:tc>
      </w:tr>
      <w:tr w:rsidR="00C9584D" w:rsidRPr="00DD46B1" w14:paraId="238CD71B" w14:textId="77777777" w:rsidTr="009C251D">
        <w:trPr>
          <w:jc w:val="center"/>
        </w:trPr>
        <w:tc>
          <w:tcPr>
            <w:tcW w:w="4876" w:type="dxa"/>
            <w:tcBorders>
              <w:top w:val="nil"/>
              <w:left w:val="nil"/>
              <w:bottom w:val="nil"/>
              <w:right w:val="nil"/>
            </w:tcBorders>
          </w:tcPr>
          <w:p w14:paraId="43163899" w14:textId="77777777" w:rsidR="00C9584D" w:rsidRPr="00DD46B1" w:rsidRDefault="00C9584D" w:rsidP="009C251D">
            <w:pPr>
              <w:pStyle w:val="Normal6a"/>
            </w:pPr>
            <w:r w:rsidRPr="00DD46B1">
              <w:t>F.</w:t>
            </w:r>
            <w:r w:rsidRPr="00DD46B1">
              <w:tab/>
              <w:t xml:space="preserve">in der Erwägung, dass Israel die Golanhöhen besetzt </w:t>
            </w:r>
            <w:r w:rsidRPr="00DD46B1">
              <w:rPr>
                <w:b/>
                <w:i/>
              </w:rPr>
              <w:t>hält</w:t>
            </w:r>
            <w:r w:rsidRPr="00DD46B1">
              <w:t xml:space="preserve"> und seine militärischen Operationen in Syrien nach dem Sturz des Assad-Regimes ausgeweitet hat;</w:t>
            </w:r>
          </w:p>
        </w:tc>
        <w:tc>
          <w:tcPr>
            <w:tcW w:w="4876" w:type="dxa"/>
            <w:tcBorders>
              <w:top w:val="nil"/>
              <w:left w:val="nil"/>
              <w:bottom w:val="nil"/>
              <w:right w:val="nil"/>
            </w:tcBorders>
          </w:tcPr>
          <w:p w14:paraId="468626D7" w14:textId="77777777" w:rsidR="00C9584D" w:rsidRPr="00DD46B1" w:rsidRDefault="00C9584D" w:rsidP="009C251D">
            <w:pPr>
              <w:pStyle w:val="Normal6a"/>
            </w:pPr>
            <w:r w:rsidRPr="00DD46B1">
              <w:t>F.</w:t>
            </w:r>
            <w:r w:rsidRPr="00DD46B1">
              <w:tab/>
              <w:t xml:space="preserve">in der Erwägung, dass Israel die Golanhöhen </w:t>
            </w:r>
            <w:r w:rsidRPr="00DD46B1">
              <w:rPr>
                <w:b/>
                <w:i/>
              </w:rPr>
              <w:t>nach dem Sechstagekrieg von 1967</w:t>
            </w:r>
            <w:r w:rsidRPr="00DD46B1">
              <w:t xml:space="preserve"> besetzt </w:t>
            </w:r>
            <w:r w:rsidRPr="00DD46B1">
              <w:rPr>
                <w:b/>
                <w:i/>
              </w:rPr>
              <w:t>hielt</w:t>
            </w:r>
            <w:r w:rsidRPr="00DD46B1">
              <w:t xml:space="preserve"> und </w:t>
            </w:r>
            <w:r w:rsidRPr="00DD46B1">
              <w:rPr>
                <w:b/>
                <w:i/>
              </w:rPr>
              <w:t>sie 1981 annektierte; in der Erwägung, dass Israel</w:t>
            </w:r>
            <w:r w:rsidRPr="00DD46B1">
              <w:t xml:space="preserve"> seine militärischen Operationen in Syrien nach dem Sturz des Assad-Regimes ausgeweitet hat;</w:t>
            </w:r>
          </w:p>
        </w:tc>
      </w:tr>
    </w:tbl>
    <w:p w14:paraId="6D24E7D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3BDF3CC9" w14:textId="77777777" w:rsidR="00C9584D" w:rsidRPr="00DD46B1" w:rsidRDefault="00C9584D" w:rsidP="00C9584D">
      <w:r w:rsidRPr="00DD46B1">
        <w:rPr>
          <w:rStyle w:val="HideTWBExt"/>
        </w:rPr>
        <w:t>&lt;/Amend&gt;</w:t>
      </w:r>
    </w:p>
    <w:p w14:paraId="6305C08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67</w:t>
      </w:r>
      <w:r w:rsidRPr="00DD46B1">
        <w:rPr>
          <w:rStyle w:val="HideTWBExt"/>
        </w:rPr>
        <w:t>&lt;/NumAm&gt;</w:t>
      </w:r>
    </w:p>
    <w:p w14:paraId="6EB8177E"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276A20CE"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2D794532" w14:textId="77777777" w:rsidR="00C9584D" w:rsidRPr="00DD46B1" w:rsidRDefault="00C9584D" w:rsidP="00C9584D">
      <w:pPr>
        <w:pStyle w:val="NormalBold"/>
      </w:pPr>
      <w:r w:rsidRPr="00DD46B1">
        <w:rPr>
          <w:rStyle w:val="HideTWBExt"/>
          <w:b w:val="0"/>
        </w:rPr>
        <w:t>&lt;/RepeatBlock-By&gt;</w:t>
      </w:r>
    </w:p>
    <w:p w14:paraId="2060582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B225A23" w14:textId="77777777" w:rsidR="00C9584D" w:rsidRPr="00DD46B1" w:rsidRDefault="00C9584D" w:rsidP="00C9584D">
      <w:pPr>
        <w:pStyle w:val="NormalBold"/>
      </w:pPr>
      <w:r w:rsidRPr="00DD46B1">
        <w:rPr>
          <w:rStyle w:val="HideTWBExt"/>
        </w:rPr>
        <w:t>&lt;Article&gt;</w:t>
      </w:r>
      <w:r w:rsidRPr="00DD46B1">
        <w:t>Erwägung F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BD892FE" w14:textId="77777777" w:rsidTr="009C251D">
        <w:trPr>
          <w:trHeight w:hRule="exact" w:val="240"/>
          <w:jc w:val="center"/>
        </w:trPr>
        <w:tc>
          <w:tcPr>
            <w:tcW w:w="9752" w:type="dxa"/>
            <w:gridSpan w:val="2"/>
            <w:tcBorders>
              <w:top w:val="nil"/>
              <w:left w:val="nil"/>
              <w:bottom w:val="nil"/>
              <w:right w:val="nil"/>
            </w:tcBorders>
          </w:tcPr>
          <w:p w14:paraId="5FE8AA42" w14:textId="77777777" w:rsidR="00C9584D" w:rsidRPr="00DD46B1" w:rsidRDefault="00C9584D" w:rsidP="009C251D"/>
        </w:tc>
      </w:tr>
      <w:tr w:rsidR="00C9584D" w:rsidRPr="00DD46B1" w14:paraId="56DBF655" w14:textId="77777777" w:rsidTr="009C251D">
        <w:trPr>
          <w:trHeight w:val="240"/>
          <w:jc w:val="center"/>
        </w:trPr>
        <w:tc>
          <w:tcPr>
            <w:tcW w:w="4876" w:type="dxa"/>
            <w:tcBorders>
              <w:top w:val="nil"/>
              <w:left w:val="nil"/>
              <w:bottom w:val="nil"/>
              <w:right w:val="nil"/>
            </w:tcBorders>
          </w:tcPr>
          <w:p w14:paraId="3E8C257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1871922" w14:textId="77777777" w:rsidR="00C9584D" w:rsidRPr="00DD46B1" w:rsidRDefault="00C9584D" w:rsidP="009C251D">
            <w:pPr>
              <w:pStyle w:val="AmColumnHeading"/>
            </w:pPr>
            <w:r w:rsidRPr="00DD46B1">
              <w:t>Geänderter Text</w:t>
            </w:r>
          </w:p>
        </w:tc>
      </w:tr>
      <w:tr w:rsidR="00C9584D" w:rsidRPr="00DD46B1" w14:paraId="416829EF" w14:textId="77777777" w:rsidTr="009C251D">
        <w:trPr>
          <w:jc w:val="center"/>
        </w:trPr>
        <w:tc>
          <w:tcPr>
            <w:tcW w:w="4876" w:type="dxa"/>
            <w:tcBorders>
              <w:top w:val="nil"/>
              <w:left w:val="nil"/>
              <w:bottom w:val="nil"/>
              <w:right w:val="nil"/>
            </w:tcBorders>
          </w:tcPr>
          <w:p w14:paraId="4F85F192" w14:textId="77777777" w:rsidR="00C9584D" w:rsidRPr="00DD46B1" w:rsidRDefault="00C9584D" w:rsidP="009C251D">
            <w:pPr>
              <w:pStyle w:val="Normal6a"/>
            </w:pPr>
          </w:p>
        </w:tc>
        <w:tc>
          <w:tcPr>
            <w:tcW w:w="4876" w:type="dxa"/>
            <w:tcBorders>
              <w:top w:val="nil"/>
              <w:left w:val="nil"/>
              <w:bottom w:val="nil"/>
              <w:right w:val="nil"/>
            </w:tcBorders>
          </w:tcPr>
          <w:p w14:paraId="60914DF2" w14:textId="77777777" w:rsidR="00C9584D" w:rsidRPr="00DD46B1" w:rsidRDefault="00C9584D" w:rsidP="009C251D">
            <w:pPr>
              <w:pStyle w:val="Normal6a"/>
            </w:pPr>
            <w:r w:rsidRPr="00DD46B1">
              <w:rPr>
                <w:b/>
                <w:i/>
              </w:rPr>
              <w:t>Fa.</w:t>
            </w:r>
            <w:r w:rsidRPr="00DD46B1">
              <w:tab/>
            </w:r>
            <w:r w:rsidRPr="00DD46B1">
              <w:rPr>
                <w:b/>
                <w:i/>
              </w:rPr>
              <w:t>in der Erwägung, dass israelische Behörden seit 1967 vertriebenen Syrern, die weiterhin das Recht auf Rückkehr haben, die Rückkehr in ihre Heimat in den besetzten Golanhöhen verweigern und Hunderte syrischer Dörfer und Bauernhöfe in diesem Gebiet zerstört haben, wobei die syrische Regierung schätzt, dass die Zahl der Vertriebenen und ihrer Nachkommen mittlerweile Hunderttausende beträgt;</w:t>
            </w:r>
          </w:p>
        </w:tc>
      </w:tr>
    </w:tbl>
    <w:p w14:paraId="541D9AA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EC3CB6C" w14:textId="77777777" w:rsidR="00C9584D" w:rsidRPr="00DD46B1" w:rsidRDefault="00C9584D" w:rsidP="00C9584D">
      <w:r w:rsidRPr="00DD46B1">
        <w:rPr>
          <w:rStyle w:val="HideTWBExt"/>
        </w:rPr>
        <w:t>&lt;/Amend&gt;</w:t>
      </w:r>
    </w:p>
    <w:p w14:paraId="37C9644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68</w:t>
      </w:r>
      <w:r w:rsidRPr="00DD46B1">
        <w:rPr>
          <w:rStyle w:val="HideTWBExt"/>
        </w:rPr>
        <w:t>&lt;/NumAm&gt;</w:t>
      </w:r>
    </w:p>
    <w:p w14:paraId="44197F04" w14:textId="77777777" w:rsidR="00C9584D" w:rsidRPr="00DD46B1" w:rsidRDefault="00C9584D" w:rsidP="00C9584D">
      <w:pPr>
        <w:pStyle w:val="NormalBold"/>
      </w:pPr>
      <w:r w:rsidRPr="00DD46B1">
        <w:rPr>
          <w:rStyle w:val="HideTWBExt"/>
          <w:b w:val="0"/>
        </w:rPr>
        <w:t>&lt;RepeatBlock-By&gt;&lt;Members&gt;</w:t>
      </w:r>
      <w:r w:rsidRPr="00DD46B1">
        <w:t>Geadis Geadi, Mieke Andriese, Sebastian Tynkkynen, Emmanouil Fragkos, Stephen Nikola Bartulica, Silvia Sardone</w:t>
      </w:r>
      <w:r w:rsidRPr="00DD46B1">
        <w:rPr>
          <w:rStyle w:val="HideTWBExt"/>
          <w:b w:val="0"/>
        </w:rPr>
        <w:t>&lt;/Members&gt;</w:t>
      </w:r>
    </w:p>
    <w:p w14:paraId="212A9A44" w14:textId="77777777" w:rsidR="00C9584D" w:rsidRPr="00DD46B1" w:rsidRDefault="00C9584D" w:rsidP="00C9584D">
      <w:pPr>
        <w:pStyle w:val="NormalBold"/>
      </w:pPr>
      <w:r w:rsidRPr="00DD46B1">
        <w:rPr>
          <w:rStyle w:val="HideTWBExt"/>
          <w:b w:val="0"/>
        </w:rPr>
        <w:t>&lt;/RepeatBlock-By&gt;</w:t>
      </w:r>
    </w:p>
    <w:p w14:paraId="7A6CE60F" w14:textId="77777777" w:rsidR="00C9584D" w:rsidRPr="00DD46B1" w:rsidRDefault="00C9584D" w:rsidP="00C9584D">
      <w:pPr>
        <w:pStyle w:val="NormalBold"/>
      </w:pPr>
      <w:r w:rsidRPr="00DD46B1">
        <w:rPr>
          <w:rStyle w:val="HideTWBExt"/>
        </w:rPr>
        <w:lastRenderedPageBreak/>
        <w:t>&lt;DocAmend&gt;</w:t>
      </w:r>
      <w:r w:rsidRPr="00DD46B1">
        <w:t>Entschließungsantrag</w:t>
      </w:r>
      <w:r w:rsidRPr="00DD46B1">
        <w:rPr>
          <w:rStyle w:val="HideTWBExt"/>
        </w:rPr>
        <w:t>&lt;/DocAmend&gt;</w:t>
      </w:r>
    </w:p>
    <w:p w14:paraId="3EC2D8F7" w14:textId="77777777" w:rsidR="00C9584D" w:rsidRPr="00DD46B1" w:rsidRDefault="00C9584D" w:rsidP="00C9584D">
      <w:pPr>
        <w:pStyle w:val="NormalBold"/>
      </w:pPr>
      <w:r w:rsidRPr="00DD46B1">
        <w:rPr>
          <w:rStyle w:val="HideTWBExt"/>
        </w:rPr>
        <w:t>&lt;Article&gt;</w:t>
      </w:r>
      <w:r w:rsidRPr="00DD46B1">
        <w:t>Erwägung F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CC3853A" w14:textId="77777777" w:rsidTr="009C251D">
        <w:trPr>
          <w:trHeight w:hRule="exact" w:val="240"/>
          <w:jc w:val="center"/>
        </w:trPr>
        <w:tc>
          <w:tcPr>
            <w:tcW w:w="9752" w:type="dxa"/>
            <w:gridSpan w:val="2"/>
            <w:tcBorders>
              <w:top w:val="nil"/>
              <w:left w:val="nil"/>
              <w:bottom w:val="nil"/>
              <w:right w:val="nil"/>
            </w:tcBorders>
          </w:tcPr>
          <w:p w14:paraId="540A5DF6" w14:textId="77777777" w:rsidR="00C9584D" w:rsidRPr="00DD46B1" w:rsidRDefault="00C9584D" w:rsidP="009C251D"/>
        </w:tc>
      </w:tr>
      <w:tr w:rsidR="00C9584D" w:rsidRPr="00DD46B1" w14:paraId="76D02238" w14:textId="77777777" w:rsidTr="009C251D">
        <w:trPr>
          <w:trHeight w:val="240"/>
          <w:jc w:val="center"/>
        </w:trPr>
        <w:tc>
          <w:tcPr>
            <w:tcW w:w="4876" w:type="dxa"/>
            <w:tcBorders>
              <w:top w:val="nil"/>
              <w:left w:val="nil"/>
              <w:bottom w:val="nil"/>
              <w:right w:val="nil"/>
            </w:tcBorders>
          </w:tcPr>
          <w:p w14:paraId="63DADA4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DF40E29" w14:textId="77777777" w:rsidR="00C9584D" w:rsidRPr="00DD46B1" w:rsidRDefault="00C9584D" w:rsidP="009C251D">
            <w:pPr>
              <w:pStyle w:val="AmColumnHeading"/>
            </w:pPr>
            <w:r w:rsidRPr="00DD46B1">
              <w:t>Geänderter Text</w:t>
            </w:r>
          </w:p>
        </w:tc>
      </w:tr>
      <w:tr w:rsidR="00C9584D" w:rsidRPr="00DD46B1" w14:paraId="7112A782" w14:textId="77777777" w:rsidTr="009C251D">
        <w:trPr>
          <w:jc w:val="center"/>
        </w:trPr>
        <w:tc>
          <w:tcPr>
            <w:tcW w:w="4876" w:type="dxa"/>
            <w:tcBorders>
              <w:top w:val="nil"/>
              <w:left w:val="nil"/>
              <w:bottom w:val="nil"/>
              <w:right w:val="nil"/>
            </w:tcBorders>
          </w:tcPr>
          <w:p w14:paraId="29BDAAB1" w14:textId="77777777" w:rsidR="00C9584D" w:rsidRPr="00DD46B1" w:rsidRDefault="00C9584D" w:rsidP="009C251D">
            <w:pPr>
              <w:pStyle w:val="Normal6a"/>
            </w:pPr>
          </w:p>
        </w:tc>
        <w:tc>
          <w:tcPr>
            <w:tcW w:w="4876" w:type="dxa"/>
            <w:tcBorders>
              <w:top w:val="nil"/>
              <w:left w:val="nil"/>
              <w:bottom w:val="nil"/>
              <w:right w:val="nil"/>
            </w:tcBorders>
          </w:tcPr>
          <w:p w14:paraId="6C4A14F3" w14:textId="77777777" w:rsidR="00C9584D" w:rsidRPr="00DD46B1" w:rsidRDefault="00C9584D" w:rsidP="009C251D">
            <w:pPr>
              <w:pStyle w:val="Normal6a"/>
            </w:pPr>
            <w:r w:rsidRPr="00DD46B1">
              <w:rPr>
                <w:b/>
                <w:i/>
              </w:rPr>
              <w:t>Fa.</w:t>
            </w:r>
            <w:r w:rsidRPr="00DD46B1">
              <w:tab/>
            </w:r>
            <w:r w:rsidRPr="00DD46B1">
              <w:rPr>
                <w:b/>
                <w:i/>
              </w:rPr>
              <w:t>in der Erwägung, dass die von der Türkei in Nordsyrien durchgeführten Militäroperationen weiterhin Bedenken hinsichtlich der Souveränität und territorialen Integrität Syriens sowie der Sicherheit der von Kurden bewohnten Gebiete aufkommen lassen;</w:t>
            </w:r>
          </w:p>
        </w:tc>
      </w:tr>
    </w:tbl>
    <w:p w14:paraId="73B1228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D86A26E" w14:textId="77777777" w:rsidR="00C9584D" w:rsidRPr="00DD46B1" w:rsidRDefault="00C9584D" w:rsidP="00C9584D">
      <w:r w:rsidRPr="00DD46B1">
        <w:rPr>
          <w:rStyle w:val="HideTWBExt"/>
        </w:rPr>
        <w:t>&lt;/Amend&gt;</w:t>
      </w:r>
    </w:p>
    <w:p w14:paraId="6F67011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69</w:t>
      </w:r>
      <w:r w:rsidRPr="00DD46B1">
        <w:rPr>
          <w:rStyle w:val="HideTWBExt"/>
        </w:rPr>
        <w:t>&lt;/NumAm&gt;</w:t>
      </w:r>
    </w:p>
    <w:p w14:paraId="5DA248F1"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35D52130"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4C670DE5"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288CF3C4" w14:textId="77777777" w:rsidR="00C9584D" w:rsidRPr="00DD46B1" w:rsidRDefault="00C9584D" w:rsidP="00C9584D">
      <w:pPr>
        <w:pStyle w:val="NormalBold"/>
      </w:pPr>
      <w:r w:rsidRPr="00DD46B1">
        <w:rPr>
          <w:rStyle w:val="HideTWBExt"/>
          <w:b w:val="0"/>
        </w:rPr>
        <w:t>&lt;/RepeatBlock-By&gt;</w:t>
      </w:r>
    </w:p>
    <w:p w14:paraId="42707D6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0885C31" w14:textId="77777777" w:rsidR="00C9584D" w:rsidRPr="00DD46B1" w:rsidRDefault="00C9584D" w:rsidP="00C9584D">
      <w:pPr>
        <w:pStyle w:val="NormalBold"/>
      </w:pPr>
      <w:r w:rsidRPr="00DD46B1">
        <w:rPr>
          <w:rStyle w:val="HideTWBExt"/>
        </w:rPr>
        <w:t>&lt;Article&gt;</w:t>
      </w:r>
      <w:r w:rsidRPr="00DD46B1">
        <w:t>Erwägung F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00A5CDF" w14:textId="77777777" w:rsidTr="009C251D">
        <w:trPr>
          <w:trHeight w:hRule="exact" w:val="240"/>
          <w:jc w:val="center"/>
        </w:trPr>
        <w:tc>
          <w:tcPr>
            <w:tcW w:w="9752" w:type="dxa"/>
            <w:gridSpan w:val="2"/>
            <w:tcBorders>
              <w:top w:val="nil"/>
              <w:left w:val="nil"/>
              <w:bottom w:val="nil"/>
              <w:right w:val="nil"/>
            </w:tcBorders>
          </w:tcPr>
          <w:p w14:paraId="3A45BA57" w14:textId="77777777" w:rsidR="00C9584D" w:rsidRPr="00DD46B1" w:rsidRDefault="00C9584D" w:rsidP="009C251D"/>
        </w:tc>
      </w:tr>
      <w:tr w:rsidR="00C9584D" w:rsidRPr="00DD46B1" w14:paraId="0D51D453" w14:textId="77777777" w:rsidTr="009C251D">
        <w:trPr>
          <w:trHeight w:val="240"/>
          <w:jc w:val="center"/>
        </w:trPr>
        <w:tc>
          <w:tcPr>
            <w:tcW w:w="4876" w:type="dxa"/>
            <w:tcBorders>
              <w:top w:val="nil"/>
              <w:left w:val="nil"/>
              <w:bottom w:val="nil"/>
              <w:right w:val="nil"/>
            </w:tcBorders>
          </w:tcPr>
          <w:p w14:paraId="4899928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696413E" w14:textId="77777777" w:rsidR="00C9584D" w:rsidRPr="00DD46B1" w:rsidRDefault="00C9584D" w:rsidP="009C251D">
            <w:pPr>
              <w:pStyle w:val="AmColumnHeading"/>
            </w:pPr>
            <w:r w:rsidRPr="00DD46B1">
              <w:t>Geänderter Text</w:t>
            </w:r>
          </w:p>
        </w:tc>
      </w:tr>
      <w:tr w:rsidR="00C9584D" w:rsidRPr="00DD46B1" w14:paraId="75E8EDB7" w14:textId="77777777" w:rsidTr="009C251D">
        <w:trPr>
          <w:jc w:val="center"/>
        </w:trPr>
        <w:tc>
          <w:tcPr>
            <w:tcW w:w="4876" w:type="dxa"/>
            <w:tcBorders>
              <w:top w:val="nil"/>
              <w:left w:val="nil"/>
              <w:bottom w:val="nil"/>
              <w:right w:val="nil"/>
            </w:tcBorders>
          </w:tcPr>
          <w:p w14:paraId="174B1DBE" w14:textId="77777777" w:rsidR="00C9584D" w:rsidRPr="00DD46B1" w:rsidRDefault="00C9584D" w:rsidP="009C251D">
            <w:pPr>
              <w:pStyle w:val="Normal6a"/>
            </w:pPr>
          </w:p>
        </w:tc>
        <w:tc>
          <w:tcPr>
            <w:tcW w:w="4876" w:type="dxa"/>
            <w:tcBorders>
              <w:top w:val="nil"/>
              <w:left w:val="nil"/>
              <w:bottom w:val="nil"/>
              <w:right w:val="nil"/>
            </w:tcBorders>
          </w:tcPr>
          <w:p w14:paraId="37C0AE3B" w14:textId="77777777" w:rsidR="00C9584D" w:rsidRPr="00DD46B1" w:rsidRDefault="00C9584D" w:rsidP="009C251D">
            <w:pPr>
              <w:pStyle w:val="Normal6a"/>
            </w:pPr>
            <w:r w:rsidRPr="00DD46B1">
              <w:rPr>
                <w:b/>
                <w:i/>
              </w:rPr>
              <w:t>Fa.</w:t>
            </w:r>
            <w:r w:rsidRPr="00DD46B1">
              <w:tab/>
            </w:r>
            <w:r w:rsidRPr="00DD46B1">
              <w:rPr>
                <w:b/>
                <w:i/>
              </w:rPr>
              <w:t>in der Erwägung, dass die christliche Bevölkerung Syriens seit 2011 stark zurückgegangen ist, da sie sowohl vom Assad-Regime als auch vom IS und anderen terroristischen Vereinigungen angegriffen wurde;</w:t>
            </w:r>
          </w:p>
        </w:tc>
      </w:tr>
    </w:tbl>
    <w:p w14:paraId="03F46EFC"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352636E" w14:textId="77777777" w:rsidR="00C9584D" w:rsidRPr="00DD46B1" w:rsidRDefault="00C9584D" w:rsidP="00C9584D">
      <w:r w:rsidRPr="00DD46B1">
        <w:rPr>
          <w:rStyle w:val="HideTWBExt"/>
        </w:rPr>
        <w:t>&lt;/Amend&gt;</w:t>
      </w:r>
    </w:p>
    <w:p w14:paraId="5D8C828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70</w:t>
      </w:r>
      <w:r w:rsidRPr="00DD46B1">
        <w:rPr>
          <w:rStyle w:val="HideTWBExt"/>
        </w:rPr>
        <w:t>&lt;/NumAm&gt;</w:t>
      </w:r>
    </w:p>
    <w:p w14:paraId="72796431"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36059E24"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1090AC1D" w14:textId="77777777" w:rsidR="00C9584D" w:rsidRPr="00DD46B1" w:rsidRDefault="00C9584D" w:rsidP="00C9584D">
      <w:pPr>
        <w:pStyle w:val="NormalBold"/>
      </w:pPr>
      <w:r w:rsidRPr="00DD46B1">
        <w:rPr>
          <w:rStyle w:val="HideTWBExt"/>
          <w:b w:val="0"/>
        </w:rPr>
        <w:t>&lt;/RepeatBlock-By&gt;</w:t>
      </w:r>
    </w:p>
    <w:p w14:paraId="192790A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DE43DE4" w14:textId="77777777" w:rsidR="00C9584D" w:rsidRPr="00DD46B1" w:rsidRDefault="00C9584D" w:rsidP="00C9584D">
      <w:pPr>
        <w:pStyle w:val="NormalBold"/>
      </w:pPr>
      <w:r w:rsidRPr="00DD46B1">
        <w:rPr>
          <w:rStyle w:val="HideTWBExt"/>
        </w:rPr>
        <w:t>&lt;Article&gt;</w:t>
      </w:r>
      <w:r w:rsidRPr="00DD46B1">
        <w:t>Erwägung F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FF642F9" w14:textId="77777777" w:rsidTr="009C251D">
        <w:trPr>
          <w:trHeight w:hRule="exact" w:val="240"/>
          <w:jc w:val="center"/>
        </w:trPr>
        <w:tc>
          <w:tcPr>
            <w:tcW w:w="9752" w:type="dxa"/>
            <w:gridSpan w:val="2"/>
            <w:tcBorders>
              <w:top w:val="nil"/>
              <w:left w:val="nil"/>
              <w:bottom w:val="nil"/>
              <w:right w:val="nil"/>
            </w:tcBorders>
          </w:tcPr>
          <w:p w14:paraId="58271FA8" w14:textId="77777777" w:rsidR="00C9584D" w:rsidRPr="00DD46B1" w:rsidRDefault="00C9584D" w:rsidP="009C251D"/>
        </w:tc>
      </w:tr>
      <w:tr w:rsidR="00C9584D" w:rsidRPr="00DD46B1" w14:paraId="1718D20C" w14:textId="77777777" w:rsidTr="009C251D">
        <w:trPr>
          <w:trHeight w:val="240"/>
          <w:jc w:val="center"/>
        </w:trPr>
        <w:tc>
          <w:tcPr>
            <w:tcW w:w="4876" w:type="dxa"/>
            <w:tcBorders>
              <w:top w:val="nil"/>
              <w:left w:val="nil"/>
              <w:bottom w:val="nil"/>
              <w:right w:val="nil"/>
            </w:tcBorders>
          </w:tcPr>
          <w:p w14:paraId="55744D9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9D1222C" w14:textId="77777777" w:rsidR="00C9584D" w:rsidRPr="00DD46B1" w:rsidRDefault="00C9584D" w:rsidP="009C251D">
            <w:pPr>
              <w:pStyle w:val="AmColumnHeading"/>
            </w:pPr>
            <w:r w:rsidRPr="00DD46B1">
              <w:t>Geänderter Text</w:t>
            </w:r>
          </w:p>
        </w:tc>
      </w:tr>
      <w:tr w:rsidR="00C9584D" w:rsidRPr="00DD46B1" w14:paraId="1D8D0F8E" w14:textId="77777777" w:rsidTr="009C251D">
        <w:trPr>
          <w:jc w:val="center"/>
        </w:trPr>
        <w:tc>
          <w:tcPr>
            <w:tcW w:w="4876" w:type="dxa"/>
            <w:tcBorders>
              <w:top w:val="nil"/>
              <w:left w:val="nil"/>
              <w:bottom w:val="nil"/>
              <w:right w:val="nil"/>
            </w:tcBorders>
          </w:tcPr>
          <w:p w14:paraId="2E3EC497" w14:textId="77777777" w:rsidR="00C9584D" w:rsidRPr="00DD46B1" w:rsidRDefault="00C9584D" w:rsidP="009C251D">
            <w:pPr>
              <w:pStyle w:val="Normal6a"/>
            </w:pPr>
          </w:p>
        </w:tc>
        <w:tc>
          <w:tcPr>
            <w:tcW w:w="4876" w:type="dxa"/>
            <w:tcBorders>
              <w:top w:val="nil"/>
              <w:left w:val="nil"/>
              <w:bottom w:val="nil"/>
              <w:right w:val="nil"/>
            </w:tcBorders>
          </w:tcPr>
          <w:p w14:paraId="3908B178" w14:textId="77777777" w:rsidR="00C9584D" w:rsidRPr="00DD46B1" w:rsidRDefault="00C9584D" w:rsidP="009C251D">
            <w:pPr>
              <w:pStyle w:val="Normal6a"/>
            </w:pPr>
            <w:r w:rsidRPr="00DD46B1">
              <w:rPr>
                <w:b/>
                <w:i/>
              </w:rPr>
              <w:t>Fb.</w:t>
            </w:r>
            <w:r w:rsidRPr="00DD46B1">
              <w:tab/>
            </w:r>
            <w:r w:rsidRPr="00DD46B1">
              <w:rPr>
                <w:b/>
                <w:i/>
              </w:rPr>
              <w:t xml:space="preserve">in der Erwägung, dass israelische Amtsträger, darunter Premierminister </w:t>
            </w:r>
            <w:r w:rsidRPr="00DD46B1">
              <w:rPr>
                <w:b/>
                <w:i/>
              </w:rPr>
              <w:lastRenderedPageBreak/>
              <w:t>Netanjahu und Verteidigungsminister Israel Katz, wiederholt ihre Absicht bekundet haben, eine unbefristete militärische Präsenz im Süden Syriens aufrechtzuerhalten, die Entmilitarisierung der Provinzen Quneitra, Daraa und Suwaida durchzusetzen und syrische Regierungstruppen daran zu hindern, im Süden von Damaskus militärisch vorzugehen; in der Erwägung, dass solche Äußerungen einem Anspruch auf De-facto-Sicherheitskontrolle über Teile des syrischen Hoheitsgebiets gleichkommen und eine schwerwiegende Verletzung der Souveränität und territorialen Integrität Syriens darstellen;</w:t>
            </w:r>
          </w:p>
        </w:tc>
      </w:tr>
    </w:tbl>
    <w:p w14:paraId="479A6E96"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A914C95" w14:textId="77777777" w:rsidR="00C9584D" w:rsidRPr="00DD46B1" w:rsidRDefault="00C9584D" w:rsidP="00C9584D">
      <w:r w:rsidRPr="00DD46B1">
        <w:rPr>
          <w:rStyle w:val="HideTWBExt"/>
        </w:rPr>
        <w:t>&lt;/Amend&gt;</w:t>
      </w:r>
    </w:p>
    <w:p w14:paraId="6F4D2ED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71</w:t>
      </w:r>
      <w:r w:rsidRPr="00DD46B1">
        <w:rPr>
          <w:rStyle w:val="HideTWBExt"/>
        </w:rPr>
        <w:t>&lt;/NumAm&gt;</w:t>
      </w:r>
    </w:p>
    <w:p w14:paraId="7F0B7B05"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767B6B92"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77DAAA82"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1ACC41C7" w14:textId="77777777" w:rsidR="00C9584D" w:rsidRPr="00DD46B1" w:rsidRDefault="00C9584D" w:rsidP="00C9584D">
      <w:pPr>
        <w:pStyle w:val="NormalBold"/>
      </w:pPr>
      <w:r w:rsidRPr="00DD46B1">
        <w:rPr>
          <w:rStyle w:val="HideTWBExt"/>
          <w:b w:val="0"/>
        </w:rPr>
        <w:t>&lt;/RepeatBlock-By&gt;</w:t>
      </w:r>
    </w:p>
    <w:p w14:paraId="29042F3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093DBC6" w14:textId="77777777" w:rsidR="00C9584D" w:rsidRPr="00DD46B1" w:rsidRDefault="00C9584D" w:rsidP="00C9584D">
      <w:pPr>
        <w:pStyle w:val="NormalBold"/>
      </w:pPr>
      <w:r w:rsidRPr="00DD46B1">
        <w:rPr>
          <w:rStyle w:val="HideTWBExt"/>
        </w:rPr>
        <w:t>&lt;Article&gt;</w:t>
      </w:r>
      <w:r w:rsidRPr="00DD46B1">
        <w:t>Erwägung F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646D31B" w14:textId="77777777" w:rsidTr="009C251D">
        <w:trPr>
          <w:trHeight w:hRule="exact" w:val="240"/>
          <w:jc w:val="center"/>
        </w:trPr>
        <w:tc>
          <w:tcPr>
            <w:tcW w:w="9752" w:type="dxa"/>
            <w:gridSpan w:val="2"/>
            <w:tcBorders>
              <w:top w:val="nil"/>
              <w:left w:val="nil"/>
              <w:bottom w:val="nil"/>
              <w:right w:val="nil"/>
            </w:tcBorders>
          </w:tcPr>
          <w:p w14:paraId="6362F466" w14:textId="77777777" w:rsidR="00C9584D" w:rsidRPr="00DD46B1" w:rsidRDefault="00C9584D" w:rsidP="009C251D"/>
        </w:tc>
      </w:tr>
      <w:tr w:rsidR="00C9584D" w:rsidRPr="00DD46B1" w14:paraId="6548171F" w14:textId="77777777" w:rsidTr="009C251D">
        <w:trPr>
          <w:trHeight w:val="240"/>
          <w:jc w:val="center"/>
        </w:trPr>
        <w:tc>
          <w:tcPr>
            <w:tcW w:w="4876" w:type="dxa"/>
            <w:tcBorders>
              <w:top w:val="nil"/>
              <w:left w:val="nil"/>
              <w:bottom w:val="nil"/>
              <w:right w:val="nil"/>
            </w:tcBorders>
          </w:tcPr>
          <w:p w14:paraId="461D9BC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8EE33D9" w14:textId="77777777" w:rsidR="00C9584D" w:rsidRPr="00DD46B1" w:rsidRDefault="00C9584D" w:rsidP="009C251D">
            <w:pPr>
              <w:pStyle w:val="AmColumnHeading"/>
            </w:pPr>
            <w:r w:rsidRPr="00DD46B1">
              <w:t>Geänderter Text</w:t>
            </w:r>
          </w:p>
        </w:tc>
      </w:tr>
      <w:tr w:rsidR="00C9584D" w:rsidRPr="00DD46B1" w14:paraId="47CC47AD" w14:textId="77777777" w:rsidTr="009C251D">
        <w:trPr>
          <w:jc w:val="center"/>
        </w:trPr>
        <w:tc>
          <w:tcPr>
            <w:tcW w:w="4876" w:type="dxa"/>
            <w:tcBorders>
              <w:top w:val="nil"/>
              <w:left w:val="nil"/>
              <w:bottom w:val="nil"/>
              <w:right w:val="nil"/>
            </w:tcBorders>
          </w:tcPr>
          <w:p w14:paraId="19ABF3E1" w14:textId="77777777" w:rsidR="00C9584D" w:rsidRPr="00DD46B1" w:rsidRDefault="00C9584D" w:rsidP="009C251D">
            <w:pPr>
              <w:pStyle w:val="Normal6a"/>
            </w:pPr>
          </w:p>
        </w:tc>
        <w:tc>
          <w:tcPr>
            <w:tcW w:w="4876" w:type="dxa"/>
            <w:tcBorders>
              <w:top w:val="nil"/>
              <w:left w:val="nil"/>
              <w:bottom w:val="nil"/>
              <w:right w:val="nil"/>
            </w:tcBorders>
          </w:tcPr>
          <w:p w14:paraId="74B7BCA0" w14:textId="77777777" w:rsidR="00C9584D" w:rsidRPr="00DD46B1" w:rsidRDefault="00C9584D" w:rsidP="009C251D">
            <w:pPr>
              <w:pStyle w:val="Normal6a"/>
            </w:pPr>
            <w:r w:rsidRPr="00DD46B1">
              <w:rPr>
                <w:b/>
                <w:i/>
              </w:rPr>
              <w:t>Fb.</w:t>
            </w:r>
            <w:r w:rsidRPr="00DD46B1">
              <w:tab/>
            </w:r>
            <w:r w:rsidRPr="00DD46B1">
              <w:rPr>
                <w:b/>
                <w:i/>
              </w:rPr>
              <w:t>in der Erwägung, dass die in religiöser und ethnischer Hinsicht vielfältige Gesellschaft Syriens unter dem gewalttätigen und spaltenden Assad-Regime sowie unter terroristischen Gruppen, insbesondere dem IS, gelitten hat;</w:t>
            </w:r>
          </w:p>
        </w:tc>
      </w:tr>
    </w:tbl>
    <w:p w14:paraId="02E693F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2C61ABA" w14:textId="77777777" w:rsidR="00C9584D" w:rsidRPr="00DD46B1" w:rsidRDefault="00C9584D" w:rsidP="00C9584D">
      <w:r w:rsidRPr="00DD46B1">
        <w:rPr>
          <w:rStyle w:val="HideTWBExt"/>
        </w:rPr>
        <w:t>&lt;/Amend&gt;</w:t>
      </w:r>
    </w:p>
    <w:p w14:paraId="612D0E3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72</w:t>
      </w:r>
      <w:r w:rsidRPr="00DD46B1">
        <w:rPr>
          <w:rStyle w:val="HideTWBExt"/>
        </w:rPr>
        <w:t>&lt;/NumAm&gt;</w:t>
      </w:r>
    </w:p>
    <w:p w14:paraId="1887815E"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217AB2C4"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7B28C4D8" w14:textId="77777777" w:rsidR="00C9584D" w:rsidRPr="00DD46B1" w:rsidRDefault="00C9584D" w:rsidP="00C9584D">
      <w:pPr>
        <w:pStyle w:val="NormalBold"/>
      </w:pPr>
      <w:r w:rsidRPr="00DD46B1">
        <w:rPr>
          <w:rStyle w:val="HideTWBExt"/>
          <w:b w:val="0"/>
        </w:rPr>
        <w:t>&lt;/RepeatBlock-By&gt;</w:t>
      </w:r>
    </w:p>
    <w:p w14:paraId="661482C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BEA3DA6" w14:textId="77777777" w:rsidR="00C9584D" w:rsidRPr="00DD46B1" w:rsidRDefault="00C9584D" w:rsidP="00C9584D">
      <w:pPr>
        <w:pStyle w:val="NormalBold"/>
      </w:pPr>
      <w:r w:rsidRPr="00DD46B1">
        <w:rPr>
          <w:rStyle w:val="HideTWBExt"/>
        </w:rPr>
        <w:lastRenderedPageBreak/>
        <w:t>&lt;Article&gt;</w:t>
      </w:r>
      <w:r w:rsidRPr="00DD46B1">
        <w:t>Erwägung F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E0277DE" w14:textId="77777777" w:rsidTr="009C251D">
        <w:trPr>
          <w:trHeight w:hRule="exact" w:val="240"/>
          <w:jc w:val="center"/>
        </w:trPr>
        <w:tc>
          <w:tcPr>
            <w:tcW w:w="9752" w:type="dxa"/>
            <w:gridSpan w:val="2"/>
            <w:tcBorders>
              <w:top w:val="nil"/>
              <w:left w:val="nil"/>
              <w:bottom w:val="nil"/>
              <w:right w:val="nil"/>
            </w:tcBorders>
          </w:tcPr>
          <w:p w14:paraId="244BE0F9" w14:textId="77777777" w:rsidR="00C9584D" w:rsidRPr="00DD46B1" w:rsidRDefault="00C9584D" w:rsidP="009C251D"/>
        </w:tc>
      </w:tr>
      <w:tr w:rsidR="00C9584D" w:rsidRPr="00DD46B1" w14:paraId="79943D33" w14:textId="77777777" w:rsidTr="009C251D">
        <w:trPr>
          <w:trHeight w:val="240"/>
          <w:jc w:val="center"/>
        </w:trPr>
        <w:tc>
          <w:tcPr>
            <w:tcW w:w="4876" w:type="dxa"/>
            <w:tcBorders>
              <w:top w:val="nil"/>
              <w:left w:val="nil"/>
              <w:bottom w:val="nil"/>
              <w:right w:val="nil"/>
            </w:tcBorders>
          </w:tcPr>
          <w:p w14:paraId="0FBD371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8F77D71" w14:textId="77777777" w:rsidR="00C9584D" w:rsidRPr="00DD46B1" w:rsidRDefault="00C9584D" w:rsidP="009C251D">
            <w:pPr>
              <w:pStyle w:val="AmColumnHeading"/>
            </w:pPr>
            <w:r w:rsidRPr="00DD46B1">
              <w:t>Geänderter Text</w:t>
            </w:r>
          </w:p>
        </w:tc>
      </w:tr>
      <w:tr w:rsidR="00C9584D" w:rsidRPr="00DD46B1" w14:paraId="3DFE838B" w14:textId="77777777" w:rsidTr="009C251D">
        <w:trPr>
          <w:jc w:val="center"/>
        </w:trPr>
        <w:tc>
          <w:tcPr>
            <w:tcW w:w="4876" w:type="dxa"/>
            <w:tcBorders>
              <w:top w:val="nil"/>
              <w:left w:val="nil"/>
              <w:bottom w:val="nil"/>
              <w:right w:val="nil"/>
            </w:tcBorders>
          </w:tcPr>
          <w:p w14:paraId="46FCD5F9" w14:textId="77777777" w:rsidR="00C9584D" w:rsidRPr="00DD46B1" w:rsidRDefault="00C9584D" w:rsidP="009C251D">
            <w:pPr>
              <w:pStyle w:val="Normal6a"/>
            </w:pPr>
          </w:p>
        </w:tc>
        <w:tc>
          <w:tcPr>
            <w:tcW w:w="4876" w:type="dxa"/>
            <w:tcBorders>
              <w:top w:val="nil"/>
              <w:left w:val="nil"/>
              <w:bottom w:val="nil"/>
              <w:right w:val="nil"/>
            </w:tcBorders>
          </w:tcPr>
          <w:p w14:paraId="6CA98274" w14:textId="77777777" w:rsidR="00C9584D" w:rsidRPr="00DD46B1" w:rsidRDefault="00C9584D" w:rsidP="009C251D">
            <w:pPr>
              <w:pStyle w:val="Normal6a"/>
            </w:pPr>
            <w:r w:rsidRPr="00DD46B1">
              <w:rPr>
                <w:b/>
                <w:i/>
              </w:rPr>
              <w:t>Fc.</w:t>
            </w:r>
            <w:r w:rsidRPr="00DD46B1">
              <w:tab/>
            </w:r>
            <w:r w:rsidRPr="00DD46B1">
              <w:rPr>
                <w:b/>
                <w:i/>
              </w:rPr>
              <w:t>in der Erwägung, dass Israel den Schutz der drusischen Gemeinschaften als Rechtfertigung für sein Vorgehen im Süden Syriens angeführt hat; in der Erwägung, dass solche Behauptungen die Gefahr bergen, den Schutz von Minderheiten als Mittel zu instrumentalisieren, um militärische, sicherheitspolitische und politische Einmischungen in die inneren Angelegenheiten Syriens zu legitimieren; in der Erwägung, dass diese Einmischung die Souveränität Syriens untergräbt und zu einer weiteren Destabilisierung der Region beiträgt; in der Erwägung, dass der Schutz der Zivilbevölkerung, einschließlich Minderheiten, unter uneingeschränkter Achtung des Völkerrechts gewährleistet werden muss und nicht als Vorwand für eine Intervention von externen Akteuren dienen darf;</w:t>
            </w:r>
          </w:p>
        </w:tc>
      </w:tr>
    </w:tbl>
    <w:p w14:paraId="6809387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4C75C28" w14:textId="77777777" w:rsidR="00C9584D" w:rsidRPr="00DD46B1" w:rsidRDefault="00C9584D" w:rsidP="00C9584D">
      <w:r w:rsidRPr="00DD46B1">
        <w:rPr>
          <w:rStyle w:val="HideTWBExt"/>
        </w:rPr>
        <w:t>&lt;/Amend&gt;</w:t>
      </w:r>
    </w:p>
    <w:p w14:paraId="7C80A5F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73</w:t>
      </w:r>
      <w:r w:rsidRPr="00DD46B1">
        <w:rPr>
          <w:rStyle w:val="HideTWBExt"/>
        </w:rPr>
        <w:t>&lt;/NumAm&gt;</w:t>
      </w:r>
    </w:p>
    <w:p w14:paraId="6E6C00EB"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406C31E1"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11C25DFB"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689C2678" w14:textId="77777777" w:rsidR="00C9584D" w:rsidRPr="00DD46B1" w:rsidRDefault="00C9584D" w:rsidP="00C9584D">
      <w:pPr>
        <w:pStyle w:val="NormalBold"/>
      </w:pPr>
      <w:r w:rsidRPr="00DD46B1">
        <w:rPr>
          <w:rStyle w:val="HideTWBExt"/>
          <w:b w:val="0"/>
        </w:rPr>
        <w:t>&lt;/RepeatBlock-By&gt;</w:t>
      </w:r>
    </w:p>
    <w:p w14:paraId="497CC3F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27632DE" w14:textId="77777777" w:rsidR="00C9584D" w:rsidRPr="00DD46B1" w:rsidRDefault="00C9584D" w:rsidP="00C9584D">
      <w:pPr>
        <w:pStyle w:val="NormalBold"/>
      </w:pPr>
      <w:r w:rsidRPr="00DD46B1">
        <w:rPr>
          <w:rStyle w:val="HideTWBExt"/>
        </w:rPr>
        <w:t>&lt;Article&gt;</w:t>
      </w:r>
      <w:r w:rsidRPr="00DD46B1">
        <w:t>Erwägung F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5281CC5" w14:textId="77777777" w:rsidTr="009C251D">
        <w:trPr>
          <w:trHeight w:hRule="exact" w:val="240"/>
          <w:jc w:val="center"/>
        </w:trPr>
        <w:tc>
          <w:tcPr>
            <w:tcW w:w="9752" w:type="dxa"/>
            <w:gridSpan w:val="2"/>
            <w:tcBorders>
              <w:top w:val="nil"/>
              <w:left w:val="nil"/>
              <w:bottom w:val="nil"/>
              <w:right w:val="nil"/>
            </w:tcBorders>
          </w:tcPr>
          <w:p w14:paraId="1B8A5694" w14:textId="77777777" w:rsidR="00C9584D" w:rsidRPr="00DD46B1" w:rsidRDefault="00C9584D" w:rsidP="009C251D"/>
        </w:tc>
      </w:tr>
      <w:tr w:rsidR="00C9584D" w:rsidRPr="00DD46B1" w14:paraId="23A1F11F" w14:textId="77777777" w:rsidTr="009C251D">
        <w:trPr>
          <w:trHeight w:val="240"/>
          <w:jc w:val="center"/>
        </w:trPr>
        <w:tc>
          <w:tcPr>
            <w:tcW w:w="4876" w:type="dxa"/>
            <w:tcBorders>
              <w:top w:val="nil"/>
              <w:left w:val="nil"/>
              <w:bottom w:val="nil"/>
              <w:right w:val="nil"/>
            </w:tcBorders>
          </w:tcPr>
          <w:p w14:paraId="0EE4837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F943429" w14:textId="77777777" w:rsidR="00C9584D" w:rsidRPr="00DD46B1" w:rsidRDefault="00C9584D" w:rsidP="009C251D">
            <w:pPr>
              <w:pStyle w:val="AmColumnHeading"/>
            </w:pPr>
            <w:r w:rsidRPr="00DD46B1">
              <w:t>Geänderter Text</w:t>
            </w:r>
          </w:p>
        </w:tc>
      </w:tr>
      <w:tr w:rsidR="00C9584D" w:rsidRPr="00DD46B1" w14:paraId="19F01A19" w14:textId="77777777" w:rsidTr="009C251D">
        <w:trPr>
          <w:jc w:val="center"/>
        </w:trPr>
        <w:tc>
          <w:tcPr>
            <w:tcW w:w="4876" w:type="dxa"/>
            <w:tcBorders>
              <w:top w:val="nil"/>
              <w:left w:val="nil"/>
              <w:bottom w:val="nil"/>
              <w:right w:val="nil"/>
            </w:tcBorders>
          </w:tcPr>
          <w:p w14:paraId="16ABFF37" w14:textId="77777777" w:rsidR="00C9584D" w:rsidRPr="00DD46B1" w:rsidRDefault="00C9584D" w:rsidP="009C251D">
            <w:pPr>
              <w:pStyle w:val="Normal6a"/>
            </w:pPr>
          </w:p>
        </w:tc>
        <w:tc>
          <w:tcPr>
            <w:tcW w:w="4876" w:type="dxa"/>
            <w:tcBorders>
              <w:top w:val="nil"/>
              <w:left w:val="nil"/>
              <w:bottom w:val="nil"/>
              <w:right w:val="nil"/>
            </w:tcBorders>
          </w:tcPr>
          <w:p w14:paraId="5F6AA95C" w14:textId="77777777" w:rsidR="00C9584D" w:rsidRPr="00DD46B1" w:rsidRDefault="00C9584D" w:rsidP="009C251D">
            <w:pPr>
              <w:pStyle w:val="Normal6a"/>
            </w:pPr>
            <w:r w:rsidRPr="00DD46B1">
              <w:rPr>
                <w:b/>
                <w:i/>
              </w:rPr>
              <w:t>Fc.</w:t>
            </w:r>
            <w:r w:rsidRPr="00DD46B1">
              <w:tab/>
            </w:r>
            <w:r w:rsidRPr="00DD46B1">
              <w:rPr>
                <w:b/>
                <w:i/>
              </w:rPr>
              <w:t xml:space="preserve">in der Erwägung, dass die kurdischen und arabischen Gemeinschaften im Nordosten Syriens jahrelang unter systematischer Gewalt, Unsicherheit, Zwangsvertreibung und schweren Verletzungen ihrer grundlegenden Menschenrechte gelitten haben, die auf die vom IS begangenen </w:t>
            </w:r>
            <w:r w:rsidRPr="00DD46B1">
              <w:rPr>
                <w:b/>
                <w:i/>
              </w:rPr>
              <w:lastRenderedPageBreak/>
              <w:t>Gräueltaten zurückzuführen sind; in der Erwägung, dass der IS nicht nur eine Bedrohung für die kurdische Bevölkerung war, sondern auch für die Jesiden, die Opfer von Völkermord wurden;</w:t>
            </w:r>
          </w:p>
        </w:tc>
      </w:tr>
    </w:tbl>
    <w:p w14:paraId="2B25E53C"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7D7F274" w14:textId="77777777" w:rsidR="00C9584D" w:rsidRPr="00DD46B1" w:rsidRDefault="00C9584D" w:rsidP="00C9584D">
      <w:r w:rsidRPr="00DD46B1">
        <w:rPr>
          <w:rStyle w:val="HideTWBExt"/>
        </w:rPr>
        <w:t>&lt;/Amend&gt;</w:t>
      </w:r>
    </w:p>
    <w:p w14:paraId="57C7380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74</w:t>
      </w:r>
      <w:r w:rsidRPr="00DD46B1">
        <w:rPr>
          <w:rStyle w:val="HideTWBExt"/>
        </w:rPr>
        <w:t>&lt;/NumAm&gt;</w:t>
      </w:r>
    </w:p>
    <w:p w14:paraId="10BCBA23" w14:textId="77777777" w:rsidR="00C9584D" w:rsidRPr="00DD46B1" w:rsidRDefault="00C9584D" w:rsidP="00C9584D">
      <w:pPr>
        <w:pStyle w:val="NormalBold"/>
      </w:pPr>
      <w:r w:rsidRPr="00DD46B1">
        <w:rPr>
          <w:rStyle w:val="HideTWBExt"/>
          <w:b w:val="0"/>
        </w:rPr>
        <w:t>&lt;RepeatBlock-By&gt;&lt;Members&gt;</w:t>
      </w:r>
      <w:r w:rsidRPr="00DD46B1">
        <w:t>Alexander Sell</w:t>
      </w:r>
      <w:r w:rsidRPr="00DD46B1">
        <w:rPr>
          <w:rStyle w:val="HideTWBExt"/>
          <w:b w:val="0"/>
        </w:rPr>
        <w:t>&lt;/Members&gt;</w:t>
      </w:r>
    </w:p>
    <w:p w14:paraId="333D8B89" w14:textId="77777777" w:rsidR="00C9584D" w:rsidRPr="00DD46B1" w:rsidRDefault="00C9584D" w:rsidP="00C9584D">
      <w:pPr>
        <w:pStyle w:val="NormalBold"/>
      </w:pPr>
      <w:r w:rsidRPr="00DD46B1">
        <w:rPr>
          <w:rStyle w:val="HideTWBExt"/>
          <w:b w:val="0"/>
        </w:rPr>
        <w:t>&lt;/RepeatBlock-By&gt;</w:t>
      </w:r>
    </w:p>
    <w:p w14:paraId="5B1ED0C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83D0DA2" w14:textId="77777777" w:rsidR="00C9584D" w:rsidRPr="00DD46B1" w:rsidRDefault="00C9584D" w:rsidP="00C9584D">
      <w:pPr>
        <w:pStyle w:val="NormalBold"/>
      </w:pPr>
      <w:r w:rsidRPr="00DD46B1">
        <w:rPr>
          <w:rStyle w:val="HideTWBExt"/>
        </w:rPr>
        <w:t>&lt;Article&gt;</w:t>
      </w:r>
      <w:r w:rsidRPr="00DD46B1">
        <w:t>Erwägung G</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5EF63DC" w14:textId="77777777" w:rsidTr="009C251D">
        <w:trPr>
          <w:trHeight w:hRule="exact" w:val="240"/>
          <w:jc w:val="center"/>
        </w:trPr>
        <w:tc>
          <w:tcPr>
            <w:tcW w:w="9752" w:type="dxa"/>
            <w:gridSpan w:val="2"/>
            <w:tcBorders>
              <w:top w:val="nil"/>
              <w:left w:val="nil"/>
              <w:bottom w:val="nil"/>
              <w:right w:val="nil"/>
            </w:tcBorders>
          </w:tcPr>
          <w:p w14:paraId="6940CC6D" w14:textId="77777777" w:rsidR="00C9584D" w:rsidRPr="00DD46B1" w:rsidRDefault="00C9584D" w:rsidP="009C251D"/>
        </w:tc>
      </w:tr>
      <w:tr w:rsidR="00C9584D" w:rsidRPr="00DD46B1" w14:paraId="374756F7" w14:textId="77777777" w:rsidTr="009C251D">
        <w:trPr>
          <w:trHeight w:val="240"/>
          <w:jc w:val="center"/>
        </w:trPr>
        <w:tc>
          <w:tcPr>
            <w:tcW w:w="4876" w:type="dxa"/>
            <w:tcBorders>
              <w:top w:val="nil"/>
              <w:left w:val="nil"/>
              <w:bottom w:val="nil"/>
              <w:right w:val="nil"/>
            </w:tcBorders>
          </w:tcPr>
          <w:p w14:paraId="7BD6EF3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FA3502A" w14:textId="77777777" w:rsidR="00C9584D" w:rsidRPr="00DD46B1" w:rsidRDefault="00C9584D" w:rsidP="009C251D">
            <w:pPr>
              <w:pStyle w:val="AmColumnHeading"/>
            </w:pPr>
            <w:r w:rsidRPr="00DD46B1">
              <w:t>Geänderter Text</w:t>
            </w:r>
          </w:p>
        </w:tc>
      </w:tr>
      <w:tr w:rsidR="00C9584D" w:rsidRPr="00DD46B1" w14:paraId="3CABD2A1" w14:textId="77777777" w:rsidTr="009C251D">
        <w:trPr>
          <w:jc w:val="center"/>
        </w:trPr>
        <w:tc>
          <w:tcPr>
            <w:tcW w:w="4876" w:type="dxa"/>
            <w:tcBorders>
              <w:top w:val="nil"/>
              <w:left w:val="nil"/>
              <w:bottom w:val="nil"/>
              <w:right w:val="nil"/>
            </w:tcBorders>
          </w:tcPr>
          <w:p w14:paraId="46E01760" w14:textId="77777777" w:rsidR="00C9584D" w:rsidRPr="00DD46B1" w:rsidRDefault="00C9584D" w:rsidP="009C251D">
            <w:pPr>
              <w:pStyle w:val="Normal6a"/>
            </w:pPr>
            <w:r w:rsidRPr="00DD46B1">
              <w:t>G.</w:t>
            </w:r>
            <w:r w:rsidRPr="00DD46B1">
              <w:tab/>
              <w:t>in der Erwägung, dass sich weiterhin mehr als 3,5 Millionen syrische Flüchtlinge im Ausland befinden und mehr als 7,4 Millionen Menschen in Syrien Binnenvertriebene sind;</w:t>
            </w:r>
          </w:p>
        </w:tc>
        <w:tc>
          <w:tcPr>
            <w:tcW w:w="4876" w:type="dxa"/>
            <w:tcBorders>
              <w:top w:val="nil"/>
              <w:left w:val="nil"/>
              <w:bottom w:val="nil"/>
              <w:right w:val="nil"/>
            </w:tcBorders>
          </w:tcPr>
          <w:p w14:paraId="1DED88F5" w14:textId="77777777" w:rsidR="00C9584D" w:rsidRPr="00DD46B1" w:rsidRDefault="00C9584D" w:rsidP="009C251D">
            <w:pPr>
              <w:pStyle w:val="Normal6a"/>
            </w:pPr>
            <w:r w:rsidRPr="00DD46B1">
              <w:t>G.</w:t>
            </w:r>
            <w:r w:rsidRPr="00DD46B1">
              <w:tab/>
              <w:t xml:space="preserve">in der Erwägung, dass sich weiterhin mehr als 3,5 Millionen syrische Flüchtlinge im Ausland befinden und mehr als 7,4 Millionen Menschen in Syrien Binnenvertriebene sind; </w:t>
            </w:r>
            <w:r w:rsidRPr="00DD46B1">
              <w:rPr>
                <w:b/>
                <w:i/>
              </w:rPr>
              <w:t>in der Erwägung, dass durch die Stabilisierung der Lage in Syrien eine umfangreiche und schrittweise Rückkehr syrischer Staatsangehöriger, die sich derzeit in Drittländern aufhalten, ermöglicht werden sollte, wodurch die langfristige Abhängigkeit von den Aufnahmeländern verringert würde;</w:t>
            </w:r>
          </w:p>
        </w:tc>
      </w:tr>
    </w:tbl>
    <w:p w14:paraId="26BC4A19"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073723B" w14:textId="77777777" w:rsidR="00C9584D" w:rsidRPr="00DD46B1" w:rsidRDefault="00C9584D" w:rsidP="00C9584D">
      <w:pPr>
        <w:rPr>
          <w:rStyle w:val="HideTWBExt"/>
          <w:vanish w:val="0"/>
        </w:rPr>
      </w:pPr>
      <w:r w:rsidRPr="00DD46B1">
        <w:rPr>
          <w:rStyle w:val="HideTWBExt"/>
        </w:rPr>
        <w:t>&lt;/Amend&gt;</w:t>
      </w:r>
    </w:p>
    <w:p w14:paraId="00204CD0" w14:textId="77777777" w:rsidR="00DD46B1" w:rsidRPr="00DD46B1" w:rsidRDefault="00DD46B1" w:rsidP="00C9584D">
      <w:pPr>
        <w:rPr>
          <w:rStyle w:val="HideTWBExt"/>
          <w:vanish w:val="0"/>
        </w:rPr>
      </w:pPr>
    </w:p>
    <w:p w14:paraId="245BEB9E" w14:textId="77777777" w:rsidR="00DD46B1" w:rsidRPr="00DD46B1" w:rsidRDefault="00DD46B1" w:rsidP="00C9584D"/>
    <w:p w14:paraId="31AA522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75</w:t>
      </w:r>
      <w:r w:rsidRPr="00DD46B1">
        <w:rPr>
          <w:rStyle w:val="HideTWBExt"/>
        </w:rPr>
        <w:t>&lt;/NumAm&gt;</w:t>
      </w:r>
    </w:p>
    <w:p w14:paraId="6E1EE91A"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32E16E1A" w14:textId="77777777" w:rsidR="00C9584D" w:rsidRPr="00DD46B1" w:rsidRDefault="00C9584D" w:rsidP="00C9584D">
      <w:pPr>
        <w:pStyle w:val="NormalBold"/>
      </w:pPr>
      <w:r w:rsidRPr="00DD46B1">
        <w:rPr>
          <w:rStyle w:val="HideTWBExt"/>
          <w:b w:val="0"/>
        </w:rPr>
        <w:t>&lt;/RepeatBlock-By&gt;</w:t>
      </w:r>
    </w:p>
    <w:p w14:paraId="0D49A56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D5B1E9B" w14:textId="77777777" w:rsidR="00C9584D" w:rsidRPr="00DD46B1" w:rsidRDefault="00C9584D" w:rsidP="00C9584D">
      <w:pPr>
        <w:pStyle w:val="NormalBold"/>
      </w:pPr>
      <w:r w:rsidRPr="00DD46B1">
        <w:rPr>
          <w:rStyle w:val="HideTWBExt"/>
        </w:rPr>
        <w:t>&lt;Article&gt;</w:t>
      </w:r>
      <w:r w:rsidRPr="00DD46B1">
        <w:t>Erwägung G</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A37630A" w14:textId="77777777" w:rsidTr="009C251D">
        <w:trPr>
          <w:trHeight w:hRule="exact" w:val="240"/>
          <w:jc w:val="center"/>
        </w:trPr>
        <w:tc>
          <w:tcPr>
            <w:tcW w:w="9752" w:type="dxa"/>
            <w:gridSpan w:val="2"/>
            <w:tcBorders>
              <w:top w:val="nil"/>
              <w:left w:val="nil"/>
              <w:bottom w:val="nil"/>
              <w:right w:val="nil"/>
            </w:tcBorders>
          </w:tcPr>
          <w:p w14:paraId="0BB21760" w14:textId="77777777" w:rsidR="00C9584D" w:rsidRPr="00DD46B1" w:rsidRDefault="00C9584D" w:rsidP="009C251D"/>
        </w:tc>
      </w:tr>
      <w:tr w:rsidR="00C9584D" w:rsidRPr="00DD46B1" w14:paraId="490EEBA1" w14:textId="77777777" w:rsidTr="009C251D">
        <w:trPr>
          <w:trHeight w:val="240"/>
          <w:jc w:val="center"/>
        </w:trPr>
        <w:tc>
          <w:tcPr>
            <w:tcW w:w="4876" w:type="dxa"/>
            <w:tcBorders>
              <w:top w:val="nil"/>
              <w:left w:val="nil"/>
              <w:bottom w:val="nil"/>
              <w:right w:val="nil"/>
            </w:tcBorders>
          </w:tcPr>
          <w:p w14:paraId="49DF541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7A8FD6D" w14:textId="77777777" w:rsidR="00C9584D" w:rsidRPr="00DD46B1" w:rsidRDefault="00C9584D" w:rsidP="009C251D">
            <w:pPr>
              <w:pStyle w:val="AmColumnHeading"/>
            </w:pPr>
            <w:r w:rsidRPr="00DD46B1">
              <w:t>Geänderter Text</w:t>
            </w:r>
          </w:p>
        </w:tc>
      </w:tr>
      <w:tr w:rsidR="00C9584D" w:rsidRPr="00DD46B1" w14:paraId="3E9CDC89" w14:textId="77777777" w:rsidTr="009C251D">
        <w:trPr>
          <w:jc w:val="center"/>
        </w:trPr>
        <w:tc>
          <w:tcPr>
            <w:tcW w:w="4876" w:type="dxa"/>
            <w:tcBorders>
              <w:top w:val="nil"/>
              <w:left w:val="nil"/>
              <w:bottom w:val="nil"/>
              <w:right w:val="nil"/>
            </w:tcBorders>
          </w:tcPr>
          <w:p w14:paraId="5C725FB2" w14:textId="77777777" w:rsidR="00C9584D" w:rsidRPr="00DD46B1" w:rsidRDefault="00C9584D" w:rsidP="009C251D">
            <w:pPr>
              <w:pStyle w:val="Normal6a"/>
            </w:pPr>
            <w:r w:rsidRPr="00DD46B1">
              <w:t>G.</w:t>
            </w:r>
            <w:r w:rsidRPr="00DD46B1">
              <w:tab/>
              <w:t xml:space="preserve">in der Erwägung, dass sich </w:t>
            </w:r>
            <w:r w:rsidRPr="00DD46B1">
              <w:lastRenderedPageBreak/>
              <w:t>weiterhin mehr als 3,5 Millionen syrische Flüchtlinge im Ausland befinden und mehr als 7,4 Millionen Menschen in Syrien Binnenvertriebene sind;</w:t>
            </w:r>
          </w:p>
        </w:tc>
        <w:tc>
          <w:tcPr>
            <w:tcW w:w="4876" w:type="dxa"/>
            <w:tcBorders>
              <w:top w:val="nil"/>
              <w:left w:val="nil"/>
              <w:bottom w:val="nil"/>
              <w:right w:val="nil"/>
            </w:tcBorders>
          </w:tcPr>
          <w:p w14:paraId="2ACE1232" w14:textId="77777777" w:rsidR="00C9584D" w:rsidRPr="00DD46B1" w:rsidRDefault="00C9584D" w:rsidP="009C251D">
            <w:pPr>
              <w:pStyle w:val="Normal6a"/>
            </w:pPr>
            <w:r w:rsidRPr="00DD46B1">
              <w:lastRenderedPageBreak/>
              <w:t>G.</w:t>
            </w:r>
            <w:r w:rsidRPr="00DD46B1">
              <w:tab/>
              <w:t xml:space="preserve">in der Erwägung, dass sich </w:t>
            </w:r>
            <w:r w:rsidRPr="00DD46B1">
              <w:lastRenderedPageBreak/>
              <w:t>weiterhin mehr als 3,5 Millionen syrische Flüchtlinge im Ausland befinden</w:t>
            </w:r>
            <w:r w:rsidRPr="00DD46B1">
              <w:rPr>
                <w:b/>
                <w:i/>
              </w:rPr>
              <w:t>, vor allem in der Türkei, im Libanon, in Jordanien und im Irak,</w:t>
            </w:r>
            <w:r w:rsidRPr="00DD46B1">
              <w:t xml:space="preserve"> und mehr als 7,4 Millionen Menschen in Syrien Binnenvertriebene sind; </w:t>
            </w:r>
            <w:r w:rsidRPr="00DD46B1">
              <w:rPr>
                <w:b/>
                <w:i/>
              </w:rPr>
              <w:t>in der Erwägung, dass seit Dezember 2024 über 3 Millionen Flüchtlinge und Binnenvertriebene in ihre Heimat zurückgekehrt sind;</w:t>
            </w:r>
          </w:p>
        </w:tc>
      </w:tr>
    </w:tbl>
    <w:p w14:paraId="22C53B7A"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3878AA5" w14:textId="77777777" w:rsidR="00C9584D" w:rsidRPr="00DD46B1" w:rsidRDefault="00C9584D" w:rsidP="00C9584D">
      <w:r w:rsidRPr="00DD46B1">
        <w:rPr>
          <w:rStyle w:val="HideTWBExt"/>
        </w:rPr>
        <w:t>&lt;/Amend&gt;</w:t>
      </w:r>
    </w:p>
    <w:p w14:paraId="296ED20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76</w:t>
      </w:r>
      <w:r w:rsidRPr="00DD46B1">
        <w:rPr>
          <w:rStyle w:val="HideTWBExt"/>
        </w:rPr>
        <w:t>&lt;/NumAm&gt;</w:t>
      </w:r>
    </w:p>
    <w:p w14:paraId="1B7C0CCB"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01038EB5" w14:textId="77777777" w:rsidR="00C9584D" w:rsidRPr="00DD46B1" w:rsidRDefault="00C9584D" w:rsidP="00C9584D">
      <w:pPr>
        <w:pStyle w:val="NormalBold"/>
      </w:pPr>
      <w:r w:rsidRPr="00DD46B1">
        <w:rPr>
          <w:rStyle w:val="HideTWBExt"/>
          <w:b w:val="0"/>
        </w:rPr>
        <w:t>&lt;/RepeatBlock-By&gt;</w:t>
      </w:r>
    </w:p>
    <w:p w14:paraId="008669C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F93ED34" w14:textId="77777777" w:rsidR="00C9584D" w:rsidRPr="00DD46B1" w:rsidRDefault="00C9584D" w:rsidP="00C9584D">
      <w:pPr>
        <w:pStyle w:val="NormalBold"/>
      </w:pPr>
      <w:r w:rsidRPr="00DD46B1">
        <w:rPr>
          <w:rStyle w:val="HideTWBExt"/>
        </w:rPr>
        <w:t>&lt;Article&gt;</w:t>
      </w:r>
      <w:r w:rsidRPr="00DD46B1">
        <w:t>Erwägung G</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373B85A" w14:textId="77777777" w:rsidTr="009C251D">
        <w:trPr>
          <w:trHeight w:hRule="exact" w:val="240"/>
          <w:jc w:val="center"/>
        </w:trPr>
        <w:tc>
          <w:tcPr>
            <w:tcW w:w="9752" w:type="dxa"/>
            <w:gridSpan w:val="2"/>
            <w:tcBorders>
              <w:top w:val="nil"/>
              <w:left w:val="nil"/>
              <w:bottom w:val="nil"/>
              <w:right w:val="nil"/>
            </w:tcBorders>
          </w:tcPr>
          <w:p w14:paraId="28FFABEF" w14:textId="77777777" w:rsidR="00C9584D" w:rsidRPr="00DD46B1" w:rsidRDefault="00C9584D" w:rsidP="009C251D"/>
        </w:tc>
      </w:tr>
      <w:tr w:rsidR="00C9584D" w:rsidRPr="00DD46B1" w14:paraId="42417CF4" w14:textId="77777777" w:rsidTr="009C251D">
        <w:trPr>
          <w:trHeight w:val="240"/>
          <w:jc w:val="center"/>
        </w:trPr>
        <w:tc>
          <w:tcPr>
            <w:tcW w:w="4876" w:type="dxa"/>
            <w:tcBorders>
              <w:top w:val="nil"/>
              <w:left w:val="nil"/>
              <w:bottom w:val="nil"/>
              <w:right w:val="nil"/>
            </w:tcBorders>
          </w:tcPr>
          <w:p w14:paraId="39744E4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DECD8AF" w14:textId="77777777" w:rsidR="00C9584D" w:rsidRPr="00DD46B1" w:rsidRDefault="00C9584D" w:rsidP="009C251D">
            <w:pPr>
              <w:pStyle w:val="AmColumnHeading"/>
            </w:pPr>
            <w:r w:rsidRPr="00DD46B1">
              <w:t>Geänderter Text</w:t>
            </w:r>
          </w:p>
        </w:tc>
      </w:tr>
      <w:tr w:rsidR="00C9584D" w:rsidRPr="00DD46B1" w14:paraId="3A354D8A" w14:textId="77777777" w:rsidTr="009C251D">
        <w:trPr>
          <w:jc w:val="center"/>
        </w:trPr>
        <w:tc>
          <w:tcPr>
            <w:tcW w:w="4876" w:type="dxa"/>
            <w:tcBorders>
              <w:top w:val="nil"/>
              <w:left w:val="nil"/>
              <w:bottom w:val="nil"/>
              <w:right w:val="nil"/>
            </w:tcBorders>
          </w:tcPr>
          <w:p w14:paraId="65636C23" w14:textId="77777777" w:rsidR="00C9584D" w:rsidRPr="00DD46B1" w:rsidRDefault="00C9584D" w:rsidP="009C251D">
            <w:pPr>
              <w:pStyle w:val="Normal6a"/>
            </w:pPr>
            <w:r w:rsidRPr="00DD46B1">
              <w:t>G.</w:t>
            </w:r>
            <w:r w:rsidRPr="00DD46B1">
              <w:tab/>
              <w:t xml:space="preserve">in der Erwägung, dass sich weiterhin mehr als 3,5 Millionen syrische Flüchtlinge im Ausland befinden </w:t>
            </w:r>
            <w:r w:rsidRPr="00DD46B1">
              <w:rPr>
                <w:b/>
                <w:i/>
              </w:rPr>
              <w:t>und</w:t>
            </w:r>
            <w:r w:rsidRPr="00DD46B1">
              <w:t xml:space="preserve"> mehr als 7,4 Millionen Menschen in Syrien Binnenvertriebene sind;</w:t>
            </w:r>
          </w:p>
        </w:tc>
        <w:tc>
          <w:tcPr>
            <w:tcW w:w="4876" w:type="dxa"/>
            <w:tcBorders>
              <w:top w:val="nil"/>
              <w:left w:val="nil"/>
              <w:bottom w:val="nil"/>
              <w:right w:val="nil"/>
            </w:tcBorders>
          </w:tcPr>
          <w:p w14:paraId="32387034" w14:textId="77777777" w:rsidR="00C9584D" w:rsidRPr="00DD46B1" w:rsidRDefault="00C9584D" w:rsidP="009C251D">
            <w:pPr>
              <w:pStyle w:val="Normal6a"/>
            </w:pPr>
            <w:r w:rsidRPr="00DD46B1">
              <w:t>G.</w:t>
            </w:r>
            <w:r w:rsidRPr="00DD46B1">
              <w:tab/>
              <w:t>in der Erwägung, dass sich weiterhin mehr als 3,5 Millionen syrische Flüchtlinge im Ausland befinden</w:t>
            </w:r>
            <w:r w:rsidRPr="00DD46B1">
              <w:rPr>
                <w:b/>
                <w:i/>
              </w:rPr>
              <w:t>, vor allem in der Türkei, im Libanon und in Jordanien, während</w:t>
            </w:r>
            <w:r w:rsidRPr="00DD46B1">
              <w:t xml:space="preserve"> mehr als 7,4 Millionen Menschen in Syrien </w:t>
            </w:r>
            <w:r w:rsidRPr="00DD46B1">
              <w:rPr>
                <w:b/>
                <w:i/>
              </w:rPr>
              <w:t>nach wie vor</w:t>
            </w:r>
            <w:r w:rsidRPr="00DD46B1">
              <w:t xml:space="preserve"> Binnenvertriebene sind;</w:t>
            </w:r>
          </w:p>
        </w:tc>
      </w:tr>
    </w:tbl>
    <w:p w14:paraId="29EC6806"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D5F6D31" w14:textId="77777777" w:rsidR="00C9584D" w:rsidRPr="00DD46B1" w:rsidRDefault="00C9584D" w:rsidP="00C9584D">
      <w:r w:rsidRPr="00DD46B1">
        <w:rPr>
          <w:rStyle w:val="HideTWBExt"/>
        </w:rPr>
        <w:t>&lt;/Amend&gt;</w:t>
      </w:r>
    </w:p>
    <w:p w14:paraId="6E552A2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77</w:t>
      </w:r>
      <w:r w:rsidRPr="00DD46B1">
        <w:rPr>
          <w:rStyle w:val="HideTWBExt"/>
        </w:rPr>
        <w:t>&lt;/NumAm&gt;</w:t>
      </w:r>
    </w:p>
    <w:p w14:paraId="543E073C" w14:textId="77777777" w:rsidR="00C9584D" w:rsidRPr="00DD46B1" w:rsidRDefault="00C9584D" w:rsidP="00C9584D">
      <w:pPr>
        <w:pStyle w:val="NormalBold"/>
      </w:pPr>
      <w:r w:rsidRPr="00DD46B1">
        <w:rPr>
          <w:rStyle w:val="HideTWBExt"/>
          <w:b w:val="0"/>
        </w:rPr>
        <w:t>&lt;RepeatBlock-By&gt;&lt;Members&gt;</w:t>
      </w:r>
      <w:r w:rsidRPr="00DD46B1">
        <w:t>Tomasz Froelich</w:t>
      </w:r>
      <w:r w:rsidRPr="00DD46B1">
        <w:rPr>
          <w:rStyle w:val="HideTWBExt"/>
          <w:b w:val="0"/>
        </w:rPr>
        <w:t>&lt;/Members&gt;</w:t>
      </w:r>
    </w:p>
    <w:p w14:paraId="6AA85B24" w14:textId="77777777" w:rsidR="00C9584D" w:rsidRPr="00DD46B1" w:rsidRDefault="00C9584D" w:rsidP="00C9584D">
      <w:pPr>
        <w:pStyle w:val="NormalBold"/>
      </w:pPr>
      <w:r w:rsidRPr="00DD46B1">
        <w:rPr>
          <w:rStyle w:val="HideTWBExt"/>
          <w:b w:val="0"/>
        </w:rPr>
        <w:t>&lt;/RepeatBlock-By&gt;</w:t>
      </w:r>
    </w:p>
    <w:p w14:paraId="57BD65D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7F7F8CA" w14:textId="77777777" w:rsidR="00C9584D" w:rsidRPr="00DD46B1" w:rsidRDefault="00C9584D" w:rsidP="00C9584D">
      <w:pPr>
        <w:pStyle w:val="NormalBold"/>
      </w:pPr>
      <w:r w:rsidRPr="00DD46B1">
        <w:rPr>
          <w:rStyle w:val="HideTWBExt"/>
        </w:rPr>
        <w:t>&lt;Article&gt;</w:t>
      </w:r>
      <w:r w:rsidRPr="00DD46B1">
        <w:t>Erwägung G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A8849DF" w14:textId="77777777" w:rsidTr="009C251D">
        <w:trPr>
          <w:trHeight w:hRule="exact" w:val="240"/>
          <w:jc w:val="center"/>
        </w:trPr>
        <w:tc>
          <w:tcPr>
            <w:tcW w:w="9752" w:type="dxa"/>
            <w:gridSpan w:val="2"/>
            <w:tcBorders>
              <w:top w:val="nil"/>
              <w:left w:val="nil"/>
              <w:bottom w:val="nil"/>
              <w:right w:val="nil"/>
            </w:tcBorders>
          </w:tcPr>
          <w:p w14:paraId="1F102C82" w14:textId="77777777" w:rsidR="00C9584D" w:rsidRPr="00DD46B1" w:rsidRDefault="00C9584D" w:rsidP="009C251D"/>
        </w:tc>
      </w:tr>
      <w:tr w:rsidR="00C9584D" w:rsidRPr="00DD46B1" w14:paraId="2A910578" w14:textId="77777777" w:rsidTr="009C251D">
        <w:trPr>
          <w:trHeight w:val="240"/>
          <w:jc w:val="center"/>
        </w:trPr>
        <w:tc>
          <w:tcPr>
            <w:tcW w:w="4876" w:type="dxa"/>
            <w:tcBorders>
              <w:top w:val="nil"/>
              <w:left w:val="nil"/>
              <w:bottom w:val="nil"/>
              <w:right w:val="nil"/>
            </w:tcBorders>
          </w:tcPr>
          <w:p w14:paraId="6986D74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4FD0AB7" w14:textId="77777777" w:rsidR="00C9584D" w:rsidRPr="00DD46B1" w:rsidRDefault="00C9584D" w:rsidP="009C251D">
            <w:pPr>
              <w:pStyle w:val="AmColumnHeading"/>
            </w:pPr>
            <w:r w:rsidRPr="00DD46B1">
              <w:t>Geänderter Text</w:t>
            </w:r>
          </w:p>
        </w:tc>
      </w:tr>
      <w:tr w:rsidR="00C9584D" w:rsidRPr="00DD46B1" w14:paraId="370DB414" w14:textId="77777777" w:rsidTr="009C251D">
        <w:trPr>
          <w:jc w:val="center"/>
        </w:trPr>
        <w:tc>
          <w:tcPr>
            <w:tcW w:w="4876" w:type="dxa"/>
            <w:tcBorders>
              <w:top w:val="nil"/>
              <w:left w:val="nil"/>
              <w:bottom w:val="nil"/>
              <w:right w:val="nil"/>
            </w:tcBorders>
          </w:tcPr>
          <w:p w14:paraId="188B9128" w14:textId="77777777" w:rsidR="00C9584D" w:rsidRPr="00DD46B1" w:rsidRDefault="00C9584D" w:rsidP="009C251D">
            <w:pPr>
              <w:pStyle w:val="Normal6a"/>
            </w:pPr>
          </w:p>
        </w:tc>
        <w:tc>
          <w:tcPr>
            <w:tcW w:w="4876" w:type="dxa"/>
            <w:tcBorders>
              <w:top w:val="nil"/>
              <w:left w:val="nil"/>
              <w:bottom w:val="nil"/>
              <w:right w:val="nil"/>
            </w:tcBorders>
          </w:tcPr>
          <w:p w14:paraId="3D4C66BA" w14:textId="77777777" w:rsidR="00C9584D" w:rsidRPr="00DD46B1" w:rsidRDefault="00C9584D" w:rsidP="009C251D">
            <w:pPr>
              <w:pStyle w:val="Normal6a"/>
            </w:pPr>
            <w:r w:rsidRPr="00DD46B1">
              <w:rPr>
                <w:b/>
                <w:i/>
              </w:rPr>
              <w:t>Ga.</w:t>
            </w:r>
            <w:r w:rsidRPr="00DD46B1">
              <w:tab/>
            </w:r>
            <w:r w:rsidRPr="00DD46B1">
              <w:rPr>
                <w:b/>
                <w:i/>
              </w:rPr>
              <w:t xml:space="preserve">in der Erwägung, dass syrische Staatsangehörige die Sozialsysteme verschiedener Mitgliedstaaten der EU zunehmend belasten und junge syrische </w:t>
            </w:r>
            <w:r w:rsidRPr="00DD46B1">
              <w:rPr>
                <w:b/>
                <w:i/>
              </w:rPr>
              <w:lastRenderedPageBreak/>
              <w:t>Männer in der Kriminalitätsstatistik überproportional vertreten sind, insbesondere bei Gewaltdelikten wie Körperverletzung, Raub, Mord, Totschlag und sexuellem Missbrauch;</w:t>
            </w:r>
          </w:p>
        </w:tc>
      </w:tr>
    </w:tbl>
    <w:p w14:paraId="23C23A2F"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D3EEB86" w14:textId="77777777" w:rsidR="00C9584D" w:rsidRPr="00DD46B1" w:rsidRDefault="00C9584D" w:rsidP="00C9584D">
      <w:r w:rsidRPr="00DD46B1">
        <w:rPr>
          <w:rStyle w:val="HideTWBExt"/>
        </w:rPr>
        <w:t>&lt;/Amend&gt;</w:t>
      </w:r>
    </w:p>
    <w:p w14:paraId="642DD61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78</w:t>
      </w:r>
      <w:r w:rsidRPr="00DD46B1">
        <w:rPr>
          <w:rStyle w:val="HideTWBExt"/>
        </w:rPr>
        <w:t>&lt;/NumAm&gt;</w:t>
      </w:r>
    </w:p>
    <w:p w14:paraId="4D7C31F0"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30949363" w14:textId="77777777" w:rsidR="00C9584D" w:rsidRPr="00DD46B1" w:rsidRDefault="00C9584D" w:rsidP="00C9584D">
      <w:pPr>
        <w:pStyle w:val="NormalBold"/>
      </w:pPr>
      <w:r w:rsidRPr="00DD46B1">
        <w:rPr>
          <w:rStyle w:val="HideTWBExt"/>
          <w:b w:val="0"/>
        </w:rPr>
        <w:t>&lt;/RepeatBlock-By&gt;</w:t>
      </w:r>
    </w:p>
    <w:p w14:paraId="4EE7169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25A0EE6" w14:textId="77777777" w:rsidR="00C9584D" w:rsidRPr="00DD46B1" w:rsidRDefault="00C9584D" w:rsidP="00C9584D">
      <w:pPr>
        <w:pStyle w:val="NormalBold"/>
      </w:pPr>
      <w:r w:rsidRPr="00DD46B1">
        <w:rPr>
          <w:rStyle w:val="HideTWBExt"/>
        </w:rPr>
        <w:t>&lt;Article&gt;</w:t>
      </w:r>
      <w:r w:rsidRPr="00DD46B1">
        <w:t>Erwägung G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466AD04" w14:textId="77777777" w:rsidTr="009C251D">
        <w:trPr>
          <w:trHeight w:hRule="exact" w:val="240"/>
          <w:jc w:val="center"/>
        </w:trPr>
        <w:tc>
          <w:tcPr>
            <w:tcW w:w="9752" w:type="dxa"/>
            <w:gridSpan w:val="2"/>
            <w:tcBorders>
              <w:top w:val="nil"/>
              <w:left w:val="nil"/>
              <w:bottom w:val="nil"/>
              <w:right w:val="nil"/>
            </w:tcBorders>
          </w:tcPr>
          <w:p w14:paraId="23FA4CF2" w14:textId="77777777" w:rsidR="00C9584D" w:rsidRPr="00DD46B1" w:rsidRDefault="00C9584D" w:rsidP="009C251D"/>
        </w:tc>
      </w:tr>
      <w:tr w:rsidR="00C9584D" w:rsidRPr="00DD46B1" w14:paraId="32B361E7" w14:textId="77777777" w:rsidTr="009C251D">
        <w:trPr>
          <w:trHeight w:val="240"/>
          <w:jc w:val="center"/>
        </w:trPr>
        <w:tc>
          <w:tcPr>
            <w:tcW w:w="4876" w:type="dxa"/>
            <w:tcBorders>
              <w:top w:val="nil"/>
              <w:left w:val="nil"/>
              <w:bottom w:val="nil"/>
              <w:right w:val="nil"/>
            </w:tcBorders>
          </w:tcPr>
          <w:p w14:paraId="020848C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2DC9100" w14:textId="77777777" w:rsidR="00C9584D" w:rsidRPr="00DD46B1" w:rsidRDefault="00C9584D" w:rsidP="009C251D">
            <w:pPr>
              <w:pStyle w:val="AmColumnHeading"/>
            </w:pPr>
            <w:r w:rsidRPr="00DD46B1">
              <w:t>Geänderter Text</w:t>
            </w:r>
          </w:p>
        </w:tc>
      </w:tr>
      <w:tr w:rsidR="00C9584D" w:rsidRPr="00DD46B1" w14:paraId="30B65E45" w14:textId="77777777" w:rsidTr="009C251D">
        <w:trPr>
          <w:jc w:val="center"/>
        </w:trPr>
        <w:tc>
          <w:tcPr>
            <w:tcW w:w="4876" w:type="dxa"/>
            <w:tcBorders>
              <w:top w:val="nil"/>
              <w:left w:val="nil"/>
              <w:bottom w:val="nil"/>
              <w:right w:val="nil"/>
            </w:tcBorders>
          </w:tcPr>
          <w:p w14:paraId="26BFAE8A" w14:textId="77777777" w:rsidR="00C9584D" w:rsidRPr="00DD46B1" w:rsidRDefault="00C9584D" w:rsidP="009C251D">
            <w:pPr>
              <w:pStyle w:val="Normal6a"/>
            </w:pPr>
          </w:p>
        </w:tc>
        <w:tc>
          <w:tcPr>
            <w:tcW w:w="4876" w:type="dxa"/>
            <w:tcBorders>
              <w:top w:val="nil"/>
              <w:left w:val="nil"/>
              <w:bottom w:val="nil"/>
              <w:right w:val="nil"/>
            </w:tcBorders>
          </w:tcPr>
          <w:p w14:paraId="2297B2E2" w14:textId="77777777" w:rsidR="00C9584D" w:rsidRPr="00DD46B1" w:rsidRDefault="00C9584D" w:rsidP="009C251D">
            <w:pPr>
              <w:pStyle w:val="Normal6a"/>
            </w:pPr>
            <w:r w:rsidRPr="00DD46B1">
              <w:rPr>
                <w:b/>
                <w:i/>
              </w:rPr>
              <w:t>Ga.</w:t>
            </w:r>
            <w:r w:rsidRPr="00DD46B1">
              <w:tab/>
            </w:r>
            <w:r w:rsidRPr="00DD46B1">
              <w:rPr>
                <w:b/>
                <w:i/>
              </w:rPr>
              <w:t>in der Erwägung, dass das Recht auf Asyl und der Grundsatz der Nichtzurückweisung unveräußerlich sind und im EU-Recht sowie im Völkerrecht verankert sind;</w:t>
            </w:r>
          </w:p>
        </w:tc>
      </w:tr>
    </w:tbl>
    <w:p w14:paraId="5F4B528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7AB1B74" w14:textId="77777777" w:rsidR="00C9584D" w:rsidRPr="00DD46B1" w:rsidRDefault="00C9584D" w:rsidP="00C9584D">
      <w:r w:rsidRPr="00DD46B1">
        <w:rPr>
          <w:rStyle w:val="HideTWBExt"/>
        </w:rPr>
        <w:t>&lt;/Amend&gt;</w:t>
      </w:r>
    </w:p>
    <w:p w14:paraId="72C4B01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79</w:t>
      </w:r>
      <w:r w:rsidRPr="00DD46B1">
        <w:rPr>
          <w:rStyle w:val="HideTWBExt"/>
        </w:rPr>
        <w:t>&lt;/NumAm&gt;</w:t>
      </w:r>
    </w:p>
    <w:p w14:paraId="7EA51542"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1E2D852E" w14:textId="77777777" w:rsidR="00C9584D" w:rsidRPr="00DD46B1" w:rsidRDefault="00C9584D" w:rsidP="00C9584D">
      <w:pPr>
        <w:pStyle w:val="NormalBold"/>
      </w:pPr>
      <w:r w:rsidRPr="00DD46B1">
        <w:rPr>
          <w:rStyle w:val="HideTWBExt"/>
          <w:b w:val="0"/>
        </w:rPr>
        <w:t>&lt;/RepeatBlock-By&gt;</w:t>
      </w:r>
    </w:p>
    <w:p w14:paraId="535B077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639F3DC" w14:textId="77777777" w:rsidR="00C9584D" w:rsidRPr="00DD46B1" w:rsidRDefault="00C9584D" w:rsidP="00C9584D">
      <w:pPr>
        <w:pStyle w:val="NormalBold"/>
      </w:pPr>
      <w:r w:rsidRPr="00DD46B1">
        <w:rPr>
          <w:rStyle w:val="HideTWBExt"/>
        </w:rPr>
        <w:t>&lt;Article&gt;</w:t>
      </w:r>
      <w:r w:rsidRPr="00DD46B1">
        <w:t>Erwägung G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41FDB75" w14:textId="77777777" w:rsidTr="009C251D">
        <w:trPr>
          <w:trHeight w:hRule="exact" w:val="240"/>
          <w:jc w:val="center"/>
        </w:trPr>
        <w:tc>
          <w:tcPr>
            <w:tcW w:w="9752" w:type="dxa"/>
            <w:gridSpan w:val="2"/>
            <w:tcBorders>
              <w:top w:val="nil"/>
              <w:left w:val="nil"/>
              <w:bottom w:val="nil"/>
              <w:right w:val="nil"/>
            </w:tcBorders>
          </w:tcPr>
          <w:p w14:paraId="584D2F63" w14:textId="77777777" w:rsidR="00C9584D" w:rsidRPr="00DD46B1" w:rsidRDefault="00C9584D" w:rsidP="009C251D"/>
        </w:tc>
      </w:tr>
      <w:tr w:rsidR="00C9584D" w:rsidRPr="00DD46B1" w14:paraId="4FDA0C7C" w14:textId="77777777" w:rsidTr="009C251D">
        <w:trPr>
          <w:trHeight w:val="240"/>
          <w:jc w:val="center"/>
        </w:trPr>
        <w:tc>
          <w:tcPr>
            <w:tcW w:w="4876" w:type="dxa"/>
            <w:tcBorders>
              <w:top w:val="nil"/>
              <w:left w:val="nil"/>
              <w:bottom w:val="nil"/>
              <w:right w:val="nil"/>
            </w:tcBorders>
          </w:tcPr>
          <w:p w14:paraId="7532DFF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BC6ACA5" w14:textId="77777777" w:rsidR="00C9584D" w:rsidRPr="00DD46B1" w:rsidRDefault="00C9584D" w:rsidP="009C251D">
            <w:pPr>
              <w:pStyle w:val="AmColumnHeading"/>
            </w:pPr>
            <w:r w:rsidRPr="00DD46B1">
              <w:t>Geänderter Text</w:t>
            </w:r>
          </w:p>
        </w:tc>
      </w:tr>
      <w:tr w:rsidR="00C9584D" w:rsidRPr="00DD46B1" w14:paraId="127E01AA" w14:textId="77777777" w:rsidTr="009C251D">
        <w:trPr>
          <w:jc w:val="center"/>
        </w:trPr>
        <w:tc>
          <w:tcPr>
            <w:tcW w:w="4876" w:type="dxa"/>
            <w:tcBorders>
              <w:top w:val="nil"/>
              <w:left w:val="nil"/>
              <w:bottom w:val="nil"/>
              <w:right w:val="nil"/>
            </w:tcBorders>
          </w:tcPr>
          <w:p w14:paraId="7B1DC304" w14:textId="77777777" w:rsidR="00C9584D" w:rsidRPr="00DD46B1" w:rsidRDefault="00C9584D" w:rsidP="009C251D">
            <w:pPr>
              <w:pStyle w:val="Normal6a"/>
            </w:pPr>
          </w:p>
        </w:tc>
        <w:tc>
          <w:tcPr>
            <w:tcW w:w="4876" w:type="dxa"/>
            <w:tcBorders>
              <w:top w:val="nil"/>
              <w:left w:val="nil"/>
              <w:bottom w:val="nil"/>
              <w:right w:val="nil"/>
            </w:tcBorders>
          </w:tcPr>
          <w:p w14:paraId="3FCF65B7" w14:textId="77777777" w:rsidR="00C9584D" w:rsidRPr="00DD46B1" w:rsidRDefault="00C9584D" w:rsidP="009C251D">
            <w:pPr>
              <w:pStyle w:val="Normal6a"/>
            </w:pPr>
            <w:r w:rsidRPr="00DD46B1">
              <w:rPr>
                <w:b/>
                <w:i/>
              </w:rPr>
              <w:t>Gb.</w:t>
            </w:r>
            <w:r w:rsidRPr="00DD46B1">
              <w:tab/>
            </w:r>
            <w:r w:rsidRPr="00DD46B1">
              <w:rPr>
                <w:b/>
                <w:i/>
              </w:rPr>
              <w:t xml:space="preserve">in der Erwägung, dass die syrische Übergangsregierung maßgebliche Schritte unternommen hat, um die Drogennetzwerke des Landes zu zerschlagen; in der Erwägung, dass sich die Provinz Suwaida zunehmend zu einem zentralen Knotenpunkt für die Herstellung von Captagon entwickelt, was anhaltende Risiken für die regionale und </w:t>
            </w:r>
            <w:r w:rsidRPr="00DD46B1">
              <w:rPr>
                <w:b/>
                <w:i/>
              </w:rPr>
              <w:lastRenderedPageBreak/>
              <w:t>europäische Sicherheit mit sich bringt;</w:t>
            </w:r>
          </w:p>
        </w:tc>
      </w:tr>
    </w:tbl>
    <w:p w14:paraId="0712849E"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C765B2A" w14:textId="77777777" w:rsidR="00C9584D" w:rsidRPr="00DD46B1" w:rsidRDefault="00C9584D" w:rsidP="00C9584D">
      <w:r w:rsidRPr="00DD46B1">
        <w:rPr>
          <w:rStyle w:val="HideTWBExt"/>
        </w:rPr>
        <w:t>&lt;/Amend&gt;</w:t>
      </w:r>
    </w:p>
    <w:p w14:paraId="084C40E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80</w:t>
      </w:r>
      <w:r w:rsidRPr="00DD46B1">
        <w:rPr>
          <w:rStyle w:val="HideTWBExt"/>
        </w:rPr>
        <w:t>&lt;/NumAm&gt;</w:t>
      </w:r>
    </w:p>
    <w:p w14:paraId="706217B5"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7E347363" w14:textId="77777777" w:rsidR="00C9584D" w:rsidRPr="00DD46B1" w:rsidRDefault="00C9584D" w:rsidP="00C9584D">
      <w:pPr>
        <w:pStyle w:val="NormalBold"/>
      </w:pPr>
      <w:r w:rsidRPr="00DD46B1">
        <w:rPr>
          <w:rStyle w:val="HideTWBExt"/>
          <w:b w:val="0"/>
        </w:rPr>
        <w:t>&lt;/RepeatBlock-By&gt;</w:t>
      </w:r>
    </w:p>
    <w:p w14:paraId="3D3B87E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FD8F119" w14:textId="77777777" w:rsidR="00C9584D" w:rsidRPr="00DD46B1" w:rsidRDefault="00C9584D" w:rsidP="00C9584D">
      <w:pPr>
        <w:pStyle w:val="NormalBold"/>
      </w:pPr>
      <w:r w:rsidRPr="00DD46B1">
        <w:rPr>
          <w:rStyle w:val="HideTWBExt"/>
        </w:rPr>
        <w:t>&lt;Article&gt;</w:t>
      </w:r>
      <w:r w:rsidRPr="00DD46B1">
        <w:t>Erwägung H</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F2F55BE" w14:textId="77777777" w:rsidTr="009C251D">
        <w:trPr>
          <w:trHeight w:hRule="exact" w:val="240"/>
          <w:jc w:val="center"/>
        </w:trPr>
        <w:tc>
          <w:tcPr>
            <w:tcW w:w="9752" w:type="dxa"/>
            <w:gridSpan w:val="2"/>
            <w:tcBorders>
              <w:top w:val="nil"/>
              <w:left w:val="nil"/>
              <w:bottom w:val="nil"/>
              <w:right w:val="nil"/>
            </w:tcBorders>
          </w:tcPr>
          <w:p w14:paraId="30A6198F" w14:textId="77777777" w:rsidR="00C9584D" w:rsidRPr="00DD46B1" w:rsidRDefault="00C9584D" w:rsidP="009C251D"/>
        </w:tc>
      </w:tr>
      <w:tr w:rsidR="00C9584D" w:rsidRPr="00DD46B1" w14:paraId="3F10687C" w14:textId="77777777" w:rsidTr="009C251D">
        <w:trPr>
          <w:trHeight w:val="240"/>
          <w:jc w:val="center"/>
        </w:trPr>
        <w:tc>
          <w:tcPr>
            <w:tcW w:w="4876" w:type="dxa"/>
            <w:tcBorders>
              <w:top w:val="nil"/>
              <w:left w:val="nil"/>
              <w:bottom w:val="nil"/>
              <w:right w:val="nil"/>
            </w:tcBorders>
          </w:tcPr>
          <w:p w14:paraId="05F94F3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860A7C1" w14:textId="77777777" w:rsidR="00C9584D" w:rsidRPr="00DD46B1" w:rsidRDefault="00C9584D" w:rsidP="009C251D">
            <w:pPr>
              <w:pStyle w:val="AmColumnHeading"/>
            </w:pPr>
            <w:r w:rsidRPr="00DD46B1">
              <w:t>Geänderter Text</w:t>
            </w:r>
          </w:p>
        </w:tc>
      </w:tr>
      <w:tr w:rsidR="00C9584D" w:rsidRPr="00DD46B1" w14:paraId="7E2AA973" w14:textId="77777777" w:rsidTr="009C251D">
        <w:trPr>
          <w:jc w:val="center"/>
        </w:trPr>
        <w:tc>
          <w:tcPr>
            <w:tcW w:w="4876" w:type="dxa"/>
            <w:tcBorders>
              <w:top w:val="nil"/>
              <w:left w:val="nil"/>
              <w:bottom w:val="nil"/>
              <w:right w:val="nil"/>
            </w:tcBorders>
          </w:tcPr>
          <w:p w14:paraId="738540EC" w14:textId="77777777" w:rsidR="00C9584D" w:rsidRPr="00DD46B1" w:rsidRDefault="00C9584D" w:rsidP="009C251D">
            <w:pPr>
              <w:pStyle w:val="Normal6a"/>
            </w:pPr>
            <w:r w:rsidRPr="00DD46B1">
              <w:t>H.</w:t>
            </w:r>
            <w:r w:rsidRPr="00DD46B1">
              <w:tab/>
              <w:t>in der Erwägung, dass der Rat die vollständige Wiederaufnahme des Kooperationsabkommens zwischen der EU und Syrien gebilligt hat</w:t>
            </w:r>
            <w:r w:rsidRPr="00DD46B1">
              <w:rPr>
                <w:vertAlign w:val="superscript"/>
              </w:rPr>
              <w:t>2</w:t>
            </w:r>
            <w:r w:rsidRPr="00DD46B1">
              <w:t>;</w:t>
            </w:r>
          </w:p>
        </w:tc>
        <w:tc>
          <w:tcPr>
            <w:tcW w:w="4876" w:type="dxa"/>
            <w:tcBorders>
              <w:top w:val="nil"/>
              <w:left w:val="nil"/>
              <w:bottom w:val="nil"/>
              <w:right w:val="nil"/>
            </w:tcBorders>
          </w:tcPr>
          <w:p w14:paraId="5A18A2CE" w14:textId="77777777" w:rsidR="00C9584D" w:rsidRPr="00DD46B1" w:rsidRDefault="00C9584D" w:rsidP="009C251D">
            <w:pPr>
              <w:pStyle w:val="Normal6a"/>
            </w:pPr>
            <w:r w:rsidRPr="00DD46B1">
              <w:t>H.</w:t>
            </w:r>
            <w:r w:rsidRPr="00DD46B1">
              <w:tab/>
              <w:t xml:space="preserve">in der Erwägung, dass der Rat die vollständige Wiederaufnahme des </w:t>
            </w:r>
            <w:r w:rsidRPr="00DD46B1">
              <w:rPr>
                <w:b/>
                <w:i/>
              </w:rPr>
              <w:t>seit 2011 ausgesetzten</w:t>
            </w:r>
            <w:r w:rsidRPr="00DD46B1">
              <w:t xml:space="preserve"> Kooperationsabkommens zwischen der EU und Syrien gebilligt hat</w:t>
            </w:r>
            <w:r w:rsidRPr="00DD46B1">
              <w:rPr>
                <w:vertAlign w:val="superscript"/>
              </w:rPr>
              <w:t>2</w:t>
            </w:r>
            <w:r w:rsidRPr="00DD46B1">
              <w:rPr>
                <w:b/>
                <w:i/>
              </w:rPr>
              <w:t>, mit dem Ziel, die normalen Handelsbeziehungen zu Syrien wiederherzustellen und die sozioökonomische Erholung des Landes zu unterstützen</w:t>
            </w:r>
            <w:r w:rsidRPr="00DD46B1">
              <w:t>;</w:t>
            </w:r>
          </w:p>
        </w:tc>
      </w:tr>
      <w:tr w:rsidR="00C9584D" w:rsidRPr="00DD46B1" w14:paraId="7AD53E5C" w14:textId="77777777" w:rsidTr="009C251D">
        <w:trPr>
          <w:jc w:val="center"/>
        </w:trPr>
        <w:tc>
          <w:tcPr>
            <w:tcW w:w="4876" w:type="dxa"/>
            <w:tcBorders>
              <w:top w:val="nil"/>
              <w:left w:val="nil"/>
              <w:bottom w:val="nil"/>
              <w:right w:val="nil"/>
            </w:tcBorders>
          </w:tcPr>
          <w:p w14:paraId="45B3A134" w14:textId="77777777" w:rsidR="00C9584D" w:rsidRPr="00DD46B1" w:rsidRDefault="00C9584D" w:rsidP="009C251D">
            <w:pPr>
              <w:pStyle w:val="Normal6a"/>
            </w:pPr>
            <w:r w:rsidRPr="00DD46B1">
              <w:rPr>
                <w:b/>
                <w:i/>
              </w:rPr>
              <w:t>_________________</w:t>
            </w:r>
          </w:p>
        </w:tc>
        <w:tc>
          <w:tcPr>
            <w:tcW w:w="4876" w:type="dxa"/>
            <w:tcBorders>
              <w:top w:val="nil"/>
              <w:left w:val="nil"/>
              <w:bottom w:val="nil"/>
              <w:right w:val="nil"/>
            </w:tcBorders>
          </w:tcPr>
          <w:p w14:paraId="173C2E9F" w14:textId="77777777" w:rsidR="00C9584D" w:rsidRPr="00DD46B1" w:rsidRDefault="00C9584D" w:rsidP="009C251D">
            <w:pPr>
              <w:pStyle w:val="Normal6a"/>
            </w:pPr>
            <w:r w:rsidRPr="00DD46B1">
              <w:rPr>
                <w:b/>
                <w:i/>
              </w:rPr>
              <w:t>_________________</w:t>
            </w:r>
          </w:p>
        </w:tc>
      </w:tr>
      <w:tr w:rsidR="00C9584D" w:rsidRPr="00DD46B1" w14:paraId="5AF1A8B4" w14:textId="77777777" w:rsidTr="009C251D">
        <w:trPr>
          <w:jc w:val="center"/>
        </w:trPr>
        <w:tc>
          <w:tcPr>
            <w:tcW w:w="4876" w:type="dxa"/>
            <w:tcBorders>
              <w:top w:val="nil"/>
              <w:left w:val="nil"/>
              <w:bottom w:val="nil"/>
              <w:right w:val="nil"/>
            </w:tcBorders>
          </w:tcPr>
          <w:p w14:paraId="61C63CE4" w14:textId="77777777" w:rsidR="00C9584D" w:rsidRPr="00DD46B1" w:rsidRDefault="00C9584D" w:rsidP="009C251D">
            <w:pPr>
              <w:pStyle w:val="Normal6a"/>
            </w:pPr>
            <w:r w:rsidRPr="00DD46B1">
              <w:rPr>
                <w:vertAlign w:val="superscript"/>
              </w:rPr>
              <w:t>2</w:t>
            </w:r>
            <w:r w:rsidRPr="00DD46B1">
              <w:t xml:space="preserve"> ABl. L 269 vom 27.9.1978, S. 2, ELI: http://data.europa.eu/eli/agree_internation/1978/2216/oj.</w:t>
            </w:r>
          </w:p>
        </w:tc>
        <w:tc>
          <w:tcPr>
            <w:tcW w:w="4876" w:type="dxa"/>
            <w:tcBorders>
              <w:top w:val="nil"/>
              <w:left w:val="nil"/>
              <w:bottom w:val="nil"/>
              <w:right w:val="nil"/>
            </w:tcBorders>
          </w:tcPr>
          <w:p w14:paraId="0D1ADF35" w14:textId="77777777" w:rsidR="00C9584D" w:rsidRPr="00DD46B1" w:rsidRDefault="00C9584D" w:rsidP="009C251D">
            <w:pPr>
              <w:pStyle w:val="Normal6a"/>
            </w:pPr>
            <w:r w:rsidRPr="00DD46B1">
              <w:rPr>
                <w:vertAlign w:val="superscript"/>
              </w:rPr>
              <w:t>2</w:t>
            </w:r>
            <w:r w:rsidRPr="00DD46B1">
              <w:t xml:space="preserve"> ABl. L 269 vom 27.9.1978, S. 2, ELI: http://data.europa.eu/eli/agree_internation/1978/2216/oj.</w:t>
            </w:r>
          </w:p>
        </w:tc>
      </w:tr>
    </w:tbl>
    <w:p w14:paraId="03E1E0E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B7EAE48" w14:textId="77777777" w:rsidR="00C9584D" w:rsidRPr="00DD46B1" w:rsidRDefault="00C9584D" w:rsidP="00C9584D">
      <w:r w:rsidRPr="00DD46B1">
        <w:rPr>
          <w:rStyle w:val="HideTWBExt"/>
        </w:rPr>
        <w:t>&lt;/Amend&gt;</w:t>
      </w:r>
    </w:p>
    <w:p w14:paraId="518275A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81</w:t>
      </w:r>
      <w:r w:rsidRPr="00DD46B1">
        <w:rPr>
          <w:rStyle w:val="HideTWBExt"/>
        </w:rPr>
        <w:t>&lt;/NumAm&gt;</w:t>
      </w:r>
    </w:p>
    <w:p w14:paraId="14E938EE"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5239B616" w14:textId="77777777" w:rsidR="00C9584D" w:rsidRPr="00DD46B1" w:rsidRDefault="00C9584D" w:rsidP="00C9584D">
      <w:pPr>
        <w:pStyle w:val="NormalBold"/>
      </w:pPr>
      <w:r w:rsidRPr="00DD46B1">
        <w:rPr>
          <w:rStyle w:val="HideTWBExt"/>
          <w:b w:val="0"/>
        </w:rPr>
        <w:t>&lt;/RepeatBlock-By&gt;</w:t>
      </w:r>
    </w:p>
    <w:p w14:paraId="0B0B499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B136A18" w14:textId="77777777" w:rsidR="00C9584D" w:rsidRPr="00DD46B1" w:rsidRDefault="00C9584D" w:rsidP="00C9584D">
      <w:pPr>
        <w:pStyle w:val="NormalBold"/>
      </w:pPr>
      <w:r w:rsidRPr="00DD46B1">
        <w:rPr>
          <w:rStyle w:val="HideTWBExt"/>
        </w:rPr>
        <w:t>&lt;Article&gt;</w:t>
      </w:r>
      <w:r w:rsidRPr="00DD46B1">
        <w:t>Erwägung H</w:t>
      </w:r>
      <w:r w:rsidRPr="00DD46B1">
        <w:rPr>
          <w:rStyle w:val="HideTWBExt"/>
        </w:rPr>
        <w:t>&lt;/Article&gt;</w:t>
      </w:r>
    </w:p>
    <w:p w14:paraId="1C527A69" w14:textId="77777777" w:rsidR="00DD46B1" w:rsidRPr="00DD46B1" w:rsidRDefault="00DD46B1"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CE71660" w14:textId="77777777" w:rsidTr="009C251D">
        <w:trPr>
          <w:trHeight w:hRule="exact" w:val="240"/>
          <w:jc w:val="center"/>
        </w:trPr>
        <w:tc>
          <w:tcPr>
            <w:tcW w:w="9752" w:type="dxa"/>
            <w:gridSpan w:val="2"/>
            <w:tcBorders>
              <w:top w:val="nil"/>
              <w:left w:val="nil"/>
              <w:bottom w:val="nil"/>
              <w:right w:val="nil"/>
            </w:tcBorders>
          </w:tcPr>
          <w:p w14:paraId="42D9E9B1" w14:textId="77777777" w:rsidR="00C9584D" w:rsidRPr="00DD46B1" w:rsidRDefault="00C9584D" w:rsidP="009C251D"/>
        </w:tc>
      </w:tr>
      <w:tr w:rsidR="00C9584D" w:rsidRPr="00DD46B1" w14:paraId="65F083F0" w14:textId="77777777" w:rsidTr="009C251D">
        <w:trPr>
          <w:trHeight w:val="240"/>
          <w:jc w:val="center"/>
        </w:trPr>
        <w:tc>
          <w:tcPr>
            <w:tcW w:w="4876" w:type="dxa"/>
            <w:tcBorders>
              <w:top w:val="nil"/>
              <w:left w:val="nil"/>
              <w:bottom w:val="nil"/>
              <w:right w:val="nil"/>
            </w:tcBorders>
          </w:tcPr>
          <w:p w14:paraId="08522A0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3224CFE" w14:textId="77777777" w:rsidR="00C9584D" w:rsidRPr="00DD46B1" w:rsidRDefault="00C9584D" w:rsidP="009C251D">
            <w:pPr>
              <w:pStyle w:val="AmColumnHeading"/>
            </w:pPr>
            <w:r w:rsidRPr="00DD46B1">
              <w:t>Geänderter Text</w:t>
            </w:r>
          </w:p>
        </w:tc>
      </w:tr>
      <w:tr w:rsidR="00C9584D" w:rsidRPr="00DD46B1" w14:paraId="42E86C49" w14:textId="77777777" w:rsidTr="009C251D">
        <w:trPr>
          <w:jc w:val="center"/>
        </w:trPr>
        <w:tc>
          <w:tcPr>
            <w:tcW w:w="4876" w:type="dxa"/>
            <w:tcBorders>
              <w:top w:val="nil"/>
              <w:left w:val="nil"/>
              <w:bottom w:val="nil"/>
              <w:right w:val="nil"/>
            </w:tcBorders>
          </w:tcPr>
          <w:p w14:paraId="57027BF5" w14:textId="77777777" w:rsidR="00C9584D" w:rsidRPr="00DD46B1" w:rsidRDefault="00C9584D" w:rsidP="009C251D">
            <w:pPr>
              <w:pStyle w:val="Normal6a"/>
            </w:pPr>
            <w:r w:rsidRPr="00DD46B1">
              <w:t>H.</w:t>
            </w:r>
            <w:r w:rsidRPr="00DD46B1">
              <w:tab/>
              <w:t>in der Erwägung, dass der Rat die vollständige Wiederaufnahme des Kooperationsabkommens zwischen der EU und Syrien gebilligt hat</w:t>
            </w:r>
            <w:r w:rsidRPr="00DD46B1">
              <w:rPr>
                <w:b/>
                <w:i/>
                <w:vertAlign w:val="superscript"/>
              </w:rPr>
              <w:t>2</w:t>
            </w:r>
            <w:r w:rsidRPr="00DD46B1">
              <w:t>;</w:t>
            </w:r>
          </w:p>
        </w:tc>
        <w:tc>
          <w:tcPr>
            <w:tcW w:w="4876" w:type="dxa"/>
            <w:tcBorders>
              <w:top w:val="nil"/>
              <w:left w:val="nil"/>
              <w:bottom w:val="nil"/>
              <w:right w:val="nil"/>
            </w:tcBorders>
          </w:tcPr>
          <w:p w14:paraId="155A43D1" w14:textId="77777777" w:rsidR="00C9584D" w:rsidRPr="00DD46B1" w:rsidRDefault="00C9584D" w:rsidP="009C251D">
            <w:pPr>
              <w:pStyle w:val="Normal6a"/>
            </w:pPr>
            <w:r w:rsidRPr="00DD46B1">
              <w:t>H.</w:t>
            </w:r>
            <w:r w:rsidRPr="00DD46B1">
              <w:tab/>
              <w:t xml:space="preserve">in der Erwägung, dass der Rat </w:t>
            </w:r>
            <w:r w:rsidRPr="00DD46B1">
              <w:rPr>
                <w:b/>
                <w:i/>
              </w:rPr>
              <w:t xml:space="preserve">Wirtschaftssanktionen der EU gegen Syrien aufgehoben hat, dabei jedoch gezielte restriktive Maßnahmen </w:t>
            </w:r>
            <w:r w:rsidRPr="00DD46B1">
              <w:rPr>
                <w:b/>
                <w:i/>
              </w:rPr>
              <w:lastRenderedPageBreak/>
              <w:t>beibehalten hat, und</w:t>
            </w:r>
            <w:r w:rsidRPr="00DD46B1">
              <w:t xml:space="preserve"> die vollständige Wiederaufnahme des Kooperationsabkommens zwischen der EU und Syrien gebilligt hat;</w:t>
            </w:r>
          </w:p>
        </w:tc>
      </w:tr>
      <w:tr w:rsidR="00C9584D" w:rsidRPr="00DD46B1" w14:paraId="64FEEC99" w14:textId="77777777" w:rsidTr="009C251D">
        <w:trPr>
          <w:jc w:val="center"/>
        </w:trPr>
        <w:tc>
          <w:tcPr>
            <w:tcW w:w="4876" w:type="dxa"/>
            <w:tcBorders>
              <w:top w:val="nil"/>
              <w:left w:val="nil"/>
              <w:bottom w:val="nil"/>
              <w:right w:val="nil"/>
            </w:tcBorders>
          </w:tcPr>
          <w:p w14:paraId="698F11AC" w14:textId="77777777" w:rsidR="00C9584D" w:rsidRPr="00DD46B1" w:rsidRDefault="00C9584D" w:rsidP="009C251D">
            <w:pPr>
              <w:pStyle w:val="Normal6a"/>
            </w:pPr>
            <w:r w:rsidRPr="00DD46B1">
              <w:rPr>
                <w:b/>
                <w:i/>
              </w:rPr>
              <w:lastRenderedPageBreak/>
              <w:t>_________________</w:t>
            </w:r>
          </w:p>
        </w:tc>
        <w:tc>
          <w:tcPr>
            <w:tcW w:w="4876" w:type="dxa"/>
            <w:tcBorders>
              <w:top w:val="nil"/>
              <w:left w:val="nil"/>
              <w:bottom w:val="nil"/>
              <w:right w:val="nil"/>
            </w:tcBorders>
          </w:tcPr>
          <w:p w14:paraId="30A5D591" w14:textId="77777777" w:rsidR="00C9584D" w:rsidRPr="00DD46B1" w:rsidRDefault="00C9584D" w:rsidP="009C251D"/>
        </w:tc>
      </w:tr>
      <w:tr w:rsidR="00C9584D" w:rsidRPr="00DD46B1" w14:paraId="0249DF0E" w14:textId="77777777" w:rsidTr="009C251D">
        <w:trPr>
          <w:jc w:val="center"/>
        </w:trPr>
        <w:tc>
          <w:tcPr>
            <w:tcW w:w="4876" w:type="dxa"/>
            <w:tcBorders>
              <w:top w:val="nil"/>
              <w:left w:val="nil"/>
              <w:bottom w:val="nil"/>
              <w:right w:val="nil"/>
            </w:tcBorders>
          </w:tcPr>
          <w:p w14:paraId="22C78A04" w14:textId="77777777" w:rsidR="00C9584D" w:rsidRPr="00DD46B1" w:rsidRDefault="00C9584D" w:rsidP="009C251D">
            <w:pPr>
              <w:pStyle w:val="Normal6a"/>
            </w:pPr>
            <w:r w:rsidRPr="00DD46B1">
              <w:rPr>
                <w:b/>
                <w:i/>
                <w:vertAlign w:val="superscript"/>
              </w:rPr>
              <w:t>2</w:t>
            </w:r>
            <w:r w:rsidRPr="00DD46B1">
              <w:t xml:space="preserve"> </w:t>
            </w:r>
            <w:r w:rsidRPr="00DD46B1">
              <w:rPr>
                <w:b/>
                <w:i/>
              </w:rPr>
              <w:t>ABl. L 269 vom 27.9.1978, S. 2, ELI: http://data.europa.eu/eli/agree_internation/1978/2216/oj.</w:t>
            </w:r>
          </w:p>
        </w:tc>
        <w:tc>
          <w:tcPr>
            <w:tcW w:w="4876" w:type="dxa"/>
            <w:tcBorders>
              <w:top w:val="nil"/>
              <w:left w:val="nil"/>
              <w:bottom w:val="nil"/>
              <w:right w:val="nil"/>
            </w:tcBorders>
          </w:tcPr>
          <w:p w14:paraId="5C068C86" w14:textId="77777777" w:rsidR="00C9584D" w:rsidRPr="00DD46B1" w:rsidRDefault="00C9584D" w:rsidP="009C251D"/>
        </w:tc>
      </w:tr>
    </w:tbl>
    <w:p w14:paraId="66FEBE8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5E11658" w14:textId="77777777" w:rsidR="00C9584D" w:rsidRPr="00DD46B1" w:rsidRDefault="00C9584D" w:rsidP="00C9584D">
      <w:r w:rsidRPr="00DD46B1">
        <w:rPr>
          <w:rStyle w:val="HideTWBExt"/>
        </w:rPr>
        <w:t>&lt;/Amend&gt;</w:t>
      </w:r>
    </w:p>
    <w:p w14:paraId="2A478E37"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82</w:t>
      </w:r>
      <w:r w:rsidRPr="00DD46B1">
        <w:rPr>
          <w:rStyle w:val="HideTWBExt"/>
          <w:b w:val="0"/>
        </w:rPr>
        <w:t>&lt;/NumAm&gt;</w:t>
      </w:r>
    </w:p>
    <w:p w14:paraId="162791CD"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07112A56" w14:textId="77777777" w:rsidR="00C9584D" w:rsidRPr="00DD46B1" w:rsidRDefault="00C9584D" w:rsidP="00C9584D">
      <w:pPr>
        <w:pStyle w:val="NormalBold"/>
      </w:pPr>
      <w:r w:rsidRPr="00DD46B1">
        <w:rPr>
          <w:rStyle w:val="HideTWBExt"/>
          <w:b w:val="0"/>
        </w:rPr>
        <w:t>&lt;/RepeatBlock-By&gt;</w:t>
      </w:r>
    </w:p>
    <w:p w14:paraId="3891D5F2"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4DC9814D" w14:textId="77777777" w:rsidR="00C9584D" w:rsidRPr="00DD46B1" w:rsidRDefault="00C9584D" w:rsidP="00C9584D">
      <w:pPr>
        <w:pStyle w:val="NormalBold"/>
      </w:pPr>
      <w:r w:rsidRPr="00DD46B1">
        <w:rPr>
          <w:rStyle w:val="HideTWBExt"/>
          <w:b w:val="0"/>
        </w:rPr>
        <w:t>&lt;Article&gt;</w:t>
      </w:r>
      <w:r w:rsidRPr="00DD46B1">
        <w:t>Erwägung H a (neu)</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7F69FB1" w14:textId="77777777" w:rsidTr="009C251D">
        <w:trPr>
          <w:trHeight w:hRule="exact" w:val="240"/>
          <w:jc w:val="center"/>
        </w:trPr>
        <w:tc>
          <w:tcPr>
            <w:tcW w:w="9752" w:type="dxa"/>
            <w:gridSpan w:val="2"/>
            <w:tcBorders>
              <w:top w:val="nil"/>
              <w:left w:val="nil"/>
              <w:bottom w:val="nil"/>
              <w:right w:val="nil"/>
            </w:tcBorders>
          </w:tcPr>
          <w:p w14:paraId="46723F63" w14:textId="77777777" w:rsidR="00C9584D" w:rsidRPr="00DD46B1" w:rsidRDefault="00C9584D" w:rsidP="009C251D"/>
        </w:tc>
      </w:tr>
      <w:tr w:rsidR="00C9584D" w:rsidRPr="00DD46B1" w14:paraId="1FBEEC80" w14:textId="77777777" w:rsidTr="009C251D">
        <w:trPr>
          <w:trHeight w:val="240"/>
          <w:jc w:val="center"/>
        </w:trPr>
        <w:tc>
          <w:tcPr>
            <w:tcW w:w="4876" w:type="dxa"/>
            <w:tcBorders>
              <w:top w:val="nil"/>
              <w:left w:val="nil"/>
              <w:bottom w:val="nil"/>
              <w:right w:val="nil"/>
            </w:tcBorders>
          </w:tcPr>
          <w:p w14:paraId="3B59244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5D10BCF" w14:textId="77777777" w:rsidR="00C9584D" w:rsidRPr="00DD46B1" w:rsidRDefault="00C9584D" w:rsidP="009C251D">
            <w:pPr>
              <w:pStyle w:val="AmColumnHeading"/>
            </w:pPr>
            <w:r w:rsidRPr="00DD46B1">
              <w:t>Geänderter Text</w:t>
            </w:r>
          </w:p>
        </w:tc>
      </w:tr>
      <w:tr w:rsidR="00C9584D" w:rsidRPr="00DD46B1" w14:paraId="0925D915" w14:textId="77777777" w:rsidTr="009C251D">
        <w:trPr>
          <w:jc w:val="center"/>
        </w:trPr>
        <w:tc>
          <w:tcPr>
            <w:tcW w:w="4876" w:type="dxa"/>
            <w:tcBorders>
              <w:top w:val="nil"/>
              <w:left w:val="nil"/>
              <w:bottom w:val="nil"/>
              <w:right w:val="nil"/>
            </w:tcBorders>
          </w:tcPr>
          <w:p w14:paraId="7A83BE57" w14:textId="77777777" w:rsidR="00C9584D" w:rsidRPr="00DD46B1" w:rsidRDefault="00C9584D" w:rsidP="009C251D">
            <w:pPr>
              <w:pStyle w:val="Normal6a"/>
            </w:pPr>
          </w:p>
        </w:tc>
        <w:tc>
          <w:tcPr>
            <w:tcW w:w="4876" w:type="dxa"/>
            <w:tcBorders>
              <w:top w:val="nil"/>
              <w:left w:val="nil"/>
              <w:bottom w:val="nil"/>
              <w:right w:val="nil"/>
            </w:tcBorders>
          </w:tcPr>
          <w:p w14:paraId="2B2A19A0" w14:textId="77777777" w:rsidR="00C9584D" w:rsidRPr="00DD46B1" w:rsidRDefault="00C9584D" w:rsidP="009C251D">
            <w:pPr>
              <w:pStyle w:val="Normal6a"/>
            </w:pPr>
            <w:r w:rsidRPr="00DD46B1">
              <w:rPr>
                <w:b/>
                <w:i/>
              </w:rPr>
              <w:t>Ha.</w:t>
            </w:r>
            <w:r w:rsidRPr="00DD46B1">
              <w:tab/>
            </w:r>
            <w:r w:rsidRPr="00DD46B1">
              <w:rPr>
                <w:b/>
                <w:i/>
              </w:rPr>
              <w:t>in der Erwägung, dass dem UNHCR zufolge mehr als 1,2 Millionen Syrer nach dem Sturz des Assad-Regimes seit Dezember 2024 freiwillig aus Nachbarländern in das Land zurückgekehrt sind, dass mehr als 1,9 Millionen Binnenvertriebene in ihre Herkunftsgebiete zurückgekehrt sind und dass viele weitere Flüchtlinge den Wunsch geäußert haben, nach Syrien zurückzukehren;</w:t>
            </w:r>
          </w:p>
        </w:tc>
      </w:tr>
    </w:tbl>
    <w:p w14:paraId="0C05B8D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529020FC" w14:textId="77777777" w:rsidR="00C9584D" w:rsidRPr="00DD46B1" w:rsidRDefault="00C9584D" w:rsidP="00C9584D">
      <w:r w:rsidRPr="00DD46B1">
        <w:rPr>
          <w:rStyle w:val="HideTWBExt"/>
        </w:rPr>
        <w:t>&lt;/Amend&gt;</w:t>
      </w:r>
    </w:p>
    <w:p w14:paraId="72C57DF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83</w:t>
      </w:r>
      <w:r w:rsidRPr="00DD46B1">
        <w:rPr>
          <w:rStyle w:val="HideTWBExt"/>
        </w:rPr>
        <w:t>&lt;/NumAm&gt;</w:t>
      </w:r>
    </w:p>
    <w:p w14:paraId="1D7E2993" w14:textId="77777777" w:rsidR="00C9584D" w:rsidRPr="00DD46B1" w:rsidRDefault="00C9584D" w:rsidP="00C9584D">
      <w:pPr>
        <w:pStyle w:val="NormalBold"/>
      </w:pPr>
      <w:r w:rsidRPr="00DD46B1">
        <w:rPr>
          <w:rStyle w:val="HideTWBExt"/>
          <w:b w:val="0"/>
        </w:rPr>
        <w:t>&lt;RepeatBlock-By&gt;&lt;Members&gt;</w:t>
      </w:r>
      <w:r w:rsidRPr="00DD46B1">
        <w:t>Yannis Maniatis</w:t>
      </w:r>
      <w:r w:rsidRPr="00DD46B1">
        <w:rPr>
          <w:rStyle w:val="HideTWBExt"/>
          <w:b w:val="0"/>
        </w:rPr>
        <w:t>&lt;/Members&gt;</w:t>
      </w:r>
    </w:p>
    <w:p w14:paraId="0C0DB2C3" w14:textId="77777777" w:rsidR="00C9584D" w:rsidRPr="00DD46B1" w:rsidRDefault="00C9584D" w:rsidP="00C9584D">
      <w:pPr>
        <w:pStyle w:val="NormalBold"/>
      </w:pPr>
      <w:r w:rsidRPr="00DD46B1">
        <w:rPr>
          <w:rStyle w:val="HideTWBExt"/>
          <w:b w:val="0"/>
        </w:rPr>
        <w:t>&lt;/RepeatBlock-By&gt;</w:t>
      </w:r>
    </w:p>
    <w:p w14:paraId="048FABD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6BF6DFC" w14:textId="77777777" w:rsidR="00C9584D" w:rsidRPr="00DD46B1" w:rsidRDefault="00C9584D" w:rsidP="00C9584D">
      <w:pPr>
        <w:pStyle w:val="NormalBold"/>
      </w:pPr>
      <w:r w:rsidRPr="00DD46B1">
        <w:rPr>
          <w:rStyle w:val="HideTWBExt"/>
        </w:rPr>
        <w:t>&lt;Article&gt;</w:t>
      </w:r>
      <w:r w:rsidRPr="00DD46B1">
        <w:t>Erwägung H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DBB5D5F" w14:textId="77777777" w:rsidTr="009C251D">
        <w:trPr>
          <w:trHeight w:hRule="exact" w:val="240"/>
          <w:jc w:val="center"/>
        </w:trPr>
        <w:tc>
          <w:tcPr>
            <w:tcW w:w="9752" w:type="dxa"/>
            <w:gridSpan w:val="2"/>
            <w:tcBorders>
              <w:top w:val="nil"/>
              <w:left w:val="nil"/>
              <w:bottom w:val="nil"/>
              <w:right w:val="nil"/>
            </w:tcBorders>
          </w:tcPr>
          <w:p w14:paraId="48EB1617" w14:textId="77777777" w:rsidR="00C9584D" w:rsidRPr="00DD46B1" w:rsidRDefault="00C9584D" w:rsidP="009C251D"/>
        </w:tc>
      </w:tr>
      <w:tr w:rsidR="00C9584D" w:rsidRPr="00DD46B1" w14:paraId="6858B239" w14:textId="77777777" w:rsidTr="009C251D">
        <w:trPr>
          <w:trHeight w:val="240"/>
          <w:jc w:val="center"/>
        </w:trPr>
        <w:tc>
          <w:tcPr>
            <w:tcW w:w="4876" w:type="dxa"/>
            <w:tcBorders>
              <w:top w:val="nil"/>
              <w:left w:val="nil"/>
              <w:bottom w:val="nil"/>
              <w:right w:val="nil"/>
            </w:tcBorders>
          </w:tcPr>
          <w:p w14:paraId="17FA10B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F609C4A" w14:textId="77777777" w:rsidR="00C9584D" w:rsidRPr="00DD46B1" w:rsidRDefault="00C9584D" w:rsidP="009C251D">
            <w:pPr>
              <w:pStyle w:val="AmColumnHeading"/>
            </w:pPr>
            <w:r w:rsidRPr="00DD46B1">
              <w:t>Geänderter Text</w:t>
            </w:r>
          </w:p>
        </w:tc>
      </w:tr>
      <w:tr w:rsidR="00C9584D" w:rsidRPr="00DD46B1" w14:paraId="01EE9131" w14:textId="77777777" w:rsidTr="009C251D">
        <w:trPr>
          <w:jc w:val="center"/>
        </w:trPr>
        <w:tc>
          <w:tcPr>
            <w:tcW w:w="4876" w:type="dxa"/>
            <w:tcBorders>
              <w:top w:val="nil"/>
              <w:left w:val="nil"/>
              <w:bottom w:val="nil"/>
              <w:right w:val="nil"/>
            </w:tcBorders>
          </w:tcPr>
          <w:p w14:paraId="2DBA31EA" w14:textId="77777777" w:rsidR="00C9584D" w:rsidRPr="00DD46B1" w:rsidRDefault="00C9584D" w:rsidP="009C251D">
            <w:pPr>
              <w:pStyle w:val="Normal6a"/>
            </w:pPr>
          </w:p>
        </w:tc>
        <w:tc>
          <w:tcPr>
            <w:tcW w:w="4876" w:type="dxa"/>
            <w:tcBorders>
              <w:top w:val="nil"/>
              <w:left w:val="nil"/>
              <w:bottom w:val="nil"/>
              <w:right w:val="nil"/>
            </w:tcBorders>
          </w:tcPr>
          <w:p w14:paraId="5B19A57D" w14:textId="77777777" w:rsidR="00C9584D" w:rsidRPr="00DD46B1" w:rsidRDefault="00C9584D" w:rsidP="009C251D">
            <w:pPr>
              <w:pStyle w:val="Normal6a"/>
            </w:pPr>
            <w:r w:rsidRPr="00DD46B1">
              <w:rPr>
                <w:b/>
                <w:i/>
              </w:rPr>
              <w:t>Ha.</w:t>
            </w:r>
            <w:r w:rsidRPr="00DD46B1">
              <w:tab/>
            </w:r>
            <w:r w:rsidRPr="00DD46B1">
              <w:rPr>
                <w:b/>
                <w:i/>
              </w:rPr>
              <w:t xml:space="preserve">in der Erwägung, dass Syrien seit jeher ein Land mit einer reichen multikulturellen Identität ist, in dem </w:t>
            </w:r>
            <w:r w:rsidRPr="00DD46B1">
              <w:rPr>
                <w:b/>
                <w:i/>
              </w:rPr>
              <w:lastRenderedPageBreak/>
              <w:t>Muslime (Sunniten und Schiiten), Kurden, Drusen, Christen verschiedener Konfessionen und Armenier seit Jahrhunderten zusammenleben, und dass diese Identität bewahrt werden sollte;</w:t>
            </w:r>
          </w:p>
        </w:tc>
      </w:tr>
    </w:tbl>
    <w:p w14:paraId="3844C40B"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121992A" w14:textId="77777777" w:rsidR="00C9584D" w:rsidRPr="00DD46B1" w:rsidRDefault="00C9584D" w:rsidP="00C9584D">
      <w:r w:rsidRPr="00DD46B1">
        <w:rPr>
          <w:rStyle w:val="HideTWBExt"/>
        </w:rPr>
        <w:t>&lt;/Amend&gt;</w:t>
      </w:r>
    </w:p>
    <w:p w14:paraId="4F16829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84</w:t>
      </w:r>
      <w:r w:rsidRPr="00DD46B1">
        <w:rPr>
          <w:rStyle w:val="HideTWBExt"/>
        </w:rPr>
        <w:t>&lt;/NumAm&gt;</w:t>
      </w:r>
    </w:p>
    <w:p w14:paraId="2D9CC9C0"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72F49DFE"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2D5E11E9" w14:textId="77777777" w:rsidR="00C9584D" w:rsidRPr="00DD46B1" w:rsidRDefault="00C9584D" w:rsidP="00C9584D">
      <w:pPr>
        <w:pStyle w:val="NormalBold"/>
      </w:pPr>
      <w:r w:rsidRPr="00DD46B1">
        <w:rPr>
          <w:rStyle w:val="HideTWBExt"/>
          <w:b w:val="0"/>
        </w:rPr>
        <w:t>&lt;/RepeatBlock-By&gt;</w:t>
      </w:r>
    </w:p>
    <w:p w14:paraId="0CE1DC3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FC99872" w14:textId="77777777" w:rsidR="00C9584D" w:rsidRPr="00DD46B1" w:rsidRDefault="00C9584D" w:rsidP="00C9584D">
      <w:pPr>
        <w:pStyle w:val="NormalBold"/>
      </w:pPr>
      <w:r w:rsidRPr="00DD46B1">
        <w:rPr>
          <w:rStyle w:val="HideTWBExt"/>
        </w:rPr>
        <w:t>&lt;Article&gt;</w:t>
      </w:r>
      <w:r w:rsidRPr="00DD46B1">
        <w:t>Erwägung H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BCAD970" w14:textId="77777777" w:rsidTr="009C251D">
        <w:trPr>
          <w:trHeight w:hRule="exact" w:val="240"/>
          <w:jc w:val="center"/>
        </w:trPr>
        <w:tc>
          <w:tcPr>
            <w:tcW w:w="9752" w:type="dxa"/>
            <w:gridSpan w:val="2"/>
            <w:tcBorders>
              <w:top w:val="nil"/>
              <w:left w:val="nil"/>
              <w:bottom w:val="nil"/>
              <w:right w:val="nil"/>
            </w:tcBorders>
          </w:tcPr>
          <w:p w14:paraId="03EA3A4A" w14:textId="77777777" w:rsidR="00C9584D" w:rsidRPr="00DD46B1" w:rsidRDefault="00C9584D" w:rsidP="009C251D"/>
        </w:tc>
      </w:tr>
      <w:tr w:rsidR="00C9584D" w:rsidRPr="00DD46B1" w14:paraId="3C7F317D" w14:textId="77777777" w:rsidTr="009C251D">
        <w:trPr>
          <w:trHeight w:val="240"/>
          <w:jc w:val="center"/>
        </w:trPr>
        <w:tc>
          <w:tcPr>
            <w:tcW w:w="4876" w:type="dxa"/>
            <w:tcBorders>
              <w:top w:val="nil"/>
              <w:left w:val="nil"/>
              <w:bottom w:val="nil"/>
              <w:right w:val="nil"/>
            </w:tcBorders>
          </w:tcPr>
          <w:p w14:paraId="40046C2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4B55B60" w14:textId="77777777" w:rsidR="00C9584D" w:rsidRPr="00DD46B1" w:rsidRDefault="00C9584D" w:rsidP="009C251D">
            <w:pPr>
              <w:pStyle w:val="AmColumnHeading"/>
            </w:pPr>
            <w:r w:rsidRPr="00DD46B1">
              <w:t>Geänderter Text</w:t>
            </w:r>
          </w:p>
        </w:tc>
      </w:tr>
      <w:tr w:rsidR="00C9584D" w:rsidRPr="00DD46B1" w14:paraId="71500747" w14:textId="77777777" w:rsidTr="009C251D">
        <w:trPr>
          <w:jc w:val="center"/>
        </w:trPr>
        <w:tc>
          <w:tcPr>
            <w:tcW w:w="4876" w:type="dxa"/>
            <w:tcBorders>
              <w:top w:val="nil"/>
              <w:left w:val="nil"/>
              <w:bottom w:val="nil"/>
              <w:right w:val="nil"/>
            </w:tcBorders>
          </w:tcPr>
          <w:p w14:paraId="769A6A6A" w14:textId="77777777" w:rsidR="00C9584D" w:rsidRPr="00DD46B1" w:rsidRDefault="00C9584D" w:rsidP="009C251D">
            <w:pPr>
              <w:pStyle w:val="Normal6a"/>
            </w:pPr>
          </w:p>
        </w:tc>
        <w:tc>
          <w:tcPr>
            <w:tcW w:w="4876" w:type="dxa"/>
            <w:tcBorders>
              <w:top w:val="nil"/>
              <w:left w:val="nil"/>
              <w:bottom w:val="nil"/>
              <w:right w:val="nil"/>
            </w:tcBorders>
          </w:tcPr>
          <w:p w14:paraId="1CF154D4" w14:textId="77777777" w:rsidR="00C9584D" w:rsidRPr="00DD46B1" w:rsidRDefault="00C9584D" w:rsidP="009C251D">
            <w:pPr>
              <w:pStyle w:val="Normal6a"/>
            </w:pPr>
            <w:r w:rsidRPr="00DD46B1">
              <w:rPr>
                <w:b/>
                <w:i/>
              </w:rPr>
              <w:t>Ha.</w:t>
            </w:r>
            <w:r w:rsidRPr="00DD46B1">
              <w:tab/>
            </w:r>
            <w:r w:rsidRPr="00DD46B1">
              <w:rPr>
                <w:b/>
                <w:i/>
              </w:rPr>
              <w:t>in der Erwägung, dass die EU und Syrien am 11. Mai 2026 einen politischen Dialog auf hoher Ebene geführt haben, der nach Jahren des Stillstands in den Beziehungen unter dem Assad-Regime den nächsten Schritt der Beziehungen zwischen der EU und Syrien darstellt;</w:t>
            </w:r>
          </w:p>
        </w:tc>
      </w:tr>
    </w:tbl>
    <w:p w14:paraId="26342CD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AA86236" w14:textId="77777777" w:rsidR="00C9584D" w:rsidRPr="00DD46B1" w:rsidRDefault="00C9584D" w:rsidP="00C9584D">
      <w:r w:rsidRPr="00DD46B1">
        <w:rPr>
          <w:rStyle w:val="HideTWBExt"/>
        </w:rPr>
        <w:t>&lt;/Amend&gt;</w:t>
      </w:r>
    </w:p>
    <w:p w14:paraId="34B1640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85</w:t>
      </w:r>
      <w:r w:rsidRPr="00DD46B1">
        <w:rPr>
          <w:rStyle w:val="HideTWBExt"/>
        </w:rPr>
        <w:t>&lt;/NumAm&gt;</w:t>
      </w:r>
    </w:p>
    <w:p w14:paraId="14582C7A" w14:textId="77777777" w:rsidR="00C9584D" w:rsidRPr="00DD46B1" w:rsidRDefault="00C9584D" w:rsidP="00C9584D">
      <w:pPr>
        <w:pStyle w:val="NormalBold"/>
      </w:pPr>
      <w:r w:rsidRPr="00DD46B1">
        <w:rPr>
          <w:rStyle w:val="HideTWBExt"/>
          <w:b w:val="0"/>
        </w:rPr>
        <w:t>&lt;RepeatBlock-By&gt;&lt;Members&gt;</w:t>
      </w:r>
      <w:r w:rsidRPr="00DD46B1">
        <w:t>Reinhold Lopatka</w:t>
      </w:r>
      <w:r w:rsidRPr="00DD46B1">
        <w:rPr>
          <w:rStyle w:val="HideTWBExt"/>
          <w:b w:val="0"/>
        </w:rPr>
        <w:t>&lt;/Members&gt;</w:t>
      </w:r>
    </w:p>
    <w:p w14:paraId="15AF116D" w14:textId="77777777" w:rsidR="00C9584D" w:rsidRPr="00DD46B1" w:rsidRDefault="00C9584D" w:rsidP="00C9584D">
      <w:pPr>
        <w:pStyle w:val="NormalBold"/>
      </w:pPr>
      <w:r w:rsidRPr="00DD46B1">
        <w:rPr>
          <w:rStyle w:val="HideTWBExt"/>
          <w:b w:val="0"/>
        </w:rPr>
        <w:t>&lt;/RepeatBlock-By&gt;</w:t>
      </w:r>
    </w:p>
    <w:p w14:paraId="783C328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86C2EA7" w14:textId="77777777" w:rsidR="00C9584D" w:rsidRPr="00DD46B1" w:rsidRDefault="00C9584D" w:rsidP="00C9584D">
      <w:pPr>
        <w:pStyle w:val="NormalBold"/>
      </w:pPr>
      <w:r w:rsidRPr="00DD46B1">
        <w:rPr>
          <w:rStyle w:val="HideTWBExt"/>
        </w:rPr>
        <w:t>&lt;Article&gt;</w:t>
      </w:r>
      <w:r w:rsidRPr="00DD46B1">
        <w:t>Erwägung H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4424851" w14:textId="77777777" w:rsidTr="009C251D">
        <w:trPr>
          <w:trHeight w:hRule="exact" w:val="240"/>
          <w:jc w:val="center"/>
        </w:trPr>
        <w:tc>
          <w:tcPr>
            <w:tcW w:w="9752" w:type="dxa"/>
            <w:gridSpan w:val="2"/>
            <w:tcBorders>
              <w:top w:val="nil"/>
              <w:left w:val="nil"/>
              <w:bottom w:val="nil"/>
              <w:right w:val="nil"/>
            </w:tcBorders>
          </w:tcPr>
          <w:p w14:paraId="29469802" w14:textId="77777777" w:rsidR="00C9584D" w:rsidRPr="00DD46B1" w:rsidRDefault="00C9584D" w:rsidP="009C251D"/>
        </w:tc>
      </w:tr>
      <w:tr w:rsidR="00C9584D" w:rsidRPr="00DD46B1" w14:paraId="7F545035" w14:textId="77777777" w:rsidTr="009C251D">
        <w:trPr>
          <w:trHeight w:val="240"/>
          <w:jc w:val="center"/>
        </w:trPr>
        <w:tc>
          <w:tcPr>
            <w:tcW w:w="4876" w:type="dxa"/>
            <w:tcBorders>
              <w:top w:val="nil"/>
              <w:left w:val="nil"/>
              <w:bottom w:val="nil"/>
              <w:right w:val="nil"/>
            </w:tcBorders>
          </w:tcPr>
          <w:p w14:paraId="4DDCF8C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1400032" w14:textId="77777777" w:rsidR="00C9584D" w:rsidRPr="00DD46B1" w:rsidRDefault="00C9584D" w:rsidP="009C251D">
            <w:pPr>
              <w:pStyle w:val="AmColumnHeading"/>
            </w:pPr>
            <w:r w:rsidRPr="00DD46B1">
              <w:t>Geänderter Text</w:t>
            </w:r>
          </w:p>
        </w:tc>
      </w:tr>
      <w:tr w:rsidR="00C9584D" w:rsidRPr="00DD46B1" w14:paraId="756BE645" w14:textId="77777777" w:rsidTr="009C251D">
        <w:trPr>
          <w:jc w:val="center"/>
        </w:trPr>
        <w:tc>
          <w:tcPr>
            <w:tcW w:w="4876" w:type="dxa"/>
            <w:tcBorders>
              <w:top w:val="nil"/>
              <w:left w:val="nil"/>
              <w:bottom w:val="nil"/>
              <w:right w:val="nil"/>
            </w:tcBorders>
          </w:tcPr>
          <w:p w14:paraId="6095FD7C" w14:textId="77777777" w:rsidR="00C9584D" w:rsidRPr="00DD46B1" w:rsidRDefault="00C9584D" w:rsidP="009C251D">
            <w:pPr>
              <w:pStyle w:val="Normal6a"/>
            </w:pPr>
          </w:p>
        </w:tc>
        <w:tc>
          <w:tcPr>
            <w:tcW w:w="4876" w:type="dxa"/>
            <w:tcBorders>
              <w:top w:val="nil"/>
              <w:left w:val="nil"/>
              <w:bottom w:val="nil"/>
              <w:right w:val="nil"/>
            </w:tcBorders>
          </w:tcPr>
          <w:p w14:paraId="752A5E2D" w14:textId="77777777" w:rsidR="00C9584D" w:rsidRPr="00DD46B1" w:rsidRDefault="00C9584D" w:rsidP="009C251D">
            <w:pPr>
              <w:pStyle w:val="Normal6a"/>
            </w:pPr>
            <w:r w:rsidRPr="00DD46B1">
              <w:rPr>
                <w:b/>
                <w:i/>
              </w:rPr>
              <w:t>Ha.</w:t>
            </w:r>
            <w:r w:rsidRPr="00DD46B1">
              <w:tab/>
            </w:r>
            <w:r w:rsidRPr="00DD46B1">
              <w:rPr>
                <w:b/>
                <w:i/>
              </w:rPr>
              <w:t>in der Erwägung, dass am 11. Mai 2026 der erste hochrangige politische Dialog zwischen der EU und Syrien stattfand, was ein Zeichen für neue politische Beziehungen und einen erneuten Dialog zwischen der Europäischen Union und Syrien darstellt;</w:t>
            </w:r>
          </w:p>
        </w:tc>
      </w:tr>
    </w:tbl>
    <w:p w14:paraId="476DE41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DD35BE2" w14:textId="77777777" w:rsidR="00C9584D" w:rsidRPr="00DD46B1" w:rsidRDefault="00C9584D" w:rsidP="00C9584D">
      <w:r w:rsidRPr="00DD46B1">
        <w:rPr>
          <w:rStyle w:val="HideTWBExt"/>
        </w:rPr>
        <w:lastRenderedPageBreak/>
        <w:t>&lt;/Amend&gt;</w:t>
      </w:r>
    </w:p>
    <w:p w14:paraId="41DD518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86</w:t>
      </w:r>
      <w:r w:rsidRPr="00DD46B1">
        <w:rPr>
          <w:rStyle w:val="HideTWBExt"/>
        </w:rPr>
        <w:t>&lt;/NumAm&gt;</w:t>
      </w:r>
    </w:p>
    <w:p w14:paraId="628EAE91" w14:textId="77777777" w:rsidR="00C9584D" w:rsidRPr="00DD46B1" w:rsidRDefault="00C9584D" w:rsidP="00C9584D">
      <w:pPr>
        <w:pStyle w:val="NormalBold"/>
      </w:pPr>
      <w:r w:rsidRPr="00DD46B1">
        <w:rPr>
          <w:rStyle w:val="HideTWBExt"/>
          <w:b w:val="0"/>
        </w:rPr>
        <w:t>&lt;RepeatBlock-By&gt;&lt;Members&gt;</w:t>
      </w:r>
      <w:r w:rsidRPr="00DD46B1">
        <w:t>Reinhold Lopatka</w:t>
      </w:r>
      <w:r w:rsidRPr="00DD46B1">
        <w:rPr>
          <w:rStyle w:val="HideTWBExt"/>
          <w:b w:val="0"/>
        </w:rPr>
        <w:t>&lt;/Members&gt;</w:t>
      </w:r>
    </w:p>
    <w:p w14:paraId="16CBE5CB" w14:textId="77777777" w:rsidR="00C9584D" w:rsidRPr="00DD46B1" w:rsidRDefault="00C9584D" w:rsidP="00C9584D">
      <w:pPr>
        <w:pStyle w:val="NormalBold"/>
      </w:pPr>
      <w:r w:rsidRPr="00DD46B1">
        <w:rPr>
          <w:rStyle w:val="HideTWBExt"/>
          <w:b w:val="0"/>
        </w:rPr>
        <w:t>&lt;/RepeatBlock-By&gt;</w:t>
      </w:r>
    </w:p>
    <w:p w14:paraId="273B4C8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8F492B8" w14:textId="77777777" w:rsidR="00C9584D" w:rsidRPr="00DD46B1" w:rsidRDefault="00C9584D" w:rsidP="00C9584D">
      <w:pPr>
        <w:pStyle w:val="NormalBold"/>
      </w:pPr>
      <w:r w:rsidRPr="00DD46B1">
        <w:rPr>
          <w:rStyle w:val="HideTWBExt"/>
        </w:rPr>
        <w:t>&lt;Article&gt;</w:t>
      </w:r>
      <w:r w:rsidRPr="00DD46B1">
        <w:t>Erwägung H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A61FAC8" w14:textId="77777777" w:rsidTr="009C251D">
        <w:trPr>
          <w:trHeight w:hRule="exact" w:val="240"/>
          <w:jc w:val="center"/>
        </w:trPr>
        <w:tc>
          <w:tcPr>
            <w:tcW w:w="9752" w:type="dxa"/>
            <w:gridSpan w:val="2"/>
            <w:tcBorders>
              <w:top w:val="nil"/>
              <w:left w:val="nil"/>
              <w:bottom w:val="nil"/>
              <w:right w:val="nil"/>
            </w:tcBorders>
          </w:tcPr>
          <w:p w14:paraId="49AD59FC" w14:textId="77777777" w:rsidR="00C9584D" w:rsidRPr="00DD46B1" w:rsidRDefault="00C9584D" w:rsidP="009C251D"/>
        </w:tc>
      </w:tr>
      <w:tr w:rsidR="00C9584D" w:rsidRPr="00DD46B1" w14:paraId="3C70663E" w14:textId="77777777" w:rsidTr="009C251D">
        <w:trPr>
          <w:trHeight w:val="240"/>
          <w:jc w:val="center"/>
        </w:trPr>
        <w:tc>
          <w:tcPr>
            <w:tcW w:w="4876" w:type="dxa"/>
            <w:tcBorders>
              <w:top w:val="nil"/>
              <w:left w:val="nil"/>
              <w:bottom w:val="nil"/>
              <w:right w:val="nil"/>
            </w:tcBorders>
          </w:tcPr>
          <w:p w14:paraId="3BDE832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25A475B" w14:textId="77777777" w:rsidR="00C9584D" w:rsidRPr="00DD46B1" w:rsidRDefault="00C9584D" w:rsidP="009C251D">
            <w:pPr>
              <w:pStyle w:val="AmColumnHeading"/>
            </w:pPr>
            <w:r w:rsidRPr="00DD46B1">
              <w:t>Geänderter Text</w:t>
            </w:r>
          </w:p>
        </w:tc>
      </w:tr>
      <w:tr w:rsidR="00C9584D" w:rsidRPr="00DD46B1" w14:paraId="7ED73536" w14:textId="77777777" w:rsidTr="009C251D">
        <w:trPr>
          <w:jc w:val="center"/>
        </w:trPr>
        <w:tc>
          <w:tcPr>
            <w:tcW w:w="4876" w:type="dxa"/>
            <w:tcBorders>
              <w:top w:val="nil"/>
              <w:left w:val="nil"/>
              <w:bottom w:val="nil"/>
              <w:right w:val="nil"/>
            </w:tcBorders>
          </w:tcPr>
          <w:p w14:paraId="3F0F3FDA" w14:textId="77777777" w:rsidR="00C9584D" w:rsidRPr="00DD46B1" w:rsidRDefault="00C9584D" w:rsidP="009C251D">
            <w:pPr>
              <w:pStyle w:val="Normal6a"/>
            </w:pPr>
          </w:p>
        </w:tc>
        <w:tc>
          <w:tcPr>
            <w:tcW w:w="4876" w:type="dxa"/>
            <w:tcBorders>
              <w:top w:val="nil"/>
              <w:left w:val="nil"/>
              <w:bottom w:val="nil"/>
              <w:right w:val="nil"/>
            </w:tcBorders>
          </w:tcPr>
          <w:p w14:paraId="4711542E" w14:textId="77777777" w:rsidR="00C9584D" w:rsidRPr="00DD46B1" w:rsidRDefault="00C9584D" w:rsidP="009C251D">
            <w:pPr>
              <w:pStyle w:val="Normal6a"/>
            </w:pPr>
            <w:r w:rsidRPr="00DD46B1">
              <w:rPr>
                <w:b/>
                <w:i/>
              </w:rPr>
              <w:t>Hb.</w:t>
            </w:r>
            <w:r w:rsidRPr="00DD46B1">
              <w:tab/>
            </w:r>
            <w:r w:rsidRPr="00DD46B1">
              <w:rPr>
                <w:b/>
                <w:i/>
              </w:rPr>
              <w:t>in der Erwägung, dass der Rat die restriktiven Maßnahmen der EU gegen Personen und Organisationen, die mit dem vorherigen Assad-Regime in Verbindung stehen, bis zum 1. Juni 2027 verlängert und damit das anhaltende Engagement der EU für die Rechenschaftspflicht hinsichtlich vergangener Verbrechen und schwerwiegender Menschenrechtsverletzungen in Syrien bekräftigt hat;</w:t>
            </w:r>
          </w:p>
        </w:tc>
      </w:tr>
    </w:tbl>
    <w:p w14:paraId="212143E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437460C" w14:textId="77777777" w:rsidR="00C9584D" w:rsidRPr="00DD46B1" w:rsidRDefault="00C9584D" w:rsidP="00C9584D">
      <w:r w:rsidRPr="00DD46B1">
        <w:rPr>
          <w:rStyle w:val="HideTWBExt"/>
        </w:rPr>
        <w:t>&lt;/Amend&gt;</w:t>
      </w:r>
    </w:p>
    <w:p w14:paraId="51D694CD"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87</w:t>
      </w:r>
      <w:r w:rsidRPr="00DD46B1">
        <w:rPr>
          <w:rStyle w:val="HideTWBExt"/>
          <w:b w:val="0"/>
        </w:rPr>
        <w:t>&lt;/NumAm&gt;</w:t>
      </w:r>
    </w:p>
    <w:p w14:paraId="30174BAC"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08BEDF1A" w14:textId="77777777" w:rsidR="00C9584D" w:rsidRPr="00DD46B1" w:rsidRDefault="00C9584D" w:rsidP="00C9584D">
      <w:pPr>
        <w:pStyle w:val="NormalBold"/>
      </w:pPr>
      <w:r w:rsidRPr="00DD46B1">
        <w:rPr>
          <w:rStyle w:val="HideTWBExt"/>
          <w:b w:val="0"/>
        </w:rPr>
        <w:t>&lt;/RepeatBlock-By&gt;</w:t>
      </w:r>
    </w:p>
    <w:p w14:paraId="1D81A537"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11ABEE5F" w14:textId="77777777" w:rsidR="00C9584D" w:rsidRPr="00DD46B1" w:rsidRDefault="00C9584D" w:rsidP="00C9584D">
      <w:pPr>
        <w:pStyle w:val="NormalBold"/>
      </w:pPr>
      <w:r w:rsidRPr="00DD46B1">
        <w:rPr>
          <w:rStyle w:val="HideTWBExt"/>
          <w:b w:val="0"/>
        </w:rPr>
        <w:t>&lt;Article&gt;</w:t>
      </w:r>
      <w:r w:rsidRPr="00DD46B1">
        <w:t>Erwägung I</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800805A" w14:textId="77777777" w:rsidTr="009C251D">
        <w:trPr>
          <w:trHeight w:hRule="exact" w:val="240"/>
          <w:jc w:val="center"/>
        </w:trPr>
        <w:tc>
          <w:tcPr>
            <w:tcW w:w="9752" w:type="dxa"/>
            <w:gridSpan w:val="2"/>
            <w:tcBorders>
              <w:top w:val="nil"/>
              <w:left w:val="nil"/>
              <w:bottom w:val="nil"/>
              <w:right w:val="nil"/>
            </w:tcBorders>
          </w:tcPr>
          <w:p w14:paraId="0BE47F9E" w14:textId="77777777" w:rsidR="00C9584D" w:rsidRPr="00DD46B1" w:rsidRDefault="00C9584D" w:rsidP="009C251D"/>
        </w:tc>
      </w:tr>
      <w:tr w:rsidR="00C9584D" w:rsidRPr="00DD46B1" w14:paraId="0BD41573" w14:textId="77777777" w:rsidTr="009C251D">
        <w:trPr>
          <w:trHeight w:val="240"/>
          <w:jc w:val="center"/>
        </w:trPr>
        <w:tc>
          <w:tcPr>
            <w:tcW w:w="4876" w:type="dxa"/>
            <w:tcBorders>
              <w:top w:val="nil"/>
              <w:left w:val="nil"/>
              <w:bottom w:val="nil"/>
              <w:right w:val="nil"/>
            </w:tcBorders>
          </w:tcPr>
          <w:p w14:paraId="2648E02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4CB06E3" w14:textId="77777777" w:rsidR="00C9584D" w:rsidRPr="00DD46B1" w:rsidRDefault="00C9584D" w:rsidP="009C251D">
            <w:pPr>
              <w:pStyle w:val="AmColumnHeading"/>
            </w:pPr>
            <w:r w:rsidRPr="00DD46B1">
              <w:t>Geänderter Text</w:t>
            </w:r>
          </w:p>
        </w:tc>
      </w:tr>
      <w:tr w:rsidR="00C9584D" w:rsidRPr="00DD46B1" w14:paraId="1996A1DD" w14:textId="77777777" w:rsidTr="009C251D">
        <w:trPr>
          <w:jc w:val="center"/>
        </w:trPr>
        <w:tc>
          <w:tcPr>
            <w:tcW w:w="4876" w:type="dxa"/>
            <w:tcBorders>
              <w:top w:val="nil"/>
              <w:left w:val="nil"/>
              <w:bottom w:val="nil"/>
              <w:right w:val="nil"/>
            </w:tcBorders>
          </w:tcPr>
          <w:p w14:paraId="62478E3A" w14:textId="77777777" w:rsidR="00C9584D" w:rsidRPr="00DD46B1" w:rsidRDefault="00C9584D" w:rsidP="009C251D">
            <w:pPr>
              <w:pStyle w:val="Normal6a"/>
            </w:pPr>
            <w:r w:rsidRPr="00DD46B1">
              <w:t>I.</w:t>
            </w:r>
            <w:r w:rsidRPr="00DD46B1">
              <w:tab/>
              <w:t>in der Erwägung, dass die sichere, freiwillige und würdevolle Rückkehr von Flüchtlingen nach wie vor stark eingeschränkt ist;</w:t>
            </w:r>
          </w:p>
        </w:tc>
        <w:tc>
          <w:tcPr>
            <w:tcW w:w="4876" w:type="dxa"/>
            <w:tcBorders>
              <w:top w:val="nil"/>
              <w:left w:val="nil"/>
              <w:bottom w:val="nil"/>
              <w:right w:val="nil"/>
            </w:tcBorders>
          </w:tcPr>
          <w:p w14:paraId="6E2842C6" w14:textId="77777777" w:rsidR="00C9584D" w:rsidRPr="00DD46B1" w:rsidRDefault="00C9584D" w:rsidP="009C251D">
            <w:pPr>
              <w:pStyle w:val="Normal6a"/>
            </w:pPr>
            <w:r w:rsidRPr="00DD46B1">
              <w:t>I.</w:t>
            </w:r>
            <w:r w:rsidRPr="00DD46B1">
              <w:tab/>
              <w:t xml:space="preserve">in der Erwägung, dass die sichere, freiwillige und würdevolle Rückkehr von Flüchtlingen nach wie vor stark eingeschränkt ist; </w:t>
            </w:r>
            <w:r w:rsidRPr="00DD46B1">
              <w:rPr>
                <w:b/>
                <w:i/>
              </w:rPr>
              <w:t>in der Erwägung, dass 2025 etwa 1,4 Millionen syrische Flüchtlinge in das Land zurückgekehrt sind; in der Erwägung, dass diese Zahl im Jahr 2026 voraussichtlich höher sein wird; in der Erwägung, dass laut einer Umfrage des UNHCR 80 % der syrischen Flüchtlinge beabsichtigen, eines Tages nach Syrien zurückzukehren;</w:t>
            </w:r>
          </w:p>
        </w:tc>
      </w:tr>
    </w:tbl>
    <w:p w14:paraId="42CC5F8C"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357A438B" w14:textId="77777777" w:rsidR="00C9584D" w:rsidRPr="00DD46B1" w:rsidRDefault="00C9584D" w:rsidP="00C9584D">
      <w:r w:rsidRPr="00DD46B1">
        <w:rPr>
          <w:rStyle w:val="HideTWBExt"/>
        </w:rPr>
        <w:lastRenderedPageBreak/>
        <w:t>&lt;/Amend&gt;</w:t>
      </w:r>
    </w:p>
    <w:p w14:paraId="524C9F8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88</w:t>
      </w:r>
      <w:r w:rsidRPr="00DD46B1">
        <w:rPr>
          <w:rStyle w:val="HideTWBExt"/>
        </w:rPr>
        <w:t>&lt;/NumAm&gt;</w:t>
      </w:r>
    </w:p>
    <w:p w14:paraId="6090D52F" w14:textId="77777777" w:rsidR="00C9584D" w:rsidRPr="00DD46B1" w:rsidRDefault="00C9584D" w:rsidP="00C9584D">
      <w:pPr>
        <w:pStyle w:val="NormalBold"/>
      </w:pPr>
      <w:r w:rsidRPr="00DD46B1">
        <w:rPr>
          <w:rStyle w:val="HideTWBExt"/>
          <w:b w:val="0"/>
        </w:rPr>
        <w:t>&lt;RepeatBlock-By&gt;&lt;Members&gt;</w:t>
      </w:r>
      <w:r w:rsidRPr="00DD46B1">
        <w:t>Mieke Andriese, Geadis Geadi, Jordan Bardella, Hermann Tertsch, Jaroslav Bžoch, Pierre-Romain Thionnet, Matthieu Valet, Julie Rechagneux, Silvia Sardone</w:t>
      </w:r>
      <w:r w:rsidRPr="00DD46B1">
        <w:rPr>
          <w:rStyle w:val="HideTWBExt"/>
          <w:b w:val="0"/>
        </w:rPr>
        <w:t>&lt;/Members&gt;</w:t>
      </w:r>
    </w:p>
    <w:p w14:paraId="2F4F4F6E" w14:textId="77777777" w:rsidR="00C9584D" w:rsidRPr="00DD46B1" w:rsidRDefault="00C9584D" w:rsidP="00C9584D">
      <w:pPr>
        <w:pStyle w:val="NormalBold"/>
      </w:pPr>
      <w:r w:rsidRPr="00DD46B1">
        <w:rPr>
          <w:rStyle w:val="HideTWBExt"/>
          <w:b w:val="0"/>
        </w:rPr>
        <w:t>&lt;/RepeatBlock-By&gt;</w:t>
      </w:r>
    </w:p>
    <w:p w14:paraId="10A7034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234BBB6" w14:textId="77777777" w:rsidR="00C9584D" w:rsidRPr="00DD46B1" w:rsidRDefault="00C9584D" w:rsidP="00C9584D">
      <w:pPr>
        <w:pStyle w:val="NormalBold"/>
      </w:pPr>
      <w:r w:rsidRPr="00DD46B1">
        <w:rPr>
          <w:rStyle w:val="HideTWBExt"/>
        </w:rPr>
        <w:t>&lt;Article&gt;</w:t>
      </w:r>
      <w:r w:rsidRPr="00DD46B1">
        <w:t>Erwägung I</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13860AD" w14:textId="77777777" w:rsidTr="009C251D">
        <w:trPr>
          <w:trHeight w:hRule="exact" w:val="240"/>
          <w:jc w:val="center"/>
        </w:trPr>
        <w:tc>
          <w:tcPr>
            <w:tcW w:w="9752" w:type="dxa"/>
            <w:gridSpan w:val="2"/>
            <w:tcBorders>
              <w:top w:val="nil"/>
              <w:left w:val="nil"/>
              <w:bottom w:val="nil"/>
              <w:right w:val="nil"/>
            </w:tcBorders>
          </w:tcPr>
          <w:p w14:paraId="6C1232EB" w14:textId="77777777" w:rsidR="00C9584D" w:rsidRPr="00DD46B1" w:rsidRDefault="00C9584D" w:rsidP="009C251D"/>
        </w:tc>
      </w:tr>
      <w:tr w:rsidR="00C9584D" w:rsidRPr="00DD46B1" w14:paraId="4F5DA2EE" w14:textId="77777777" w:rsidTr="009C251D">
        <w:trPr>
          <w:trHeight w:val="240"/>
          <w:jc w:val="center"/>
        </w:trPr>
        <w:tc>
          <w:tcPr>
            <w:tcW w:w="4876" w:type="dxa"/>
            <w:tcBorders>
              <w:top w:val="nil"/>
              <w:left w:val="nil"/>
              <w:bottom w:val="nil"/>
              <w:right w:val="nil"/>
            </w:tcBorders>
          </w:tcPr>
          <w:p w14:paraId="3AE197B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B859979" w14:textId="77777777" w:rsidR="00C9584D" w:rsidRPr="00DD46B1" w:rsidRDefault="00C9584D" w:rsidP="009C251D">
            <w:pPr>
              <w:pStyle w:val="AmColumnHeading"/>
            </w:pPr>
            <w:r w:rsidRPr="00DD46B1">
              <w:t>Geänderter Text</w:t>
            </w:r>
          </w:p>
        </w:tc>
      </w:tr>
      <w:tr w:rsidR="00C9584D" w:rsidRPr="00DD46B1" w14:paraId="70AEAA8B" w14:textId="77777777" w:rsidTr="009C251D">
        <w:trPr>
          <w:jc w:val="center"/>
        </w:trPr>
        <w:tc>
          <w:tcPr>
            <w:tcW w:w="4876" w:type="dxa"/>
            <w:tcBorders>
              <w:top w:val="nil"/>
              <w:left w:val="nil"/>
              <w:bottom w:val="nil"/>
              <w:right w:val="nil"/>
            </w:tcBorders>
          </w:tcPr>
          <w:p w14:paraId="5640548F" w14:textId="77777777" w:rsidR="00C9584D" w:rsidRPr="00DD46B1" w:rsidRDefault="00C9584D" w:rsidP="009C251D">
            <w:pPr>
              <w:pStyle w:val="Normal6a"/>
            </w:pPr>
            <w:r w:rsidRPr="00DD46B1">
              <w:t>I.</w:t>
            </w:r>
            <w:r w:rsidRPr="00DD46B1">
              <w:tab/>
              <w:t xml:space="preserve">in der Erwägung, dass die </w:t>
            </w:r>
            <w:r w:rsidRPr="00DD46B1">
              <w:rPr>
                <w:b/>
                <w:i/>
              </w:rPr>
              <w:t>sichere, freiwillige und würdevolle</w:t>
            </w:r>
            <w:r w:rsidRPr="00DD46B1">
              <w:t xml:space="preserve"> Rückkehr </w:t>
            </w:r>
            <w:r w:rsidRPr="00DD46B1">
              <w:rPr>
                <w:b/>
                <w:i/>
              </w:rPr>
              <w:t>von Flüchtlingen nach wie vor stark eingeschränkt ist</w:t>
            </w:r>
            <w:r w:rsidRPr="00DD46B1">
              <w:t>;</w:t>
            </w:r>
          </w:p>
        </w:tc>
        <w:tc>
          <w:tcPr>
            <w:tcW w:w="4876" w:type="dxa"/>
            <w:tcBorders>
              <w:top w:val="nil"/>
              <w:left w:val="nil"/>
              <w:bottom w:val="nil"/>
              <w:right w:val="nil"/>
            </w:tcBorders>
          </w:tcPr>
          <w:p w14:paraId="7CF8D274" w14:textId="77777777" w:rsidR="00C9584D" w:rsidRPr="00DD46B1" w:rsidRDefault="00C9584D" w:rsidP="009C251D">
            <w:pPr>
              <w:pStyle w:val="Normal6a"/>
            </w:pPr>
            <w:r w:rsidRPr="00DD46B1">
              <w:t>I.</w:t>
            </w:r>
            <w:r w:rsidRPr="00DD46B1">
              <w:tab/>
              <w:t xml:space="preserve">in der Erwägung, dass die Rückkehr </w:t>
            </w:r>
            <w:r w:rsidRPr="00DD46B1">
              <w:rPr>
                <w:b/>
                <w:i/>
              </w:rPr>
              <w:t>der in Europa lebenden syrischen Staatsangehörigen zu einem vorrangigen Ziel der Beziehungen zwischen der EU und Syrien werden muss</w:t>
            </w:r>
            <w:r w:rsidRPr="00DD46B1">
              <w:t xml:space="preserve">; </w:t>
            </w:r>
            <w:r w:rsidRPr="00DD46B1">
              <w:rPr>
                <w:b/>
                <w:i/>
              </w:rPr>
              <w:t>in der Erwägung, dass die syrischen Behörden verpflichtet sind, bei der Rückkehr und Rückübernahme ihrer eigenen Staatsangehörigen uneingeschränkt zu kooperieren;</w:t>
            </w:r>
          </w:p>
        </w:tc>
      </w:tr>
    </w:tbl>
    <w:p w14:paraId="77D180D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B47C88A" w14:textId="77777777" w:rsidR="00C9584D" w:rsidRPr="00DD46B1" w:rsidRDefault="00C9584D" w:rsidP="00C9584D">
      <w:r w:rsidRPr="00DD46B1">
        <w:rPr>
          <w:rStyle w:val="HideTWBExt"/>
        </w:rPr>
        <w:t>&lt;/Amend&gt;</w:t>
      </w:r>
    </w:p>
    <w:p w14:paraId="36A8B41D"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89</w:t>
      </w:r>
      <w:r w:rsidRPr="00DD46B1">
        <w:rPr>
          <w:rStyle w:val="HideTWBExt"/>
          <w:b w:val="0"/>
        </w:rPr>
        <w:t>&lt;/NumAm&gt;</w:t>
      </w:r>
    </w:p>
    <w:p w14:paraId="0112982D"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4164AF71" w14:textId="77777777" w:rsidR="00C9584D" w:rsidRPr="00DD46B1" w:rsidRDefault="00C9584D" w:rsidP="00C9584D">
      <w:pPr>
        <w:pStyle w:val="NormalBold"/>
      </w:pPr>
      <w:r w:rsidRPr="00DD46B1">
        <w:rPr>
          <w:rStyle w:val="HideTWBExt"/>
          <w:b w:val="0"/>
        </w:rPr>
        <w:t>&lt;/RepeatBlock-By&gt;</w:t>
      </w:r>
    </w:p>
    <w:p w14:paraId="4EAB6BA0"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214CBBCF" w14:textId="77777777" w:rsidR="00C9584D" w:rsidRPr="00DD46B1" w:rsidRDefault="00C9584D" w:rsidP="00C9584D">
      <w:pPr>
        <w:pStyle w:val="NormalBold"/>
      </w:pPr>
      <w:r w:rsidRPr="00DD46B1">
        <w:rPr>
          <w:rStyle w:val="HideTWBExt"/>
          <w:b w:val="0"/>
        </w:rPr>
        <w:t>&lt;Article&gt;</w:t>
      </w:r>
      <w:r w:rsidRPr="00DD46B1">
        <w:t>Erwägung I</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8EB3AE8" w14:textId="77777777" w:rsidTr="009C251D">
        <w:trPr>
          <w:trHeight w:hRule="exact" w:val="240"/>
          <w:jc w:val="center"/>
        </w:trPr>
        <w:tc>
          <w:tcPr>
            <w:tcW w:w="9752" w:type="dxa"/>
            <w:gridSpan w:val="2"/>
            <w:tcBorders>
              <w:top w:val="nil"/>
              <w:left w:val="nil"/>
              <w:bottom w:val="nil"/>
              <w:right w:val="nil"/>
            </w:tcBorders>
          </w:tcPr>
          <w:p w14:paraId="17CDB025" w14:textId="77777777" w:rsidR="00C9584D" w:rsidRPr="00DD46B1" w:rsidRDefault="00C9584D" w:rsidP="009C251D"/>
        </w:tc>
      </w:tr>
      <w:tr w:rsidR="00C9584D" w:rsidRPr="00DD46B1" w14:paraId="3ECFDEA3" w14:textId="77777777" w:rsidTr="009C251D">
        <w:trPr>
          <w:trHeight w:val="240"/>
          <w:jc w:val="center"/>
        </w:trPr>
        <w:tc>
          <w:tcPr>
            <w:tcW w:w="4876" w:type="dxa"/>
            <w:tcBorders>
              <w:top w:val="nil"/>
              <w:left w:val="nil"/>
              <w:bottom w:val="nil"/>
              <w:right w:val="nil"/>
            </w:tcBorders>
          </w:tcPr>
          <w:p w14:paraId="033FAA5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C7710E4" w14:textId="77777777" w:rsidR="00C9584D" w:rsidRPr="00DD46B1" w:rsidRDefault="00C9584D" w:rsidP="009C251D">
            <w:pPr>
              <w:pStyle w:val="AmColumnHeading"/>
            </w:pPr>
            <w:r w:rsidRPr="00DD46B1">
              <w:t>Geänderter Text</w:t>
            </w:r>
          </w:p>
        </w:tc>
      </w:tr>
      <w:tr w:rsidR="00C9584D" w:rsidRPr="00DD46B1" w14:paraId="3069A258" w14:textId="77777777" w:rsidTr="009C251D">
        <w:trPr>
          <w:jc w:val="center"/>
        </w:trPr>
        <w:tc>
          <w:tcPr>
            <w:tcW w:w="4876" w:type="dxa"/>
            <w:tcBorders>
              <w:top w:val="nil"/>
              <w:left w:val="nil"/>
              <w:bottom w:val="nil"/>
              <w:right w:val="nil"/>
            </w:tcBorders>
          </w:tcPr>
          <w:p w14:paraId="479CDB98" w14:textId="77777777" w:rsidR="00C9584D" w:rsidRPr="00DD46B1" w:rsidRDefault="00C9584D" w:rsidP="009C251D">
            <w:pPr>
              <w:pStyle w:val="Normal6a"/>
            </w:pPr>
            <w:r w:rsidRPr="00DD46B1">
              <w:t>I.</w:t>
            </w:r>
            <w:r w:rsidRPr="00DD46B1">
              <w:tab/>
              <w:t xml:space="preserve">in der Erwägung, dass </w:t>
            </w:r>
            <w:r w:rsidRPr="00DD46B1">
              <w:rPr>
                <w:b/>
                <w:i/>
              </w:rPr>
              <w:t>die sichere, freiwillige und würdevolle Rückkehr von</w:t>
            </w:r>
            <w:r w:rsidRPr="00DD46B1">
              <w:t xml:space="preserve"> Flüchtlingen </w:t>
            </w:r>
            <w:r w:rsidRPr="00DD46B1">
              <w:rPr>
                <w:b/>
                <w:i/>
              </w:rPr>
              <w:t>nach wie vor stark eingeschränkt ist</w:t>
            </w:r>
            <w:r w:rsidRPr="00DD46B1">
              <w:t>;</w:t>
            </w:r>
          </w:p>
        </w:tc>
        <w:tc>
          <w:tcPr>
            <w:tcW w:w="4876" w:type="dxa"/>
            <w:tcBorders>
              <w:top w:val="nil"/>
              <w:left w:val="nil"/>
              <w:bottom w:val="nil"/>
              <w:right w:val="nil"/>
            </w:tcBorders>
          </w:tcPr>
          <w:p w14:paraId="67A141E3" w14:textId="77777777" w:rsidR="00C9584D" w:rsidRPr="00DD46B1" w:rsidRDefault="00C9584D" w:rsidP="009C251D">
            <w:pPr>
              <w:pStyle w:val="Normal6a"/>
            </w:pPr>
            <w:r w:rsidRPr="00DD46B1">
              <w:t>I.</w:t>
            </w:r>
            <w:r w:rsidRPr="00DD46B1">
              <w:tab/>
              <w:t xml:space="preserve">in der Erwägung, dass </w:t>
            </w:r>
            <w:r w:rsidRPr="00DD46B1">
              <w:rPr>
                <w:b/>
                <w:i/>
              </w:rPr>
              <w:t>zuverlässige Daten vorliegen, aus denen hervorgeht, dass sich die Anzahl der Rückkehrer auf mehr als 3 Millionen beläuft, was Zweifel an Behauptungen einiger Flüchtlinge aufkommen lässt, ihre Rückkehr nach Syrien hätte sie vor größere Hindernisse gestellt</w:t>
            </w:r>
            <w:r w:rsidRPr="00DD46B1">
              <w:t>;</w:t>
            </w:r>
          </w:p>
        </w:tc>
      </w:tr>
    </w:tbl>
    <w:p w14:paraId="5F85CDA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2B2E7427" w14:textId="77777777" w:rsidR="00C9584D" w:rsidRPr="00DD46B1" w:rsidRDefault="00C9584D" w:rsidP="00C9584D">
      <w:r w:rsidRPr="00DD46B1">
        <w:rPr>
          <w:rStyle w:val="HideTWBExt"/>
        </w:rPr>
        <w:t>&lt;/Amend&gt;</w:t>
      </w:r>
    </w:p>
    <w:p w14:paraId="6B29334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90</w:t>
      </w:r>
      <w:r w:rsidRPr="00DD46B1">
        <w:rPr>
          <w:rStyle w:val="HideTWBExt"/>
        </w:rPr>
        <w:t>&lt;/NumAm&gt;</w:t>
      </w:r>
    </w:p>
    <w:p w14:paraId="26A1934C" w14:textId="77777777" w:rsidR="00C9584D" w:rsidRPr="00DD46B1" w:rsidRDefault="00C9584D" w:rsidP="00C9584D">
      <w:pPr>
        <w:pStyle w:val="NormalBold"/>
      </w:pPr>
      <w:r w:rsidRPr="00DD46B1">
        <w:rPr>
          <w:rStyle w:val="HideTWBExt"/>
          <w:b w:val="0"/>
        </w:rPr>
        <w:lastRenderedPageBreak/>
        <w:t>&lt;RepeatBlock-By&gt;&lt;Members&gt;</w:t>
      </w:r>
      <w:r w:rsidRPr="00DD46B1">
        <w:t>Nathalie Loiseau, Lucia Yar, Engin Eroglu, Dan Barna, Petras Auštrevičius, Hilde Vautmans</w:t>
      </w:r>
      <w:r w:rsidRPr="00DD46B1">
        <w:rPr>
          <w:rStyle w:val="HideTWBExt"/>
          <w:b w:val="0"/>
        </w:rPr>
        <w:t>&lt;/Members&gt;</w:t>
      </w:r>
    </w:p>
    <w:p w14:paraId="1F9C965D" w14:textId="77777777" w:rsidR="00C9584D" w:rsidRPr="00DD46B1" w:rsidRDefault="00C9584D" w:rsidP="00C9584D">
      <w:pPr>
        <w:pStyle w:val="NormalBold"/>
      </w:pPr>
      <w:r w:rsidRPr="00DD46B1">
        <w:rPr>
          <w:rStyle w:val="HideTWBExt"/>
          <w:b w:val="0"/>
        </w:rPr>
        <w:t>&lt;/RepeatBlock-By&gt;</w:t>
      </w:r>
    </w:p>
    <w:p w14:paraId="554139C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251CEB9" w14:textId="77777777" w:rsidR="00C9584D" w:rsidRPr="00DD46B1" w:rsidRDefault="00C9584D" w:rsidP="00C9584D">
      <w:pPr>
        <w:pStyle w:val="NormalBold"/>
      </w:pPr>
      <w:r w:rsidRPr="00DD46B1">
        <w:rPr>
          <w:rStyle w:val="HideTWBExt"/>
        </w:rPr>
        <w:t>&lt;Article&gt;</w:t>
      </w:r>
      <w:r w:rsidRPr="00DD46B1">
        <w:t>Erwägung I</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722AC37" w14:textId="77777777" w:rsidTr="009C251D">
        <w:trPr>
          <w:trHeight w:hRule="exact" w:val="240"/>
          <w:jc w:val="center"/>
        </w:trPr>
        <w:tc>
          <w:tcPr>
            <w:tcW w:w="9752" w:type="dxa"/>
            <w:gridSpan w:val="2"/>
            <w:tcBorders>
              <w:top w:val="nil"/>
              <w:left w:val="nil"/>
              <w:bottom w:val="nil"/>
              <w:right w:val="nil"/>
            </w:tcBorders>
          </w:tcPr>
          <w:p w14:paraId="577463BA" w14:textId="77777777" w:rsidR="00C9584D" w:rsidRPr="00DD46B1" w:rsidRDefault="00C9584D" w:rsidP="009C251D"/>
        </w:tc>
      </w:tr>
      <w:tr w:rsidR="00C9584D" w:rsidRPr="00DD46B1" w14:paraId="4D862A5F" w14:textId="77777777" w:rsidTr="009C251D">
        <w:trPr>
          <w:trHeight w:val="240"/>
          <w:jc w:val="center"/>
        </w:trPr>
        <w:tc>
          <w:tcPr>
            <w:tcW w:w="4876" w:type="dxa"/>
            <w:tcBorders>
              <w:top w:val="nil"/>
              <w:left w:val="nil"/>
              <w:bottom w:val="nil"/>
              <w:right w:val="nil"/>
            </w:tcBorders>
          </w:tcPr>
          <w:p w14:paraId="7835850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83E6A70" w14:textId="77777777" w:rsidR="00C9584D" w:rsidRPr="00DD46B1" w:rsidRDefault="00C9584D" w:rsidP="009C251D">
            <w:pPr>
              <w:pStyle w:val="AmColumnHeading"/>
            </w:pPr>
            <w:r w:rsidRPr="00DD46B1">
              <w:t>Geänderter Text</w:t>
            </w:r>
          </w:p>
        </w:tc>
      </w:tr>
      <w:tr w:rsidR="00C9584D" w:rsidRPr="00DD46B1" w14:paraId="16DADA0E" w14:textId="77777777" w:rsidTr="009C251D">
        <w:trPr>
          <w:jc w:val="center"/>
        </w:trPr>
        <w:tc>
          <w:tcPr>
            <w:tcW w:w="4876" w:type="dxa"/>
            <w:tcBorders>
              <w:top w:val="nil"/>
              <w:left w:val="nil"/>
              <w:bottom w:val="nil"/>
              <w:right w:val="nil"/>
            </w:tcBorders>
          </w:tcPr>
          <w:p w14:paraId="2F1456A1" w14:textId="77777777" w:rsidR="00C9584D" w:rsidRPr="00DD46B1" w:rsidRDefault="00C9584D" w:rsidP="009C251D">
            <w:pPr>
              <w:pStyle w:val="Normal6a"/>
            </w:pPr>
            <w:r w:rsidRPr="00DD46B1">
              <w:t>I.</w:t>
            </w:r>
            <w:r w:rsidRPr="00DD46B1">
              <w:tab/>
              <w:t>in der Erwägung, dass die sichere, freiwillige und würdevolle Rückkehr von Flüchtlingen nach wie vor stark eingeschränkt ist;</w:t>
            </w:r>
          </w:p>
        </w:tc>
        <w:tc>
          <w:tcPr>
            <w:tcW w:w="4876" w:type="dxa"/>
            <w:tcBorders>
              <w:top w:val="nil"/>
              <w:left w:val="nil"/>
              <w:bottom w:val="nil"/>
              <w:right w:val="nil"/>
            </w:tcBorders>
          </w:tcPr>
          <w:p w14:paraId="3A4C2958" w14:textId="77777777" w:rsidR="00C9584D" w:rsidRPr="00DD46B1" w:rsidRDefault="00C9584D" w:rsidP="009C251D">
            <w:pPr>
              <w:pStyle w:val="Normal6a"/>
            </w:pPr>
            <w:r w:rsidRPr="00DD46B1">
              <w:t>I.</w:t>
            </w:r>
            <w:r w:rsidRPr="00DD46B1">
              <w:tab/>
              <w:t xml:space="preserve">in der Erwägung, dass die sichere, freiwillige und würdevolle Rückkehr von Flüchtlingen nach wie vor </w:t>
            </w:r>
            <w:r w:rsidRPr="00DD46B1">
              <w:rPr>
                <w:b/>
                <w:i/>
              </w:rPr>
              <w:t>durch Unsicherheit, einen Mangel an grundlegenden Versorgungsleistungen sowie das Fehlen politischer Garantien und wirtschaftlicher Perspektiven</w:t>
            </w:r>
            <w:r w:rsidRPr="00DD46B1">
              <w:t xml:space="preserve"> stark eingeschränkt ist;</w:t>
            </w:r>
          </w:p>
        </w:tc>
      </w:tr>
    </w:tbl>
    <w:p w14:paraId="64EC10B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F494CB0" w14:textId="77777777" w:rsidR="00C9584D" w:rsidRPr="00DD46B1" w:rsidRDefault="00C9584D" w:rsidP="00C9584D">
      <w:r w:rsidRPr="00DD46B1">
        <w:rPr>
          <w:rStyle w:val="HideTWBExt"/>
        </w:rPr>
        <w:t>&lt;/Amend&gt;</w:t>
      </w:r>
    </w:p>
    <w:p w14:paraId="08673E9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91</w:t>
      </w:r>
      <w:r w:rsidRPr="00DD46B1">
        <w:rPr>
          <w:rStyle w:val="HideTWBExt"/>
        </w:rPr>
        <w:t>&lt;/NumAm&gt;</w:t>
      </w:r>
    </w:p>
    <w:p w14:paraId="7BD88CDA"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3DA08646" w14:textId="77777777" w:rsidR="00C9584D" w:rsidRPr="00DD46B1" w:rsidRDefault="00C9584D" w:rsidP="00C9584D">
      <w:pPr>
        <w:pStyle w:val="NormalBold"/>
      </w:pPr>
      <w:r w:rsidRPr="00DD46B1">
        <w:rPr>
          <w:rStyle w:val="HideTWBExt"/>
          <w:b w:val="0"/>
        </w:rPr>
        <w:t>&lt;/RepeatBlock-By&gt;</w:t>
      </w:r>
    </w:p>
    <w:p w14:paraId="524C07A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9CEF599" w14:textId="77777777" w:rsidR="00C9584D" w:rsidRPr="00DD46B1" w:rsidRDefault="00C9584D" w:rsidP="00C9584D">
      <w:pPr>
        <w:pStyle w:val="NormalBold"/>
      </w:pPr>
      <w:r w:rsidRPr="00DD46B1">
        <w:rPr>
          <w:rStyle w:val="HideTWBExt"/>
        </w:rPr>
        <w:t>&lt;Article&gt;</w:t>
      </w:r>
      <w:r w:rsidRPr="00DD46B1">
        <w:t>Erwägung I</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330446F" w14:textId="77777777" w:rsidTr="009C251D">
        <w:trPr>
          <w:trHeight w:hRule="exact" w:val="240"/>
          <w:jc w:val="center"/>
        </w:trPr>
        <w:tc>
          <w:tcPr>
            <w:tcW w:w="9752" w:type="dxa"/>
            <w:gridSpan w:val="2"/>
            <w:tcBorders>
              <w:top w:val="nil"/>
              <w:left w:val="nil"/>
              <w:bottom w:val="nil"/>
              <w:right w:val="nil"/>
            </w:tcBorders>
          </w:tcPr>
          <w:p w14:paraId="23B0DD8E" w14:textId="77777777" w:rsidR="00C9584D" w:rsidRPr="00DD46B1" w:rsidRDefault="00C9584D" w:rsidP="009C251D"/>
        </w:tc>
      </w:tr>
      <w:tr w:rsidR="00C9584D" w:rsidRPr="00DD46B1" w14:paraId="14F8A114" w14:textId="77777777" w:rsidTr="009C251D">
        <w:trPr>
          <w:trHeight w:val="240"/>
          <w:jc w:val="center"/>
        </w:trPr>
        <w:tc>
          <w:tcPr>
            <w:tcW w:w="4876" w:type="dxa"/>
            <w:tcBorders>
              <w:top w:val="nil"/>
              <w:left w:val="nil"/>
              <w:bottom w:val="nil"/>
              <w:right w:val="nil"/>
            </w:tcBorders>
          </w:tcPr>
          <w:p w14:paraId="7DBE4AD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849DEE5" w14:textId="77777777" w:rsidR="00C9584D" w:rsidRPr="00DD46B1" w:rsidRDefault="00C9584D" w:rsidP="009C251D">
            <w:pPr>
              <w:pStyle w:val="AmColumnHeading"/>
            </w:pPr>
            <w:r w:rsidRPr="00DD46B1">
              <w:t>Geänderter Text</w:t>
            </w:r>
          </w:p>
        </w:tc>
      </w:tr>
      <w:tr w:rsidR="00C9584D" w:rsidRPr="00DD46B1" w14:paraId="0D270EFD" w14:textId="77777777" w:rsidTr="009C251D">
        <w:trPr>
          <w:jc w:val="center"/>
        </w:trPr>
        <w:tc>
          <w:tcPr>
            <w:tcW w:w="4876" w:type="dxa"/>
            <w:tcBorders>
              <w:top w:val="nil"/>
              <w:left w:val="nil"/>
              <w:bottom w:val="nil"/>
              <w:right w:val="nil"/>
            </w:tcBorders>
          </w:tcPr>
          <w:p w14:paraId="21484459" w14:textId="77777777" w:rsidR="00C9584D" w:rsidRPr="00DD46B1" w:rsidRDefault="00C9584D" w:rsidP="009C251D">
            <w:pPr>
              <w:pStyle w:val="Normal6a"/>
            </w:pPr>
            <w:r w:rsidRPr="00DD46B1">
              <w:t>I.</w:t>
            </w:r>
            <w:r w:rsidRPr="00DD46B1">
              <w:tab/>
              <w:t>in der Erwägung, dass die sichere, freiwillige und würdevolle Rückkehr von Flüchtlingen nach wie vor stark eingeschränkt ist;</w:t>
            </w:r>
          </w:p>
        </w:tc>
        <w:tc>
          <w:tcPr>
            <w:tcW w:w="4876" w:type="dxa"/>
            <w:tcBorders>
              <w:top w:val="nil"/>
              <w:left w:val="nil"/>
              <w:bottom w:val="nil"/>
              <w:right w:val="nil"/>
            </w:tcBorders>
          </w:tcPr>
          <w:p w14:paraId="6C72DA21" w14:textId="77777777" w:rsidR="00C9584D" w:rsidRPr="00DD46B1" w:rsidRDefault="00C9584D" w:rsidP="009C251D">
            <w:pPr>
              <w:pStyle w:val="Normal6a"/>
            </w:pPr>
            <w:r w:rsidRPr="00DD46B1">
              <w:t>I.</w:t>
            </w:r>
            <w:r w:rsidRPr="00DD46B1">
              <w:tab/>
              <w:t xml:space="preserve">in der Erwägung, dass die sichere, freiwillige und würdevolle Rückkehr von Flüchtlingen nach wie vor stark eingeschränkt ist; </w:t>
            </w:r>
            <w:r w:rsidRPr="00DD46B1">
              <w:rPr>
                <w:b/>
                <w:i/>
              </w:rPr>
              <w:t>in der Erwägung, dass eine vorzeitige oder unfreiwillige Rückkehr zu einer Verschärfung der Schutzbedenken führen könnte;</w:t>
            </w:r>
          </w:p>
        </w:tc>
      </w:tr>
    </w:tbl>
    <w:p w14:paraId="2E76C21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D00154B" w14:textId="77777777" w:rsidR="00C9584D" w:rsidRPr="00DD46B1" w:rsidRDefault="00C9584D" w:rsidP="00C9584D">
      <w:r w:rsidRPr="00DD46B1">
        <w:rPr>
          <w:rStyle w:val="HideTWBExt"/>
        </w:rPr>
        <w:t>&lt;/Amend&gt;</w:t>
      </w:r>
    </w:p>
    <w:p w14:paraId="69D7F9F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92</w:t>
      </w:r>
      <w:r w:rsidRPr="00DD46B1">
        <w:rPr>
          <w:rStyle w:val="HideTWBExt"/>
        </w:rPr>
        <w:t>&lt;/NumAm&gt;</w:t>
      </w:r>
    </w:p>
    <w:p w14:paraId="1D9E966A" w14:textId="77777777" w:rsidR="00C9584D" w:rsidRPr="00DD46B1" w:rsidRDefault="00C9584D" w:rsidP="00C9584D">
      <w:pPr>
        <w:pStyle w:val="NormalBold"/>
      </w:pPr>
      <w:r w:rsidRPr="00DD46B1">
        <w:rPr>
          <w:rStyle w:val="HideTWBExt"/>
          <w:b w:val="0"/>
        </w:rPr>
        <w:t>&lt;RepeatBlock-By&gt;&lt;Members&gt;</w:t>
      </w:r>
      <w:r w:rsidRPr="00DD46B1">
        <w:t>Tomasz Froelich</w:t>
      </w:r>
      <w:r w:rsidRPr="00DD46B1">
        <w:rPr>
          <w:rStyle w:val="HideTWBExt"/>
          <w:b w:val="0"/>
        </w:rPr>
        <w:t>&lt;/Members&gt;</w:t>
      </w:r>
    </w:p>
    <w:p w14:paraId="67FD24C4" w14:textId="77777777" w:rsidR="00C9584D" w:rsidRPr="00DD46B1" w:rsidRDefault="00C9584D" w:rsidP="00C9584D">
      <w:pPr>
        <w:pStyle w:val="NormalBold"/>
        <w:rPr>
          <w:rStyle w:val="HideTWBExt"/>
          <w:b w:val="0"/>
          <w:vanish w:val="0"/>
        </w:rPr>
      </w:pPr>
      <w:r w:rsidRPr="00DD46B1">
        <w:rPr>
          <w:rStyle w:val="HideTWBExt"/>
          <w:b w:val="0"/>
        </w:rPr>
        <w:t>&lt;/RepeatBlock-By&gt;</w:t>
      </w:r>
    </w:p>
    <w:p w14:paraId="559E2D39" w14:textId="77777777" w:rsidR="00DD46B1" w:rsidRPr="00DD46B1" w:rsidRDefault="00DD46B1" w:rsidP="00C9584D">
      <w:pPr>
        <w:pStyle w:val="NormalBold"/>
      </w:pPr>
    </w:p>
    <w:p w14:paraId="75785F3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5EAF13E" w14:textId="77777777" w:rsidR="00C9584D" w:rsidRPr="00DD46B1" w:rsidRDefault="00C9584D" w:rsidP="00C9584D">
      <w:pPr>
        <w:pStyle w:val="NormalBold"/>
      </w:pPr>
      <w:r w:rsidRPr="00DD46B1">
        <w:rPr>
          <w:rStyle w:val="HideTWBExt"/>
        </w:rPr>
        <w:t>&lt;Article&gt;</w:t>
      </w:r>
      <w:r w:rsidRPr="00DD46B1">
        <w:t>Erwägung I</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33B55F5" w14:textId="77777777" w:rsidTr="009C251D">
        <w:trPr>
          <w:trHeight w:hRule="exact" w:val="240"/>
          <w:jc w:val="center"/>
        </w:trPr>
        <w:tc>
          <w:tcPr>
            <w:tcW w:w="9752" w:type="dxa"/>
            <w:gridSpan w:val="2"/>
            <w:tcBorders>
              <w:top w:val="nil"/>
              <w:left w:val="nil"/>
              <w:bottom w:val="nil"/>
              <w:right w:val="nil"/>
            </w:tcBorders>
          </w:tcPr>
          <w:p w14:paraId="4135AD04" w14:textId="77777777" w:rsidR="00C9584D" w:rsidRPr="00DD46B1" w:rsidRDefault="00C9584D" w:rsidP="009C251D"/>
        </w:tc>
      </w:tr>
      <w:tr w:rsidR="00C9584D" w:rsidRPr="00DD46B1" w14:paraId="0935BB3A" w14:textId="77777777" w:rsidTr="009C251D">
        <w:trPr>
          <w:trHeight w:val="240"/>
          <w:jc w:val="center"/>
        </w:trPr>
        <w:tc>
          <w:tcPr>
            <w:tcW w:w="4876" w:type="dxa"/>
            <w:tcBorders>
              <w:top w:val="nil"/>
              <w:left w:val="nil"/>
              <w:bottom w:val="nil"/>
              <w:right w:val="nil"/>
            </w:tcBorders>
          </w:tcPr>
          <w:p w14:paraId="565D7A3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B272EA8" w14:textId="77777777" w:rsidR="00C9584D" w:rsidRPr="00DD46B1" w:rsidRDefault="00C9584D" w:rsidP="009C251D">
            <w:pPr>
              <w:pStyle w:val="AmColumnHeading"/>
            </w:pPr>
            <w:r w:rsidRPr="00DD46B1">
              <w:t>Geänderter Text</w:t>
            </w:r>
          </w:p>
        </w:tc>
      </w:tr>
      <w:tr w:rsidR="00C9584D" w:rsidRPr="00DD46B1" w14:paraId="57063F92" w14:textId="77777777" w:rsidTr="009C251D">
        <w:trPr>
          <w:jc w:val="center"/>
        </w:trPr>
        <w:tc>
          <w:tcPr>
            <w:tcW w:w="4876" w:type="dxa"/>
            <w:tcBorders>
              <w:top w:val="nil"/>
              <w:left w:val="nil"/>
              <w:bottom w:val="nil"/>
              <w:right w:val="nil"/>
            </w:tcBorders>
          </w:tcPr>
          <w:p w14:paraId="6D5C4B87" w14:textId="77777777" w:rsidR="00C9584D" w:rsidRPr="00DD46B1" w:rsidRDefault="00C9584D" w:rsidP="009C251D">
            <w:pPr>
              <w:pStyle w:val="Normal6a"/>
            </w:pPr>
            <w:r w:rsidRPr="00DD46B1">
              <w:t>I.</w:t>
            </w:r>
            <w:r w:rsidRPr="00DD46B1">
              <w:tab/>
              <w:t xml:space="preserve">in der Erwägung, dass die </w:t>
            </w:r>
            <w:r w:rsidRPr="00DD46B1">
              <w:rPr>
                <w:b/>
                <w:i/>
              </w:rPr>
              <w:t>sichere, freiwillige und würdevolle Rückkehr von Flüchtlingen nach wie vor stark eingeschränkt ist</w:t>
            </w:r>
            <w:r w:rsidRPr="00DD46B1">
              <w:t>;</w:t>
            </w:r>
          </w:p>
        </w:tc>
        <w:tc>
          <w:tcPr>
            <w:tcW w:w="4876" w:type="dxa"/>
            <w:tcBorders>
              <w:top w:val="nil"/>
              <w:left w:val="nil"/>
              <w:bottom w:val="nil"/>
              <w:right w:val="nil"/>
            </w:tcBorders>
          </w:tcPr>
          <w:p w14:paraId="08CA615F" w14:textId="77777777" w:rsidR="00C9584D" w:rsidRPr="00DD46B1" w:rsidRDefault="00C9584D" w:rsidP="009C251D">
            <w:pPr>
              <w:pStyle w:val="Normal6a"/>
            </w:pPr>
            <w:r w:rsidRPr="00DD46B1">
              <w:t>I.</w:t>
            </w:r>
            <w:r w:rsidRPr="00DD46B1">
              <w:tab/>
              <w:t xml:space="preserve">in der Erwägung, dass die </w:t>
            </w:r>
            <w:r w:rsidRPr="00DD46B1">
              <w:rPr>
                <w:b/>
                <w:i/>
              </w:rPr>
              <w:t>Schutzgründe für die überwiegende Mehrheit der Syrer nicht mehr bestehen</w:t>
            </w:r>
            <w:r w:rsidRPr="00DD46B1">
              <w:t>;</w:t>
            </w:r>
          </w:p>
        </w:tc>
      </w:tr>
    </w:tbl>
    <w:p w14:paraId="25C1978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EDE3D68" w14:textId="77777777" w:rsidR="00C9584D" w:rsidRPr="00DD46B1" w:rsidRDefault="00C9584D" w:rsidP="00C9584D">
      <w:r w:rsidRPr="00DD46B1">
        <w:rPr>
          <w:rStyle w:val="HideTWBExt"/>
        </w:rPr>
        <w:t>&lt;/Amend&gt;</w:t>
      </w:r>
    </w:p>
    <w:p w14:paraId="70A79B8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93</w:t>
      </w:r>
      <w:r w:rsidRPr="00DD46B1">
        <w:rPr>
          <w:rStyle w:val="HideTWBExt"/>
        </w:rPr>
        <w:t>&lt;/NumAm&gt;</w:t>
      </w:r>
    </w:p>
    <w:p w14:paraId="6906D2A0"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45CB27B4" w14:textId="77777777" w:rsidR="00C9584D" w:rsidRPr="00DD46B1" w:rsidRDefault="00C9584D" w:rsidP="00C9584D">
      <w:pPr>
        <w:pStyle w:val="NormalBold"/>
      </w:pPr>
      <w:r w:rsidRPr="00DD46B1">
        <w:rPr>
          <w:rStyle w:val="HideTWBExt"/>
          <w:b w:val="0"/>
        </w:rPr>
        <w:t>&lt;/RepeatBlock-By&gt;</w:t>
      </w:r>
    </w:p>
    <w:p w14:paraId="1DBF0D9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5793498" w14:textId="77777777" w:rsidR="00C9584D" w:rsidRPr="00DD46B1" w:rsidRDefault="00C9584D" w:rsidP="00C9584D">
      <w:pPr>
        <w:pStyle w:val="NormalBold"/>
      </w:pPr>
      <w:r w:rsidRPr="00DD46B1">
        <w:rPr>
          <w:rStyle w:val="HideTWBExt"/>
        </w:rPr>
        <w:t>&lt;Article&gt;</w:t>
      </w:r>
      <w:r w:rsidRPr="00DD46B1">
        <w:t>Erwägung I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4438453" w14:textId="77777777" w:rsidTr="009C251D">
        <w:trPr>
          <w:trHeight w:hRule="exact" w:val="240"/>
          <w:jc w:val="center"/>
        </w:trPr>
        <w:tc>
          <w:tcPr>
            <w:tcW w:w="9752" w:type="dxa"/>
            <w:gridSpan w:val="2"/>
            <w:tcBorders>
              <w:top w:val="nil"/>
              <w:left w:val="nil"/>
              <w:bottom w:val="nil"/>
              <w:right w:val="nil"/>
            </w:tcBorders>
          </w:tcPr>
          <w:p w14:paraId="55E383C8" w14:textId="77777777" w:rsidR="00C9584D" w:rsidRPr="00DD46B1" w:rsidRDefault="00C9584D" w:rsidP="009C251D"/>
        </w:tc>
      </w:tr>
      <w:tr w:rsidR="00C9584D" w:rsidRPr="00DD46B1" w14:paraId="6A4EABBE" w14:textId="77777777" w:rsidTr="009C251D">
        <w:trPr>
          <w:trHeight w:val="240"/>
          <w:jc w:val="center"/>
        </w:trPr>
        <w:tc>
          <w:tcPr>
            <w:tcW w:w="4876" w:type="dxa"/>
            <w:tcBorders>
              <w:top w:val="nil"/>
              <w:left w:val="nil"/>
              <w:bottom w:val="nil"/>
              <w:right w:val="nil"/>
            </w:tcBorders>
          </w:tcPr>
          <w:p w14:paraId="7D38108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ADE3972" w14:textId="77777777" w:rsidR="00C9584D" w:rsidRPr="00DD46B1" w:rsidRDefault="00C9584D" w:rsidP="009C251D">
            <w:pPr>
              <w:pStyle w:val="AmColumnHeading"/>
            </w:pPr>
            <w:r w:rsidRPr="00DD46B1">
              <w:t>Geänderter Text</w:t>
            </w:r>
          </w:p>
        </w:tc>
      </w:tr>
      <w:tr w:rsidR="00C9584D" w:rsidRPr="00DD46B1" w14:paraId="7FB1F709" w14:textId="77777777" w:rsidTr="009C251D">
        <w:trPr>
          <w:jc w:val="center"/>
        </w:trPr>
        <w:tc>
          <w:tcPr>
            <w:tcW w:w="4876" w:type="dxa"/>
            <w:tcBorders>
              <w:top w:val="nil"/>
              <w:left w:val="nil"/>
              <w:bottom w:val="nil"/>
              <w:right w:val="nil"/>
            </w:tcBorders>
          </w:tcPr>
          <w:p w14:paraId="671F966D" w14:textId="77777777" w:rsidR="00C9584D" w:rsidRPr="00DD46B1" w:rsidRDefault="00C9584D" w:rsidP="009C251D">
            <w:pPr>
              <w:pStyle w:val="Normal6a"/>
            </w:pPr>
          </w:p>
        </w:tc>
        <w:tc>
          <w:tcPr>
            <w:tcW w:w="4876" w:type="dxa"/>
            <w:tcBorders>
              <w:top w:val="nil"/>
              <w:left w:val="nil"/>
              <w:bottom w:val="nil"/>
              <w:right w:val="nil"/>
            </w:tcBorders>
          </w:tcPr>
          <w:p w14:paraId="41DABDD9" w14:textId="77777777" w:rsidR="00C9584D" w:rsidRPr="00DD46B1" w:rsidRDefault="00C9584D" w:rsidP="009C251D">
            <w:pPr>
              <w:pStyle w:val="Normal6a"/>
            </w:pPr>
            <w:r w:rsidRPr="00DD46B1">
              <w:rPr>
                <w:b/>
                <w:i/>
              </w:rPr>
              <w:t>Ia.</w:t>
            </w:r>
            <w:r w:rsidRPr="00DD46B1">
              <w:tab/>
            </w:r>
            <w:r w:rsidRPr="00DD46B1">
              <w:rPr>
                <w:b/>
                <w:i/>
              </w:rPr>
              <w:t>in der Erwägung, dass in Syrien über 400 000 palästinensische Flüchtlinge leben, von denen die überwiegende Mehrheit unterhalb der Armutsgrenze lebt und viele sich in einer langwierigen Lage der Vertreibung befinden; in der Erwägung, dass das Hilfswerk der Vereinten Nationen für Palästinaflüchtlinge im Nahen Osten (UNRWA) weiterhin unverzichtbare Dienste für diese Bevölkerungsgruppe erbringt;</w:t>
            </w:r>
          </w:p>
        </w:tc>
      </w:tr>
    </w:tbl>
    <w:p w14:paraId="695EFFD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C8ABB31" w14:textId="77777777" w:rsidR="00C9584D" w:rsidRPr="00DD46B1" w:rsidRDefault="00C9584D" w:rsidP="00C9584D">
      <w:r w:rsidRPr="00DD46B1">
        <w:rPr>
          <w:rStyle w:val="HideTWBExt"/>
        </w:rPr>
        <w:t>&lt;/Amend&gt;</w:t>
      </w:r>
    </w:p>
    <w:p w14:paraId="4C1F4DE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94</w:t>
      </w:r>
      <w:r w:rsidRPr="00DD46B1">
        <w:rPr>
          <w:rStyle w:val="HideTWBExt"/>
        </w:rPr>
        <w:t>&lt;/NumAm&gt;</w:t>
      </w:r>
    </w:p>
    <w:p w14:paraId="67FC4200" w14:textId="77777777" w:rsidR="00C9584D" w:rsidRPr="00DD46B1" w:rsidRDefault="00C9584D" w:rsidP="00C9584D">
      <w:pPr>
        <w:pStyle w:val="NormalBold"/>
      </w:pPr>
      <w:r w:rsidRPr="00DD46B1">
        <w:rPr>
          <w:rStyle w:val="HideTWBExt"/>
          <w:b w:val="0"/>
        </w:rPr>
        <w:t>&lt;RepeatBlock-By&gt;&lt;Members&gt;</w:t>
      </w:r>
      <w:r w:rsidRPr="00DD46B1">
        <w:t>Tomasz Froelich</w:t>
      </w:r>
      <w:r w:rsidRPr="00DD46B1">
        <w:rPr>
          <w:rStyle w:val="HideTWBExt"/>
          <w:b w:val="0"/>
        </w:rPr>
        <w:t>&lt;/Members&gt;</w:t>
      </w:r>
    </w:p>
    <w:p w14:paraId="537CE4D9" w14:textId="77777777" w:rsidR="00C9584D" w:rsidRPr="00DD46B1" w:rsidRDefault="00C9584D" w:rsidP="00C9584D">
      <w:pPr>
        <w:pStyle w:val="NormalBold"/>
      </w:pPr>
      <w:r w:rsidRPr="00DD46B1">
        <w:rPr>
          <w:rStyle w:val="HideTWBExt"/>
          <w:b w:val="0"/>
        </w:rPr>
        <w:t>&lt;/RepeatBlock-By&gt;</w:t>
      </w:r>
    </w:p>
    <w:p w14:paraId="7964336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41580DE" w14:textId="77777777" w:rsidR="00C9584D" w:rsidRPr="00DD46B1" w:rsidRDefault="00C9584D" w:rsidP="00C9584D">
      <w:pPr>
        <w:pStyle w:val="NormalBold"/>
      </w:pPr>
      <w:r w:rsidRPr="00DD46B1">
        <w:rPr>
          <w:rStyle w:val="HideTWBExt"/>
        </w:rPr>
        <w:t>&lt;Article&gt;</w:t>
      </w:r>
      <w:r w:rsidRPr="00DD46B1">
        <w:t>Erwägung I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177BAFC" w14:textId="77777777" w:rsidTr="009C251D">
        <w:trPr>
          <w:trHeight w:hRule="exact" w:val="240"/>
          <w:jc w:val="center"/>
        </w:trPr>
        <w:tc>
          <w:tcPr>
            <w:tcW w:w="9752" w:type="dxa"/>
            <w:gridSpan w:val="2"/>
            <w:tcBorders>
              <w:top w:val="nil"/>
              <w:left w:val="nil"/>
              <w:bottom w:val="nil"/>
              <w:right w:val="nil"/>
            </w:tcBorders>
          </w:tcPr>
          <w:p w14:paraId="17FD74D5" w14:textId="77777777" w:rsidR="00C9584D" w:rsidRPr="00DD46B1" w:rsidRDefault="00C9584D" w:rsidP="009C251D"/>
        </w:tc>
      </w:tr>
      <w:tr w:rsidR="00C9584D" w:rsidRPr="00DD46B1" w14:paraId="21F61C76" w14:textId="77777777" w:rsidTr="009C251D">
        <w:trPr>
          <w:trHeight w:val="240"/>
          <w:jc w:val="center"/>
        </w:trPr>
        <w:tc>
          <w:tcPr>
            <w:tcW w:w="4876" w:type="dxa"/>
            <w:tcBorders>
              <w:top w:val="nil"/>
              <w:left w:val="nil"/>
              <w:bottom w:val="nil"/>
              <w:right w:val="nil"/>
            </w:tcBorders>
          </w:tcPr>
          <w:p w14:paraId="194D4AD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53BCB61" w14:textId="77777777" w:rsidR="00C9584D" w:rsidRPr="00DD46B1" w:rsidRDefault="00C9584D" w:rsidP="009C251D">
            <w:pPr>
              <w:pStyle w:val="AmColumnHeading"/>
            </w:pPr>
            <w:r w:rsidRPr="00DD46B1">
              <w:t>Geänderter Text</w:t>
            </w:r>
          </w:p>
        </w:tc>
      </w:tr>
      <w:tr w:rsidR="00C9584D" w:rsidRPr="00DD46B1" w14:paraId="59BC06EF" w14:textId="77777777" w:rsidTr="009C251D">
        <w:trPr>
          <w:jc w:val="center"/>
        </w:trPr>
        <w:tc>
          <w:tcPr>
            <w:tcW w:w="4876" w:type="dxa"/>
            <w:tcBorders>
              <w:top w:val="nil"/>
              <w:left w:val="nil"/>
              <w:bottom w:val="nil"/>
              <w:right w:val="nil"/>
            </w:tcBorders>
          </w:tcPr>
          <w:p w14:paraId="79AE94A2" w14:textId="77777777" w:rsidR="00C9584D" w:rsidRPr="00DD46B1" w:rsidRDefault="00C9584D" w:rsidP="009C251D">
            <w:pPr>
              <w:pStyle w:val="Normal6a"/>
            </w:pPr>
          </w:p>
        </w:tc>
        <w:tc>
          <w:tcPr>
            <w:tcW w:w="4876" w:type="dxa"/>
            <w:tcBorders>
              <w:top w:val="nil"/>
              <w:left w:val="nil"/>
              <w:bottom w:val="nil"/>
              <w:right w:val="nil"/>
            </w:tcBorders>
          </w:tcPr>
          <w:p w14:paraId="39890CC7" w14:textId="77777777" w:rsidR="00C9584D" w:rsidRPr="00DD46B1" w:rsidRDefault="00C9584D" w:rsidP="009C251D">
            <w:pPr>
              <w:pStyle w:val="Normal6a"/>
            </w:pPr>
            <w:r w:rsidRPr="00DD46B1">
              <w:rPr>
                <w:b/>
                <w:i/>
              </w:rPr>
              <w:t>Ia.</w:t>
            </w:r>
            <w:r w:rsidRPr="00DD46B1">
              <w:tab/>
            </w:r>
            <w:r w:rsidRPr="00DD46B1">
              <w:rPr>
                <w:b/>
                <w:i/>
              </w:rPr>
              <w:t xml:space="preserve">in der Erwägung, dass die Mitgliedstaaten der EU bereits vor dem </w:t>
            </w:r>
            <w:r w:rsidRPr="00DD46B1">
              <w:rPr>
                <w:b/>
                <w:i/>
              </w:rPr>
              <w:lastRenderedPageBreak/>
              <w:t>Sturz Assads Pläne für die Rückkehr von Syrern ausgearbeitet hatten; in der Erwägung, dass ein deutsches Oberverwaltungsgericht im Juli 2024 entschieden hat, dass Syrien nicht mehr als unsicher gilt und subsidiärer Schutz nicht mehr gewährt werden kann;</w:t>
            </w:r>
          </w:p>
        </w:tc>
      </w:tr>
    </w:tbl>
    <w:p w14:paraId="1D62D418"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36F6B51" w14:textId="77777777" w:rsidR="00C9584D" w:rsidRPr="00DD46B1" w:rsidRDefault="00C9584D" w:rsidP="00C9584D">
      <w:r w:rsidRPr="00DD46B1">
        <w:rPr>
          <w:rStyle w:val="HideTWBExt"/>
        </w:rPr>
        <w:t>&lt;/Amend&gt;</w:t>
      </w:r>
    </w:p>
    <w:p w14:paraId="0E9F36E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95</w:t>
      </w:r>
      <w:r w:rsidRPr="00DD46B1">
        <w:rPr>
          <w:rStyle w:val="HideTWBExt"/>
        </w:rPr>
        <w:t>&lt;/NumAm&gt;</w:t>
      </w:r>
    </w:p>
    <w:p w14:paraId="0D09FD7C" w14:textId="77777777" w:rsidR="00C9584D" w:rsidRPr="00DD46B1" w:rsidRDefault="00C9584D" w:rsidP="00C9584D">
      <w:pPr>
        <w:pStyle w:val="NormalBold"/>
      </w:pPr>
      <w:r w:rsidRPr="00DD46B1">
        <w:rPr>
          <w:rStyle w:val="HideTWBExt"/>
          <w:b w:val="0"/>
        </w:rPr>
        <w:t>&lt;RepeatBlock-By&gt;&lt;Members&gt;</w:t>
      </w:r>
      <w:r w:rsidRPr="00DD46B1">
        <w:t>Pierre-Romain Thionnet, Matthieu Valet, Jordan Bardella, Julie Rechagneux, Mieke Andriese, Silvia Sardone</w:t>
      </w:r>
      <w:r w:rsidRPr="00DD46B1">
        <w:rPr>
          <w:rStyle w:val="HideTWBExt"/>
          <w:b w:val="0"/>
        </w:rPr>
        <w:t>&lt;/Members&gt;</w:t>
      </w:r>
    </w:p>
    <w:p w14:paraId="534E2F0D" w14:textId="77777777" w:rsidR="00C9584D" w:rsidRPr="00DD46B1" w:rsidRDefault="00C9584D" w:rsidP="00C9584D">
      <w:pPr>
        <w:pStyle w:val="NormalBold"/>
      </w:pPr>
      <w:r w:rsidRPr="00DD46B1">
        <w:rPr>
          <w:rStyle w:val="HideTWBExt"/>
          <w:b w:val="0"/>
        </w:rPr>
        <w:t>&lt;/RepeatBlock-By&gt;</w:t>
      </w:r>
    </w:p>
    <w:p w14:paraId="796FD79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2AFB6B1" w14:textId="77777777" w:rsidR="00C9584D" w:rsidRPr="00DD46B1" w:rsidRDefault="00C9584D" w:rsidP="00C9584D">
      <w:pPr>
        <w:pStyle w:val="NormalBold"/>
      </w:pPr>
      <w:r w:rsidRPr="00DD46B1">
        <w:rPr>
          <w:rStyle w:val="HideTWBExt"/>
        </w:rPr>
        <w:t>&lt;Article&gt;</w:t>
      </w:r>
      <w:r w:rsidRPr="00DD46B1">
        <w:t>Erwägung I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21BE3EB" w14:textId="77777777" w:rsidTr="009C251D">
        <w:trPr>
          <w:trHeight w:hRule="exact" w:val="240"/>
          <w:jc w:val="center"/>
        </w:trPr>
        <w:tc>
          <w:tcPr>
            <w:tcW w:w="9752" w:type="dxa"/>
            <w:gridSpan w:val="2"/>
            <w:tcBorders>
              <w:top w:val="nil"/>
              <w:left w:val="nil"/>
              <w:bottom w:val="nil"/>
              <w:right w:val="nil"/>
            </w:tcBorders>
          </w:tcPr>
          <w:p w14:paraId="3A008C87" w14:textId="77777777" w:rsidR="00C9584D" w:rsidRPr="00DD46B1" w:rsidRDefault="00C9584D" w:rsidP="009C251D"/>
        </w:tc>
      </w:tr>
      <w:tr w:rsidR="00C9584D" w:rsidRPr="00DD46B1" w14:paraId="5C9D4CEF" w14:textId="77777777" w:rsidTr="009C251D">
        <w:trPr>
          <w:trHeight w:val="240"/>
          <w:jc w:val="center"/>
        </w:trPr>
        <w:tc>
          <w:tcPr>
            <w:tcW w:w="4876" w:type="dxa"/>
            <w:tcBorders>
              <w:top w:val="nil"/>
              <w:left w:val="nil"/>
              <w:bottom w:val="nil"/>
              <w:right w:val="nil"/>
            </w:tcBorders>
          </w:tcPr>
          <w:p w14:paraId="4303962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BA3F93B" w14:textId="77777777" w:rsidR="00C9584D" w:rsidRPr="00DD46B1" w:rsidRDefault="00C9584D" w:rsidP="009C251D">
            <w:pPr>
              <w:pStyle w:val="AmColumnHeading"/>
            </w:pPr>
            <w:r w:rsidRPr="00DD46B1">
              <w:t>Geänderter Text</w:t>
            </w:r>
          </w:p>
        </w:tc>
      </w:tr>
      <w:tr w:rsidR="00C9584D" w:rsidRPr="00DD46B1" w14:paraId="52EFBD7C" w14:textId="77777777" w:rsidTr="009C251D">
        <w:trPr>
          <w:jc w:val="center"/>
        </w:trPr>
        <w:tc>
          <w:tcPr>
            <w:tcW w:w="4876" w:type="dxa"/>
            <w:tcBorders>
              <w:top w:val="nil"/>
              <w:left w:val="nil"/>
              <w:bottom w:val="nil"/>
              <w:right w:val="nil"/>
            </w:tcBorders>
          </w:tcPr>
          <w:p w14:paraId="199D5A72" w14:textId="77777777" w:rsidR="00C9584D" w:rsidRPr="00DD46B1" w:rsidRDefault="00C9584D" w:rsidP="009C251D">
            <w:pPr>
              <w:pStyle w:val="Normal6a"/>
            </w:pPr>
          </w:p>
        </w:tc>
        <w:tc>
          <w:tcPr>
            <w:tcW w:w="4876" w:type="dxa"/>
            <w:tcBorders>
              <w:top w:val="nil"/>
              <w:left w:val="nil"/>
              <w:bottom w:val="nil"/>
              <w:right w:val="nil"/>
            </w:tcBorders>
          </w:tcPr>
          <w:p w14:paraId="44A3974A" w14:textId="77777777" w:rsidR="00C9584D" w:rsidRPr="00DD46B1" w:rsidRDefault="00C9584D" w:rsidP="009C251D">
            <w:pPr>
              <w:pStyle w:val="Normal6a"/>
            </w:pPr>
            <w:r w:rsidRPr="00DD46B1">
              <w:rPr>
                <w:b/>
                <w:i/>
              </w:rPr>
              <w:t>Ia.</w:t>
            </w:r>
            <w:r w:rsidRPr="00DD46B1">
              <w:tab/>
            </w:r>
            <w:r w:rsidRPr="00DD46B1">
              <w:rPr>
                <w:b/>
                <w:i/>
              </w:rPr>
              <w:t>in der Erwägung, dass der deutsche Bundeskanzler Friedrich Merz im Einvernehmen mit dem neuen syrischen Regime erklärt hat, er wünsche sich, dass 80 % der syrischen Flüchtlinge, die derzeit in Deutschland leben, bis 2030 nach Syrien zurückkehren;</w:t>
            </w:r>
          </w:p>
        </w:tc>
      </w:tr>
    </w:tbl>
    <w:p w14:paraId="5245227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{FR}</w:t>
      </w:r>
      <w:r w:rsidRPr="00DD46B1">
        <w:t>fr</w:t>
      </w:r>
      <w:r w:rsidRPr="00DD46B1">
        <w:rPr>
          <w:rStyle w:val="HideTWBExt"/>
        </w:rPr>
        <w:t>&lt;/Original&gt;</w:t>
      </w:r>
    </w:p>
    <w:p w14:paraId="41477EE7" w14:textId="77777777" w:rsidR="00C9584D" w:rsidRPr="00DD46B1" w:rsidRDefault="00C9584D" w:rsidP="00C9584D">
      <w:r w:rsidRPr="00DD46B1">
        <w:rPr>
          <w:rStyle w:val="HideTWBExt"/>
        </w:rPr>
        <w:t>&lt;/Amend&gt;</w:t>
      </w:r>
    </w:p>
    <w:p w14:paraId="632CA9F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96</w:t>
      </w:r>
      <w:r w:rsidRPr="00DD46B1">
        <w:rPr>
          <w:rStyle w:val="HideTWBExt"/>
        </w:rPr>
        <w:t>&lt;/NumAm&gt;</w:t>
      </w:r>
    </w:p>
    <w:p w14:paraId="43821AF6"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71513737"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53C02FBE"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0EF4621F" w14:textId="77777777" w:rsidR="00C9584D" w:rsidRPr="00DD46B1" w:rsidRDefault="00C9584D" w:rsidP="00C9584D">
      <w:pPr>
        <w:pStyle w:val="NormalBold"/>
      </w:pPr>
      <w:r w:rsidRPr="00DD46B1">
        <w:rPr>
          <w:rStyle w:val="HideTWBExt"/>
          <w:b w:val="0"/>
        </w:rPr>
        <w:t>&lt;/RepeatBlock-By&gt;</w:t>
      </w:r>
    </w:p>
    <w:p w14:paraId="5064E76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A0F01DC" w14:textId="77777777" w:rsidR="00C9584D" w:rsidRPr="00DD46B1" w:rsidRDefault="00C9584D" w:rsidP="00C9584D">
      <w:pPr>
        <w:pStyle w:val="NormalBold"/>
      </w:pPr>
      <w:r w:rsidRPr="00DD46B1">
        <w:rPr>
          <w:rStyle w:val="HideTWBExt"/>
        </w:rPr>
        <w:t>&lt;Article&gt;</w:t>
      </w:r>
      <w:r w:rsidRPr="00DD46B1">
        <w:t>Erwägung I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18D52AD" w14:textId="77777777" w:rsidTr="009C251D">
        <w:trPr>
          <w:trHeight w:hRule="exact" w:val="240"/>
          <w:jc w:val="center"/>
        </w:trPr>
        <w:tc>
          <w:tcPr>
            <w:tcW w:w="9752" w:type="dxa"/>
            <w:gridSpan w:val="2"/>
            <w:tcBorders>
              <w:top w:val="nil"/>
              <w:left w:val="nil"/>
              <w:bottom w:val="nil"/>
              <w:right w:val="nil"/>
            </w:tcBorders>
          </w:tcPr>
          <w:p w14:paraId="3CC736C7" w14:textId="77777777" w:rsidR="00C9584D" w:rsidRPr="00DD46B1" w:rsidRDefault="00C9584D" w:rsidP="009C251D"/>
        </w:tc>
      </w:tr>
      <w:tr w:rsidR="00C9584D" w:rsidRPr="00DD46B1" w14:paraId="29DBF562" w14:textId="77777777" w:rsidTr="009C251D">
        <w:trPr>
          <w:trHeight w:val="240"/>
          <w:jc w:val="center"/>
        </w:trPr>
        <w:tc>
          <w:tcPr>
            <w:tcW w:w="4876" w:type="dxa"/>
            <w:tcBorders>
              <w:top w:val="nil"/>
              <w:left w:val="nil"/>
              <w:bottom w:val="nil"/>
              <w:right w:val="nil"/>
            </w:tcBorders>
          </w:tcPr>
          <w:p w14:paraId="65A97D4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238031B" w14:textId="77777777" w:rsidR="00C9584D" w:rsidRPr="00DD46B1" w:rsidRDefault="00C9584D" w:rsidP="009C251D">
            <w:pPr>
              <w:pStyle w:val="AmColumnHeading"/>
            </w:pPr>
            <w:r w:rsidRPr="00DD46B1">
              <w:t>Geänderter Text</w:t>
            </w:r>
          </w:p>
        </w:tc>
      </w:tr>
      <w:tr w:rsidR="00C9584D" w:rsidRPr="00DD46B1" w14:paraId="49C2772C" w14:textId="77777777" w:rsidTr="009C251D">
        <w:trPr>
          <w:jc w:val="center"/>
        </w:trPr>
        <w:tc>
          <w:tcPr>
            <w:tcW w:w="4876" w:type="dxa"/>
            <w:tcBorders>
              <w:top w:val="nil"/>
              <w:left w:val="nil"/>
              <w:bottom w:val="nil"/>
              <w:right w:val="nil"/>
            </w:tcBorders>
          </w:tcPr>
          <w:p w14:paraId="76616A85" w14:textId="77777777" w:rsidR="00C9584D" w:rsidRPr="00DD46B1" w:rsidRDefault="00C9584D" w:rsidP="009C251D">
            <w:pPr>
              <w:pStyle w:val="Normal6a"/>
            </w:pPr>
          </w:p>
        </w:tc>
        <w:tc>
          <w:tcPr>
            <w:tcW w:w="4876" w:type="dxa"/>
            <w:tcBorders>
              <w:top w:val="nil"/>
              <w:left w:val="nil"/>
              <w:bottom w:val="nil"/>
              <w:right w:val="nil"/>
            </w:tcBorders>
          </w:tcPr>
          <w:p w14:paraId="124059D2" w14:textId="77777777" w:rsidR="00C9584D" w:rsidRPr="00DD46B1" w:rsidRDefault="00C9584D" w:rsidP="009C251D">
            <w:pPr>
              <w:pStyle w:val="Normal6a"/>
            </w:pPr>
            <w:r w:rsidRPr="00DD46B1">
              <w:rPr>
                <w:b/>
                <w:i/>
              </w:rPr>
              <w:t>Ia.</w:t>
            </w:r>
            <w:r w:rsidRPr="00DD46B1">
              <w:tab/>
            </w:r>
            <w:r w:rsidRPr="00DD46B1">
              <w:rPr>
                <w:b/>
                <w:i/>
              </w:rPr>
              <w:t xml:space="preserve">in der Erwägung, dass die EU und Syrien am 11. Mai 2026 einen politischen Dialog auf hoher Ebene geführt haben, der nach Jahren des Stillstands in den Beziehungen unter dem Assad-Regime den Wendepunkt der Partnerschaft </w:t>
            </w:r>
            <w:r w:rsidRPr="00DD46B1">
              <w:rPr>
                <w:b/>
                <w:i/>
              </w:rPr>
              <w:lastRenderedPageBreak/>
              <w:t>zwischen der EU und Syrien darstellt;</w:t>
            </w:r>
          </w:p>
        </w:tc>
      </w:tr>
    </w:tbl>
    <w:p w14:paraId="4462C16E"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BA368C3" w14:textId="77777777" w:rsidR="00C9584D" w:rsidRPr="00DD46B1" w:rsidRDefault="00C9584D" w:rsidP="00C9584D">
      <w:r w:rsidRPr="00DD46B1">
        <w:rPr>
          <w:rStyle w:val="HideTWBExt"/>
        </w:rPr>
        <w:t>&lt;/Amend&gt;</w:t>
      </w:r>
    </w:p>
    <w:p w14:paraId="3279BD5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97</w:t>
      </w:r>
      <w:r w:rsidRPr="00DD46B1">
        <w:rPr>
          <w:rStyle w:val="HideTWBExt"/>
        </w:rPr>
        <w:t>&lt;/NumAm&gt;</w:t>
      </w:r>
    </w:p>
    <w:p w14:paraId="03608560" w14:textId="77777777" w:rsidR="00C9584D" w:rsidRPr="00DD46B1" w:rsidRDefault="00C9584D" w:rsidP="00C9584D">
      <w:pPr>
        <w:pStyle w:val="NormalBold"/>
      </w:pPr>
      <w:r w:rsidRPr="00DD46B1">
        <w:rPr>
          <w:rStyle w:val="HideTWBExt"/>
          <w:b w:val="0"/>
        </w:rPr>
        <w:t>&lt;RepeatBlock-By&gt;&lt;Members&gt;</w:t>
      </w:r>
      <w:r w:rsidRPr="00DD46B1">
        <w:t>Alexander Sell</w:t>
      </w:r>
      <w:r w:rsidRPr="00DD46B1">
        <w:rPr>
          <w:rStyle w:val="HideTWBExt"/>
          <w:b w:val="0"/>
        </w:rPr>
        <w:t>&lt;/Members&gt;</w:t>
      </w:r>
    </w:p>
    <w:p w14:paraId="28E96927" w14:textId="77777777" w:rsidR="00C9584D" w:rsidRPr="00DD46B1" w:rsidRDefault="00C9584D" w:rsidP="00C9584D">
      <w:pPr>
        <w:pStyle w:val="NormalBold"/>
      </w:pPr>
      <w:r w:rsidRPr="00DD46B1">
        <w:rPr>
          <w:rStyle w:val="HideTWBExt"/>
          <w:b w:val="0"/>
        </w:rPr>
        <w:t>&lt;/RepeatBlock-By&gt;</w:t>
      </w:r>
    </w:p>
    <w:p w14:paraId="1D73B64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B2411E9" w14:textId="77777777" w:rsidR="00C9584D" w:rsidRPr="00DD46B1" w:rsidRDefault="00C9584D" w:rsidP="00C9584D">
      <w:pPr>
        <w:pStyle w:val="NormalBold"/>
      </w:pPr>
      <w:r w:rsidRPr="00DD46B1">
        <w:rPr>
          <w:rStyle w:val="HideTWBExt"/>
        </w:rPr>
        <w:t>&lt;Article&gt;</w:t>
      </w:r>
      <w:r w:rsidRPr="00DD46B1">
        <w:t>Erwägung I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6CB1608" w14:textId="77777777" w:rsidTr="009C251D">
        <w:trPr>
          <w:trHeight w:hRule="exact" w:val="240"/>
          <w:jc w:val="center"/>
        </w:trPr>
        <w:tc>
          <w:tcPr>
            <w:tcW w:w="9752" w:type="dxa"/>
            <w:gridSpan w:val="2"/>
            <w:tcBorders>
              <w:top w:val="nil"/>
              <w:left w:val="nil"/>
              <w:bottom w:val="nil"/>
              <w:right w:val="nil"/>
            </w:tcBorders>
          </w:tcPr>
          <w:p w14:paraId="31D0153A" w14:textId="77777777" w:rsidR="00C9584D" w:rsidRPr="00DD46B1" w:rsidRDefault="00C9584D" w:rsidP="009C251D"/>
        </w:tc>
      </w:tr>
      <w:tr w:rsidR="00C9584D" w:rsidRPr="00DD46B1" w14:paraId="5C72A3F1" w14:textId="77777777" w:rsidTr="009C251D">
        <w:trPr>
          <w:trHeight w:val="240"/>
          <w:jc w:val="center"/>
        </w:trPr>
        <w:tc>
          <w:tcPr>
            <w:tcW w:w="4876" w:type="dxa"/>
            <w:tcBorders>
              <w:top w:val="nil"/>
              <w:left w:val="nil"/>
              <w:bottom w:val="nil"/>
              <w:right w:val="nil"/>
            </w:tcBorders>
          </w:tcPr>
          <w:p w14:paraId="0819011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24B43BE" w14:textId="77777777" w:rsidR="00C9584D" w:rsidRPr="00DD46B1" w:rsidRDefault="00C9584D" w:rsidP="009C251D">
            <w:pPr>
              <w:pStyle w:val="AmColumnHeading"/>
            </w:pPr>
            <w:r w:rsidRPr="00DD46B1">
              <w:t>Geänderter Text</w:t>
            </w:r>
          </w:p>
        </w:tc>
      </w:tr>
      <w:tr w:rsidR="00C9584D" w:rsidRPr="00DD46B1" w14:paraId="11B974E7" w14:textId="77777777" w:rsidTr="009C251D">
        <w:trPr>
          <w:jc w:val="center"/>
        </w:trPr>
        <w:tc>
          <w:tcPr>
            <w:tcW w:w="4876" w:type="dxa"/>
            <w:tcBorders>
              <w:top w:val="nil"/>
              <w:left w:val="nil"/>
              <w:bottom w:val="nil"/>
              <w:right w:val="nil"/>
            </w:tcBorders>
          </w:tcPr>
          <w:p w14:paraId="35083F2D" w14:textId="77777777" w:rsidR="00C9584D" w:rsidRPr="00DD46B1" w:rsidRDefault="00C9584D" w:rsidP="009C251D">
            <w:pPr>
              <w:pStyle w:val="Normal6a"/>
            </w:pPr>
          </w:p>
        </w:tc>
        <w:tc>
          <w:tcPr>
            <w:tcW w:w="4876" w:type="dxa"/>
            <w:tcBorders>
              <w:top w:val="nil"/>
              <w:left w:val="nil"/>
              <w:bottom w:val="nil"/>
              <w:right w:val="nil"/>
            </w:tcBorders>
          </w:tcPr>
          <w:p w14:paraId="186C6709" w14:textId="77777777" w:rsidR="00C9584D" w:rsidRPr="00DD46B1" w:rsidRDefault="00C9584D" w:rsidP="009C251D">
            <w:pPr>
              <w:pStyle w:val="Normal6a"/>
            </w:pPr>
            <w:r w:rsidRPr="00DD46B1">
              <w:rPr>
                <w:b/>
                <w:i/>
              </w:rPr>
              <w:t>Ia.</w:t>
            </w:r>
            <w:r w:rsidRPr="00DD46B1">
              <w:tab/>
            </w:r>
            <w:r w:rsidRPr="00DD46B1">
              <w:rPr>
                <w:b/>
                <w:i/>
              </w:rPr>
              <w:t>in der Erwägung, dass die Rückkehr und die aktive Beteiligung der Syrer am Wiederaufbau ihres Heimatlandes für den Wiederaufbau, die wirtschaftliche Erholung und die langfristige Stabilität Syriens unverzichtbar sind;</w:t>
            </w:r>
          </w:p>
        </w:tc>
      </w:tr>
    </w:tbl>
    <w:p w14:paraId="12C670FA"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1E8DCFE" w14:textId="77777777" w:rsidR="00C9584D" w:rsidRPr="00DD46B1" w:rsidRDefault="00C9584D" w:rsidP="00C9584D">
      <w:r w:rsidRPr="00DD46B1">
        <w:rPr>
          <w:rStyle w:val="HideTWBExt"/>
        </w:rPr>
        <w:t>&lt;/Amend&gt;</w:t>
      </w:r>
    </w:p>
    <w:p w14:paraId="4818E44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98</w:t>
      </w:r>
      <w:r w:rsidRPr="00DD46B1">
        <w:rPr>
          <w:rStyle w:val="HideTWBExt"/>
        </w:rPr>
        <w:t>&lt;/NumAm&gt;</w:t>
      </w:r>
    </w:p>
    <w:p w14:paraId="7DFB8AFB" w14:textId="77777777" w:rsidR="00C9584D" w:rsidRPr="00DD46B1" w:rsidRDefault="00C9584D" w:rsidP="00C9584D">
      <w:pPr>
        <w:pStyle w:val="NormalBold"/>
      </w:pPr>
      <w:r w:rsidRPr="00DD46B1">
        <w:rPr>
          <w:rStyle w:val="HideTWBExt"/>
          <w:b w:val="0"/>
        </w:rPr>
        <w:t>&lt;RepeatBlock-By&gt;&lt;Members&gt;</w:t>
      </w:r>
      <w:r w:rsidRPr="00DD46B1">
        <w:t>Pierre-Romain Thionnet, Matthieu Valet, Jordan Bardella, Julie Rechagneux, Mieke Andriese</w:t>
      </w:r>
      <w:r w:rsidRPr="00DD46B1">
        <w:rPr>
          <w:rStyle w:val="HideTWBExt"/>
          <w:b w:val="0"/>
        </w:rPr>
        <w:t>&lt;/Members&gt;</w:t>
      </w:r>
    </w:p>
    <w:p w14:paraId="360FA8AF" w14:textId="77777777" w:rsidR="00C9584D" w:rsidRPr="00DD46B1" w:rsidRDefault="00C9584D" w:rsidP="00C9584D">
      <w:pPr>
        <w:pStyle w:val="NormalBold"/>
      </w:pPr>
      <w:r w:rsidRPr="00DD46B1">
        <w:rPr>
          <w:rStyle w:val="HideTWBExt"/>
          <w:b w:val="0"/>
        </w:rPr>
        <w:t>&lt;/RepeatBlock-By&gt;</w:t>
      </w:r>
    </w:p>
    <w:p w14:paraId="11C711D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D0393BC" w14:textId="77777777" w:rsidR="00C9584D" w:rsidRPr="00DD46B1" w:rsidRDefault="00C9584D" w:rsidP="00C9584D">
      <w:pPr>
        <w:pStyle w:val="NormalBold"/>
      </w:pPr>
      <w:r w:rsidRPr="00DD46B1">
        <w:rPr>
          <w:rStyle w:val="HideTWBExt"/>
        </w:rPr>
        <w:t>&lt;Article&gt;</w:t>
      </w:r>
      <w:r w:rsidRPr="00DD46B1">
        <w:t>Erwägung I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6B17AB8" w14:textId="77777777" w:rsidTr="009C251D">
        <w:trPr>
          <w:trHeight w:hRule="exact" w:val="240"/>
          <w:jc w:val="center"/>
        </w:trPr>
        <w:tc>
          <w:tcPr>
            <w:tcW w:w="9752" w:type="dxa"/>
            <w:gridSpan w:val="2"/>
            <w:tcBorders>
              <w:top w:val="nil"/>
              <w:left w:val="nil"/>
              <w:bottom w:val="nil"/>
              <w:right w:val="nil"/>
            </w:tcBorders>
          </w:tcPr>
          <w:p w14:paraId="2D476319" w14:textId="77777777" w:rsidR="00C9584D" w:rsidRPr="00DD46B1" w:rsidRDefault="00C9584D" w:rsidP="009C251D"/>
        </w:tc>
      </w:tr>
      <w:tr w:rsidR="00C9584D" w:rsidRPr="00DD46B1" w14:paraId="5A3CC1D4" w14:textId="77777777" w:rsidTr="009C251D">
        <w:trPr>
          <w:trHeight w:val="240"/>
          <w:jc w:val="center"/>
        </w:trPr>
        <w:tc>
          <w:tcPr>
            <w:tcW w:w="4876" w:type="dxa"/>
            <w:tcBorders>
              <w:top w:val="nil"/>
              <w:left w:val="nil"/>
              <w:bottom w:val="nil"/>
              <w:right w:val="nil"/>
            </w:tcBorders>
          </w:tcPr>
          <w:p w14:paraId="01BDA70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3BCBA1C" w14:textId="77777777" w:rsidR="00C9584D" w:rsidRPr="00DD46B1" w:rsidRDefault="00C9584D" w:rsidP="009C251D">
            <w:pPr>
              <w:pStyle w:val="AmColumnHeading"/>
            </w:pPr>
            <w:r w:rsidRPr="00DD46B1">
              <w:t>Geänderter Text</w:t>
            </w:r>
          </w:p>
        </w:tc>
      </w:tr>
      <w:tr w:rsidR="00C9584D" w:rsidRPr="00DD46B1" w14:paraId="3C366704" w14:textId="77777777" w:rsidTr="009C251D">
        <w:trPr>
          <w:jc w:val="center"/>
        </w:trPr>
        <w:tc>
          <w:tcPr>
            <w:tcW w:w="4876" w:type="dxa"/>
            <w:tcBorders>
              <w:top w:val="nil"/>
              <w:left w:val="nil"/>
              <w:bottom w:val="nil"/>
              <w:right w:val="nil"/>
            </w:tcBorders>
          </w:tcPr>
          <w:p w14:paraId="67E4C3F2" w14:textId="77777777" w:rsidR="00C9584D" w:rsidRPr="00DD46B1" w:rsidRDefault="00C9584D" w:rsidP="009C251D">
            <w:pPr>
              <w:pStyle w:val="Normal6a"/>
            </w:pPr>
          </w:p>
        </w:tc>
        <w:tc>
          <w:tcPr>
            <w:tcW w:w="4876" w:type="dxa"/>
            <w:tcBorders>
              <w:top w:val="nil"/>
              <w:left w:val="nil"/>
              <w:bottom w:val="nil"/>
              <w:right w:val="nil"/>
            </w:tcBorders>
          </w:tcPr>
          <w:p w14:paraId="4E3E0443" w14:textId="77777777" w:rsidR="00C9584D" w:rsidRPr="00DD46B1" w:rsidRDefault="00C9584D" w:rsidP="009C251D">
            <w:pPr>
              <w:pStyle w:val="Normal6a"/>
            </w:pPr>
            <w:r w:rsidRPr="00DD46B1">
              <w:rPr>
                <w:b/>
                <w:i/>
              </w:rPr>
              <w:t>Ib.</w:t>
            </w:r>
            <w:r w:rsidRPr="00DD46B1">
              <w:tab/>
            </w:r>
            <w:r w:rsidRPr="00DD46B1">
              <w:rPr>
                <w:b/>
                <w:i/>
              </w:rPr>
              <w:t xml:space="preserve">in der Erwägung, dass nahezu 5,5 Millionen im Ausland lebende Syrer weiterhin den Status von Flüchtlingen besitzen, darunter insbesondere 1,5 Millionen in der EU und zwischen 1 und 1,5 Millionen im Libanon; in der Erwägung, dass die syrischen Flüchtlinge eine erhebliche Belastung für die öffentlichen Finanzen und Dienste darstellen; in der Erwägung, dass die Politik der Integration syrischer Flüchtlinge mehr als zehn Jahre nach Beginn der syrischen Flüchtlingskrise gescheitert ist, da die </w:t>
            </w:r>
            <w:r w:rsidRPr="00DD46B1">
              <w:rPr>
                <w:b/>
                <w:i/>
              </w:rPr>
              <w:lastRenderedPageBreak/>
              <w:t>Nichterwerbstätigenquoten und Kriminalitätsraten nach wie vor weit über den nationalen Durchschnitten liegen; in der Erwägung, dass die syrischen Flüchtlinge im Libanon nahezu ein Viertel der Bevölkerung ausmachen und zur wirtschaftlichen, institutionellen, politischen und konfessionellen Destabilisierung des Landes beitragen; in der Erwägung, dass die Stabilisierung Syriens ein wesentliches Ziel ist, um die Rückführung von Flüchtlingen zu ermöglichen;</w:t>
            </w:r>
          </w:p>
        </w:tc>
      </w:tr>
    </w:tbl>
    <w:p w14:paraId="0E1AD4C8"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{FR}</w:t>
      </w:r>
      <w:r w:rsidRPr="00DD46B1">
        <w:t>fr</w:t>
      </w:r>
      <w:r w:rsidRPr="00DD46B1">
        <w:rPr>
          <w:rStyle w:val="HideTWBExt"/>
        </w:rPr>
        <w:t>&lt;/Original&gt;</w:t>
      </w:r>
    </w:p>
    <w:p w14:paraId="3661A558" w14:textId="77777777" w:rsidR="00C9584D" w:rsidRPr="00DD46B1" w:rsidRDefault="00C9584D" w:rsidP="00C9584D">
      <w:r w:rsidRPr="00DD46B1">
        <w:rPr>
          <w:rStyle w:val="HideTWBExt"/>
        </w:rPr>
        <w:t>&lt;/Amend&gt;</w:t>
      </w:r>
    </w:p>
    <w:p w14:paraId="2451C21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99</w:t>
      </w:r>
      <w:r w:rsidRPr="00DD46B1">
        <w:rPr>
          <w:rStyle w:val="HideTWBExt"/>
        </w:rPr>
        <w:t>&lt;/NumAm&gt;</w:t>
      </w:r>
    </w:p>
    <w:p w14:paraId="6F8EF60B"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5A81E51A"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443EFFDF"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3FEAD74B" w14:textId="77777777" w:rsidR="00C9584D" w:rsidRPr="00DD46B1" w:rsidRDefault="00C9584D" w:rsidP="00C9584D">
      <w:pPr>
        <w:pStyle w:val="NormalBold"/>
      </w:pPr>
      <w:r w:rsidRPr="00DD46B1">
        <w:rPr>
          <w:rStyle w:val="HideTWBExt"/>
          <w:b w:val="0"/>
        </w:rPr>
        <w:t>&lt;/RepeatBlock-By&gt;</w:t>
      </w:r>
    </w:p>
    <w:p w14:paraId="2F52247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D4D1F33" w14:textId="77777777" w:rsidR="00C9584D" w:rsidRPr="00DD46B1" w:rsidRDefault="00C9584D" w:rsidP="00C9584D">
      <w:pPr>
        <w:pStyle w:val="NormalBold"/>
      </w:pPr>
      <w:r w:rsidRPr="00DD46B1">
        <w:rPr>
          <w:rStyle w:val="HideTWBExt"/>
        </w:rPr>
        <w:t>&lt;Article&gt;</w:t>
      </w:r>
      <w:r w:rsidRPr="00DD46B1">
        <w:t>Erwägung I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1CA6133" w14:textId="77777777" w:rsidTr="009C251D">
        <w:trPr>
          <w:trHeight w:hRule="exact" w:val="240"/>
          <w:jc w:val="center"/>
        </w:trPr>
        <w:tc>
          <w:tcPr>
            <w:tcW w:w="9752" w:type="dxa"/>
            <w:gridSpan w:val="2"/>
            <w:tcBorders>
              <w:top w:val="nil"/>
              <w:left w:val="nil"/>
              <w:bottom w:val="nil"/>
              <w:right w:val="nil"/>
            </w:tcBorders>
          </w:tcPr>
          <w:p w14:paraId="12B2D60D" w14:textId="77777777" w:rsidR="00C9584D" w:rsidRPr="00DD46B1" w:rsidRDefault="00C9584D" w:rsidP="009C251D"/>
        </w:tc>
      </w:tr>
      <w:tr w:rsidR="00C9584D" w:rsidRPr="00DD46B1" w14:paraId="238B404E" w14:textId="77777777" w:rsidTr="009C251D">
        <w:trPr>
          <w:trHeight w:val="240"/>
          <w:jc w:val="center"/>
        </w:trPr>
        <w:tc>
          <w:tcPr>
            <w:tcW w:w="4876" w:type="dxa"/>
            <w:tcBorders>
              <w:top w:val="nil"/>
              <w:left w:val="nil"/>
              <w:bottom w:val="nil"/>
              <w:right w:val="nil"/>
            </w:tcBorders>
          </w:tcPr>
          <w:p w14:paraId="7BFFCF5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FC35471" w14:textId="77777777" w:rsidR="00C9584D" w:rsidRPr="00DD46B1" w:rsidRDefault="00C9584D" w:rsidP="009C251D">
            <w:pPr>
              <w:pStyle w:val="AmColumnHeading"/>
            </w:pPr>
            <w:r w:rsidRPr="00DD46B1">
              <w:t>Geänderter Text</w:t>
            </w:r>
          </w:p>
        </w:tc>
      </w:tr>
      <w:tr w:rsidR="00C9584D" w:rsidRPr="00DD46B1" w14:paraId="41CF39FD" w14:textId="77777777" w:rsidTr="009C251D">
        <w:trPr>
          <w:jc w:val="center"/>
        </w:trPr>
        <w:tc>
          <w:tcPr>
            <w:tcW w:w="4876" w:type="dxa"/>
            <w:tcBorders>
              <w:top w:val="nil"/>
              <w:left w:val="nil"/>
              <w:bottom w:val="nil"/>
              <w:right w:val="nil"/>
            </w:tcBorders>
          </w:tcPr>
          <w:p w14:paraId="302EAE3A" w14:textId="77777777" w:rsidR="00C9584D" w:rsidRPr="00DD46B1" w:rsidRDefault="00C9584D" w:rsidP="009C251D">
            <w:pPr>
              <w:pStyle w:val="Normal6a"/>
            </w:pPr>
          </w:p>
        </w:tc>
        <w:tc>
          <w:tcPr>
            <w:tcW w:w="4876" w:type="dxa"/>
            <w:tcBorders>
              <w:top w:val="nil"/>
              <w:left w:val="nil"/>
              <w:bottom w:val="nil"/>
              <w:right w:val="nil"/>
            </w:tcBorders>
          </w:tcPr>
          <w:p w14:paraId="09DEC243" w14:textId="77777777" w:rsidR="00C9584D" w:rsidRPr="00DD46B1" w:rsidRDefault="00C9584D" w:rsidP="009C251D">
            <w:pPr>
              <w:pStyle w:val="Normal6a"/>
            </w:pPr>
            <w:r w:rsidRPr="00DD46B1">
              <w:rPr>
                <w:b/>
                <w:i/>
              </w:rPr>
              <w:t>Ib.</w:t>
            </w:r>
            <w:r w:rsidRPr="00DD46B1">
              <w:tab/>
            </w:r>
            <w:r w:rsidRPr="00DD46B1">
              <w:rPr>
                <w:b/>
                <w:i/>
              </w:rPr>
              <w:t>in der Erwägung, dass die EU dem syrischen Volk während des gesamten Krieges stets zur Seite stand, unter anderem durch Spendenaktionen und die Koordinierung der Partner im Rahmen der Brüsseler Konferenzen;</w:t>
            </w:r>
          </w:p>
        </w:tc>
      </w:tr>
    </w:tbl>
    <w:p w14:paraId="45F07AD9"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5A5ABCD" w14:textId="77777777" w:rsidR="00C9584D" w:rsidRPr="00DD46B1" w:rsidRDefault="00C9584D" w:rsidP="00C9584D">
      <w:r w:rsidRPr="00DD46B1">
        <w:rPr>
          <w:rStyle w:val="HideTWBExt"/>
        </w:rPr>
        <w:t>&lt;/Amend&gt;</w:t>
      </w:r>
    </w:p>
    <w:p w14:paraId="0DE3A07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100</w:t>
      </w:r>
      <w:r w:rsidRPr="00DD46B1">
        <w:rPr>
          <w:rStyle w:val="HideTWBExt"/>
        </w:rPr>
        <w:t>&lt;/NumAm&gt;</w:t>
      </w:r>
    </w:p>
    <w:p w14:paraId="708F098E"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3A6E8C1D"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3E02145E"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70D44033" w14:textId="77777777" w:rsidR="00C9584D" w:rsidRPr="00DD46B1" w:rsidRDefault="00C9584D" w:rsidP="00C9584D">
      <w:pPr>
        <w:pStyle w:val="NormalBold"/>
      </w:pPr>
      <w:r w:rsidRPr="00DD46B1">
        <w:rPr>
          <w:rStyle w:val="HideTWBExt"/>
          <w:b w:val="0"/>
        </w:rPr>
        <w:t>&lt;/RepeatBlock-By&gt;</w:t>
      </w:r>
    </w:p>
    <w:p w14:paraId="19AFCD8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86B93C6" w14:textId="77777777" w:rsidR="00C9584D" w:rsidRPr="00DD46B1" w:rsidRDefault="00C9584D" w:rsidP="00C9584D">
      <w:pPr>
        <w:pStyle w:val="NormalBold"/>
      </w:pPr>
      <w:r w:rsidRPr="00DD46B1">
        <w:rPr>
          <w:rStyle w:val="HideTWBExt"/>
        </w:rPr>
        <w:t>&lt;Article&gt;</w:t>
      </w:r>
      <w:r w:rsidRPr="00DD46B1">
        <w:t>Erwägung I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B4D1648" w14:textId="77777777" w:rsidTr="009C251D">
        <w:trPr>
          <w:trHeight w:hRule="exact" w:val="240"/>
          <w:jc w:val="center"/>
        </w:trPr>
        <w:tc>
          <w:tcPr>
            <w:tcW w:w="9752" w:type="dxa"/>
            <w:gridSpan w:val="2"/>
            <w:tcBorders>
              <w:top w:val="nil"/>
              <w:left w:val="nil"/>
              <w:bottom w:val="nil"/>
              <w:right w:val="nil"/>
            </w:tcBorders>
          </w:tcPr>
          <w:p w14:paraId="2210D877" w14:textId="77777777" w:rsidR="00C9584D" w:rsidRPr="00DD46B1" w:rsidRDefault="00C9584D" w:rsidP="009C251D"/>
        </w:tc>
      </w:tr>
      <w:tr w:rsidR="00C9584D" w:rsidRPr="00DD46B1" w14:paraId="2E4AA146" w14:textId="77777777" w:rsidTr="009C251D">
        <w:trPr>
          <w:trHeight w:val="240"/>
          <w:jc w:val="center"/>
        </w:trPr>
        <w:tc>
          <w:tcPr>
            <w:tcW w:w="4876" w:type="dxa"/>
            <w:tcBorders>
              <w:top w:val="nil"/>
              <w:left w:val="nil"/>
              <w:bottom w:val="nil"/>
              <w:right w:val="nil"/>
            </w:tcBorders>
          </w:tcPr>
          <w:p w14:paraId="575CCC2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E11DCA6" w14:textId="77777777" w:rsidR="00C9584D" w:rsidRPr="00DD46B1" w:rsidRDefault="00C9584D" w:rsidP="009C251D">
            <w:pPr>
              <w:pStyle w:val="AmColumnHeading"/>
            </w:pPr>
            <w:r w:rsidRPr="00DD46B1">
              <w:t>Geänderter Text</w:t>
            </w:r>
          </w:p>
        </w:tc>
      </w:tr>
      <w:tr w:rsidR="00C9584D" w:rsidRPr="00DD46B1" w14:paraId="658E0524" w14:textId="77777777" w:rsidTr="009C251D">
        <w:trPr>
          <w:jc w:val="center"/>
        </w:trPr>
        <w:tc>
          <w:tcPr>
            <w:tcW w:w="4876" w:type="dxa"/>
            <w:tcBorders>
              <w:top w:val="nil"/>
              <w:left w:val="nil"/>
              <w:bottom w:val="nil"/>
              <w:right w:val="nil"/>
            </w:tcBorders>
          </w:tcPr>
          <w:p w14:paraId="0019D386" w14:textId="77777777" w:rsidR="00C9584D" w:rsidRPr="00DD46B1" w:rsidRDefault="00C9584D" w:rsidP="009C251D">
            <w:pPr>
              <w:pStyle w:val="Normal6a"/>
            </w:pPr>
          </w:p>
        </w:tc>
        <w:tc>
          <w:tcPr>
            <w:tcW w:w="4876" w:type="dxa"/>
            <w:tcBorders>
              <w:top w:val="nil"/>
              <w:left w:val="nil"/>
              <w:bottom w:val="nil"/>
              <w:right w:val="nil"/>
            </w:tcBorders>
          </w:tcPr>
          <w:p w14:paraId="79D46E07" w14:textId="77777777" w:rsidR="00C9584D" w:rsidRPr="00DD46B1" w:rsidRDefault="00C9584D" w:rsidP="009C251D">
            <w:pPr>
              <w:pStyle w:val="Normal6a"/>
            </w:pPr>
            <w:r w:rsidRPr="00DD46B1">
              <w:rPr>
                <w:b/>
                <w:i/>
              </w:rPr>
              <w:t>Ic.</w:t>
            </w:r>
            <w:r w:rsidRPr="00DD46B1">
              <w:tab/>
            </w:r>
            <w:r w:rsidRPr="00DD46B1">
              <w:rPr>
                <w:b/>
                <w:i/>
              </w:rPr>
              <w:t>in der Erwägung, dass die EU diese Rolle weiterhin im Rahmen des Koordinierungsforums für die Partnerschaft mit Syrien wahrnimmt, dessen Vorsitz die EU gemeinsam mit den syrischen Behörden innehat;</w:t>
            </w:r>
          </w:p>
        </w:tc>
      </w:tr>
    </w:tbl>
    <w:p w14:paraId="146834A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CB7FCAB" w14:textId="77777777" w:rsidR="00C9584D" w:rsidRPr="00DD46B1" w:rsidRDefault="00C9584D" w:rsidP="00C9584D">
      <w:r w:rsidRPr="00DD46B1">
        <w:rPr>
          <w:rStyle w:val="HideTWBExt"/>
        </w:rPr>
        <w:t>&lt;/Amend&gt;</w:t>
      </w:r>
    </w:p>
    <w:p w14:paraId="1746E6F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101</w:t>
      </w:r>
      <w:r w:rsidRPr="00DD46B1">
        <w:rPr>
          <w:rStyle w:val="HideTWBExt"/>
        </w:rPr>
        <w:t>&lt;/NumAm&gt;</w:t>
      </w:r>
    </w:p>
    <w:p w14:paraId="1617C4E3"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28E8F78E"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0C6DDA2E" w14:textId="77777777" w:rsidR="00C9584D" w:rsidRPr="00DD46B1" w:rsidRDefault="00C9584D" w:rsidP="00C9584D">
      <w:pPr>
        <w:pStyle w:val="NormalBold"/>
      </w:pPr>
      <w:r w:rsidRPr="00DD46B1">
        <w:rPr>
          <w:rStyle w:val="HideTWBExt"/>
          <w:b w:val="0"/>
        </w:rPr>
        <w:t>&lt;/RepeatBlock-By&gt;</w:t>
      </w:r>
    </w:p>
    <w:p w14:paraId="6D57D726"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DE5AEBC" w14:textId="77777777" w:rsidR="00C9584D" w:rsidRPr="00DD46B1" w:rsidRDefault="00C9584D" w:rsidP="00C9584D">
      <w:pPr>
        <w:pStyle w:val="NormalBold"/>
      </w:pPr>
      <w:r w:rsidRPr="00DD46B1">
        <w:rPr>
          <w:rStyle w:val="HideTWBExt"/>
        </w:rPr>
        <w:t>&lt;Article&gt;</w:t>
      </w:r>
      <w:r w:rsidRPr="00DD46B1">
        <w:t>Erwägung J</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EFEC17D" w14:textId="77777777" w:rsidTr="009C251D">
        <w:trPr>
          <w:trHeight w:hRule="exact" w:val="240"/>
          <w:jc w:val="center"/>
        </w:trPr>
        <w:tc>
          <w:tcPr>
            <w:tcW w:w="9752" w:type="dxa"/>
            <w:gridSpan w:val="2"/>
            <w:tcBorders>
              <w:top w:val="nil"/>
              <w:left w:val="nil"/>
              <w:bottom w:val="nil"/>
              <w:right w:val="nil"/>
            </w:tcBorders>
          </w:tcPr>
          <w:p w14:paraId="4F6D4BB8" w14:textId="77777777" w:rsidR="00C9584D" w:rsidRPr="00DD46B1" w:rsidRDefault="00C9584D" w:rsidP="009C251D"/>
        </w:tc>
      </w:tr>
      <w:tr w:rsidR="00C9584D" w:rsidRPr="00DD46B1" w14:paraId="2C437906" w14:textId="77777777" w:rsidTr="009C251D">
        <w:trPr>
          <w:trHeight w:val="240"/>
          <w:jc w:val="center"/>
        </w:trPr>
        <w:tc>
          <w:tcPr>
            <w:tcW w:w="4876" w:type="dxa"/>
            <w:tcBorders>
              <w:top w:val="nil"/>
              <w:left w:val="nil"/>
              <w:bottom w:val="nil"/>
              <w:right w:val="nil"/>
            </w:tcBorders>
          </w:tcPr>
          <w:p w14:paraId="7E51A49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D24EA76" w14:textId="77777777" w:rsidR="00C9584D" w:rsidRPr="00DD46B1" w:rsidRDefault="00C9584D" w:rsidP="009C251D">
            <w:pPr>
              <w:pStyle w:val="AmColumnHeading"/>
            </w:pPr>
            <w:r w:rsidRPr="00DD46B1">
              <w:t>Geänderter Text</w:t>
            </w:r>
          </w:p>
        </w:tc>
      </w:tr>
      <w:tr w:rsidR="00C9584D" w:rsidRPr="00DD46B1" w14:paraId="3CB16948" w14:textId="77777777" w:rsidTr="009C251D">
        <w:trPr>
          <w:jc w:val="center"/>
        </w:trPr>
        <w:tc>
          <w:tcPr>
            <w:tcW w:w="4876" w:type="dxa"/>
            <w:tcBorders>
              <w:top w:val="nil"/>
              <w:left w:val="nil"/>
              <w:bottom w:val="nil"/>
              <w:right w:val="nil"/>
            </w:tcBorders>
          </w:tcPr>
          <w:p w14:paraId="3386B1F3" w14:textId="77777777" w:rsidR="00C9584D" w:rsidRPr="00DD46B1" w:rsidRDefault="00C9584D" w:rsidP="009C251D">
            <w:pPr>
              <w:pStyle w:val="Normal6a"/>
            </w:pPr>
            <w:r w:rsidRPr="00DD46B1">
              <w:t>J.</w:t>
            </w:r>
            <w:r w:rsidRPr="00DD46B1">
              <w:tab/>
              <w:t>in der Erwägung, dass 90 % der syrischen Bevölkerung unterhalb der Armutsgrenze leben;</w:t>
            </w:r>
          </w:p>
        </w:tc>
        <w:tc>
          <w:tcPr>
            <w:tcW w:w="4876" w:type="dxa"/>
            <w:tcBorders>
              <w:top w:val="nil"/>
              <w:left w:val="nil"/>
              <w:bottom w:val="nil"/>
              <w:right w:val="nil"/>
            </w:tcBorders>
          </w:tcPr>
          <w:p w14:paraId="516577CA" w14:textId="77777777" w:rsidR="00C9584D" w:rsidRPr="00DD46B1" w:rsidRDefault="00C9584D" w:rsidP="009C251D">
            <w:pPr>
              <w:pStyle w:val="Normal6a"/>
            </w:pPr>
            <w:r w:rsidRPr="00DD46B1">
              <w:t>J.</w:t>
            </w:r>
            <w:r w:rsidRPr="00DD46B1">
              <w:tab/>
              <w:t xml:space="preserve">in der Erwägung, dass 90 % der syrischen Bevölkerung unterhalb der Armutsgrenze leben; </w:t>
            </w:r>
            <w:r w:rsidRPr="00DD46B1">
              <w:rPr>
                <w:b/>
                <w:i/>
              </w:rPr>
              <w:t>in der Erwägung, dass das Welternährungsprogramm der Vereinten Nationen (WFP) angesichts der kritischen Finanzierungsengpässe angekündigt hat, seine Maßnahmen in Syrien und zugunsten syrischer Flüchtlinge in den Nachbarländern erheblich einzuschränken und die Nahrungsmittelsoforthilfe um 50 % zu kürzen, während 7,2 Millionen Menschen in Syrien weiterhin unter akuter Ernährungsunsicherheit leiden, darunter 1,6 Millionen in besonders schwerwiegender Lage;</w:t>
            </w:r>
          </w:p>
        </w:tc>
      </w:tr>
    </w:tbl>
    <w:p w14:paraId="7D20D46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F809CA6" w14:textId="77777777" w:rsidR="00C9584D" w:rsidRPr="00DD46B1" w:rsidRDefault="00C9584D" w:rsidP="00C9584D">
      <w:r w:rsidRPr="00DD46B1">
        <w:rPr>
          <w:rStyle w:val="HideTWBExt"/>
        </w:rPr>
        <w:t>&lt;/Amend&gt;</w:t>
      </w:r>
    </w:p>
    <w:p w14:paraId="184A041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102</w:t>
      </w:r>
      <w:r w:rsidRPr="00DD46B1">
        <w:rPr>
          <w:rStyle w:val="HideTWBExt"/>
        </w:rPr>
        <w:t>&lt;/NumAm&gt;</w:t>
      </w:r>
    </w:p>
    <w:p w14:paraId="6A8BE4AF"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13D0F0DB" w14:textId="77777777" w:rsidR="00C9584D" w:rsidRPr="00DD46B1" w:rsidRDefault="00C9584D" w:rsidP="00C9584D">
      <w:pPr>
        <w:pStyle w:val="NormalBold"/>
      </w:pPr>
      <w:r w:rsidRPr="00DD46B1">
        <w:rPr>
          <w:rStyle w:val="HideTWBExt"/>
          <w:b w:val="0"/>
        </w:rPr>
        <w:t>&lt;/RepeatBlock-By&gt;</w:t>
      </w:r>
    </w:p>
    <w:p w14:paraId="51B4CEE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0719F54" w14:textId="77777777" w:rsidR="00C9584D" w:rsidRPr="00DD46B1" w:rsidRDefault="00C9584D" w:rsidP="00C9584D">
      <w:pPr>
        <w:pStyle w:val="NormalBold"/>
      </w:pPr>
      <w:r w:rsidRPr="00DD46B1">
        <w:rPr>
          <w:rStyle w:val="HideTWBExt"/>
        </w:rPr>
        <w:t>&lt;Article&gt;</w:t>
      </w:r>
      <w:r w:rsidRPr="00DD46B1">
        <w:t>Erwägung J</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066E2BB" w14:textId="77777777" w:rsidTr="009C251D">
        <w:trPr>
          <w:trHeight w:hRule="exact" w:val="240"/>
          <w:jc w:val="center"/>
        </w:trPr>
        <w:tc>
          <w:tcPr>
            <w:tcW w:w="9752" w:type="dxa"/>
            <w:gridSpan w:val="2"/>
            <w:tcBorders>
              <w:top w:val="nil"/>
              <w:left w:val="nil"/>
              <w:bottom w:val="nil"/>
              <w:right w:val="nil"/>
            </w:tcBorders>
          </w:tcPr>
          <w:p w14:paraId="41FA0A38" w14:textId="77777777" w:rsidR="00C9584D" w:rsidRPr="00DD46B1" w:rsidRDefault="00C9584D" w:rsidP="009C251D"/>
        </w:tc>
      </w:tr>
      <w:tr w:rsidR="00C9584D" w:rsidRPr="00DD46B1" w14:paraId="1233FB7D" w14:textId="77777777" w:rsidTr="009C251D">
        <w:trPr>
          <w:trHeight w:val="240"/>
          <w:jc w:val="center"/>
        </w:trPr>
        <w:tc>
          <w:tcPr>
            <w:tcW w:w="4876" w:type="dxa"/>
            <w:tcBorders>
              <w:top w:val="nil"/>
              <w:left w:val="nil"/>
              <w:bottom w:val="nil"/>
              <w:right w:val="nil"/>
            </w:tcBorders>
          </w:tcPr>
          <w:p w14:paraId="7614F859" w14:textId="77777777" w:rsidR="00C9584D" w:rsidRPr="00DD46B1" w:rsidRDefault="00C9584D" w:rsidP="009C251D">
            <w:pPr>
              <w:pStyle w:val="AmColumnHeading"/>
            </w:pPr>
            <w:r w:rsidRPr="00DD46B1">
              <w:lastRenderedPageBreak/>
              <w:t>Entschließungsantrag</w:t>
            </w:r>
          </w:p>
        </w:tc>
        <w:tc>
          <w:tcPr>
            <w:tcW w:w="4876" w:type="dxa"/>
            <w:tcBorders>
              <w:top w:val="nil"/>
              <w:left w:val="nil"/>
              <w:bottom w:val="nil"/>
              <w:right w:val="nil"/>
            </w:tcBorders>
          </w:tcPr>
          <w:p w14:paraId="1D885510" w14:textId="77777777" w:rsidR="00C9584D" w:rsidRPr="00DD46B1" w:rsidRDefault="00C9584D" w:rsidP="009C251D">
            <w:pPr>
              <w:pStyle w:val="AmColumnHeading"/>
            </w:pPr>
            <w:r w:rsidRPr="00DD46B1">
              <w:t>Geänderter Text</w:t>
            </w:r>
          </w:p>
        </w:tc>
      </w:tr>
      <w:tr w:rsidR="00C9584D" w:rsidRPr="00DD46B1" w14:paraId="447DF25D" w14:textId="77777777" w:rsidTr="009C251D">
        <w:trPr>
          <w:jc w:val="center"/>
        </w:trPr>
        <w:tc>
          <w:tcPr>
            <w:tcW w:w="4876" w:type="dxa"/>
            <w:tcBorders>
              <w:top w:val="nil"/>
              <w:left w:val="nil"/>
              <w:bottom w:val="nil"/>
              <w:right w:val="nil"/>
            </w:tcBorders>
          </w:tcPr>
          <w:p w14:paraId="6F43B87C" w14:textId="77777777" w:rsidR="00C9584D" w:rsidRPr="00DD46B1" w:rsidRDefault="00C9584D" w:rsidP="009C251D">
            <w:pPr>
              <w:pStyle w:val="Normal6a"/>
            </w:pPr>
            <w:r w:rsidRPr="00DD46B1">
              <w:t>J.</w:t>
            </w:r>
            <w:r w:rsidRPr="00DD46B1">
              <w:tab/>
              <w:t>in der Erwägung, dass 90 % der syrischen Bevölkerung unterhalb der Armutsgrenze leben;</w:t>
            </w:r>
          </w:p>
        </w:tc>
        <w:tc>
          <w:tcPr>
            <w:tcW w:w="4876" w:type="dxa"/>
            <w:tcBorders>
              <w:top w:val="nil"/>
              <w:left w:val="nil"/>
              <w:bottom w:val="nil"/>
              <w:right w:val="nil"/>
            </w:tcBorders>
          </w:tcPr>
          <w:p w14:paraId="1409513B" w14:textId="77777777" w:rsidR="00C9584D" w:rsidRPr="00DD46B1" w:rsidRDefault="00C9584D" w:rsidP="009C251D">
            <w:pPr>
              <w:pStyle w:val="Normal6a"/>
            </w:pPr>
            <w:r w:rsidRPr="00DD46B1">
              <w:t>J.</w:t>
            </w:r>
            <w:r w:rsidRPr="00DD46B1">
              <w:tab/>
              <w:t xml:space="preserve">in der Erwägung, dass 90 % der syrischen Bevölkerung unterhalb der Armutsgrenze leben; </w:t>
            </w:r>
            <w:r w:rsidRPr="00DD46B1">
              <w:rPr>
                <w:b/>
                <w:i/>
              </w:rPr>
              <w:t>in der Erwägung, dass jahrelange Konflikte, Zerstörung, Vertreibung und wirtschaftliche Isolation zu einer schweren humanitären und sozioökonomischen Krise geführt haben, wodurch der Zugang zu grundlegenden Versorgungsleistungen, menschenwürdigen Lebensgrundlagen, Gesundheitsversorgung, Bildung und sozialer Absicherung erheblich beeinträchtigt wurde;</w:t>
            </w:r>
          </w:p>
        </w:tc>
      </w:tr>
    </w:tbl>
    <w:p w14:paraId="2EC7C0E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03F9BE8" w14:textId="77777777" w:rsidR="00C9584D" w:rsidRPr="00DD46B1" w:rsidRDefault="00C9584D" w:rsidP="00C9584D">
      <w:r w:rsidRPr="00DD46B1">
        <w:rPr>
          <w:rStyle w:val="HideTWBExt"/>
        </w:rPr>
        <w:t>&lt;/Amend&gt;</w:t>
      </w:r>
    </w:p>
    <w:p w14:paraId="1A6D1D3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103</w:t>
      </w:r>
      <w:r w:rsidRPr="00DD46B1">
        <w:rPr>
          <w:rStyle w:val="HideTWBExt"/>
        </w:rPr>
        <w:t>&lt;/NumAm&gt;</w:t>
      </w:r>
    </w:p>
    <w:p w14:paraId="6706EFCB"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102A21A8"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3B59D484" w14:textId="77777777" w:rsidR="00C9584D" w:rsidRPr="00DD46B1" w:rsidRDefault="00C9584D" w:rsidP="00C9584D">
      <w:pPr>
        <w:pStyle w:val="NormalBold"/>
      </w:pPr>
      <w:r w:rsidRPr="00DD46B1">
        <w:rPr>
          <w:rStyle w:val="HideTWBExt"/>
          <w:b w:val="0"/>
        </w:rPr>
        <w:t>&lt;/RepeatBlock-By&gt;</w:t>
      </w:r>
    </w:p>
    <w:p w14:paraId="003AA56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4E8CF10" w14:textId="77777777" w:rsidR="00C9584D" w:rsidRPr="00DD46B1" w:rsidRDefault="00C9584D" w:rsidP="00C9584D">
      <w:pPr>
        <w:pStyle w:val="NormalBold"/>
      </w:pPr>
      <w:r w:rsidRPr="00DD46B1">
        <w:rPr>
          <w:rStyle w:val="HideTWBExt"/>
        </w:rPr>
        <w:t>&lt;Article&gt;</w:t>
      </w:r>
      <w:r w:rsidRPr="00DD46B1">
        <w:t>Erwägung J</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2AC8DF0" w14:textId="77777777" w:rsidTr="009C251D">
        <w:trPr>
          <w:trHeight w:hRule="exact" w:val="240"/>
          <w:jc w:val="center"/>
        </w:trPr>
        <w:tc>
          <w:tcPr>
            <w:tcW w:w="9752" w:type="dxa"/>
            <w:gridSpan w:val="2"/>
            <w:tcBorders>
              <w:top w:val="nil"/>
              <w:left w:val="nil"/>
              <w:bottom w:val="nil"/>
              <w:right w:val="nil"/>
            </w:tcBorders>
          </w:tcPr>
          <w:p w14:paraId="525C86CF" w14:textId="77777777" w:rsidR="00C9584D" w:rsidRPr="00DD46B1" w:rsidRDefault="00C9584D" w:rsidP="009C251D"/>
        </w:tc>
      </w:tr>
      <w:tr w:rsidR="00C9584D" w:rsidRPr="00DD46B1" w14:paraId="508D8F4E" w14:textId="77777777" w:rsidTr="009C251D">
        <w:trPr>
          <w:trHeight w:val="240"/>
          <w:jc w:val="center"/>
        </w:trPr>
        <w:tc>
          <w:tcPr>
            <w:tcW w:w="4876" w:type="dxa"/>
            <w:tcBorders>
              <w:top w:val="nil"/>
              <w:left w:val="nil"/>
              <w:bottom w:val="nil"/>
              <w:right w:val="nil"/>
            </w:tcBorders>
          </w:tcPr>
          <w:p w14:paraId="70CE08C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B32A26A" w14:textId="77777777" w:rsidR="00C9584D" w:rsidRPr="00DD46B1" w:rsidRDefault="00C9584D" w:rsidP="009C251D">
            <w:pPr>
              <w:pStyle w:val="AmColumnHeading"/>
            </w:pPr>
            <w:r w:rsidRPr="00DD46B1">
              <w:t>Geänderter Text</w:t>
            </w:r>
          </w:p>
        </w:tc>
      </w:tr>
      <w:tr w:rsidR="00C9584D" w:rsidRPr="00DD46B1" w14:paraId="67BC4047" w14:textId="77777777" w:rsidTr="009C251D">
        <w:trPr>
          <w:jc w:val="center"/>
        </w:trPr>
        <w:tc>
          <w:tcPr>
            <w:tcW w:w="4876" w:type="dxa"/>
            <w:tcBorders>
              <w:top w:val="nil"/>
              <w:left w:val="nil"/>
              <w:bottom w:val="nil"/>
              <w:right w:val="nil"/>
            </w:tcBorders>
          </w:tcPr>
          <w:p w14:paraId="61BF7229" w14:textId="77777777" w:rsidR="00C9584D" w:rsidRPr="00DD46B1" w:rsidRDefault="00C9584D" w:rsidP="009C251D">
            <w:pPr>
              <w:pStyle w:val="Normal6a"/>
            </w:pPr>
            <w:r w:rsidRPr="00DD46B1">
              <w:t>J.</w:t>
            </w:r>
            <w:r w:rsidRPr="00DD46B1">
              <w:tab/>
              <w:t>in der Erwägung, dass 90 % der syrischen Bevölkerung unterhalb der Armutsgrenze leben;</w:t>
            </w:r>
          </w:p>
        </w:tc>
        <w:tc>
          <w:tcPr>
            <w:tcW w:w="4876" w:type="dxa"/>
            <w:tcBorders>
              <w:top w:val="nil"/>
              <w:left w:val="nil"/>
              <w:bottom w:val="nil"/>
              <w:right w:val="nil"/>
            </w:tcBorders>
          </w:tcPr>
          <w:p w14:paraId="088B6C09" w14:textId="77777777" w:rsidR="00C9584D" w:rsidRPr="00DD46B1" w:rsidRDefault="00C9584D" w:rsidP="009C251D">
            <w:pPr>
              <w:pStyle w:val="Normal6a"/>
            </w:pPr>
            <w:r w:rsidRPr="00DD46B1">
              <w:t>J.</w:t>
            </w:r>
            <w:r w:rsidRPr="00DD46B1">
              <w:tab/>
              <w:t xml:space="preserve">in der Erwägung, dass 90 % der syrischen Bevölkerung unterhalb der Armutsgrenze leben </w:t>
            </w:r>
            <w:r w:rsidRPr="00DD46B1">
              <w:rPr>
                <w:b/>
                <w:i/>
              </w:rPr>
              <w:t>und 15,6 Millionen Syrer aufgrund anhaltender Vertreibung, des Zusammenbruchs grundlegender Versorgungsleistungen und der weitreichenden Zerstörung der Infrastruktur weiterhin dringend humanitäre Hilfe benötigen</w:t>
            </w:r>
            <w:r w:rsidRPr="00DD46B1">
              <w:t>;</w:t>
            </w:r>
          </w:p>
        </w:tc>
      </w:tr>
    </w:tbl>
    <w:p w14:paraId="3BFAC7AC"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ECAF032" w14:textId="77777777" w:rsidR="00C9584D" w:rsidRPr="00DD46B1" w:rsidRDefault="00C9584D" w:rsidP="00C9584D">
      <w:r w:rsidRPr="00DD46B1">
        <w:rPr>
          <w:rStyle w:val="HideTWBExt"/>
        </w:rPr>
        <w:t>&lt;/Amend&gt;</w:t>
      </w:r>
    </w:p>
    <w:p w14:paraId="2677C01A"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104</w:t>
      </w:r>
      <w:r w:rsidRPr="00DD46B1">
        <w:rPr>
          <w:rStyle w:val="HideTWBExt"/>
          <w:b w:val="0"/>
        </w:rPr>
        <w:t>&lt;/NumAm&gt;</w:t>
      </w:r>
    </w:p>
    <w:p w14:paraId="5B116223"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44EEB780" w14:textId="77777777" w:rsidR="00C9584D" w:rsidRPr="00DD46B1" w:rsidRDefault="00C9584D" w:rsidP="00C9584D">
      <w:pPr>
        <w:pStyle w:val="NormalBold"/>
      </w:pPr>
      <w:r w:rsidRPr="00DD46B1">
        <w:rPr>
          <w:rStyle w:val="HideTWBExt"/>
          <w:b w:val="0"/>
        </w:rPr>
        <w:t>&lt;/RepeatBlock-By&gt;</w:t>
      </w:r>
    </w:p>
    <w:p w14:paraId="15027ABA"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1B2AE127" w14:textId="77777777" w:rsidR="00C9584D" w:rsidRPr="00DD46B1" w:rsidRDefault="00C9584D" w:rsidP="00C9584D">
      <w:pPr>
        <w:pStyle w:val="NormalBold"/>
      </w:pPr>
      <w:r w:rsidRPr="00DD46B1">
        <w:rPr>
          <w:rStyle w:val="HideTWBExt"/>
          <w:b w:val="0"/>
        </w:rPr>
        <w:t>&lt;Article&gt;</w:t>
      </w:r>
      <w:r w:rsidRPr="00DD46B1">
        <w:t>Erwägung J</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F42BCFC" w14:textId="77777777" w:rsidTr="009C251D">
        <w:trPr>
          <w:trHeight w:hRule="exact" w:val="240"/>
          <w:jc w:val="center"/>
        </w:trPr>
        <w:tc>
          <w:tcPr>
            <w:tcW w:w="9752" w:type="dxa"/>
            <w:gridSpan w:val="2"/>
            <w:tcBorders>
              <w:top w:val="nil"/>
              <w:left w:val="nil"/>
              <w:bottom w:val="nil"/>
              <w:right w:val="nil"/>
            </w:tcBorders>
          </w:tcPr>
          <w:p w14:paraId="570C55C1" w14:textId="77777777" w:rsidR="00C9584D" w:rsidRPr="00DD46B1" w:rsidRDefault="00C9584D" w:rsidP="009C251D"/>
        </w:tc>
      </w:tr>
      <w:tr w:rsidR="00C9584D" w:rsidRPr="00DD46B1" w14:paraId="09A939FC" w14:textId="77777777" w:rsidTr="009C251D">
        <w:trPr>
          <w:trHeight w:val="240"/>
          <w:jc w:val="center"/>
        </w:trPr>
        <w:tc>
          <w:tcPr>
            <w:tcW w:w="4876" w:type="dxa"/>
            <w:tcBorders>
              <w:top w:val="nil"/>
              <w:left w:val="nil"/>
              <w:bottom w:val="nil"/>
              <w:right w:val="nil"/>
            </w:tcBorders>
          </w:tcPr>
          <w:p w14:paraId="0E58CA4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F55624E" w14:textId="77777777" w:rsidR="00C9584D" w:rsidRPr="00DD46B1" w:rsidRDefault="00C9584D" w:rsidP="009C251D">
            <w:pPr>
              <w:pStyle w:val="AmColumnHeading"/>
            </w:pPr>
            <w:r w:rsidRPr="00DD46B1">
              <w:t>Geänderter Text</w:t>
            </w:r>
          </w:p>
        </w:tc>
      </w:tr>
      <w:tr w:rsidR="00C9584D" w:rsidRPr="00DD46B1" w14:paraId="34211744" w14:textId="77777777" w:rsidTr="009C251D">
        <w:trPr>
          <w:jc w:val="center"/>
        </w:trPr>
        <w:tc>
          <w:tcPr>
            <w:tcW w:w="4876" w:type="dxa"/>
            <w:tcBorders>
              <w:top w:val="nil"/>
              <w:left w:val="nil"/>
              <w:bottom w:val="nil"/>
              <w:right w:val="nil"/>
            </w:tcBorders>
          </w:tcPr>
          <w:p w14:paraId="3C221E89" w14:textId="77777777" w:rsidR="00C9584D" w:rsidRPr="00DD46B1" w:rsidRDefault="00C9584D" w:rsidP="009C251D">
            <w:pPr>
              <w:pStyle w:val="Normal6a"/>
            </w:pPr>
            <w:r w:rsidRPr="00DD46B1">
              <w:t>J.</w:t>
            </w:r>
            <w:r w:rsidRPr="00DD46B1">
              <w:tab/>
              <w:t>in der Erwägung, dass 90 % der syrischen Bevölkerung unterhalb der Armutsgrenze leben;</w:t>
            </w:r>
          </w:p>
        </w:tc>
        <w:tc>
          <w:tcPr>
            <w:tcW w:w="4876" w:type="dxa"/>
            <w:tcBorders>
              <w:top w:val="nil"/>
              <w:left w:val="nil"/>
              <w:bottom w:val="nil"/>
              <w:right w:val="nil"/>
            </w:tcBorders>
          </w:tcPr>
          <w:p w14:paraId="03FA4B22" w14:textId="77777777" w:rsidR="00C9584D" w:rsidRPr="00DD46B1" w:rsidRDefault="00C9584D" w:rsidP="009C251D">
            <w:pPr>
              <w:pStyle w:val="Normal6a"/>
            </w:pPr>
            <w:r w:rsidRPr="00DD46B1">
              <w:t>J.</w:t>
            </w:r>
            <w:r w:rsidRPr="00DD46B1">
              <w:tab/>
              <w:t xml:space="preserve">in der Erwägung, dass 90 % der syrischen Bevölkerung unterhalb der Armutsgrenze leben; </w:t>
            </w:r>
            <w:r w:rsidRPr="00DD46B1">
              <w:rPr>
                <w:b/>
                <w:i/>
              </w:rPr>
              <w:t>in der Erwägung, dass die Demokratisierung des Landes der einzig nachhaltige Weg ist, um diesen Umstand auf lange Sicht zu beheben;</w:t>
            </w:r>
          </w:p>
        </w:tc>
      </w:tr>
    </w:tbl>
    <w:p w14:paraId="74866337"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62993B2D" w14:textId="77777777" w:rsidR="00C9584D" w:rsidRPr="00DD46B1" w:rsidRDefault="00C9584D" w:rsidP="00C9584D">
      <w:r w:rsidRPr="00DD46B1">
        <w:rPr>
          <w:rStyle w:val="HideTWBExt"/>
        </w:rPr>
        <w:t>&lt;/Amend&gt;</w:t>
      </w:r>
    </w:p>
    <w:p w14:paraId="022A59F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105</w:t>
      </w:r>
      <w:r w:rsidRPr="00DD46B1">
        <w:rPr>
          <w:rStyle w:val="HideTWBExt"/>
        </w:rPr>
        <w:t>&lt;/NumAm&gt;</w:t>
      </w:r>
    </w:p>
    <w:p w14:paraId="2DCACA9A"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57CB364F" w14:textId="77777777" w:rsidR="00C9584D" w:rsidRPr="00DD46B1" w:rsidRDefault="00C9584D" w:rsidP="00C9584D">
      <w:pPr>
        <w:pStyle w:val="NormalBold"/>
      </w:pPr>
      <w:r w:rsidRPr="00DD46B1">
        <w:rPr>
          <w:rStyle w:val="HideTWBExt"/>
          <w:b w:val="0"/>
        </w:rPr>
        <w:t>&lt;/RepeatBlock-By&gt;</w:t>
      </w:r>
    </w:p>
    <w:p w14:paraId="29EF66A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0426C29" w14:textId="77777777" w:rsidR="00C9584D" w:rsidRPr="00DD46B1" w:rsidRDefault="00C9584D" w:rsidP="00C9584D">
      <w:pPr>
        <w:pStyle w:val="NormalBold"/>
      </w:pPr>
      <w:r w:rsidRPr="00DD46B1">
        <w:rPr>
          <w:rStyle w:val="HideTWBExt"/>
        </w:rPr>
        <w:t>&lt;Article&gt;</w:t>
      </w:r>
      <w:r w:rsidRPr="00DD46B1">
        <w:t>Erwägung J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6F07595" w14:textId="77777777" w:rsidTr="009C251D">
        <w:trPr>
          <w:trHeight w:hRule="exact" w:val="240"/>
          <w:jc w:val="center"/>
        </w:trPr>
        <w:tc>
          <w:tcPr>
            <w:tcW w:w="9752" w:type="dxa"/>
            <w:gridSpan w:val="2"/>
            <w:tcBorders>
              <w:top w:val="nil"/>
              <w:left w:val="nil"/>
              <w:bottom w:val="nil"/>
              <w:right w:val="nil"/>
            </w:tcBorders>
          </w:tcPr>
          <w:p w14:paraId="6F3C4A04" w14:textId="77777777" w:rsidR="00C9584D" w:rsidRPr="00DD46B1" w:rsidRDefault="00C9584D" w:rsidP="009C251D"/>
        </w:tc>
      </w:tr>
      <w:tr w:rsidR="00C9584D" w:rsidRPr="00DD46B1" w14:paraId="265D391D" w14:textId="77777777" w:rsidTr="009C251D">
        <w:trPr>
          <w:trHeight w:val="240"/>
          <w:jc w:val="center"/>
        </w:trPr>
        <w:tc>
          <w:tcPr>
            <w:tcW w:w="4876" w:type="dxa"/>
            <w:tcBorders>
              <w:top w:val="nil"/>
              <w:left w:val="nil"/>
              <w:bottom w:val="nil"/>
              <w:right w:val="nil"/>
            </w:tcBorders>
          </w:tcPr>
          <w:p w14:paraId="01DBD85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A06EA73" w14:textId="77777777" w:rsidR="00C9584D" w:rsidRPr="00DD46B1" w:rsidRDefault="00C9584D" w:rsidP="009C251D">
            <w:pPr>
              <w:pStyle w:val="AmColumnHeading"/>
            </w:pPr>
            <w:r w:rsidRPr="00DD46B1">
              <w:t>Geänderter Text</w:t>
            </w:r>
          </w:p>
        </w:tc>
      </w:tr>
      <w:tr w:rsidR="00C9584D" w:rsidRPr="00DD46B1" w14:paraId="305D28C2" w14:textId="77777777" w:rsidTr="009C251D">
        <w:trPr>
          <w:jc w:val="center"/>
        </w:trPr>
        <w:tc>
          <w:tcPr>
            <w:tcW w:w="4876" w:type="dxa"/>
            <w:tcBorders>
              <w:top w:val="nil"/>
              <w:left w:val="nil"/>
              <w:bottom w:val="nil"/>
              <w:right w:val="nil"/>
            </w:tcBorders>
          </w:tcPr>
          <w:p w14:paraId="6164D743" w14:textId="77777777" w:rsidR="00C9584D" w:rsidRPr="00DD46B1" w:rsidRDefault="00C9584D" w:rsidP="009C251D">
            <w:pPr>
              <w:pStyle w:val="Normal6a"/>
            </w:pPr>
          </w:p>
        </w:tc>
        <w:tc>
          <w:tcPr>
            <w:tcW w:w="4876" w:type="dxa"/>
            <w:tcBorders>
              <w:top w:val="nil"/>
              <w:left w:val="nil"/>
              <w:bottom w:val="nil"/>
              <w:right w:val="nil"/>
            </w:tcBorders>
          </w:tcPr>
          <w:p w14:paraId="74A31B59" w14:textId="77777777" w:rsidR="00C9584D" w:rsidRPr="00DD46B1" w:rsidRDefault="00C9584D" w:rsidP="009C251D">
            <w:pPr>
              <w:pStyle w:val="Normal6a"/>
            </w:pPr>
            <w:r w:rsidRPr="00DD46B1">
              <w:rPr>
                <w:b/>
                <w:i/>
              </w:rPr>
              <w:t>Ja.</w:t>
            </w:r>
            <w:r w:rsidRPr="00DD46B1">
              <w:tab/>
            </w:r>
            <w:r w:rsidRPr="00DD46B1">
              <w:rPr>
                <w:b/>
                <w:i/>
              </w:rPr>
              <w:t>in der Erwägung, dass Frauen und Mädchen unverhältnismäßig stark von dem Konflikt betroffen sind; in der Erwägung, dass Vergewaltigung sowie sexuelle und geschlechtsspezifische Gewalt als Kriegswaffen eingesetzt wurden; in der Erwägung, dass der eingeschränkte Zugang von Mädchen zu Bildung nach wie vor Anlass zu großer Sorge gibt, da die Analphabetenrate bei Frauen in einigen ländlichen oder von Konflikten betroffenen Gebieten über 30 % liegt;</w:t>
            </w:r>
          </w:p>
        </w:tc>
      </w:tr>
    </w:tbl>
    <w:p w14:paraId="00F16509"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7BDB37B" w14:textId="77777777" w:rsidR="00C9584D" w:rsidRPr="00DD46B1" w:rsidRDefault="00C9584D" w:rsidP="00C9584D">
      <w:r w:rsidRPr="00DD46B1">
        <w:rPr>
          <w:rStyle w:val="HideTWBExt"/>
        </w:rPr>
        <w:t>&lt;/Amend&gt;</w:t>
      </w:r>
    </w:p>
    <w:p w14:paraId="21B365B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106</w:t>
      </w:r>
      <w:r w:rsidRPr="00DD46B1">
        <w:rPr>
          <w:rStyle w:val="HideTWBExt"/>
        </w:rPr>
        <w:t>&lt;/NumAm&gt;</w:t>
      </w:r>
    </w:p>
    <w:p w14:paraId="7A519649" w14:textId="77777777" w:rsidR="00C9584D" w:rsidRPr="00DD46B1" w:rsidRDefault="00C9584D" w:rsidP="00C9584D">
      <w:pPr>
        <w:pStyle w:val="NormalBold"/>
      </w:pPr>
      <w:r w:rsidRPr="00DD46B1">
        <w:rPr>
          <w:rStyle w:val="HideTWBExt"/>
          <w:b w:val="0"/>
        </w:rPr>
        <w:t>&lt;RepeatBlock-By&gt;&lt;Members&gt;</w:t>
      </w:r>
      <w:r w:rsidRPr="00DD46B1">
        <w:t>Petras Auštrevičius</w:t>
      </w:r>
      <w:r w:rsidRPr="00DD46B1">
        <w:rPr>
          <w:rStyle w:val="HideTWBExt"/>
          <w:b w:val="0"/>
        </w:rPr>
        <w:t>&lt;/Members&gt;</w:t>
      </w:r>
    </w:p>
    <w:p w14:paraId="26FF5DF1" w14:textId="77777777" w:rsidR="00C9584D" w:rsidRPr="00DD46B1" w:rsidRDefault="00C9584D" w:rsidP="00C9584D">
      <w:pPr>
        <w:pStyle w:val="NormalBold"/>
      </w:pPr>
      <w:r w:rsidRPr="00DD46B1">
        <w:rPr>
          <w:rStyle w:val="HideTWBExt"/>
          <w:b w:val="0"/>
        </w:rPr>
        <w:t>&lt;/RepeatBlock-By&gt;</w:t>
      </w:r>
    </w:p>
    <w:p w14:paraId="2DC39DE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48E497D" w14:textId="77777777" w:rsidR="00C9584D" w:rsidRPr="00DD46B1" w:rsidRDefault="00C9584D" w:rsidP="00C9584D">
      <w:pPr>
        <w:pStyle w:val="NormalBold"/>
      </w:pPr>
      <w:r w:rsidRPr="00DD46B1">
        <w:rPr>
          <w:rStyle w:val="HideTWBExt"/>
        </w:rPr>
        <w:t>&lt;Article&gt;</w:t>
      </w:r>
      <w:r w:rsidRPr="00DD46B1">
        <w:t>Erwägung J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E9A0047" w14:textId="77777777" w:rsidTr="009C251D">
        <w:trPr>
          <w:trHeight w:hRule="exact" w:val="240"/>
          <w:jc w:val="center"/>
        </w:trPr>
        <w:tc>
          <w:tcPr>
            <w:tcW w:w="9752" w:type="dxa"/>
            <w:gridSpan w:val="2"/>
            <w:tcBorders>
              <w:top w:val="nil"/>
              <w:left w:val="nil"/>
              <w:bottom w:val="nil"/>
              <w:right w:val="nil"/>
            </w:tcBorders>
          </w:tcPr>
          <w:p w14:paraId="21A629B0" w14:textId="77777777" w:rsidR="00C9584D" w:rsidRPr="00DD46B1" w:rsidRDefault="00C9584D" w:rsidP="009C251D"/>
        </w:tc>
      </w:tr>
      <w:tr w:rsidR="00C9584D" w:rsidRPr="00DD46B1" w14:paraId="2AEFAAE8" w14:textId="77777777" w:rsidTr="009C251D">
        <w:trPr>
          <w:trHeight w:val="240"/>
          <w:jc w:val="center"/>
        </w:trPr>
        <w:tc>
          <w:tcPr>
            <w:tcW w:w="4876" w:type="dxa"/>
            <w:tcBorders>
              <w:top w:val="nil"/>
              <w:left w:val="nil"/>
              <w:bottom w:val="nil"/>
              <w:right w:val="nil"/>
            </w:tcBorders>
          </w:tcPr>
          <w:p w14:paraId="75099E99" w14:textId="77777777" w:rsidR="00C9584D" w:rsidRPr="00DD46B1" w:rsidRDefault="00C9584D" w:rsidP="009C251D">
            <w:pPr>
              <w:pStyle w:val="AmColumnHeading"/>
            </w:pPr>
            <w:r w:rsidRPr="00DD46B1">
              <w:lastRenderedPageBreak/>
              <w:t>Entschließungsantrag</w:t>
            </w:r>
          </w:p>
        </w:tc>
        <w:tc>
          <w:tcPr>
            <w:tcW w:w="4876" w:type="dxa"/>
            <w:tcBorders>
              <w:top w:val="nil"/>
              <w:left w:val="nil"/>
              <w:bottom w:val="nil"/>
              <w:right w:val="nil"/>
            </w:tcBorders>
          </w:tcPr>
          <w:p w14:paraId="0D1648B3" w14:textId="77777777" w:rsidR="00C9584D" w:rsidRPr="00DD46B1" w:rsidRDefault="00C9584D" w:rsidP="009C251D">
            <w:pPr>
              <w:pStyle w:val="AmColumnHeading"/>
            </w:pPr>
            <w:r w:rsidRPr="00DD46B1">
              <w:t>Geänderter Text</w:t>
            </w:r>
          </w:p>
        </w:tc>
      </w:tr>
      <w:tr w:rsidR="00C9584D" w:rsidRPr="00DD46B1" w14:paraId="2F346263" w14:textId="77777777" w:rsidTr="009C251D">
        <w:trPr>
          <w:jc w:val="center"/>
        </w:trPr>
        <w:tc>
          <w:tcPr>
            <w:tcW w:w="4876" w:type="dxa"/>
            <w:tcBorders>
              <w:top w:val="nil"/>
              <w:left w:val="nil"/>
              <w:bottom w:val="nil"/>
              <w:right w:val="nil"/>
            </w:tcBorders>
          </w:tcPr>
          <w:p w14:paraId="477C62BE" w14:textId="77777777" w:rsidR="00C9584D" w:rsidRPr="00DD46B1" w:rsidRDefault="00C9584D" w:rsidP="009C251D">
            <w:pPr>
              <w:pStyle w:val="Normal6a"/>
            </w:pPr>
          </w:p>
        </w:tc>
        <w:tc>
          <w:tcPr>
            <w:tcW w:w="4876" w:type="dxa"/>
            <w:tcBorders>
              <w:top w:val="nil"/>
              <w:left w:val="nil"/>
              <w:bottom w:val="nil"/>
              <w:right w:val="nil"/>
            </w:tcBorders>
          </w:tcPr>
          <w:p w14:paraId="09E4F269" w14:textId="77777777" w:rsidR="00C9584D" w:rsidRPr="00DD46B1" w:rsidRDefault="00C9584D" w:rsidP="009C251D">
            <w:pPr>
              <w:pStyle w:val="Normal6a"/>
            </w:pPr>
            <w:r w:rsidRPr="00DD46B1">
              <w:rPr>
                <w:b/>
                <w:i/>
              </w:rPr>
              <w:t>Ja.</w:t>
            </w:r>
            <w:r w:rsidRPr="00DD46B1">
              <w:tab/>
            </w:r>
            <w:r w:rsidRPr="00DD46B1">
              <w:rPr>
                <w:b/>
                <w:i/>
              </w:rPr>
              <w:t>in der Erwägung, dass die EU und ihre Mitgliedstaaten seit 2011 gemeinsam über 41 Milliarden EUR an humanitärer Hilfe, Entwicklungshilfe, Wirtschaftshilfe und Stabilisierungshilfe für die syrische Bevölkerung mobilisiert haben und damit der mit Abstand größte internationale Geber in der Syrienkrise sind;</w:t>
            </w:r>
          </w:p>
        </w:tc>
      </w:tr>
    </w:tbl>
    <w:p w14:paraId="07AF4B4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AE8B2EB" w14:textId="77777777" w:rsidR="00C9584D" w:rsidRPr="00DD46B1" w:rsidRDefault="00C9584D" w:rsidP="00C9584D">
      <w:r w:rsidRPr="00DD46B1">
        <w:rPr>
          <w:rStyle w:val="HideTWBExt"/>
        </w:rPr>
        <w:t>&lt;/Amend&gt;</w:t>
      </w:r>
    </w:p>
    <w:p w14:paraId="3BCCF16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107</w:t>
      </w:r>
      <w:r w:rsidRPr="00DD46B1">
        <w:rPr>
          <w:rStyle w:val="HideTWBExt"/>
        </w:rPr>
        <w:t>&lt;/NumAm&gt;</w:t>
      </w:r>
    </w:p>
    <w:p w14:paraId="40559239"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2DD76914" w14:textId="77777777" w:rsidR="00C9584D" w:rsidRPr="00DD46B1" w:rsidRDefault="00C9584D" w:rsidP="00C9584D">
      <w:pPr>
        <w:pStyle w:val="NormalBold"/>
      </w:pPr>
      <w:r w:rsidRPr="00DD46B1">
        <w:rPr>
          <w:rStyle w:val="HideTWBExt"/>
          <w:b w:val="0"/>
        </w:rPr>
        <w:t>&lt;/RepeatBlock-By&gt;</w:t>
      </w:r>
    </w:p>
    <w:p w14:paraId="3BE6EBF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4F782C7" w14:textId="77777777" w:rsidR="00C9584D" w:rsidRPr="00DD46B1" w:rsidRDefault="00C9584D" w:rsidP="00C9584D">
      <w:pPr>
        <w:pStyle w:val="NormalBold"/>
      </w:pPr>
      <w:r w:rsidRPr="00DD46B1">
        <w:rPr>
          <w:rStyle w:val="HideTWBExt"/>
        </w:rPr>
        <w:t>&lt;Article&gt;</w:t>
      </w:r>
      <w:r w:rsidRPr="00DD46B1">
        <w:t>Erwägung J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E527910" w14:textId="77777777" w:rsidTr="009C251D">
        <w:trPr>
          <w:trHeight w:hRule="exact" w:val="240"/>
          <w:jc w:val="center"/>
        </w:trPr>
        <w:tc>
          <w:tcPr>
            <w:tcW w:w="9752" w:type="dxa"/>
            <w:gridSpan w:val="2"/>
            <w:tcBorders>
              <w:top w:val="nil"/>
              <w:left w:val="nil"/>
              <w:bottom w:val="nil"/>
              <w:right w:val="nil"/>
            </w:tcBorders>
          </w:tcPr>
          <w:p w14:paraId="4660E588" w14:textId="77777777" w:rsidR="00C9584D" w:rsidRPr="00DD46B1" w:rsidRDefault="00C9584D" w:rsidP="009C251D"/>
        </w:tc>
      </w:tr>
      <w:tr w:rsidR="00C9584D" w:rsidRPr="00DD46B1" w14:paraId="62412380" w14:textId="77777777" w:rsidTr="009C251D">
        <w:trPr>
          <w:trHeight w:val="240"/>
          <w:jc w:val="center"/>
        </w:trPr>
        <w:tc>
          <w:tcPr>
            <w:tcW w:w="4876" w:type="dxa"/>
            <w:tcBorders>
              <w:top w:val="nil"/>
              <w:left w:val="nil"/>
              <w:bottom w:val="nil"/>
              <w:right w:val="nil"/>
            </w:tcBorders>
          </w:tcPr>
          <w:p w14:paraId="0CFB087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57FC8A5" w14:textId="77777777" w:rsidR="00C9584D" w:rsidRPr="00DD46B1" w:rsidRDefault="00C9584D" w:rsidP="009C251D">
            <w:pPr>
              <w:pStyle w:val="AmColumnHeading"/>
            </w:pPr>
            <w:r w:rsidRPr="00DD46B1">
              <w:t>Geänderter Text</w:t>
            </w:r>
          </w:p>
        </w:tc>
      </w:tr>
      <w:tr w:rsidR="00C9584D" w:rsidRPr="00DD46B1" w14:paraId="316A24E3" w14:textId="77777777" w:rsidTr="009C251D">
        <w:trPr>
          <w:jc w:val="center"/>
        </w:trPr>
        <w:tc>
          <w:tcPr>
            <w:tcW w:w="4876" w:type="dxa"/>
            <w:tcBorders>
              <w:top w:val="nil"/>
              <w:left w:val="nil"/>
              <w:bottom w:val="nil"/>
              <w:right w:val="nil"/>
            </w:tcBorders>
          </w:tcPr>
          <w:p w14:paraId="77FBE33A" w14:textId="77777777" w:rsidR="00C9584D" w:rsidRPr="00DD46B1" w:rsidRDefault="00C9584D" w:rsidP="009C251D">
            <w:pPr>
              <w:pStyle w:val="Normal6a"/>
            </w:pPr>
          </w:p>
        </w:tc>
        <w:tc>
          <w:tcPr>
            <w:tcW w:w="4876" w:type="dxa"/>
            <w:tcBorders>
              <w:top w:val="nil"/>
              <w:left w:val="nil"/>
              <w:bottom w:val="nil"/>
              <w:right w:val="nil"/>
            </w:tcBorders>
          </w:tcPr>
          <w:p w14:paraId="15492055" w14:textId="77777777" w:rsidR="00C9584D" w:rsidRPr="00DD46B1" w:rsidRDefault="00C9584D" w:rsidP="009C251D">
            <w:pPr>
              <w:pStyle w:val="Normal6a"/>
            </w:pPr>
            <w:r w:rsidRPr="00DD46B1">
              <w:rPr>
                <w:b/>
                <w:i/>
              </w:rPr>
              <w:t>Jb.</w:t>
            </w:r>
            <w:r w:rsidRPr="00DD46B1">
              <w:tab/>
            </w:r>
            <w:r w:rsidRPr="00DD46B1">
              <w:rPr>
                <w:b/>
                <w:i/>
              </w:rPr>
              <w:t>in der Erwägung, dass die wirksame Beteiligung von Frauen an der Regierungsführung, an Verfassungsreformen und an der Friedenskonsolidierung eine Voraussetzung für dauerhaften und nachhaltigen Frieden ist;</w:t>
            </w:r>
          </w:p>
        </w:tc>
      </w:tr>
    </w:tbl>
    <w:p w14:paraId="5015E14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270E95D" w14:textId="77777777" w:rsidR="00C9584D" w:rsidRPr="00DD46B1" w:rsidRDefault="00C9584D" w:rsidP="00C9584D">
      <w:r w:rsidRPr="00DD46B1">
        <w:rPr>
          <w:rStyle w:val="HideTWBExt"/>
        </w:rPr>
        <w:t>&lt;/Amend&gt;</w:t>
      </w:r>
    </w:p>
    <w:p w14:paraId="1EF66E1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108</w:t>
      </w:r>
      <w:r w:rsidRPr="00DD46B1">
        <w:rPr>
          <w:rStyle w:val="HideTWBExt"/>
        </w:rPr>
        <w:t>&lt;/NumAm&gt;</w:t>
      </w:r>
    </w:p>
    <w:p w14:paraId="6EEAF280"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4665F988"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5122B8F0"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3C1DA38F" w14:textId="77777777" w:rsidR="00C9584D" w:rsidRPr="00DD46B1" w:rsidRDefault="00C9584D" w:rsidP="00C9584D">
      <w:pPr>
        <w:pStyle w:val="NormalBold"/>
      </w:pPr>
      <w:r w:rsidRPr="00DD46B1">
        <w:rPr>
          <w:rStyle w:val="HideTWBExt"/>
          <w:b w:val="0"/>
        </w:rPr>
        <w:t>&lt;/RepeatBlock-By&gt;</w:t>
      </w:r>
    </w:p>
    <w:p w14:paraId="58186CA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C0D3C5A" w14:textId="77777777" w:rsidR="00C9584D" w:rsidRPr="00DD46B1" w:rsidRDefault="00C9584D" w:rsidP="00C9584D">
      <w:pPr>
        <w:pStyle w:val="NormalBold"/>
      </w:pPr>
      <w:r w:rsidRPr="00DD46B1">
        <w:rPr>
          <w:rStyle w:val="HideTWBExt"/>
        </w:rPr>
        <w:t>&lt;Article&gt;</w:t>
      </w:r>
      <w:r w:rsidRPr="00DD46B1">
        <w:t>Erwägung K</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C0FB47B" w14:textId="77777777" w:rsidTr="009C251D">
        <w:trPr>
          <w:trHeight w:hRule="exact" w:val="240"/>
          <w:jc w:val="center"/>
        </w:trPr>
        <w:tc>
          <w:tcPr>
            <w:tcW w:w="9752" w:type="dxa"/>
            <w:gridSpan w:val="2"/>
            <w:tcBorders>
              <w:top w:val="nil"/>
              <w:left w:val="nil"/>
              <w:bottom w:val="nil"/>
              <w:right w:val="nil"/>
            </w:tcBorders>
          </w:tcPr>
          <w:p w14:paraId="62D121EF" w14:textId="77777777" w:rsidR="00C9584D" w:rsidRPr="00DD46B1" w:rsidRDefault="00C9584D" w:rsidP="009C251D"/>
        </w:tc>
      </w:tr>
      <w:tr w:rsidR="00C9584D" w:rsidRPr="00DD46B1" w14:paraId="2A8FE498" w14:textId="77777777" w:rsidTr="009C251D">
        <w:trPr>
          <w:trHeight w:val="240"/>
          <w:jc w:val="center"/>
        </w:trPr>
        <w:tc>
          <w:tcPr>
            <w:tcW w:w="4876" w:type="dxa"/>
            <w:tcBorders>
              <w:top w:val="nil"/>
              <w:left w:val="nil"/>
              <w:bottom w:val="nil"/>
              <w:right w:val="nil"/>
            </w:tcBorders>
          </w:tcPr>
          <w:p w14:paraId="518B805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FC66EA7" w14:textId="77777777" w:rsidR="00C9584D" w:rsidRPr="00DD46B1" w:rsidRDefault="00C9584D" w:rsidP="009C251D">
            <w:pPr>
              <w:pStyle w:val="AmColumnHeading"/>
            </w:pPr>
            <w:r w:rsidRPr="00DD46B1">
              <w:t>Geänderter Text</w:t>
            </w:r>
          </w:p>
        </w:tc>
      </w:tr>
      <w:tr w:rsidR="00C9584D" w:rsidRPr="00DD46B1" w14:paraId="4A094C4D" w14:textId="77777777" w:rsidTr="009C251D">
        <w:trPr>
          <w:jc w:val="center"/>
        </w:trPr>
        <w:tc>
          <w:tcPr>
            <w:tcW w:w="4876" w:type="dxa"/>
            <w:tcBorders>
              <w:top w:val="nil"/>
              <w:left w:val="nil"/>
              <w:bottom w:val="nil"/>
              <w:right w:val="nil"/>
            </w:tcBorders>
          </w:tcPr>
          <w:p w14:paraId="6D4172A8" w14:textId="77777777" w:rsidR="00C9584D" w:rsidRPr="00DD46B1" w:rsidRDefault="00C9584D" w:rsidP="009C251D">
            <w:pPr>
              <w:pStyle w:val="Normal6a"/>
            </w:pPr>
            <w:r w:rsidRPr="00DD46B1">
              <w:t>K.</w:t>
            </w:r>
            <w:r w:rsidRPr="00DD46B1">
              <w:tab/>
              <w:t xml:space="preserve">in der Erwägung, dass in der Vereinbarung zwischen den von Kurden </w:t>
            </w:r>
            <w:r w:rsidRPr="00DD46B1">
              <w:lastRenderedPageBreak/>
              <w:t xml:space="preserve">geführten </w:t>
            </w:r>
            <w:r w:rsidRPr="00DD46B1">
              <w:rPr>
                <w:b/>
                <w:i/>
              </w:rPr>
              <w:t>Demokratische Kräfte</w:t>
            </w:r>
            <w:r w:rsidRPr="00DD46B1">
              <w:t xml:space="preserve"> Syriens (SDF) und der syrischen Übergangsregierung vom Januar 2026 </w:t>
            </w:r>
            <w:r w:rsidRPr="00DD46B1">
              <w:rPr>
                <w:b/>
                <w:i/>
              </w:rPr>
              <w:t>ein Weg für</w:t>
            </w:r>
            <w:r w:rsidRPr="00DD46B1">
              <w:t xml:space="preserve"> die schrittweise Integration der </w:t>
            </w:r>
            <w:r w:rsidRPr="00DD46B1">
              <w:rPr>
                <w:b/>
                <w:i/>
              </w:rPr>
              <w:t>kurdischen</w:t>
            </w:r>
            <w:r w:rsidRPr="00DD46B1">
              <w:t xml:space="preserve"> Streitkräfte </w:t>
            </w:r>
            <w:r w:rsidRPr="00DD46B1">
              <w:rPr>
                <w:b/>
                <w:i/>
              </w:rPr>
              <w:t>und Institutionen</w:t>
            </w:r>
            <w:r w:rsidRPr="00DD46B1">
              <w:t xml:space="preserve"> in </w:t>
            </w:r>
            <w:r w:rsidRPr="00DD46B1">
              <w:rPr>
                <w:b/>
                <w:i/>
              </w:rPr>
              <w:t>den syrischen Staat</w:t>
            </w:r>
            <w:r w:rsidRPr="00DD46B1">
              <w:t xml:space="preserve"> skizziert wurde;</w:t>
            </w:r>
          </w:p>
        </w:tc>
        <w:tc>
          <w:tcPr>
            <w:tcW w:w="4876" w:type="dxa"/>
            <w:tcBorders>
              <w:top w:val="nil"/>
              <w:left w:val="nil"/>
              <w:bottom w:val="nil"/>
              <w:right w:val="nil"/>
            </w:tcBorders>
          </w:tcPr>
          <w:p w14:paraId="02D89643" w14:textId="77777777" w:rsidR="00C9584D" w:rsidRPr="00DD46B1" w:rsidRDefault="00C9584D" w:rsidP="009C251D">
            <w:pPr>
              <w:pStyle w:val="Normal6a"/>
            </w:pPr>
            <w:r w:rsidRPr="00DD46B1">
              <w:lastRenderedPageBreak/>
              <w:t>K.</w:t>
            </w:r>
            <w:r w:rsidRPr="00DD46B1">
              <w:tab/>
              <w:t xml:space="preserve">in der Erwägung, dass in der Vereinbarung zwischen den von Kurden </w:t>
            </w:r>
            <w:r w:rsidRPr="00DD46B1">
              <w:lastRenderedPageBreak/>
              <w:t xml:space="preserve">geführten </w:t>
            </w:r>
            <w:r w:rsidRPr="00DD46B1">
              <w:rPr>
                <w:b/>
                <w:i/>
              </w:rPr>
              <w:t>Demokratischen Kräften</w:t>
            </w:r>
            <w:r w:rsidRPr="00DD46B1">
              <w:t xml:space="preserve"> Syriens (SDF) und der syrischen Übergangsregierung vom Januar 2026 </w:t>
            </w:r>
            <w:r w:rsidRPr="00DD46B1">
              <w:rPr>
                <w:b/>
                <w:i/>
              </w:rPr>
              <w:t>unter anderem</w:t>
            </w:r>
            <w:r w:rsidRPr="00DD46B1">
              <w:t xml:space="preserve"> die schrittweise Integration der Streitkräfte </w:t>
            </w:r>
            <w:r w:rsidRPr="00DD46B1">
              <w:rPr>
                <w:b/>
                <w:i/>
              </w:rPr>
              <w:t>und der Verwaltung der SDF</w:t>
            </w:r>
            <w:r w:rsidRPr="00DD46B1">
              <w:t xml:space="preserve"> in </w:t>
            </w:r>
            <w:r w:rsidRPr="00DD46B1">
              <w:rPr>
                <w:b/>
                <w:i/>
              </w:rPr>
              <w:t>die Institutionen der syrischen Regierung sowie die Ernennung lokaler Amtsträger und eines neuen Gouverneurs der Provinz Hasaka aus den Reihen der SDF</w:t>
            </w:r>
            <w:r w:rsidRPr="00DD46B1">
              <w:t xml:space="preserve"> skizziert wurde; </w:t>
            </w:r>
            <w:r w:rsidRPr="00DD46B1">
              <w:rPr>
                <w:b/>
                <w:i/>
              </w:rPr>
              <w:t>in der Erwägung, dass die syrische Regierung trotz dieser erklärten Ziele ihren Verpflichtungen nicht nachgekommen ist, wodurch die Verwaltungs- und Sicherheitslage in den ehemals von den SDF kontrollierten Gebieten nach wie vor äußerst prekär und undurchsichtig ist; in der Erwägung, dass die Stabilität in Nordostsyrien für den Erfolg eines alle Seite einbeziehenden politischen Übergang in Syrien, bei dem die Rechte aller Syrer gewahrt werden, entscheidend ist;</w:t>
            </w:r>
          </w:p>
        </w:tc>
      </w:tr>
    </w:tbl>
    <w:p w14:paraId="61C0F626"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2AFE7EC" w14:textId="77777777" w:rsidR="00C9584D" w:rsidRPr="00DD46B1" w:rsidRDefault="00C9584D" w:rsidP="00C9584D">
      <w:r w:rsidRPr="00DD46B1">
        <w:rPr>
          <w:rStyle w:val="HideTWBExt"/>
        </w:rPr>
        <w:t>&lt;/Amend&gt;</w:t>
      </w:r>
    </w:p>
    <w:p w14:paraId="7C2625C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109</w:t>
      </w:r>
      <w:r w:rsidRPr="00DD46B1">
        <w:rPr>
          <w:rStyle w:val="HideTWBExt"/>
        </w:rPr>
        <w:t>&lt;/NumAm&gt;</w:t>
      </w:r>
    </w:p>
    <w:p w14:paraId="5E837C2F" w14:textId="77777777" w:rsidR="00C9584D" w:rsidRPr="00DD46B1" w:rsidRDefault="00C9584D" w:rsidP="00C9584D">
      <w:pPr>
        <w:pStyle w:val="NormalBold"/>
      </w:pPr>
      <w:r w:rsidRPr="00DD46B1">
        <w:rPr>
          <w:rStyle w:val="HideTWBExt"/>
          <w:b w:val="0"/>
        </w:rPr>
        <w:t>&lt;RepeatBlock-By&gt;&lt;Members&gt;</w:t>
      </w:r>
      <w:r w:rsidRPr="00DD46B1">
        <w:t>Rima Hassan, Pernando Barrena Arza</w:t>
      </w:r>
      <w:r w:rsidRPr="00DD46B1">
        <w:rPr>
          <w:rStyle w:val="HideTWBExt"/>
          <w:b w:val="0"/>
        </w:rPr>
        <w:t>&lt;/Members&gt;</w:t>
      </w:r>
    </w:p>
    <w:p w14:paraId="754008E3"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34A1E94C" w14:textId="77777777" w:rsidR="00C9584D" w:rsidRPr="00DD46B1" w:rsidRDefault="00C9584D" w:rsidP="00C9584D">
      <w:pPr>
        <w:pStyle w:val="NormalBold"/>
      </w:pPr>
      <w:r w:rsidRPr="00DD46B1">
        <w:rPr>
          <w:rStyle w:val="HideTWBExt"/>
          <w:b w:val="0"/>
        </w:rPr>
        <w:t>&lt;/RepeatBlock-By&gt;</w:t>
      </w:r>
    </w:p>
    <w:p w14:paraId="427FD3C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CEBC0CC" w14:textId="77777777" w:rsidR="00C9584D" w:rsidRPr="00DD46B1" w:rsidRDefault="00C9584D" w:rsidP="00C9584D">
      <w:pPr>
        <w:pStyle w:val="NormalBold"/>
      </w:pPr>
      <w:r w:rsidRPr="00DD46B1">
        <w:rPr>
          <w:rStyle w:val="HideTWBExt"/>
        </w:rPr>
        <w:t>&lt;Article&gt;</w:t>
      </w:r>
      <w:r w:rsidRPr="00DD46B1">
        <w:t>Erwägung K</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DF2181B" w14:textId="77777777" w:rsidTr="009C251D">
        <w:trPr>
          <w:trHeight w:hRule="exact" w:val="240"/>
          <w:jc w:val="center"/>
        </w:trPr>
        <w:tc>
          <w:tcPr>
            <w:tcW w:w="9752" w:type="dxa"/>
            <w:gridSpan w:val="2"/>
            <w:tcBorders>
              <w:top w:val="nil"/>
              <w:left w:val="nil"/>
              <w:bottom w:val="nil"/>
              <w:right w:val="nil"/>
            </w:tcBorders>
          </w:tcPr>
          <w:p w14:paraId="3B502D99" w14:textId="77777777" w:rsidR="00C9584D" w:rsidRPr="00DD46B1" w:rsidRDefault="00C9584D" w:rsidP="009C251D"/>
        </w:tc>
      </w:tr>
      <w:tr w:rsidR="00C9584D" w:rsidRPr="00DD46B1" w14:paraId="20297734" w14:textId="77777777" w:rsidTr="009C251D">
        <w:trPr>
          <w:trHeight w:val="240"/>
          <w:jc w:val="center"/>
        </w:trPr>
        <w:tc>
          <w:tcPr>
            <w:tcW w:w="4876" w:type="dxa"/>
            <w:tcBorders>
              <w:top w:val="nil"/>
              <w:left w:val="nil"/>
              <w:bottom w:val="nil"/>
              <w:right w:val="nil"/>
            </w:tcBorders>
          </w:tcPr>
          <w:p w14:paraId="1B938F4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6EBD3D0" w14:textId="77777777" w:rsidR="00C9584D" w:rsidRPr="00DD46B1" w:rsidRDefault="00C9584D" w:rsidP="009C251D">
            <w:pPr>
              <w:pStyle w:val="AmColumnHeading"/>
            </w:pPr>
            <w:r w:rsidRPr="00DD46B1">
              <w:t>Geänderter Text</w:t>
            </w:r>
          </w:p>
        </w:tc>
      </w:tr>
      <w:tr w:rsidR="00C9584D" w:rsidRPr="00DD46B1" w14:paraId="4CECA1B9" w14:textId="77777777" w:rsidTr="009C251D">
        <w:trPr>
          <w:jc w:val="center"/>
        </w:trPr>
        <w:tc>
          <w:tcPr>
            <w:tcW w:w="4876" w:type="dxa"/>
            <w:tcBorders>
              <w:top w:val="nil"/>
              <w:left w:val="nil"/>
              <w:bottom w:val="nil"/>
              <w:right w:val="nil"/>
            </w:tcBorders>
          </w:tcPr>
          <w:p w14:paraId="71CED8E9" w14:textId="77777777" w:rsidR="00C9584D" w:rsidRPr="00DD46B1" w:rsidRDefault="00C9584D" w:rsidP="009C251D">
            <w:pPr>
              <w:pStyle w:val="Normal6a"/>
            </w:pPr>
            <w:r w:rsidRPr="00DD46B1">
              <w:t>K.</w:t>
            </w:r>
            <w:r w:rsidRPr="00DD46B1">
              <w:tab/>
              <w:t>in der Erwägung, dass in der Vereinbarung zwischen den von Kurden geführten Demokratische Kräfte Syriens (SDF) und der syrischen Übergangsregierung vom Januar 2026 ein Weg für die schrittweise Integration der kurdischen Streitkräfte und Institutionen in den syrischen Staat skizziert wurde;</w:t>
            </w:r>
          </w:p>
        </w:tc>
        <w:tc>
          <w:tcPr>
            <w:tcW w:w="4876" w:type="dxa"/>
            <w:tcBorders>
              <w:top w:val="nil"/>
              <w:left w:val="nil"/>
              <w:bottom w:val="nil"/>
              <w:right w:val="nil"/>
            </w:tcBorders>
          </w:tcPr>
          <w:p w14:paraId="27644660" w14:textId="77777777" w:rsidR="00C9584D" w:rsidRPr="00DD46B1" w:rsidRDefault="00C9584D" w:rsidP="009C251D">
            <w:pPr>
              <w:pStyle w:val="Normal6a"/>
            </w:pPr>
            <w:r w:rsidRPr="00DD46B1">
              <w:t>K.</w:t>
            </w:r>
            <w:r w:rsidRPr="00DD46B1">
              <w:tab/>
              <w:t xml:space="preserve">in der Erwägung, dass in der Vereinbarung zwischen den von Kurden geführten Demokratische Kräfte Syriens (SDF) und der syrischen Übergangsregierung vom Januar 2026 ein Weg für die schrittweise Integration der kurdischen Streitkräfte und Institutionen in den syrischen Staat skizziert wurde; </w:t>
            </w:r>
            <w:r w:rsidRPr="00DD46B1">
              <w:rPr>
                <w:b/>
                <w:i/>
              </w:rPr>
              <w:t xml:space="preserve">in der Erwägung, dass kurdische Parteien die von den Zentralbehörden benannten Vertreter für das erste Parlament nach Assad ablehnten und dabei einen Prozess der Ausgrenzung und Marginalisierung </w:t>
            </w:r>
            <w:r w:rsidRPr="00DD46B1">
              <w:rPr>
                <w:b/>
                <w:i/>
              </w:rPr>
              <w:lastRenderedPageBreak/>
              <w:t>anprangerten; in der Erwägung, dass sie ihre Vertretung als unverhältnismäßig im Vergleich zu ihrem demografischen Gewicht betrachteten und die Auswahl der Vertreter auf der Grundlage von Loyalität anstelle wirklich demokratischer Wahlen kritisierten;</w:t>
            </w:r>
          </w:p>
        </w:tc>
      </w:tr>
    </w:tbl>
    <w:p w14:paraId="2D050FAC"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6370EAE" w14:textId="77777777" w:rsidR="00C9584D" w:rsidRPr="00DD46B1" w:rsidRDefault="00C9584D" w:rsidP="00C9584D">
      <w:r w:rsidRPr="00DD46B1">
        <w:rPr>
          <w:rStyle w:val="HideTWBExt"/>
        </w:rPr>
        <w:t>&lt;/Amend&gt;</w:t>
      </w:r>
    </w:p>
    <w:p w14:paraId="73336F9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110</w:t>
      </w:r>
      <w:r w:rsidRPr="00DD46B1">
        <w:rPr>
          <w:rStyle w:val="HideTWBExt"/>
        </w:rPr>
        <w:t>&lt;/NumAm&gt;</w:t>
      </w:r>
    </w:p>
    <w:p w14:paraId="174CA8D5"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72F5B709"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577BD54C" w14:textId="77777777" w:rsidR="00C9584D" w:rsidRPr="00DD46B1" w:rsidRDefault="00C9584D" w:rsidP="00C9584D">
      <w:pPr>
        <w:pStyle w:val="NormalBold"/>
      </w:pPr>
      <w:r w:rsidRPr="00DD46B1">
        <w:rPr>
          <w:rStyle w:val="HideTWBExt"/>
          <w:b w:val="0"/>
        </w:rPr>
        <w:t>&lt;/RepeatBlock-By&gt;</w:t>
      </w:r>
    </w:p>
    <w:p w14:paraId="44B2965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23F016B" w14:textId="77777777" w:rsidR="00C9584D" w:rsidRPr="00DD46B1" w:rsidRDefault="00C9584D" w:rsidP="00C9584D">
      <w:pPr>
        <w:pStyle w:val="NormalBold"/>
      </w:pPr>
      <w:r w:rsidRPr="00DD46B1">
        <w:rPr>
          <w:rStyle w:val="HideTWBExt"/>
        </w:rPr>
        <w:t>&lt;Article&gt;</w:t>
      </w:r>
      <w:r w:rsidRPr="00DD46B1">
        <w:t>Erwägung K</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20B55F2" w14:textId="77777777" w:rsidTr="009C251D">
        <w:trPr>
          <w:trHeight w:hRule="exact" w:val="240"/>
          <w:jc w:val="center"/>
        </w:trPr>
        <w:tc>
          <w:tcPr>
            <w:tcW w:w="9752" w:type="dxa"/>
            <w:gridSpan w:val="2"/>
            <w:tcBorders>
              <w:top w:val="nil"/>
              <w:left w:val="nil"/>
              <w:bottom w:val="nil"/>
              <w:right w:val="nil"/>
            </w:tcBorders>
          </w:tcPr>
          <w:p w14:paraId="16262FFA" w14:textId="77777777" w:rsidR="00C9584D" w:rsidRPr="00DD46B1" w:rsidRDefault="00C9584D" w:rsidP="009C251D"/>
        </w:tc>
      </w:tr>
      <w:tr w:rsidR="00C9584D" w:rsidRPr="00DD46B1" w14:paraId="0AFFE0CC" w14:textId="77777777" w:rsidTr="009C251D">
        <w:trPr>
          <w:trHeight w:val="240"/>
          <w:jc w:val="center"/>
        </w:trPr>
        <w:tc>
          <w:tcPr>
            <w:tcW w:w="4876" w:type="dxa"/>
            <w:tcBorders>
              <w:top w:val="nil"/>
              <w:left w:val="nil"/>
              <w:bottom w:val="nil"/>
              <w:right w:val="nil"/>
            </w:tcBorders>
          </w:tcPr>
          <w:p w14:paraId="17ED13B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D1ADF92" w14:textId="77777777" w:rsidR="00C9584D" w:rsidRPr="00DD46B1" w:rsidRDefault="00C9584D" w:rsidP="009C251D">
            <w:pPr>
              <w:pStyle w:val="AmColumnHeading"/>
            </w:pPr>
            <w:r w:rsidRPr="00DD46B1">
              <w:t>Geänderter Text</w:t>
            </w:r>
          </w:p>
        </w:tc>
      </w:tr>
      <w:tr w:rsidR="00C9584D" w:rsidRPr="00DD46B1" w14:paraId="55272160" w14:textId="77777777" w:rsidTr="009C251D">
        <w:trPr>
          <w:jc w:val="center"/>
        </w:trPr>
        <w:tc>
          <w:tcPr>
            <w:tcW w:w="4876" w:type="dxa"/>
            <w:tcBorders>
              <w:top w:val="nil"/>
              <w:left w:val="nil"/>
              <w:bottom w:val="nil"/>
              <w:right w:val="nil"/>
            </w:tcBorders>
          </w:tcPr>
          <w:p w14:paraId="155FB639" w14:textId="77777777" w:rsidR="00C9584D" w:rsidRPr="00DD46B1" w:rsidRDefault="00C9584D" w:rsidP="009C251D">
            <w:pPr>
              <w:pStyle w:val="Normal6a"/>
            </w:pPr>
            <w:r w:rsidRPr="00DD46B1">
              <w:t>K.</w:t>
            </w:r>
            <w:r w:rsidRPr="00DD46B1">
              <w:tab/>
              <w:t>in der Erwägung, dass in der Vereinbarung zwischen den von Kurden geführten Demokratische Kräfte Syriens (SDF) und der syrischen Übergangsregierung vom Januar 2026 ein Weg für die schrittweise Integration der kurdischen Streitkräfte und Institutionen in den syrischen Staat skizziert wurde;</w:t>
            </w:r>
          </w:p>
        </w:tc>
        <w:tc>
          <w:tcPr>
            <w:tcW w:w="4876" w:type="dxa"/>
            <w:tcBorders>
              <w:top w:val="nil"/>
              <w:left w:val="nil"/>
              <w:bottom w:val="nil"/>
              <w:right w:val="nil"/>
            </w:tcBorders>
          </w:tcPr>
          <w:p w14:paraId="13DE6075" w14:textId="77777777" w:rsidR="00C9584D" w:rsidRPr="00DD46B1" w:rsidRDefault="00C9584D" w:rsidP="009C251D">
            <w:pPr>
              <w:pStyle w:val="Normal6a"/>
            </w:pPr>
            <w:r w:rsidRPr="00DD46B1">
              <w:t>K.</w:t>
            </w:r>
            <w:r w:rsidRPr="00DD46B1">
              <w:tab/>
              <w:t xml:space="preserve">in der Erwägung, dass in der Vereinbarung zwischen den von Kurden geführten Demokratische Kräfte Syriens (SDF) und der syrischen Übergangsregierung vom Januar 2026 ein Weg für die schrittweise Integration der kurdischen Streitkräfte und Institutionen in den syrischen Staat skizziert wurde; </w:t>
            </w:r>
            <w:r w:rsidRPr="00DD46B1">
              <w:rPr>
                <w:b/>
                <w:i/>
              </w:rPr>
              <w:t>in der Erwägung, dass einige kulturelle und bürgerrechtliche Ansprüche der Kurden, darunter die syrische Staatsangehörigkeit, anerkannt wurden;</w:t>
            </w:r>
          </w:p>
        </w:tc>
      </w:tr>
    </w:tbl>
    <w:p w14:paraId="5938348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C449C13" w14:textId="77777777" w:rsidR="00C9584D" w:rsidRPr="00DD46B1" w:rsidRDefault="00C9584D" w:rsidP="00C9584D">
      <w:r w:rsidRPr="00DD46B1">
        <w:rPr>
          <w:rStyle w:val="HideTWBExt"/>
        </w:rPr>
        <w:t>&lt;/Amend&gt;</w:t>
      </w:r>
    </w:p>
    <w:p w14:paraId="063CBAC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111</w:t>
      </w:r>
      <w:r w:rsidRPr="00DD46B1">
        <w:rPr>
          <w:rStyle w:val="HideTWBExt"/>
        </w:rPr>
        <w:t>&lt;/NumAm&gt;</w:t>
      </w:r>
    </w:p>
    <w:p w14:paraId="62D73DA3" w14:textId="77777777" w:rsidR="00C9584D" w:rsidRPr="00DD46B1" w:rsidRDefault="00C9584D" w:rsidP="00C9584D">
      <w:pPr>
        <w:pStyle w:val="NormalBold"/>
      </w:pPr>
      <w:r w:rsidRPr="00DD46B1">
        <w:rPr>
          <w:rStyle w:val="HideTWBExt"/>
          <w:b w:val="0"/>
        </w:rPr>
        <w:t>&lt;RepeatBlock-By&gt;&lt;Members&gt;</w:t>
      </w:r>
      <w:r w:rsidRPr="00DD46B1">
        <w:t>Geadis Geadi, Carlo Fidanza, Sebastian Tynkkynen, Emmanouil Fragkos, Stephen Nikola Bartulica</w:t>
      </w:r>
      <w:r w:rsidRPr="00DD46B1">
        <w:rPr>
          <w:rStyle w:val="HideTWBExt"/>
          <w:b w:val="0"/>
        </w:rPr>
        <w:t>&lt;/Members&gt;</w:t>
      </w:r>
    </w:p>
    <w:p w14:paraId="76647705" w14:textId="77777777" w:rsidR="00C9584D" w:rsidRPr="00DD46B1" w:rsidRDefault="00C9584D" w:rsidP="00C9584D">
      <w:pPr>
        <w:pStyle w:val="NormalBold"/>
      </w:pPr>
      <w:r w:rsidRPr="00DD46B1">
        <w:rPr>
          <w:rStyle w:val="HideTWBExt"/>
          <w:b w:val="0"/>
        </w:rPr>
        <w:t>&lt;/RepeatBlock-By&gt;</w:t>
      </w:r>
    </w:p>
    <w:p w14:paraId="0736EEB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17155C5" w14:textId="77777777" w:rsidR="00C9584D" w:rsidRPr="00DD46B1" w:rsidRDefault="00C9584D" w:rsidP="00C9584D">
      <w:pPr>
        <w:pStyle w:val="NormalBold"/>
      </w:pPr>
      <w:r w:rsidRPr="00DD46B1">
        <w:rPr>
          <w:rStyle w:val="HideTWBExt"/>
        </w:rPr>
        <w:t>&lt;Article&gt;</w:t>
      </w:r>
      <w:r w:rsidRPr="00DD46B1">
        <w:t>Erwägung K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0DE1355" w14:textId="77777777" w:rsidTr="009C251D">
        <w:trPr>
          <w:trHeight w:hRule="exact" w:val="240"/>
          <w:jc w:val="center"/>
        </w:trPr>
        <w:tc>
          <w:tcPr>
            <w:tcW w:w="9752" w:type="dxa"/>
            <w:gridSpan w:val="2"/>
            <w:tcBorders>
              <w:top w:val="nil"/>
              <w:left w:val="nil"/>
              <w:bottom w:val="nil"/>
              <w:right w:val="nil"/>
            </w:tcBorders>
          </w:tcPr>
          <w:p w14:paraId="53F45E9A" w14:textId="77777777" w:rsidR="00C9584D" w:rsidRPr="00DD46B1" w:rsidRDefault="00C9584D" w:rsidP="009C251D"/>
        </w:tc>
      </w:tr>
      <w:tr w:rsidR="00C9584D" w:rsidRPr="00DD46B1" w14:paraId="60D9C54F" w14:textId="77777777" w:rsidTr="009C251D">
        <w:trPr>
          <w:trHeight w:val="240"/>
          <w:jc w:val="center"/>
        </w:trPr>
        <w:tc>
          <w:tcPr>
            <w:tcW w:w="4876" w:type="dxa"/>
            <w:tcBorders>
              <w:top w:val="nil"/>
              <w:left w:val="nil"/>
              <w:bottom w:val="nil"/>
              <w:right w:val="nil"/>
            </w:tcBorders>
          </w:tcPr>
          <w:p w14:paraId="4298987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31DFF58" w14:textId="77777777" w:rsidR="00C9584D" w:rsidRPr="00DD46B1" w:rsidRDefault="00C9584D" w:rsidP="009C251D">
            <w:pPr>
              <w:pStyle w:val="AmColumnHeading"/>
            </w:pPr>
            <w:r w:rsidRPr="00DD46B1">
              <w:t>Geänderter Text</w:t>
            </w:r>
          </w:p>
        </w:tc>
      </w:tr>
      <w:tr w:rsidR="00C9584D" w:rsidRPr="00DD46B1" w14:paraId="7F1399BA" w14:textId="77777777" w:rsidTr="009C251D">
        <w:trPr>
          <w:jc w:val="center"/>
        </w:trPr>
        <w:tc>
          <w:tcPr>
            <w:tcW w:w="4876" w:type="dxa"/>
            <w:tcBorders>
              <w:top w:val="nil"/>
              <w:left w:val="nil"/>
              <w:bottom w:val="nil"/>
              <w:right w:val="nil"/>
            </w:tcBorders>
          </w:tcPr>
          <w:p w14:paraId="1D7348BC" w14:textId="77777777" w:rsidR="00C9584D" w:rsidRPr="00DD46B1" w:rsidRDefault="00C9584D" w:rsidP="009C251D">
            <w:pPr>
              <w:pStyle w:val="Normal6a"/>
            </w:pPr>
          </w:p>
        </w:tc>
        <w:tc>
          <w:tcPr>
            <w:tcW w:w="4876" w:type="dxa"/>
            <w:tcBorders>
              <w:top w:val="nil"/>
              <w:left w:val="nil"/>
              <w:bottom w:val="nil"/>
              <w:right w:val="nil"/>
            </w:tcBorders>
          </w:tcPr>
          <w:p w14:paraId="6ABA1063" w14:textId="77777777" w:rsidR="00C9584D" w:rsidRPr="00DD46B1" w:rsidRDefault="00C9584D" w:rsidP="009C251D">
            <w:pPr>
              <w:pStyle w:val="Normal6a"/>
            </w:pPr>
            <w:r w:rsidRPr="00DD46B1">
              <w:rPr>
                <w:b/>
                <w:i/>
              </w:rPr>
              <w:t>Ka.</w:t>
            </w:r>
            <w:r w:rsidRPr="00DD46B1">
              <w:tab/>
            </w:r>
            <w:r w:rsidRPr="00DD46B1">
              <w:rPr>
                <w:b/>
                <w:i/>
              </w:rPr>
              <w:t xml:space="preserve">in der Erwägung, dass Berichte von Beobachterorganisationen und </w:t>
            </w:r>
            <w:r w:rsidRPr="00DD46B1">
              <w:rPr>
                <w:b/>
                <w:i/>
              </w:rPr>
              <w:lastRenderedPageBreak/>
              <w:t>lokalen Gemeinschaften weiterhin Anlass zur Sorge geben hinsichtlich Einschüchterung, Erpressung und anderer Formen der Schikane, die sich gegen kurdische Zivilisten richten, die in ihre Heimat im Norden Syriens zurückkehren;</w:t>
            </w:r>
          </w:p>
        </w:tc>
      </w:tr>
    </w:tbl>
    <w:p w14:paraId="2DFD66C3"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D5C19C8" w14:textId="77777777" w:rsidR="00C9584D" w:rsidRPr="00DD46B1" w:rsidRDefault="00C9584D" w:rsidP="00C9584D">
      <w:r w:rsidRPr="00DD46B1">
        <w:rPr>
          <w:rStyle w:val="HideTWBExt"/>
        </w:rPr>
        <w:t>&lt;/Amend&gt;</w:t>
      </w:r>
    </w:p>
    <w:p w14:paraId="246655B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112</w:t>
      </w:r>
      <w:r w:rsidRPr="00DD46B1">
        <w:rPr>
          <w:rStyle w:val="HideTWBExt"/>
        </w:rPr>
        <w:t>&lt;/NumAm&gt;</w:t>
      </w:r>
    </w:p>
    <w:p w14:paraId="04F41DD6"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24295CFB" w14:textId="77777777" w:rsidR="00C9584D" w:rsidRPr="00DD46B1" w:rsidRDefault="00C9584D" w:rsidP="00C9584D">
      <w:pPr>
        <w:pStyle w:val="NormalBold"/>
      </w:pPr>
      <w:r w:rsidRPr="00DD46B1">
        <w:rPr>
          <w:rStyle w:val="HideTWBExt"/>
          <w:b w:val="0"/>
        </w:rPr>
        <w:t>&lt;/RepeatBlock-By&gt;</w:t>
      </w:r>
    </w:p>
    <w:p w14:paraId="61E0D28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8F9CB4F" w14:textId="77777777" w:rsidR="00C9584D" w:rsidRPr="00DD46B1" w:rsidRDefault="00C9584D" w:rsidP="00C9584D">
      <w:pPr>
        <w:pStyle w:val="NormalBold"/>
      </w:pPr>
      <w:r w:rsidRPr="00DD46B1">
        <w:rPr>
          <w:rStyle w:val="HideTWBExt"/>
        </w:rPr>
        <w:t>&lt;Article&gt;</w:t>
      </w:r>
      <w:r w:rsidRPr="00DD46B1">
        <w:t>Erwägung L</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14B6E1D" w14:textId="77777777" w:rsidTr="009C251D">
        <w:trPr>
          <w:trHeight w:hRule="exact" w:val="240"/>
          <w:jc w:val="center"/>
        </w:trPr>
        <w:tc>
          <w:tcPr>
            <w:tcW w:w="9752" w:type="dxa"/>
            <w:gridSpan w:val="2"/>
            <w:tcBorders>
              <w:top w:val="nil"/>
              <w:left w:val="nil"/>
              <w:bottom w:val="nil"/>
              <w:right w:val="nil"/>
            </w:tcBorders>
          </w:tcPr>
          <w:p w14:paraId="71F93AA3" w14:textId="77777777" w:rsidR="00C9584D" w:rsidRPr="00DD46B1" w:rsidRDefault="00C9584D" w:rsidP="009C251D"/>
        </w:tc>
      </w:tr>
      <w:tr w:rsidR="00C9584D" w:rsidRPr="00DD46B1" w14:paraId="6786FD50" w14:textId="77777777" w:rsidTr="009C251D">
        <w:trPr>
          <w:trHeight w:val="240"/>
          <w:jc w:val="center"/>
        </w:trPr>
        <w:tc>
          <w:tcPr>
            <w:tcW w:w="4876" w:type="dxa"/>
            <w:tcBorders>
              <w:top w:val="nil"/>
              <w:left w:val="nil"/>
              <w:bottom w:val="nil"/>
              <w:right w:val="nil"/>
            </w:tcBorders>
          </w:tcPr>
          <w:p w14:paraId="45CBFB6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D790A25" w14:textId="77777777" w:rsidR="00C9584D" w:rsidRPr="00DD46B1" w:rsidRDefault="00C9584D" w:rsidP="009C251D">
            <w:pPr>
              <w:pStyle w:val="AmColumnHeading"/>
            </w:pPr>
            <w:r w:rsidRPr="00DD46B1">
              <w:t>Geänderter Text</w:t>
            </w:r>
          </w:p>
        </w:tc>
      </w:tr>
      <w:tr w:rsidR="00C9584D" w:rsidRPr="00DD46B1" w14:paraId="0332F50B" w14:textId="77777777" w:rsidTr="009C251D">
        <w:trPr>
          <w:jc w:val="center"/>
        </w:trPr>
        <w:tc>
          <w:tcPr>
            <w:tcW w:w="4876" w:type="dxa"/>
            <w:tcBorders>
              <w:top w:val="nil"/>
              <w:left w:val="nil"/>
              <w:bottom w:val="nil"/>
              <w:right w:val="nil"/>
            </w:tcBorders>
          </w:tcPr>
          <w:p w14:paraId="40B0D807" w14:textId="77777777" w:rsidR="00C9584D" w:rsidRPr="00DD46B1" w:rsidRDefault="00C9584D" w:rsidP="009C251D">
            <w:pPr>
              <w:pStyle w:val="Normal6a"/>
            </w:pPr>
            <w:r w:rsidRPr="00DD46B1">
              <w:t>L.</w:t>
            </w:r>
            <w:r w:rsidRPr="00DD46B1">
              <w:tab/>
              <w:t xml:space="preserve">in der Erwägung, dass die Organisation „Islamischer Staat“ nach wie vor eine ernsthafte Bedrohung darstellt; in der Erwägung, dass die </w:t>
            </w:r>
            <w:r w:rsidRPr="00DD46B1">
              <w:rPr>
                <w:b/>
                <w:i/>
              </w:rPr>
              <w:t>internationalen</w:t>
            </w:r>
            <w:r w:rsidRPr="00DD46B1">
              <w:t xml:space="preserve"> Allianz gegen die Organisation „Islamischer Staat“ </w:t>
            </w:r>
            <w:r w:rsidRPr="00DD46B1">
              <w:rPr>
                <w:b/>
                <w:i/>
              </w:rPr>
              <w:t>weiterhin gegen die terroristische Bedrohung vorgeht</w:t>
            </w:r>
            <w:r w:rsidRPr="00DD46B1">
              <w:t xml:space="preserve">; in der Erwägung, dass die Vereinigten Staaten ihre Militärpräsenz aus Syrien vollständig zurückgezogen haben; in der Erwägung, dass Anfang 2026 bei Zusammenstößen zwischen der syrischen Armee und den SDF eine </w:t>
            </w:r>
            <w:r w:rsidRPr="00DD46B1">
              <w:rPr>
                <w:b/>
                <w:i/>
              </w:rPr>
              <w:t>Reihe von</w:t>
            </w:r>
            <w:r w:rsidRPr="00DD46B1">
              <w:t xml:space="preserve"> IS-Kämpfern aus Gefängnissen und Lagern geflohen ist; in der Erwägung, dass die US-Regierung die Überstellung von IS-Häftlingen aus Syrien in den Irak veranlasst hat;</w:t>
            </w:r>
          </w:p>
        </w:tc>
        <w:tc>
          <w:tcPr>
            <w:tcW w:w="4876" w:type="dxa"/>
            <w:tcBorders>
              <w:top w:val="nil"/>
              <w:left w:val="nil"/>
              <w:bottom w:val="nil"/>
              <w:right w:val="nil"/>
            </w:tcBorders>
          </w:tcPr>
          <w:p w14:paraId="5B5C68F2" w14:textId="77777777" w:rsidR="00C9584D" w:rsidRPr="00DD46B1" w:rsidRDefault="00C9584D" w:rsidP="009C251D">
            <w:pPr>
              <w:pStyle w:val="Normal6a"/>
            </w:pPr>
            <w:r w:rsidRPr="00DD46B1">
              <w:t>L.</w:t>
            </w:r>
            <w:r w:rsidRPr="00DD46B1">
              <w:tab/>
              <w:t xml:space="preserve">in der Erwägung, dass die Organisation „Islamischer Staat“ nach wie vor eine ernsthafte Bedrohung darstellt; in der Erwägung, dass die </w:t>
            </w:r>
            <w:r w:rsidRPr="00DD46B1">
              <w:rPr>
                <w:b/>
                <w:i/>
              </w:rPr>
              <w:t>internationale</w:t>
            </w:r>
            <w:r w:rsidRPr="00DD46B1">
              <w:t xml:space="preserve"> Allianz gegen die Organisation „Islamischer Staat“ </w:t>
            </w:r>
            <w:r w:rsidRPr="00DD46B1">
              <w:rPr>
                <w:b/>
                <w:i/>
              </w:rPr>
              <w:t>und insbesondere die von Kurden geführten Syrischen Demokratischen Kräfte (SDF) als Teil dieser Allianz seit 2015 eine entscheidende und international anerkannte Rolle im Kampf gegen den IS, bei der Räumung von Landminen, Streumunition und Blindgängern sowie bei der Wahrung der Stabilität und der lokalen Regierungsführung im Nordosten Syriens gespielt haben und weiterhin spielen</w:t>
            </w:r>
            <w:r w:rsidRPr="00DD46B1">
              <w:t xml:space="preserve">; in der Erwägung, dass die Vereinigten Staaten ihre Militärpräsenz aus Syrien vollständig zurückgezogen haben; in der Erwägung, dass Anfang 2026 bei Zusammenstößen zwischen der syrischen Armee und den SDF eine </w:t>
            </w:r>
            <w:r w:rsidRPr="00DD46B1">
              <w:rPr>
                <w:b/>
                <w:i/>
              </w:rPr>
              <w:t>unbestimmte Anzahl</w:t>
            </w:r>
            <w:r w:rsidRPr="00DD46B1">
              <w:t xml:space="preserve"> von IS-Kämpfern aus Gefängnissen und Lagern geflohen ist</w:t>
            </w:r>
            <w:r w:rsidRPr="00DD46B1">
              <w:rPr>
                <w:b/>
                <w:i/>
              </w:rPr>
              <w:t>, von denen seitdem nur ein Teil wieder gefasst wurde</w:t>
            </w:r>
            <w:r w:rsidRPr="00DD46B1">
              <w:t>; in der Erwägung, dass die US-Regierung die Überstellung von IS-</w:t>
            </w:r>
            <w:r w:rsidRPr="00DD46B1">
              <w:lastRenderedPageBreak/>
              <w:t>Häftlingen aus Syrien in den Irak veranlasst hat;</w:t>
            </w:r>
          </w:p>
        </w:tc>
      </w:tr>
    </w:tbl>
    <w:p w14:paraId="54EF5467"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C85D01A" w14:textId="77777777" w:rsidR="00C9584D" w:rsidRPr="00DD46B1" w:rsidRDefault="00C9584D" w:rsidP="00C9584D">
      <w:r w:rsidRPr="00DD46B1">
        <w:rPr>
          <w:rStyle w:val="HideTWBExt"/>
        </w:rPr>
        <w:t>&lt;/Amend&gt;</w:t>
      </w:r>
    </w:p>
    <w:p w14:paraId="640C48C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113</w:t>
      </w:r>
      <w:r w:rsidRPr="00DD46B1">
        <w:rPr>
          <w:rStyle w:val="HideTWBExt"/>
        </w:rPr>
        <w:t>&lt;/NumAm&gt;</w:t>
      </w:r>
    </w:p>
    <w:p w14:paraId="4651F5BB" w14:textId="77777777" w:rsidR="00C9584D" w:rsidRPr="00DD46B1" w:rsidRDefault="00C9584D" w:rsidP="00C9584D">
      <w:pPr>
        <w:pStyle w:val="NormalBold"/>
      </w:pPr>
      <w:r w:rsidRPr="00DD46B1">
        <w:rPr>
          <w:rStyle w:val="HideTWBExt"/>
          <w:b w:val="0"/>
        </w:rPr>
        <w:t>&lt;RepeatBlock-By&gt;&lt;Members&gt;</w:t>
      </w:r>
      <w:r w:rsidRPr="00DD46B1">
        <w:t>Geadis Geadi, Carlo Fidanza, Sebastian Tynkkynen, Emmanouil Fragkos, Stephen Nikola Bartulica</w:t>
      </w:r>
      <w:r w:rsidRPr="00DD46B1">
        <w:rPr>
          <w:rStyle w:val="HideTWBExt"/>
          <w:b w:val="0"/>
        </w:rPr>
        <w:t>&lt;/Members&gt;</w:t>
      </w:r>
    </w:p>
    <w:p w14:paraId="514CDA2E" w14:textId="77777777" w:rsidR="00C9584D" w:rsidRPr="00DD46B1" w:rsidRDefault="00C9584D" w:rsidP="00C9584D">
      <w:pPr>
        <w:pStyle w:val="NormalBold"/>
      </w:pPr>
      <w:r w:rsidRPr="00DD46B1">
        <w:rPr>
          <w:rStyle w:val="HideTWBExt"/>
          <w:b w:val="0"/>
        </w:rPr>
        <w:t>&lt;/RepeatBlock-By&gt;</w:t>
      </w:r>
    </w:p>
    <w:p w14:paraId="0C5AE8F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6A8CFF6" w14:textId="77777777" w:rsidR="00C9584D" w:rsidRPr="00DD46B1" w:rsidRDefault="00C9584D" w:rsidP="00C9584D">
      <w:pPr>
        <w:pStyle w:val="NormalBold"/>
      </w:pPr>
      <w:r w:rsidRPr="00DD46B1">
        <w:rPr>
          <w:rStyle w:val="HideTWBExt"/>
        </w:rPr>
        <w:t>&lt;Article&gt;</w:t>
      </w:r>
      <w:r w:rsidRPr="00DD46B1">
        <w:t>Erwägung L</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2FD71E0" w14:textId="77777777" w:rsidTr="009C251D">
        <w:trPr>
          <w:trHeight w:hRule="exact" w:val="240"/>
          <w:jc w:val="center"/>
        </w:trPr>
        <w:tc>
          <w:tcPr>
            <w:tcW w:w="9752" w:type="dxa"/>
            <w:gridSpan w:val="2"/>
            <w:tcBorders>
              <w:top w:val="nil"/>
              <w:left w:val="nil"/>
              <w:bottom w:val="nil"/>
              <w:right w:val="nil"/>
            </w:tcBorders>
          </w:tcPr>
          <w:p w14:paraId="653EBD9F" w14:textId="77777777" w:rsidR="00C9584D" w:rsidRPr="00DD46B1" w:rsidRDefault="00C9584D" w:rsidP="009C251D"/>
        </w:tc>
      </w:tr>
      <w:tr w:rsidR="00C9584D" w:rsidRPr="00DD46B1" w14:paraId="0A38466B" w14:textId="77777777" w:rsidTr="009C251D">
        <w:trPr>
          <w:trHeight w:val="240"/>
          <w:jc w:val="center"/>
        </w:trPr>
        <w:tc>
          <w:tcPr>
            <w:tcW w:w="4876" w:type="dxa"/>
            <w:tcBorders>
              <w:top w:val="nil"/>
              <w:left w:val="nil"/>
              <w:bottom w:val="nil"/>
              <w:right w:val="nil"/>
            </w:tcBorders>
          </w:tcPr>
          <w:p w14:paraId="4006748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2B1CDFD" w14:textId="77777777" w:rsidR="00C9584D" w:rsidRPr="00DD46B1" w:rsidRDefault="00C9584D" w:rsidP="009C251D">
            <w:pPr>
              <w:pStyle w:val="AmColumnHeading"/>
            </w:pPr>
            <w:r w:rsidRPr="00DD46B1">
              <w:t>Geänderter Text</w:t>
            </w:r>
          </w:p>
        </w:tc>
      </w:tr>
      <w:tr w:rsidR="00C9584D" w:rsidRPr="00DD46B1" w14:paraId="3470D582" w14:textId="77777777" w:rsidTr="009C251D">
        <w:trPr>
          <w:jc w:val="center"/>
        </w:trPr>
        <w:tc>
          <w:tcPr>
            <w:tcW w:w="4876" w:type="dxa"/>
            <w:tcBorders>
              <w:top w:val="nil"/>
              <w:left w:val="nil"/>
              <w:bottom w:val="nil"/>
              <w:right w:val="nil"/>
            </w:tcBorders>
          </w:tcPr>
          <w:p w14:paraId="2BF232BE" w14:textId="77777777" w:rsidR="00C9584D" w:rsidRPr="00DD46B1" w:rsidRDefault="00C9584D" w:rsidP="009C251D">
            <w:pPr>
              <w:pStyle w:val="Normal6a"/>
            </w:pPr>
            <w:r w:rsidRPr="00DD46B1">
              <w:t>L.</w:t>
            </w:r>
            <w:r w:rsidRPr="00DD46B1">
              <w:tab/>
              <w:t xml:space="preserve">in der Erwägung, dass die Organisation „Islamischer Staat“ nach wie vor eine ernsthafte Bedrohung darstellt; in der Erwägung, dass die </w:t>
            </w:r>
            <w:r w:rsidRPr="00DD46B1">
              <w:rPr>
                <w:b/>
                <w:i/>
              </w:rPr>
              <w:t>internationalen</w:t>
            </w:r>
            <w:r w:rsidRPr="00DD46B1">
              <w:t xml:space="preserve"> Allianz gegen die Organisation „Islamischer Staat“ weiterhin gegen die terroristische Bedrohung vorgeht; in der Erwägung, dass die Vereinigten Staaten ihre Militärpräsenz aus Syrien vollständig zurückgezogen haben; in der Erwägung, dass Anfang 2026 bei Zusammenstößen zwischen der syrischen Armee und den SDF eine Reihe von IS-Kämpfern aus Gefängnissen und Lagern geflohen ist; in der Erwägung, dass die US-Regierung die Überstellung von IS-Häftlingen aus Syrien in den Irak veranlasst hat;</w:t>
            </w:r>
          </w:p>
        </w:tc>
        <w:tc>
          <w:tcPr>
            <w:tcW w:w="4876" w:type="dxa"/>
            <w:tcBorders>
              <w:top w:val="nil"/>
              <w:left w:val="nil"/>
              <w:bottom w:val="nil"/>
              <w:right w:val="nil"/>
            </w:tcBorders>
          </w:tcPr>
          <w:p w14:paraId="05915B86" w14:textId="77777777" w:rsidR="00C9584D" w:rsidRPr="00DD46B1" w:rsidRDefault="00C9584D" w:rsidP="009C251D">
            <w:pPr>
              <w:pStyle w:val="Normal6a"/>
            </w:pPr>
            <w:r w:rsidRPr="00DD46B1">
              <w:t>L.</w:t>
            </w:r>
            <w:r w:rsidRPr="00DD46B1">
              <w:tab/>
              <w:t xml:space="preserve">in der Erwägung, dass die Organisation „Islamischer Staat“ nach wie vor eine ernsthafte Bedrohung darstellt; in der Erwägung, dass die </w:t>
            </w:r>
            <w:r w:rsidRPr="00DD46B1">
              <w:rPr>
                <w:b/>
                <w:i/>
              </w:rPr>
              <w:t>internationale</w:t>
            </w:r>
            <w:r w:rsidRPr="00DD46B1">
              <w:t xml:space="preserve"> Allianz gegen die Organisation „Islamischer Staat“ weiterhin gegen die terroristische Bedrohung vorgeht; in der Erwägung, dass die Vereinigten Staaten ihre Militärpräsenz aus Syrien vollständig zurückgezogen haben; in der Erwägung, dass Anfang 2026 bei Zusammenstößen zwischen der syrischen Armee und den SDF eine Reihe von IS-Kämpfern aus Gefängnissen und Lagern geflohen ist; in der Erwägung, dass die US-Regierung die Überstellung von IS-Häftlingen aus Syrien in den Irak veranlasst hat; </w:t>
            </w:r>
            <w:r w:rsidRPr="00DD46B1">
              <w:rPr>
                <w:b/>
                <w:i/>
              </w:rPr>
              <w:t>in der Erwägung, dass die jüngsten Anschläge, die IS-Zellen zugeschrieben werden, darunter die Ermordung von Beamten, die der syrischen Übergangsregierung im Osten Syriens angehören, zeigen, dass die Terrororganisation in Teilen des Landes weiterhin über operative Kapazitäten verfügt;</w:t>
            </w:r>
          </w:p>
        </w:tc>
      </w:tr>
    </w:tbl>
    <w:p w14:paraId="67BBAE0C"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610E9B0" w14:textId="77777777" w:rsidR="00C9584D" w:rsidRPr="00DD46B1" w:rsidRDefault="00C9584D" w:rsidP="00C9584D">
      <w:r w:rsidRPr="00DD46B1">
        <w:rPr>
          <w:rStyle w:val="HideTWBExt"/>
        </w:rPr>
        <w:t>&lt;/Amend&gt;</w:t>
      </w:r>
    </w:p>
    <w:p w14:paraId="60B15847"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114</w:t>
      </w:r>
      <w:r w:rsidRPr="00DD46B1">
        <w:rPr>
          <w:rStyle w:val="HideTWBExt"/>
          <w:b w:val="0"/>
        </w:rPr>
        <w:t>&lt;/NumAm&gt;</w:t>
      </w:r>
    </w:p>
    <w:p w14:paraId="0E948AFD"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73A4D4AA" w14:textId="77777777" w:rsidR="00C9584D" w:rsidRPr="00DD46B1" w:rsidRDefault="00C9584D" w:rsidP="00C9584D">
      <w:pPr>
        <w:pStyle w:val="NormalBold"/>
      </w:pPr>
      <w:r w:rsidRPr="00DD46B1">
        <w:rPr>
          <w:rStyle w:val="HideTWBExt"/>
          <w:b w:val="0"/>
        </w:rPr>
        <w:t>&lt;/RepeatBlock-By&gt;</w:t>
      </w:r>
    </w:p>
    <w:p w14:paraId="157F65E9" w14:textId="77777777" w:rsidR="00C9584D" w:rsidRPr="00DD46B1" w:rsidRDefault="00C9584D" w:rsidP="00C9584D">
      <w:pPr>
        <w:pStyle w:val="NormalBold"/>
      </w:pPr>
      <w:r w:rsidRPr="00DD46B1">
        <w:rPr>
          <w:rStyle w:val="HideTWBExt"/>
          <w:b w:val="0"/>
        </w:rPr>
        <w:lastRenderedPageBreak/>
        <w:t>&lt;DocAmend&gt;</w:t>
      </w:r>
      <w:r w:rsidRPr="00DD46B1">
        <w:t>Entschließungsantrag</w:t>
      </w:r>
      <w:r w:rsidRPr="00DD46B1">
        <w:rPr>
          <w:rStyle w:val="HideTWBExt"/>
          <w:b w:val="0"/>
        </w:rPr>
        <w:t>&lt;/DocAmend&gt;</w:t>
      </w:r>
    </w:p>
    <w:p w14:paraId="537561B4" w14:textId="77777777" w:rsidR="00C9584D" w:rsidRPr="00DD46B1" w:rsidRDefault="00C9584D" w:rsidP="00C9584D">
      <w:pPr>
        <w:pStyle w:val="NormalBold"/>
      </w:pPr>
      <w:r w:rsidRPr="00DD46B1">
        <w:rPr>
          <w:rStyle w:val="HideTWBExt"/>
          <w:b w:val="0"/>
        </w:rPr>
        <w:t>&lt;Article&gt;</w:t>
      </w:r>
      <w:r w:rsidRPr="00DD46B1">
        <w:t>Erwägung L</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FB12418" w14:textId="77777777" w:rsidTr="009C251D">
        <w:trPr>
          <w:trHeight w:hRule="exact" w:val="240"/>
          <w:jc w:val="center"/>
        </w:trPr>
        <w:tc>
          <w:tcPr>
            <w:tcW w:w="9752" w:type="dxa"/>
            <w:gridSpan w:val="2"/>
            <w:tcBorders>
              <w:top w:val="nil"/>
              <w:left w:val="nil"/>
              <w:bottom w:val="nil"/>
              <w:right w:val="nil"/>
            </w:tcBorders>
          </w:tcPr>
          <w:p w14:paraId="593209DC" w14:textId="77777777" w:rsidR="00C9584D" w:rsidRPr="00DD46B1" w:rsidRDefault="00C9584D" w:rsidP="009C251D"/>
        </w:tc>
      </w:tr>
      <w:tr w:rsidR="00C9584D" w:rsidRPr="00DD46B1" w14:paraId="1033C994" w14:textId="77777777" w:rsidTr="009C251D">
        <w:trPr>
          <w:trHeight w:val="240"/>
          <w:jc w:val="center"/>
        </w:trPr>
        <w:tc>
          <w:tcPr>
            <w:tcW w:w="4876" w:type="dxa"/>
            <w:tcBorders>
              <w:top w:val="nil"/>
              <w:left w:val="nil"/>
              <w:bottom w:val="nil"/>
              <w:right w:val="nil"/>
            </w:tcBorders>
          </w:tcPr>
          <w:p w14:paraId="79C2B17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D200385" w14:textId="77777777" w:rsidR="00C9584D" w:rsidRPr="00DD46B1" w:rsidRDefault="00C9584D" w:rsidP="009C251D">
            <w:pPr>
              <w:pStyle w:val="AmColumnHeading"/>
            </w:pPr>
            <w:r w:rsidRPr="00DD46B1">
              <w:t>Geänderter Text</w:t>
            </w:r>
          </w:p>
        </w:tc>
      </w:tr>
      <w:tr w:rsidR="00C9584D" w:rsidRPr="00DD46B1" w14:paraId="45A59CFC" w14:textId="77777777" w:rsidTr="009C251D">
        <w:trPr>
          <w:jc w:val="center"/>
        </w:trPr>
        <w:tc>
          <w:tcPr>
            <w:tcW w:w="4876" w:type="dxa"/>
            <w:tcBorders>
              <w:top w:val="nil"/>
              <w:left w:val="nil"/>
              <w:bottom w:val="nil"/>
              <w:right w:val="nil"/>
            </w:tcBorders>
          </w:tcPr>
          <w:p w14:paraId="2DC8F873" w14:textId="77777777" w:rsidR="00C9584D" w:rsidRPr="00DD46B1" w:rsidRDefault="00C9584D" w:rsidP="009C251D">
            <w:pPr>
              <w:pStyle w:val="Normal6a"/>
            </w:pPr>
            <w:r w:rsidRPr="00DD46B1">
              <w:t>L.</w:t>
            </w:r>
            <w:r w:rsidRPr="00DD46B1">
              <w:tab/>
              <w:t xml:space="preserve">in der Erwägung, dass die Organisation „Islamischer Staat“ nach wie vor eine ernsthafte Bedrohung </w:t>
            </w:r>
            <w:r w:rsidRPr="00DD46B1">
              <w:rPr>
                <w:b/>
                <w:i/>
              </w:rPr>
              <w:t>darstellt</w:t>
            </w:r>
            <w:r w:rsidRPr="00DD46B1">
              <w:t xml:space="preserve">; in der Erwägung, dass die </w:t>
            </w:r>
            <w:r w:rsidRPr="00DD46B1">
              <w:rPr>
                <w:b/>
                <w:i/>
              </w:rPr>
              <w:t>internationalen</w:t>
            </w:r>
            <w:r w:rsidRPr="00DD46B1">
              <w:t xml:space="preserve"> Allianz gegen die Organisation „Islamischer Staat“ weiterhin gegen die terroristische Bedrohung vorgeht; in der Erwägung, dass die Vereinigten Staaten ihre Militärpräsenz aus Syrien vollständig zurückgezogen haben; in der Erwägung, dass Anfang 2026 bei Zusammenstößen zwischen der syrischen Armee und den SDF eine Reihe von IS-</w:t>
            </w:r>
            <w:r w:rsidRPr="00DD46B1">
              <w:rPr>
                <w:b/>
                <w:i/>
              </w:rPr>
              <w:t>Kämpfern</w:t>
            </w:r>
            <w:r w:rsidRPr="00DD46B1">
              <w:t xml:space="preserve"> aus Gefängnissen und Lagern geflohen ist; in der Erwägung, dass die US-Regierung die Überstellung von IS-Häftlingen aus Syrien in den Irak veranlasst hat;</w:t>
            </w:r>
          </w:p>
        </w:tc>
        <w:tc>
          <w:tcPr>
            <w:tcW w:w="4876" w:type="dxa"/>
            <w:tcBorders>
              <w:top w:val="nil"/>
              <w:left w:val="nil"/>
              <w:bottom w:val="nil"/>
              <w:right w:val="nil"/>
            </w:tcBorders>
          </w:tcPr>
          <w:p w14:paraId="11F02AC6" w14:textId="77777777" w:rsidR="00C9584D" w:rsidRPr="00DD46B1" w:rsidRDefault="00C9584D" w:rsidP="009C251D">
            <w:pPr>
              <w:pStyle w:val="Normal6a"/>
            </w:pPr>
            <w:r w:rsidRPr="00DD46B1">
              <w:t>L.</w:t>
            </w:r>
            <w:r w:rsidRPr="00DD46B1">
              <w:tab/>
              <w:t xml:space="preserve">in der Erwägung, dass die Organisation „Islamischer Staat“ </w:t>
            </w:r>
            <w:r w:rsidRPr="00DD46B1">
              <w:rPr>
                <w:b/>
                <w:i/>
              </w:rPr>
              <w:t>und andere dschihadistische Gruppierungen</w:t>
            </w:r>
            <w:r w:rsidRPr="00DD46B1">
              <w:t xml:space="preserve"> nach wie vor eine ernsthafte Bedrohung </w:t>
            </w:r>
            <w:r w:rsidRPr="00DD46B1">
              <w:rPr>
                <w:b/>
                <w:i/>
              </w:rPr>
              <w:t>darstellen</w:t>
            </w:r>
            <w:r w:rsidRPr="00DD46B1">
              <w:t xml:space="preserve">; in der Erwägung, dass die </w:t>
            </w:r>
            <w:r w:rsidRPr="00DD46B1">
              <w:rPr>
                <w:b/>
                <w:i/>
              </w:rPr>
              <w:t>internationale</w:t>
            </w:r>
            <w:r w:rsidRPr="00DD46B1">
              <w:t xml:space="preserve"> Allianz gegen die Organisation „Islamischer Staat“ weiterhin gegen die terroristische Bedrohung vorgeht; in der Erwägung, dass die Vereinigten Staaten ihre Militärpräsenz aus Syrien vollständig zurückgezogen haben; in der Erwägung, dass Anfang 2026 bei Zusammenstößen zwischen der syrischen Armee und den SDF eine Reihe von IS-</w:t>
            </w:r>
            <w:r w:rsidRPr="00DD46B1">
              <w:rPr>
                <w:b/>
                <w:i/>
              </w:rPr>
              <w:t>Terroristen</w:t>
            </w:r>
            <w:r w:rsidRPr="00DD46B1">
              <w:t xml:space="preserve"> aus Gefängnissen und Lagern geflohen ist; </w:t>
            </w:r>
            <w:r w:rsidRPr="00DD46B1">
              <w:rPr>
                <w:b/>
                <w:i/>
              </w:rPr>
              <w:t xml:space="preserve">in der Erwägung, dass vermutet wird, dass ehemalige IS-Terroristen von der syrischen Armee angeworben worden sind; </w:t>
            </w:r>
            <w:r w:rsidRPr="00DD46B1">
              <w:t>in der Erwägung, dass die US-Regierung die Überstellung von IS-Häftlingen aus Syrien in den Irak veranlasst hat;</w:t>
            </w:r>
          </w:p>
        </w:tc>
      </w:tr>
    </w:tbl>
    <w:p w14:paraId="7D844C1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5767A7FB" w14:textId="77777777" w:rsidR="00C9584D" w:rsidRPr="00DD46B1" w:rsidRDefault="00C9584D" w:rsidP="00C9584D">
      <w:r w:rsidRPr="00DD46B1">
        <w:rPr>
          <w:rStyle w:val="HideTWBExt"/>
        </w:rPr>
        <w:t>&lt;/Amend&gt;</w:t>
      </w:r>
    </w:p>
    <w:p w14:paraId="6BD4D1F9"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115</w:t>
      </w:r>
      <w:r w:rsidRPr="00DD46B1">
        <w:rPr>
          <w:rStyle w:val="HideTWBExt"/>
          <w:b w:val="0"/>
        </w:rPr>
        <w:t>&lt;/NumAm&gt;</w:t>
      </w:r>
    </w:p>
    <w:p w14:paraId="5E8822E9"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27B01C63" w14:textId="77777777" w:rsidR="00C9584D" w:rsidRPr="00DD46B1" w:rsidRDefault="00C9584D" w:rsidP="00C9584D">
      <w:pPr>
        <w:pStyle w:val="NormalBold"/>
      </w:pPr>
      <w:r w:rsidRPr="00DD46B1">
        <w:rPr>
          <w:rStyle w:val="HideTWBExt"/>
          <w:b w:val="0"/>
        </w:rPr>
        <w:t>&lt;/RepeatBlock-By&gt;</w:t>
      </w:r>
    </w:p>
    <w:p w14:paraId="2A3DD057"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206E734C" w14:textId="77777777" w:rsidR="00C9584D" w:rsidRPr="00DD46B1" w:rsidRDefault="00C9584D" w:rsidP="00C9584D">
      <w:pPr>
        <w:pStyle w:val="NormalBold"/>
      </w:pPr>
      <w:r w:rsidRPr="00DD46B1">
        <w:rPr>
          <w:rStyle w:val="HideTWBExt"/>
          <w:b w:val="0"/>
        </w:rPr>
        <w:t>&lt;Article&gt;</w:t>
      </w:r>
      <w:r w:rsidRPr="00DD46B1">
        <w:t>Erwägung L</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7498799" w14:textId="77777777" w:rsidTr="009C251D">
        <w:trPr>
          <w:trHeight w:hRule="exact" w:val="240"/>
          <w:jc w:val="center"/>
        </w:trPr>
        <w:tc>
          <w:tcPr>
            <w:tcW w:w="9752" w:type="dxa"/>
            <w:gridSpan w:val="2"/>
            <w:tcBorders>
              <w:top w:val="nil"/>
              <w:left w:val="nil"/>
              <w:bottom w:val="nil"/>
              <w:right w:val="nil"/>
            </w:tcBorders>
          </w:tcPr>
          <w:p w14:paraId="4849EE58" w14:textId="77777777" w:rsidR="00C9584D" w:rsidRPr="00DD46B1" w:rsidRDefault="00C9584D" w:rsidP="009C251D"/>
        </w:tc>
      </w:tr>
      <w:tr w:rsidR="00C9584D" w:rsidRPr="00DD46B1" w14:paraId="591407BB" w14:textId="77777777" w:rsidTr="009C251D">
        <w:trPr>
          <w:trHeight w:val="240"/>
          <w:jc w:val="center"/>
        </w:trPr>
        <w:tc>
          <w:tcPr>
            <w:tcW w:w="4876" w:type="dxa"/>
            <w:tcBorders>
              <w:top w:val="nil"/>
              <w:left w:val="nil"/>
              <w:bottom w:val="nil"/>
              <w:right w:val="nil"/>
            </w:tcBorders>
          </w:tcPr>
          <w:p w14:paraId="3AE3EC6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4F1BE07" w14:textId="77777777" w:rsidR="00C9584D" w:rsidRPr="00DD46B1" w:rsidRDefault="00C9584D" w:rsidP="009C251D">
            <w:pPr>
              <w:pStyle w:val="AmColumnHeading"/>
            </w:pPr>
            <w:r w:rsidRPr="00DD46B1">
              <w:t>Geänderter Text</w:t>
            </w:r>
          </w:p>
        </w:tc>
      </w:tr>
      <w:tr w:rsidR="00C9584D" w:rsidRPr="00DD46B1" w14:paraId="44D1C3AD" w14:textId="77777777" w:rsidTr="009C251D">
        <w:trPr>
          <w:jc w:val="center"/>
        </w:trPr>
        <w:tc>
          <w:tcPr>
            <w:tcW w:w="4876" w:type="dxa"/>
            <w:tcBorders>
              <w:top w:val="nil"/>
              <w:left w:val="nil"/>
              <w:bottom w:val="nil"/>
              <w:right w:val="nil"/>
            </w:tcBorders>
          </w:tcPr>
          <w:p w14:paraId="70796E11" w14:textId="77777777" w:rsidR="00C9584D" w:rsidRPr="00DD46B1" w:rsidRDefault="00C9584D" w:rsidP="009C251D">
            <w:pPr>
              <w:pStyle w:val="Normal6a"/>
            </w:pPr>
            <w:r w:rsidRPr="00DD46B1">
              <w:t>L.</w:t>
            </w:r>
            <w:r w:rsidRPr="00DD46B1">
              <w:tab/>
              <w:t xml:space="preserve">in der Erwägung, dass die Organisation „Islamischer Staat“ nach wie vor eine ernsthafte Bedrohung darstellt; in der Erwägung, dass die </w:t>
            </w:r>
            <w:r w:rsidRPr="00DD46B1">
              <w:rPr>
                <w:b/>
                <w:i/>
              </w:rPr>
              <w:t>internationalen</w:t>
            </w:r>
            <w:r w:rsidRPr="00DD46B1">
              <w:t xml:space="preserve"> Allianz gegen die Organisation „Islamischer Staat“ weiterhin gegen die terroristische Bedrohung vorgeht; in der Erwägung, dass die Vereinigten Staaten ihre Militärpräsenz aus Syrien vollständig </w:t>
            </w:r>
            <w:r w:rsidRPr="00DD46B1">
              <w:lastRenderedPageBreak/>
              <w:t>zurückgezogen haben; in der Erwägung, dass Anfang 2026 bei Zusammenstößen zwischen der syrischen Armee und den SDF eine Reihe von IS-Kämpfern aus Gefängnissen und Lagern geflohen ist; in der Erwägung, dass die US-Regierung die Überstellung von IS-Häftlingen aus Syrien in den Irak veranlasst hat;</w:t>
            </w:r>
          </w:p>
        </w:tc>
        <w:tc>
          <w:tcPr>
            <w:tcW w:w="4876" w:type="dxa"/>
            <w:tcBorders>
              <w:top w:val="nil"/>
              <w:left w:val="nil"/>
              <w:bottom w:val="nil"/>
              <w:right w:val="nil"/>
            </w:tcBorders>
          </w:tcPr>
          <w:p w14:paraId="7D8079E8" w14:textId="77777777" w:rsidR="00C9584D" w:rsidRPr="00DD46B1" w:rsidRDefault="00C9584D" w:rsidP="009C251D">
            <w:pPr>
              <w:pStyle w:val="Normal6a"/>
            </w:pPr>
            <w:r w:rsidRPr="00DD46B1">
              <w:lastRenderedPageBreak/>
              <w:t>L.</w:t>
            </w:r>
            <w:r w:rsidRPr="00DD46B1">
              <w:tab/>
              <w:t xml:space="preserve">in der Erwägung, dass die Organisation „Islamischer Staat“ nach wie vor eine ernsthafte Bedrohung darstellt; in der Erwägung, dass die </w:t>
            </w:r>
            <w:r w:rsidRPr="00DD46B1">
              <w:rPr>
                <w:b/>
                <w:i/>
              </w:rPr>
              <w:t>internationale</w:t>
            </w:r>
            <w:r w:rsidRPr="00DD46B1">
              <w:t xml:space="preserve"> Allianz gegen die Organisation „Islamischer Staat“</w:t>
            </w:r>
            <w:r w:rsidRPr="00DD46B1">
              <w:rPr>
                <w:b/>
                <w:i/>
              </w:rPr>
              <w:t xml:space="preserve">, der Syrien im November 2025 als vollständiges Mitglied beigetreten ist, was einen grundlegenden Wandel in seinen regionalen und </w:t>
            </w:r>
            <w:r w:rsidRPr="00DD46B1">
              <w:rPr>
                <w:b/>
                <w:i/>
              </w:rPr>
              <w:lastRenderedPageBreak/>
              <w:t>internationalen Verbindungen darstellt,</w:t>
            </w:r>
            <w:r w:rsidRPr="00DD46B1">
              <w:t xml:space="preserve"> weiterhin gegen die terroristische Bedrohung vorgeht; in der Erwägung, dass die Vereinigten Staaten ihre Militärpräsenz aus Syrien vollständig zurückgezogen haben; in der Erwägung, dass Anfang 2026 bei Zusammenstößen zwischen der syrischen Armee und den SDF eine Reihe von IS-Kämpfern aus Gefängnissen und Lagern geflohen ist; in der Erwägung, dass die US-Regierung die Überstellung von IS-Häftlingen aus Syrien in den Irak veranlasst hat;</w:t>
            </w:r>
          </w:p>
        </w:tc>
      </w:tr>
    </w:tbl>
    <w:p w14:paraId="3E4C8A35"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195EDC3D" w14:textId="77777777" w:rsidR="00C9584D" w:rsidRPr="00DD46B1" w:rsidRDefault="00C9584D" w:rsidP="00C9584D">
      <w:r w:rsidRPr="00DD46B1">
        <w:rPr>
          <w:rStyle w:val="HideTWBExt"/>
        </w:rPr>
        <w:t>&lt;/Amend&gt;</w:t>
      </w:r>
    </w:p>
    <w:p w14:paraId="7357C5C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116</w:t>
      </w:r>
      <w:r w:rsidRPr="00DD46B1">
        <w:rPr>
          <w:rStyle w:val="HideTWBExt"/>
        </w:rPr>
        <w:t>&lt;/NumAm&gt;</w:t>
      </w:r>
    </w:p>
    <w:p w14:paraId="094C1321"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4686A1BE" w14:textId="77777777" w:rsidR="00C9584D" w:rsidRPr="00DD46B1" w:rsidRDefault="00C9584D" w:rsidP="00C9584D">
      <w:pPr>
        <w:pStyle w:val="NormalBold"/>
      </w:pPr>
      <w:r w:rsidRPr="00DD46B1">
        <w:rPr>
          <w:rStyle w:val="HideTWBExt"/>
          <w:b w:val="0"/>
        </w:rPr>
        <w:t>&lt;/RepeatBlock-By&gt;</w:t>
      </w:r>
    </w:p>
    <w:p w14:paraId="35F7DE2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1132A43" w14:textId="77777777" w:rsidR="00C9584D" w:rsidRPr="00DD46B1" w:rsidRDefault="00C9584D" w:rsidP="00C9584D">
      <w:pPr>
        <w:pStyle w:val="NormalBold"/>
      </w:pPr>
      <w:r w:rsidRPr="00DD46B1">
        <w:rPr>
          <w:rStyle w:val="HideTWBExt"/>
        </w:rPr>
        <w:t>&lt;Article&gt;</w:t>
      </w:r>
      <w:r w:rsidRPr="00DD46B1">
        <w:t>Erwägung L</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37FC9A6" w14:textId="77777777" w:rsidTr="009C251D">
        <w:trPr>
          <w:trHeight w:hRule="exact" w:val="240"/>
          <w:jc w:val="center"/>
        </w:trPr>
        <w:tc>
          <w:tcPr>
            <w:tcW w:w="9752" w:type="dxa"/>
            <w:gridSpan w:val="2"/>
            <w:tcBorders>
              <w:top w:val="nil"/>
              <w:left w:val="nil"/>
              <w:bottom w:val="nil"/>
              <w:right w:val="nil"/>
            </w:tcBorders>
          </w:tcPr>
          <w:p w14:paraId="5748EB82" w14:textId="77777777" w:rsidR="00C9584D" w:rsidRPr="00DD46B1" w:rsidRDefault="00C9584D" w:rsidP="009C251D"/>
        </w:tc>
      </w:tr>
      <w:tr w:rsidR="00C9584D" w:rsidRPr="00DD46B1" w14:paraId="204B8BC1" w14:textId="77777777" w:rsidTr="009C251D">
        <w:trPr>
          <w:trHeight w:val="240"/>
          <w:jc w:val="center"/>
        </w:trPr>
        <w:tc>
          <w:tcPr>
            <w:tcW w:w="4876" w:type="dxa"/>
            <w:tcBorders>
              <w:top w:val="nil"/>
              <w:left w:val="nil"/>
              <w:bottom w:val="nil"/>
              <w:right w:val="nil"/>
            </w:tcBorders>
          </w:tcPr>
          <w:p w14:paraId="7867A81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BA767F2" w14:textId="77777777" w:rsidR="00C9584D" w:rsidRPr="00DD46B1" w:rsidRDefault="00C9584D" w:rsidP="009C251D">
            <w:pPr>
              <w:pStyle w:val="AmColumnHeading"/>
            </w:pPr>
            <w:r w:rsidRPr="00DD46B1">
              <w:t>Geänderter Text</w:t>
            </w:r>
          </w:p>
        </w:tc>
      </w:tr>
      <w:tr w:rsidR="00C9584D" w:rsidRPr="00DD46B1" w14:paraId="417D377B" w14:textId="77777777" w:rsidTr="009C251D">
        <w:trPr>
          <w:jc w:val="center"/>
        </w:trPr>
        <w:tc>
          <w:tcPr>
            <w:tcW w:w="4876" w:type="dxa"/>
            <w:tcBorders>
              <w:top w:val="nil"/>
              <w:left w:val="nil"/>
              <w:bottom w:val="nil"/>
              <w:right w:val="nil"/>
            </w:tcBorders>
          </w:tcPr>
          <w:p w14:paraId="0D3D209E" w14:textId="77777777" w:rsidR="00C9584D" w:rsidRPr="00DD46B1" w:rsidRDefault="00C9584D" w:rsidP="009C251D">
            <w:pPr>
              <w:pStyle w:val="Normal6a"/>
            </w:pPr>
            <w:r w:rsidRPr="00DD46B1">
              <w:t>L.</w:t>
            </w:r>
            <w:r w:rsidRPr="00DD46B1">
              <w:tab/>
              <w:t xml:space="preserve">in der Erwägung, dass die Organisation „Islamischer Staat“ nach wie vor eine ernsthafte Bedrohung darstellt; in der Erwägung, dass die </w:t>
            </w:r>
            <w:r w:rsidRPr="00DD46B1">
              <w:rPr>
                <w:b/>
                <w:i/>
              </w:rPr>
              <w:t>internationalen</w:t>
            </w:r>
            <w:r w:rsidRPr="00DD46B1">
              <w:t xml:space="preserve"> Allianz gegen die Organisation „Islamischer Staat“ weiterhin gegen die terroristische Bedrohung vorgeht; in der Erwägung, dass die Vereinigten Staaten ihre Militärpräsenz aus Syrien vollständig zurückgezogen haben; in der Erwägung, dass Anfang 2026 bei Zusammenstößen zwischen der syrischen Armee und den SDF eine Reihe von IS-Kämpfern aus Gefängnissen und Lagern geflohen ist; in der Erwägung, dass die US-Regierung die Überstellung von IS-Häftlingen aus Syrien in den Irak veranlasst hat;</w:t>
            </w:r>
          </w:p>
        </w:tc>
        <w:tc>
          <w:tcPr>
            <w:tcW w:w="4876" w:type="dxa"/>
            <w:tcBorders>
              <w:top w:val="nil"/>
              <w:left w:val="nil"/>
              <w:bottom w:val="nil"/>
              <w:right w:val="nil"/>
            </w:tcBorders>
          </w:tcPr>
          <w:p w14:paraId="7D18F508" w14:textId="77777777" w:rsidR="00C9584D" w:rsidRPr="00DD46B1" w:rsidRDefault="00C9584D" w:rsidP="009C251D">
            <w:pPr>
              <w:pStyle w:val="Normal6a"/>
            </w:pPr>
            <w:r w:rsidRPr="00DD46B1">
              <w:t>L.</w:t>
            </w:r>
            <w:r w:rsidRPr="00DD46B1">
              <w:tab/>
              <w:t xml:space="preserve">in der Erwägung, dass die Organisation „Islamischer Staat“ nach wie vor eine ernsthafte Bedrohung darstellt; in der Erwägung, dass die </w:t>
            </w:r>
            <w:r w:rsidRPr="00DD46B1">
              <w:rPr>
                <w:b/>
                <w:i/>
              </w:rPr>
              <w:t>internationale</w:t>
            </w:r>
            <w:r w:rsidRPr="00DD46B1">
              <w:t xml:space="preserve"> Allianz gegen die Organisation „Islamischer Staat“ weiterhin gegen die terroristische Bedrohung vorgeht; in der Erwägung, dass die Vereinigten Staaten ihre Militärpräsenz aus Syrien vollständig zurückgezogen haben; in der Erwägung, dass Anfang 2026 bei Zusammenstößen zwischen der syrischen Armee und den SDF eine Reihe von IS-Kämpfern aus Gefängnissen und Lagern geflohen ist; in der Erwägung, dass die US-Regierung die Überstellung von IS-Häftlingen aus Syrien in den Irak veranlasst hat</w:t>
            </w:r>
            <w:r w:rsidRPr="00DD46B1">
              <w:rPr>
                <w:b/>
                <w:i/>
              </w:rPr>
              <w:t>, wodurch mehr als 5 700 IS-Kämpfer in irakische Haft überstellt wurden</w:t>
            </w:r>
            <w:r w:rsidRPr="00DD46B1">
              <w:t>;</w:t>
            </w:r>
          </w:p>
        </w:tc>
      </w:tr>
    </w:tbl>
    <w:p w14:paraId="7BC6420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FDFBFEF" w14:textId="77777777" w:rsidR="00C9584D" w:rsidRPr="00DD46B1" w:rsidRDefault="00C9584D" w:rsidP="00C9584D">
      <w:r w:rsidRPr="00DD46B1">
        <w:rPr>
          <w:rStyle w:val="HideTWBExt"/>
        </w:rPr>
        <w:lastRenderedPageBreak/>
        <w:t>&lt;/Amend&gt;</w:t>
      </w:r>
    </w:p>
    <w:p w14:paraId="3B0B4DA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117</w:t>
      </w:r>
      <w:r w:rsidRPr="00DD46B1">
        <w:rPr>
          <w:rStyle w:val="HideTWBExt"/>
        </w:rPr>
        <w:t>&lt;/NumAm&gt;</w:t>
      </w:r>
    </w:p>
    <w:p w14:paraId="3BAE7C86"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2FEBE265"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0758FBA3" w14:textId="77777777" w:rsidR="00C9584D" w:rsidRPr="00DD46B1" w:rsidRDefault="00C9584D" w:rsidP="00C9584D">
      <w:pPr>
        <w:pStyle w:val="NormalBold"/>
      </w:pPr>
      <w:r w:rsidRPr="00DD46B1">
        <w:rPr>
          <w:rStyle w:val="HideTWBExt"/>
          <w:b w:val="0"/>
        </w:rPr>
        <w:t>&lt;/RepeatBlock-By&gt;</w:t>
      </w:r>
    </w:p>
    <w:p w14:paraId="7BBA3F8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32326E8" w14:textId="77777777" w:rsidR="00C9584D" w:rsidRPr="00DD46B1" w:rsidRDefault="00C9584D" w:rsidP="00C9584D">
      <w:pPr>
        <w:pStyle w:val="NormalBold"/>
      </w:pPr>
      <w:r w:rsidRPr="00DD46B1">
        <w:rPr>
          <w:rStyle w:val="HideTWBExt"/>
        </w:rPr>
        <w:t>&lt;Article&gt;</w:t>
      </w:r>
      <w:r w:rsidRPr="00DD46B1">
        <w:t>Erwägung L</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1982601" w14:textId="77777777" w:rsidTr="009C251D">
        <w:trPr>
          <w:trHeight w:hRule="exact" w:val="240"/>
          <w:jc w:val="center"/>
        </w:trPr>
        <w:tc>
          <w:tcPr>
            <w:tcW w:w="9752" w:type="dxa"/>
            <w:gridSpan w:val="2"/>
            <w:tcBorders>
              <w:top w:val="nil"/>
              <w:left w:val="nil"/>
              <w:bottom w:val="nil"/>
              <w:right w:val="nil"/>
            </w:tcBorders>
          </w:tcPr>
          <w:p w14:paraId="6698739C" w14:textId="77777777" w:rsidR="00C9584D" w:rsidRPr="00DD46B1" w:rsidRDefault="00C9584D" w:rsidP="009C251D"/>
        </w:tc>
      </w:tr>
      <w:tr w:rsidR="00C9584D" w:rsidRPr="00DD46B1" w14:paraId="4879395F" w14:textId="77777777" w:rsidTr="009C251D">
        <w:trPr>
          <w:trHeight w:val="240"/>
          <w:jc w:val="center"/>
        </w:trPr>
        <w:tc>
          <w:tcPr>
            <w:tcW w:w="4876" w:type="dxa"/>
            <w:tcBorders>
              <w:top w:val="nil"/>
              <w:left w:val="nil"/>
              <w:bottom w:val="nil"/>
              <w:right w:val="nil"/>
            </w:tcBorders>
          </w:tcPr>
          <w:p w14:paraId="44F6B14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6FBE47C" w14:textId="77777777" w:rsidR="00C9584D" w:rsidRPr="00DD46B1" w:rsidRDefault="00C9584D" w:rsidP="009C251D">
            <w:pPr>
              <w:pStyle w:val="AmColumnHeading"/>
            </w:pPr>
            <w:r w:rsidRPr="00DD46B1">
              <w:t>Geänderter Text</w:t>
            </w:r>
          </w:p>
        </w:tc>
      </w:tr>
      <w:tr w:rsidR="00C9584D" w:rsidRPr="00DD46B1" w14:paraId="1F0A186F" w14:textId="77777777" w:rsidTr="009C251D">
        <w:trPr>
          <w:jc w:val="center"/>
        </w:trPr>
        <w:tc>
          <w:tcPr>
            <w:tcW w:w="4876" w:type="dxa"/>
            <w:tcBorders>
              <w:top w:val="nil"/>
              <w:left w:val="nil"/>
              <w:bottom w:val="nil"/>
              <w:right w:val="nil"/>
            </w:tcBorders>
          </w:tcPr>
          <w:p w14:paraId="6D9AC08F" w14:textId="77777777" w:rsidR="00C9584D" w:rsidRPr="00DD46B1" w:rsidRDefault="00C9584D" w:rsidP="009C251D">
            <w:pPr>
              <w:pStyle w:val="Normal6a"/>
            </w:pPr>
            <w:r w:rsidRPr="00DD46B1">
              <w:t>L.</w:t>
            </w:r>
            <w:r w:rsidRPr="00DD46B1">
              <w:tab/>
              <w:t xml:space="preserve">in der Erwägung, dass die Organisation „Islamischer Staat“ nach wie vor eine ernsthafte Bedrohung darstellt; in der Erwägung, dass die </w:t>
            </w:r>
            <w:r w:rsidRPr="00DD46B1">
              <w:rPr>
                <w:b/>
                <w:i/>
              </w:rPr>
              <w:t>internationalen</w:t>
            </w:r>
            <w:r w:rsidRPr="00DD46B1">
              <w:t xml:space="preserve"> Allianz gegen die Organisation „Islamischer Staat“ weiterhin gegen die terroristische Bedrohung vorgeht; in der Erwägung, dass die Vereinigten Staaten ihre Militärpräsenz aus Syrien vollständig zurückgezogen haben; in der Erwägung, dass Anfang 2026 bei Zusammenstößen zwischen der syrischen Armee und den SDF eine Reihe von IS-Kämpfern aus Gefängnissen und Lagern geflohen ist; in der Erwägung, dass die US-Regierung die Überstellung von IS-Häftlingen aus Syrien in den Irak veranlasst hat;</w:t>
            </w:r>
          </w:p>
        </w:tc>
        <w:tc>
          <w:tcPr>
            <w:tcW w:w="4876" w:type="dxa"/>
            <w:tcBorders>
              <w:top w:val="nil"/>
              <w:left w:val="nil"/>
              <w:bottom w:val="nil"/>
              <w:right w:val="nil"/>
            </w:tcBorders>
          </w:tcPr>
          <w:p w14:paraId="64DA1FFD" w14:textId="77777777" w:rsidR="00C9584D" w:rsidRPr="00DD46B1" w:rsidRDefault="00C9584D" w:rsidP="009C251D">
            <w:pPr>
              <w:pStyle w:val="Normal6a"/>
            </w:pPr>
            <w:r w:rsidRPr="00DD46B1">
              <w:t>L.</w:t>
            </w:r>
            <w:r w:rsidRPr="00DD46B1">
              <w:tab/>
              <w:t xml:space="preserve">in der Erwägung, dass die Organisation „Islamischer Staat“ nach wie vor eine ernsthafte Bedrohung darstellt; in der Erwägung, dass die </w:t>
            </w:r>
            <w:r w:rsidRPr="00DD46B1">
              <w:rPr>
                <w:b/>
                <w:i/>
              </w:rPr>
              <w:t>internationale</w:t>
            </w:r>
            <w:r w:rsidRPr="00DD46B1">
              <w:t xml:space="preserve"> Allianz gegen die Organisation „Islamischer Staat“ weiterhin gegen die terroristische Bedrohung vorgeht;</w:t>
            </w:r>
            <w:r w:rsidRPr="00DD46B1">
              <w:rPr>
                <w:b/>
                <w:i/>
              </w:rPr>
              <w:t xml:space="preserve"> in der Erwägung, dass die syrische Übergangsregierung kürzlich der Allianz beigetreten ist;</w:t>
            </w:r>
            <w:r w:rsidRPr="00DD46B1">
              <w:t xml:space="preserve"> in der Erwägung, dass die Vereinigten Staaten ihre Militärpräsenz aus Syrien vollständig zurückgezogen haben; in der Erwägung, dass Anfang 2026 bei Zusammenstößen zwischen der syrischen Armee und den SDF eine Reihe von IS-Kämpfern aus Gefängnissen und Lagern geflohen ist; in der Erwägung, dass die US-Regierung die Überstellung von IS-Häftlingen aus Syrien in den Irak veranlasst hat;</w:t>
            </w:r>
          </w:p>
        </w:tc>
      </w:tr>
    </w:tbl>
    <w:p w14:paraId="615826E6"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DD937D3" w14:textId="77777777" w:rsidR="00C9584D" w:rsidRPr="00DD46B1" w:rsidRDefault="00C9584D" w:rsidP="00C9584D">
      <w:r w:rsidRPr="00DD46B1">
        <w:rPr>
          <w:rStyle w:val="HideTWBExt"/>
        </w:rPr>
        <w:t>&lt;/Amend&gt;</w:t>
      </w:r>
    </w:p>
    <w:p w14:paraId="3E59982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118</w:t>
      </w:r>
      <w:r w:rsidRPr="00DD46B1">
        <w:rPr>
          <w:rStyle w:val="HideTWBExt"/>
        </w:rPr>
        <w:t>&lt;/NumAm&gt;</w:t>
      </w:r>
    </w:p>
    <w:p w14:paraId="0E2E447E" w14:textId="77777777" w:rsidR="00C9584D" w:rsidRPr="00DD46B1" w:rsidRDefault="00C9584D" w:rsidP="00C9584D">
      <w:pPr>
        <w:pStyle w:val="NormalBold"/>
      </w:pPr>
      <w:r w:rsidRPr="00DD46B1">
        <w:rPr>
          <w:rStyle w:val="HideTWBExt"/>
          <w:b w:val="0"/>
        </w:rPr>
        <w:t>&lt;RepeatBlock-By&gt;&lt;Members&gt;</w:t>
      </w:r>
      <w:r w:rsidRPr="00DD46B1">
        <w:t>Evin Incir, Thijs Reuten, Andreas Schieder</w:t>
      </w:r>
      <w:r w:rsidRPr="00DD46B1">
        <w:rPr>
          <w:rStyle w:val="HideTWBExt"/>
          <w:b w:val="0"/>
        </w:rPr>
        <w:t>&lt;/Members&gt;</w:t>
      </w:r>
    </w:p>
    <w:p w14:paraId="20065E15" w14:textId="77777777" w:rsidR="00C9584D" w:rsidRPr="00DD46B1" w:rsidRDefault="00C9584D" w:rsidP="00C9584D">
      <w:pPr>
        <w:pStyle w:val="NormalBold"/>
      </w:pPr>
      <w:r w:rsidRPr="00DD46B1">
        <w:rPr>
          <w:rStyle w:val="HideTWBExt"/>
          <w:b w:val="0"/>
        </w:rPr>
        <w:t>&lt;/RepeatBlock-By&gt;</w:t>
      </w:r>
    </w:p>
    <w:p w14:paraId="2F5409F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60F4DBA" w14:textId="77777777" w:rsidR="00C9584D" w:rsidRPr="00DD46B1" w:rsidRDefault="00C9584D" w:rsidP="00C9584D">
      <w:pPr>
        <w:pStyle w:val="NormalBold"/>
      </w:pPr>
      <w:r w:rsidRPr="00DD46B1">
        <w:rPr>
          <w:rStyle w:val="HideTWBExt"/>
        </w:rPr>
        <w:t>&lt;Article&gt;</w:t>
      </w:r>
      <w:r w:rsidRPr="00DD46B1">
        <w:t>Erwägung L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798BC87" w14:textId="77777777" w:rsidTr="009C251D">
        <w:trPr>
          <w:trHeight w:hRule="exact" w:val="240"/>
          <w:jc w:val="center"/>
        </w:trPr>
        <w:tc>
          <w:tcPr>
            <w:tcW w:w="9752" w:type="dxa"/>
            <w:gridSpan w:val="2"/>
            <w:tcBorders>
              <w:top w:val="nil"/>
              <w:left w:val="nil"/>
              <w:bottom w:val="nil"/>
              <w:right w:val="nil"/>
            </w:tcBorders>
          </w:tcPr>
          <w:p w14:paraId="5425C238" w14:textId="77777777" w:rsidR="00C9584D" w:rsidRPr="00DD46B1" w:rsidRDefault="00C9584D" w:rsidP="009C251D"/>
        </w:tc>
      </w:tr>
      <w:tr w:rsidR="00C9584D" w:rsidRPr="00DD46B1" w14:paraId="4E14B847" w14:textId="77777777" w:rsidTr="009C251D">
        <w:trPr>
          <w:trHeight w:val="240"/>
          <w:jc w:val="center"/>
        </w:trPr>
        <w:tc>
          <w:tcPr>
            <w:tcW w:w="4876" w:type="dxa"/>
            <w:tcBorders>
              <w:top w:val="nil"/>
              <w:left w:val="nil"/>
              <w:bottom w:val="nil"/>
              <w:right w:val="nil"/>
            </w:tcBorders>
          </w:tcPr>
          <w:p w14:paraId="49856D3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EBCDA70" w14:textId="77777777" w:rsidR="00C9584D" w:rsidRPr="00DD46B1" w:rsidRDefault="00C9584D" w:rsidP="009C251D">
            <w:pPr>
              <w:pStyle w:val="AmColumnHeading"/>
            </w:pPr>
            <w:r w:rsidRPr="00DD46B1">
              <w:t>Geänderter Text</w:t>
            </w:r>
          </w:p>
        </w:tc>
      </w:tr>
      <w:tr w:rsidR="00C9584D" w:rsidRPr="00DD46B1" w14:paraId="4681BDCB" w14:textId="77777777" w:rsidTr="009C251D">
        <w:trPr>
          <w:jc w:val="center"/>
        </w:trPr>
        <w:tc>
          <w:tcPr>
            <w:tcW w:w="4876" w:type="dxa"/>
            <w:tcBorders>
              <w:top w:val="nil"/>
              <w:left w:val="nil"/>
              <w:bottom w:val="nil"/>
              <w:right w:val="nil"/>
            </w:tcBorders>
          </w:tcPr>
          <w:p w14:paraId="0BEE6179" w14:textId="77777777" w:rsidR="00C9584D" w:rsidRPr="00DD46B1" w:rsidRDefault="00C9584D" w:rsidP="009C251D">
            <w:pPr>
              <w:pStyle w:val="Normal6a"/>
            </w:pPr>
          </w:p>
        </w:tc>
        <w:tc>
          <w:tcPr>
            <w:tcW w:w="4876" w:type="dxa"/>
            <w:tcBorders>
              <w:top w:val="nil"/>
              <w:left w:val="nil"/>
              <w:bottom w:val="nil"/>
              <w:right w:val="nil"/>
            </w:tcBorders>
          </w:tcPr>
          <w:p w14:paraId="531E2517" w14:textId="77777777" w:rsidR="00C9584D" w:rsidRPr="00DD46B1" w:rsidRDefault="00C9584D" w:rsidP="009C251D">
            <w:pPr>
              <w:pStyle w:val="Normal6a"/>
            </w:pPr>
            <w:r w:rsidRPr="00DD46B1">
              <w:rPr>
                <w:b/>
                <w:i/>
              </w:rPr>
              <w:t>La.</w:t>
            </w:r>
            <w:r w:rsidRPr="00DD46B1">
              <w:tab/>
            </w:r>
            <w:r w:rsidRPr="00DD46B1">
              <w:rPr>
                <w:b/>
                <w:i/>
              </w:rPr>
              <w:t xml:space="preserve">in der Erwägung, dass IS-Kämpfer, die von Syrien in den Irak überstellt wurden und im Verdacht stehen, internationale Verbrechen begangen zu haben – insbesondere </w:t>
            </w:r>
            <w:r w:rsidRPr="00DD46B1">
              <w:rPr>
                <w:b/>
                <w:i/>
              </w:rPr>
              <w:lastRenderedPageBreak/>
              <w:t>Völkermord an der Minderheit der Jesiden im Jahr 2014 sowie an anderen Gruppen –, in vollem Umfang zur Rechenschaft gezogen und Gegenstand von Ermittlungen sein müssen; betont, dass solche Strafverfahren vor zuständigen Gerichten unter vollständiger Achtung der internationalen Normen für faire Verfahren, der Verfahrensgarantien und des Legalitätsprinzips sowie auf der Grundlage zuverlässiger und zulässiger Beweise im Einklang mit den geltenden internationalen Rechtsnormen durchgeführt werden müssen;</w:t>
            </w:r>
          </w:p>
        </w:tc>
      </w:tr>
    </w:tbl>
    <w:p w14:paraId="7A5AF7CC"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EE15243" w14:textId="77777777" w:rsidR="00C9584D" w:rsidRPr="00DD46B1" w:rsidRDefault="00C9584D" w:rsidP="00C9584D">
      <w:r w:rsidRPr="00DD46B1">
        <w:rPr>
          <w:rStyle w:val="HideTWBExt"/>
        </w:rPr>
        <w:t>&lt;/Amend&gt;</w:t>
      </w:r>
    </w:p>
    <w:p w14:paraId="4FC1290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119</w:t>
      </w:r>
      <w:r w:rsidRPr="00DD46B1">
        <w:rPr>
          <w:rStyle w:val="HideTWBExt"/>
        </w:rPr>
        <w:t>&lt;/NumAm&gt;</w:t>
      </w:r>
    </w:p>
    <w:p w14:paraId="404F2890"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37D3F94D" w14:textId="77777777" w:rsidR="00C9584D" w:rsidRPr="00DD46B1" w:rsidRDefault="00C9584D" w:rsidP="00C9584D">
      <w:pPr>
        <w:pStyle w:val="NormalBold"/>
      </w:pPr>
      <w:r w:rsidRPr="00DD46B1">
        <w:rPr>
          <w:rStyle w:val="HideTWBExt"/>
          <w:b w:val="0"/>
        </w:rPr>
        <w:t>&lt;/RepeatBlock-By&gt;</w:t>
      </w:r>
    </w:p>
    <w:p w14:paraId="5A0FC26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9A1FBE8" w14:textId="77777777" w:rsidR="00C9584D" w:rsidRPr="00DD46B1" w:rsidRDefault="00C9584D" w:rsidP="00C9584D">
      <w:pPr>
        <w:pStyle w:val="NormalBold"/>
      </w:pPr>
      <w:r w:rsidRPr="00DD46B1">
        <w:rPr>
          <w:rStyle w:val="HideTWBExt"/>
        </w:rPr>
        <w:t>&lt;Article&gt;</w:t>
      </w:r>
      <w:r w:rsidRPr="00DD46B1">
        <w:t>Erwägung L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32D4B0A" w14:textId="77777777" w:rsidTr="009C251D">
        <w:trPr>
          <w:trHeight w:hRule="exact" w:val="240"/>
          <w:jc w:val="center"/>
        </w:trPr>
        <w:tc>
          <w:tcPr>
            <w:tcW w:w="9752" w:type="dxa"/>
            <w:gridSpan w:val="2"/>
            <w:tcBorders>
              <w:top w:val="nil"/>
              <w:left w:val="nil"/>
              <w:bottom w:val="nil"/>
              <w:right w:val="nil"/>
            </w:tcBorders>
          </w:tcPr>
          <w:p w14:paraId="4649AAE1" w14:textId="77777777" w:rsidR="00C9584D" w:rsidRPr="00DD46B1" w:rsidRDefault="00C9584D" w:rsidP="009C251D"/>
        </w:tc>
      </w:tr>
      <w:tr w:rsidR="00C9584D" w:rsidRPr="00DD46B1" w14:paraId="7A5BC65F" w14:textId="77777777" w:rsidTr="009C251D">
        <w:trPr>
          <w:trHeight w:val="240"/>
          <w:jc w:val="center"/>
        </w:trPr>
        <w:tc>
          <w:tcPr>
            <w:tcW w:w="4876" w:type="dxa"/>
            <w:tcBorders>
              <w:top w:val="nil"/>
              <w:left w:val="nil"/>
              <w:bottom w:val="nil"/>
              <w:right w:val="nil"/>
            </w:tcBorders>
          </w:tcPr>
          <w:p w14:paraId="4BA4752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F30488A" w14:textId="77777777" w:rsidR="00C9584D" w:rsidRPr="00DD46B1" w:rsidRDefault="00C9584D" w:rsidP="009C251D">
            <w:pPr>
              <w:pStyle w:val="AmColumnHeading"/>
            </w:pPr>
            <w:r w:rsidRPr="00DD46B1">
              <w:t>Geänderter Text</w:t>
            </w:r>
          </w:p>
        </w:tc>
      </w:tr>
      <w:tr w:rsidR="00C9584D" w:rsidRPr="00DD46B1" w14:paraId="485E93BE" w14:textId="77777777" w:rsidTr="009C251D">
        <w:trPr>
          <w:jc w:val="center"/>
        </w:trPr>
        <w:tc>
          <w:tcPr>
            <w:tcW w:w="4876" w:type="dxa"/>
            <w:tcBorders>
              <w:top w:val="nil"/>
              <w:left w:val="nil"/>
              <w:bottom w:val="nil"/>
              <w:right w:val="nil"/>
            </w:tcBorders>
          </w:tcPr>
          <w:p w14:paraId="2DD62E9D" w14:textId="77777777" w:rsidR="00C9584D" w:rsidRPr="00DD46B1" w:rsidRDefault="00C9584D" w:rsidP="009C251D">
            <w:pPr>
              <w:pStyle w:val="Normal6a"/>
            </w:pPr>
          </w:p>
        </w:tc>
        <w:tc>
          <w:tcPr>
            <w:tcW w:w="4876" w:type="dxa"/>
            <w:tcBorders>
              <w:top w:val="nil"/>
              <w:left w:val="nil"/>
              <w:bottom w:val="nil"/>
              <w:right w:val="nil"/>
            </w:tcBorders>
          </w:tcPr>
          <w:p w14:paraId="0CC6F981" w14:textId="77777777" w:rsidR="00C9584D" w:rsidRPr="00DD46B1" w:rsidRDefault="00C9584D" w:rsidP="009C251D">
            <w:pPr>
              <w:pStyle w:val="Normal6a"/>
            </w:pPr>
            <w:r w:rsidRPr="00DD46B1">
              <w:rPr>
                <w:b/>
                <w:i/>
              </w:rPr>
              <w:t>La.</w:t>
            </w:r>
            <w:r w:rsidRPr="00DD46B1">
              <w:tab/>
            </w:r>
            <w:r w:rsidRPr="00DD46B1">
              <w:rPr>
                <w:b/>
                <w:i/>
              </w:rPr>
              <w:t>in der Erwägung, dass die sukzessive Überstellung von IS-Häftlingen in den Irak das Problem nur verschiebt und es keine Aussicht auf eine dauerhafte Lösung gibt, während Europa in neue Formen der Abhängigkeit von den Kapazitäten und dem politischen Willen von Drittländern rutscht; in der Erwägung, dass unter den Inhaftierten nach wie vor EU-Bürger sind; in der Erwägung, dass die Lage in den Lagern Al-Haul und Al-Rodsch für Frauen und Kinder – von denen einige in Haft geboren wurden – angesichts eines sich verschlechternden Sicherheitsumfelds und eines nach wie vor akuten humanitären Bedarfs ebenfalls weiterhin bedenklich ist;</w:t>
            </w:r>
          </w:p>
        </w:tc>
      </w:tr>
    </w:tbl>
    <w:p w14:paraId="6F56BD9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DB4DE7D" w14:textId="77777777" w:rsidR="00C9584D" w:rsidRPr="00DD46B1" w:rsidRDefault="00C9584D" w:rsidP="00C9584D">
      <w:r w:rsidRPr="00DD46B1">
        <w:rPr>
          <w:rStyle w:val="HideTWBExt"/>
        </w:rPr>
        <w:lastRenderedPageBreak/>
        <w:t>&lt;/Amend&gt;</w:t>
      </w:r>
    </w:p>
    <w:p w14:paraId="42DA964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120</w:t>
      </w:r>
      <w:r w:rsidRPr="00DD46B1">
        <w:rPr>
          <w:rStyle w:val="HideTWBExt"/>
        </w:rPr>
        <w:t>&lt;/NumAm&gt;</w:t>
      </w:r>
    </w:p>
    <w:p w14:paraId="56C400F3"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38655E58"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23E1174F" w14:textId="77777777" w:rsidR="00C9584D" w:rsidRPr="00DD46B1" w:rsidRDefault="00C9584D" w:rsidP="00C9584D">
      <w:pPr>
        <w:pStyle w:val="NormalBold"/>
      </w:pPr>
      <w:r w:rsidRPr="00DD46B1">
        <w:rPr>
          <w:rStyle w:val="HideTWBExt"/>
          <w:b w:val="0"/>
        </w:rPr>
        <w:t>&lt;/RepeatBlock-By&gt;</w:t>
      </w:r>
    </w:p>
    <w:p w14:paraId="0D47F42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C6EA728" w14:textId="77777777" w:rsidR="00C9584D" w:rsidRPr="00DD46B1" w:rsidRDefault="00C9584D" w:rsidP="00C9584D">
      <w:pPr>
        <w:pStyle w:val="NormalBold"/>
      </w:pPr>
      <w:r w:rsidRPr="00DD46B1">
        <w:rPr>
          <w:rStyle w:val="HideTWBExt"/>
        </w:rPr>
        <w:t>&lt;Article&gt;</w:t>
      </w:r>
      <w:r w:rsidRPr="00DD46B1">
        <w:t>Erwägung L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7558608" w14:textId="77777777" w:rsidTr="009C251D">
        <w:trPr>
          <w:trHeight w:hRule="exact" w:val="240"/>
          <w:jc w:val="center"/>
        </w:trPr>
        <w:tc>
          <w:tcPr>
            <w:tcW w:w="9752" w:type="dxa"/>
            <w:gridSpan w:val="2"/>
            <w:tcBorders>
              <w:top w:val="nil"/>
              <w:left w:val="nil"/>
              <w:bottom w:val="nil"/>
              <w:right w:val="nil"/>
            </w:tcBorders>
          </w:tcPr>
          <w:p w14:paraId="5C0F7056" w14:textId="77777777" w:rsidR="00C9584D" w:rsidRPr="00DD46B1" w:rsidRDefault="00C9584D" w:rsidP="009C251D"/>
        </w:tc>
      </w:tr>
      <w:tr w:rsidR="00C9584D" w:rsidRPr="00DD46B1" w14:paraId="76A41887" w14:textId="77777777" w:rsidTr="009C251D">
        <w:trPr>
          <w:trHeight w:val="240"/>
          <w:jc w:val="center"/>
        </w:trPr>
        <w:tc>
          <w:tcPr>
            <w:tcW w:w="4876" w:type="dxa"/>
            <w:tcBorders>
              <w:top w:val="nil"/>
              <w:left w:val="nil"/>
              <w:bottom w:val="nil"/>
              <w:right w:val="nil"/>
            </w:tcBorders>
          </w:tcPr>
          <w:p w14:paraId="0703C53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6B270F4" w14:textId="77777777" w:rsidR="00C9584D" w:rsidRPr="00DD46B1" w:rsidRDefault="00C9584D" w:rsidP="009C251D">
            <w:pPr>
              <w:pStyle w:val="AmColumnHeading"/>
            </w:pPr>
            <w:r w:rsidRPr="00DD46B1">
              <w:t>Geänderter Text</w:t>
            </w:r>
          </w:p>
        </w:tc>
      </w:tr>
      <w:tr w:rsidR="00C9584D" w:rsidRPr="00DD46B1" w14:paraId="1DB2B2BC" w14:textId="77777777" w:rsidTr="009C251D">
        <w:trPr>
          <w:jc w:val="center"/>
        </w:trPr>
        <w:tc>
          <w:tcPr>
            <w:tcW w:w="4876" w:type="dxa"/>
            <w:tcBorders>
              <w:top w:val="nil"/>
              <w:left w:val="nil"/>
              <w:bottom w:val="nil"/>
              <w:right w:val="nil"/>
            </w:tcBorders>
          </w:tcPr>
          <w:p w14:paraId="104DF5B9" w14:textId="77777777" w:rsidR="00C9584D" w:rsidRPr="00DD46B1" w:rsidRDefault="00C9584D" w:rsidP="009C251D">
            <w:pPr>
              <w:pStyle w:val="Normal6a"/>
            </w:pPr>
          </w:p>
        </w:tc>
        <w:tc>
          <w:tcPr>
            <w:tcW w:w="4876" w:type="dxa"/>
            <w:tcBorders>
              <w:top w:val="nil"/>
              <w:left w:val="nil"/>
              <w:bottom w:val="nil"/>
              <w:right w:val="nil"/>
            </w:tcBorders>
          </w:tcPr>
          <w:p w14:paraId="19D8654B" w14:textId="77777777" w:rsidR="00C9584D" w:rsidRPr="00DD46B1" w:rsidRDefault="00C9584D" w:rsidP="009C251D">
            <w:pPr>
              <w:pStyle w:val="Normal6a"/>
            </w:pPr>
            <w:r w:rsidRPr="00DD46B1">
              <w:rPr>
                <w:b/>
                <w:i/>
              </w:rPr>
              <w:t>La.</w:t>
            </w:r>
            <w:r w:rsidRPr="00DD46B1">
              <w:tab/>
            </w:r>
            <w:r w:rsidRPr="00DD46B1">
              <w:rPr>
                <w:b/>
                <w:i/>
              </w:rPr>
              <w:t>in der Erwägung, dass Zehntausende Menschen, vor allem Frauen und Kinder, darunter auch Unionsbürgerinnen und -bürger, aufgrund ihrer angeblichen Verbindungen zum IS weiterhin rechtswidrig in Lagern und Gefängnissen im Nordosten Syriens unter lebensbedrohlichen Bedingungen festgehalten werden; in der Erwägung, dass eine unbefristete Masseninhaftierung ohne rechtliches Verfahren einen Verstoß gegen das Völkerrecht darstellt;</w:t>
            </w:r>
          </w:p>
        </w:tc>
      </w:tr>
    </w:tbl>
    <w:p w14:paraId="6B7F8A8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6F20150" w14:textId="77777777" w:rsidR="00C9584D" w:rsidRPr="00DD46B1" w:rsidRDefault="00C9584D" w:rsidP="00C9584D">
      <w:r w:rsidRPr="00DD46B1">
        <w:rPr>
          <w:rStyle w:val="HideTWBExt"/>
        </w:rPr>
        <w:t>&lt;/Amend&gt;</w:t>
      </w:r>
    </w:p>
    <w:p w14:paraId="67F6197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121</w:t>
      </w:r>
      <w:r w:rsidRPr="00DD46B1">
        <w:rPr>
          <w:rStyle w:val="HideTWBExt"/>
        </w:rPr>
        <w:t>&lt;/NumAm&gt;</w:t>
      </w:r>
    </w:p>
    <w:p w14:paraId="673CDF4C"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254F4F5C" w14:textId="77777777" w:rsidR="00C9584D" w:rsidRPr="00DD46B1" w:rsidRDefault="00C9584D" w:rsidP="00C9584D">
      <w:pPr>
        <w:pStyle w:val="NormalBold"/>
      </w:pPr>
      <w:r w:rsidRPr="00DD46B1">
        <w:rPr>
          <w:rStyle w:val="HideTWBExt"/>
          <w:b w:val="0"/>
        </w:rPr>
        <w:t>&lt;/RepeatBlock-By&gt;</w:t>
      </w:r>
    </w:p>
    <w:p w14:paraId="6EA453B6"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12C5E69" w14:textId="77777777" w:rsidR="00C9584D" w:rsidRPr="00DD46B1" w:rsidRDefault="00C9584D" w:rsidP="00C9584D">
      <w:pPr>
        <w:pStyle w:val="NormalBold"/>
      </w:pPr>
      <w:r w:rsidRPr="00DD46B1">
        <w:rPr>
          <w:rStyle w:val="HideTWBExt"/>
        </w:rPr>
        <w:t>&lt;Article&gt;</w:t>
      </w:r>
      <w:r w:rsidRPr="00DD46B1">
        <w:t>Erwägung M</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FDD9C04" w14:textId="77777777" w:rsidTr="009C251D">
        <w:trPr>
          <w:trHeight w:hRule="exact" w:val="240"/>
          <w:jc w:val="center"/>
        </w:trPr>
        <w:tc>
          <w:tcPr>
            <w:tcW w:w="9752" w:type="dxa"/>
            <w:gridSpan w:val="2"/>
            <w:tcBorders>
              <w:top w:val="nil"/>
              <w:left w:val="nil"/>
              <w:bottom w:val="nil"/>
              <w:right w:val="nil"/>
            </w:tcBorders>
          </w:tcPr>
          <w:p w14:paraId="0E2EAE33" w14:textId="77777777" w:rsidR="00C9584D" w:rsidRPr="00DD46B1" w:rsidRDefault="00C9584D" w:rsidP="009C251D"/>
        </w:tc>
      </w:tr>
      <w:tr w:rsidR="00C9584D" w:rsidRPr="00DD46B1" w14:paraId="5C035F89" w14:textId="77777777" w:rsidTr="009C251D">
        <w:trPr>
          <w:trHeight w:val="240"/>
          <w:jc w:val="center"/>
        </w:trPr>
        <w:tc>
          <w:tcPr>
            <w:tcW w:w="4876" w:type="dxa"/>
            <w:tcBorders>
              <w:top w:val="nil"/>
              <w:left w:val="nil"/>
              <w:bottom w:val="nil"/>
              <w:right w:val="nil"/>
            </w:tcBorders>
          </w:tcPr>
          <w:p w14:paraId="63B715D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1CE2238" w14:textId="77777777" w:rsidR="00C9584D" w:rsidRPr="00DD46B1" w:rsidRDefault="00C9584D" w:rsidP="009C251D">
            <w:pPr>
              <w:pStyle w:val="AmColumnHeading"/>
            </w:pPr>
            <w:r w:rsidRPr="00DD46B1">
              <w:t>Geänderter Text</w:t>
            </w:r>
          </w:p>
        </w:tc>
      </w:tr>
      <w:tr w:rsidR="00C9584D" w:rsidRPr="00DD46B1" w14:paraId="59F68B86" w14:textId="77777777" w:rsidTr="009C251D">
        <w:trPr>
          <w:jc w:val="center"/>
        </w:trPr>
        <w:tc>
          <w:tcPr>
            <w:tcW w:w="4876" w:type="dxa"/>
            <w:tcBorders>
              <w:top w:val="nil"/>
              <w:left w:val="nil"/>
              <w:bottom w:val="nil"/>
              <w:right w:val="nil"/>
            </w:tcBorders>
          </w:tcPr>
          <w:p w14:paraId="0874F686" w14:textId="77777777" w:rsidR="00C9584D" w:rsidRPr="00DD46B1" w:rsidRDefault="00C9584D" w:rsidP="009C251D">
            <w:pPr>
              <w:pStyle w:val="Normal6a"/>
            </w:pPr>
            <w:r w:rsidRPr="00DD46B1">
              <w:t>M.</w:t>
            </w:r>
            <w:r w:rsidRPr="00DD46B1">
              <w:tab/>
              <w:t xml:space="preserve">in der Erwägung, dass Syrien nach dem Ende des Assad-Regimes von einem Wiederaufflammen der Gewalt gegen Minderheiten geprägt ist; in der Erwägung, dass bewaffnete Gruppen, darunter Streitkräfte, die sich der Übergangsregierung angeschlossen haben, im März 2025 </w:t>
            </w:r>
            <w:r w:rsidRPr="00DD46B1">
              <w:rPr>
                <w:b/>
                <w:i/>
              </w:rPr>
              <w:t>Alawiten angegriffen haben</w:t>
            </w:r>
            <w:r w:rsidRPr="00DD46B1">
              <w:t xml:space="preserve">; in der Erwägung, dass Christen im Juni 2025 in Damaskus Opfer eines </w:t>
            </w:r>
            <w:r w:rsidRPr="00DD46B1">
              <w:lastRenderedPageBreak/>
              <w:t xml:space="preserve">blutigen Terroranschlags wurden; in der Erwägung, dass es in Suwaida im Juli 2025 zu </w:t>
            </w:r>
            <w:r w:rsidRPr="00DD46B1">
              <w:rPr>
                <w:b/>
                <w:i/>
              </w:rPr>
              <w:t>gewaltsamen Zusammenstößen zwischen drusischen</w:t>
            </w:r>
            <w:r w:rsidRPr="00DD46B1">
              <w:t xml:space="preserve"> Milizen, Beduinengruppen </w:t>
            </w:r>
            <w:r w:rsidRPr="00DD46B1">
              <w:rPr>
                <w:b/>
                <w:i/>
              </w:rPr>
              <w:t>und der syrischen</w:t>
            </w:r>
            <w:r w:rsidRPr="00DD46B1">
              <w:t xml:space="preserve"> Armee </w:t>
            </w:r>
            <w:r w:rsidRPr="00DD46B1">
              <w:rPr>
                <w:b/>
                <w:i/>
              </w:rPr>
              <w:t>gekommen ist</w:t>
            </w:r>
            <w:r w:rsidRPr="00DD46B1">
              <w:t xml:space="preserve">; in der Erwägung, dass die syrische Armee Anfang 2026 gegen die kurdischen Streitkräfte </w:t>
            </w:r>
            <w:r w:rsidRPr="00DD46B1">
              <w:rPr>
                <w:b/>
                <w:i/>
              </w:rPr>
              <w:t>gekämpft hat</w:t>
            </w:r>
            <w:r w:rsidRPr="00DD46B1">
              <w:t>;</w:t>
            </w:r>
          </w:p>
        </w:tc>
        <w:tc>
          <w:tcPr>
            <w:tcW w:w="4876" w:type="dxa"/>
            <w:tcBorders>
              <w:top w:val="nil"/>
              <w:left w:val="nil"/>
              <w:bottom w:val="nil"/>
              <w:right w:val="nil"/>
            </w:tcBorders>
          </w:tcPr>
          <w:p w14:paraId="0A221E71" w14:textId="77777777" w:rsidR="00C9584D" w:rsidRPr="00DD46B1" w:rsidRDefault="00C9584D" w:rsidP="009C251D">
            <w:pPr>
              <w:pStyle w:val="Normal6a"/>
            </w:pPr>
            <w:r w:rsidRPr="00DD46B1">
              <w:lastRenderedPageBreak/>
              <w:t>M.</w:t>
            </w:r>
            <w:r w:rsidRPr="00DD46B1">
              <w:tab/>
              <w:t xml:space="preserve">in der Erwägung, dass Syrien nach dem Ende des Assad-Regimes von einem </w:t>
            </w:r>
            <w:r w:rsidRPr="00DD46B1">
              <w:rPr>
                <w:b/>
                <w:i/>
              </w:rPr>
              <w:t>häufigen</w:t>
            </w:r>
            <w:r w:rsidRPr="00DD46B1">
              <w:t xml:space="preserve"> Wiederaufflammen der Gewalt gegen Minderheiten geprägt ist; in der Erwägung, dass </w:t>
            </w:r>
            <w:r w:rsidRPr="00DD46B1">
              <w:rPr>
                <w:b/>
                <w:i/>
              </w:rPr>
              <w:t>verschiedene</w:t>
            </w:r>
            <w:r w:rsidRPr="00DD46B1">
              <w:t xml:space="preserve"> bewaffnete Gruppen, darunter Streitkräfte, die sich der Übergangsregierung angeschlossen haben, im März 2025 </w:t>
            </w:r>
            <w:r w:rsidRPr="00DD46B1">
              <w:rPr>
                <w:b/>
                <w:i/>
              </w:rPr>
              <w:t>groß angelegte Angriffe auf alawitische Gemeinden in Homs, Hama, Latakia und Tartus verübten</w:t>
            </w:r>
            <w:r w:rsidRPr="00DD46B1">
              <w:t xml:space="preserve">; in der </w:t>
            </w:r>
            <w:r w:rsidRPr="00DD46B1">
              <w:lastRenderedPageBreak/>
              <w:t>Erwägung, dass Christen im Juni 2025 in Damaskus Opfer eines blutigen Terroranschlags wurden</w:t>
            </w:r>
            <w:r w:rsidRPr="00DD46B1">
              <w:rPr>
                <w:b/>
                <w:i/>
              </w:rPr>
              <w:t>, der von der sunnitischen Extremistenvereinigung „</w:t>
            </w:r>
            <w:proofErr w:type="spellStart"/>
            <w:r w:rsidRPr="00DD46B1">
              <w:rPr>
                <w:b/>
                <w:i/>
              </w:rPr>
              <w:t>Saraya</w:t>
            </w:r>
            <w:proofErr w:type="spellEnd"/>
            <w:r w:rsidRPr="00DD46B1">
              <w:rPr>
                <w:b/>
                <w:i/>
              </w:rPr>
              <w:t xml:space="preserve"> Ansar al-</w:t>
            </w:r>
            <w:proofErr w:type="spellStart"/>
            <w:r w:rsidRPr="00DD46B1">
              <w:rPr>
                <w:b/>
                <w:i/>
              </w:rPr>
              <w:t>Sunnah</w:t>
            </w:r>
            <w:proofErr w:type="spellEnd"/>
            <w:r w:rsidRPr="00DD46B1">
              <w:rPr>
                <w:b/>
                <w:i/>
              </w:rPr>
              <w:t>“ auf eine griechisch-orthodoxe Kirche verübt wurde</w:t>
            </w:r>
            <w:r w:rsidRPr="00DD46B1">
              <w:t xml:space="preserve">; in der Erwägung, dass es in </w:t>
            </w:r>
            <w:r w:rsidRPr="00DD46B1">
              <w:rPr>
                <w:b/>
                <w:i/>
              </w:rPr>
              <w:t>der Provinz</w:t>
            </w:r>
            <w:r w:rsidRPr="00DD46B1">
              <w:t xml:space="preserve"> Suwaida im Juli 2025 zu </w:t>
            </w:r>
            <w:r w:rsidRPr="00DD46B1">
              <w:rPr>
                <w:b/>
                <w:i/>
              </w:rPr>
              <w:t>den schlimmsten Gewalttaten in der Zeit nach dem Assad-Regime kam, an denen drusische</w:t>
            </w:r>
            <w:r w:rsidRPr="00DD46B1">
              <w:t xml:space="preserve"> Milizen, Beduinengruppen</w:t>
            </w:r>
            <w:r w:rsidRPr="00DD46B1">
              <w:rPr>
                <w:b/>
                <w:i/>
              </w:rPr>
              <w:t>, die syrische</w:t>
            </w:r>
            <w:r w:rsidRPr="00DD46B1">
              <w:t xml:space="preserve"> Armee </w:t>
            </w:r>
            <w:r w:rsidRPr="00DD46B1">
              <w:rPr>
                <w:b/>
                <w:i/>
              </w:rPr>
              <w:t>sowie israelische Luftangriffe beteiligt waren</w:t>
            </w:r>
            <w:r w:rsidRPr="00DD46B1">
              <w:t xml:space="preserve">; in der Erwägung, dass die syrische Armee </w:t>
            </w:r>
            <w:r w:rsidRPr="00DD46B1">
              <w:rPr>
                <w:b/>
                <w:i/>
              </w:rPr>
              <w:t>und ihr verbündete lokale Milizen</w:t>
            </w:r>
            <w:r w:rsidRPr="00DD46B1">
              <w:t xml:space="preserve"> Anfang 2026 </w:t>
            </w:r>
            <w:r w:rsidRPr="00DD46B1">
              <w:rPr>
                <w:b/>
                <w:i/>
              </w:rPr>
              <w:t>eine Offensive</w:t>
            </w:r>
            <w:r w:rsidRPr="00DD46B1">
              <w:t xml:space="preserve"> gegen die kurdischen Streitkräfte </w:t>
            </w:r>
            <w:r w:rsidRPr="00DD46B1">
              <w:rPr>
                <w:b/>
                <w:i/>
              </w:rPr>
              <w:t>starteten</w:t>
            </w:r>
            <w:r w:rsidRPr="00DD46B1">
              <w:t>;</w:t>
            </w:r>
          </w:p>
        </w:tc>
      </w:tr>
    </w:tbl>
    <w:p w14:paraId="62536F8A"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5EAF57F" w14:textId="77777777" w:rsidR="00C9584D" w:rsidRPr="00DD46B1" w:rsidRDefault="00C9584D" w:rsidP="00C9584D">
      <w:r w:rsidRPr="00DD46B1">
        <w:rPr>
          <w:rStyle w:val="HideTWBExt"/>
        </w:rPr>
        <w:t>&lt;/Amend&gt;</w:t>
      </w:r>
    </w:p>
    <w:p w14:paraId="7BF46BF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122</w:t>
      </w:r>
      <w:r w:rsidRPr="00DD46B1">
        <w:rPr>
          <w:rStyle w:val="HideTWBExt"/>
        </w:rPr>
        <w:t>&lt;/NumAm&gt;</w:t>
      </w:r>
    </w:p>
    <w:p w14:paraId="6ADEEE0F" w14:textId="77777777" w:rsidR="00C9584D" w:rsidRPr="00DD46B1" w:rsidRDefault="00C9584D" w:rsidP="00C9584D">
      <w:pPr>
        <w:pStyle w:val="NormalBold"/>
      </w:pPr>
      <w:r w:rsidRPr="00DD46B1">
        <w:rPr>
          <w:rStyle w:val="HideTWBExt"/>
          <w:b w:val="0"/>
        </w:rPr>
        <w:t>&lt;RepeatBlock-By&gt;&lt;Members&gt;</w:t>
      </w:r>
      <w:r w:rsidRPr="00DD46B1">
        <w:t>Yannis Maniatis</w:t>
      </w:r>
      <w:r w:rsidRPr="00DD46B1">
        <w:rPr>
          <w:rStyle w:val="HideTWBExt"/>
          <w:b w:val="0"/>
        </w:rPr>
        <w:t>&lt;/Members&gt;</w:t>
      </w:r>
    </w:p>
    <w:p w14:paraId="055F9955" w14:textId="77777777" w:rsidR="00C9584D" w:rsidRPr="00DD46B1" w:rsidRDefault="00C9584D" w:rsidP="00C9584D">
      <w:pPr>
        <w:pStyle w:val="NormalBold"/>
      </w:pPr>
      <w:r w:rsidRPr="00DD46B1">
        <w:rPr>
          <w:rStyle w:val="HideTWBExt"/>
          <w:b w:val="0"/>
        </w:rPr>
        <w:t>&lt;/RepeatBlock-By&gt;</w:t>
      </w:r>
    </w:p>
    <w:p w14:paraId="3F8A0A4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DB9FD32" w14:textId="77777777" w:rsidR="00C9584D" w:rsidRPr="00DD46B1" w:rsidRDefault="00C9584D" w:rsidP="00C9584D">
      <w:pPr>
        <w:pStyle w:val="NormalBold"/>
      </w:pPr>
      <w:r w:rsidRPr="00DD46B1">
        <w:rPr>
          <w:rStyle w:val="HideTWBExt"/>
        </w:rPr>
        <w:t>&lt;Article&gt;</w:t>
      </w:r>
      <w:r w:rsidRPr="00DD46B1">
        <w:t>Erwägung M</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FBC1BC2" w14:textId="77777777" w:rsidTr="009C251D">
        <w:trPr>
          <w:trHeight w:hRule="exact" w:val="240"/>
          <w:jc w:val="center"/>
        </w:trPr>
        <w:tc>
          <w:tcPr>
            <w:tcW w:w="9752" w:type="dxa"/>
            <w:gridSpan w:val="2"/>
            <w:tcBorders>
              <w:top w:val="nil"/>
              <w:left w:val="nil"/>
              <w:bottom w:val="nil"/>
              <w:right w:val="nil"/>
            </w:tcBorders>
          </w:tcPr>
          <w:p w14:paraId="53333D1B" w14:textId="77777777" w:rsidR="00C9584D" w:rsidRPr="00DD46B1" w:rsidRDefault="00C9584D" w:rsidP="009C251D"/>
        </w:tc>
      </w:tr>
      <w:tr w:rsidR="00C9584D" w:rsidRPr="00DD46B1" w14:paraId="0C4AE833" w14:textId="77777777" w:rsidTr="009C251D">
        <w:trPr>
          <w:trHeight w:val="240"/>
          <w:jc w:val="center"/>
        </w:trPr>
        <w:tc>
          <w:tcPr>
            <w:tcW w:w="4876" w:type="dxa"/>
            <w:tcBorders>
              <w:top w:val="nil"/>
              <w:left w:val="nil"/>
              <w:bottom w:val="nil"/>
              <w:right w:val="nil"/>
            </w:tcBorders>
          </w:tcPr>
          <w:p w14:paraId="1E81D15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548FE26" w14:textId="77777777" w:rsidR="00C9584D" w:rsidRPr="00DD46B1" w:rsidRDefault="00C9584D" w:rsidP="009C251D">
            <w:pPr>
              <w:pStyle w:val="AmColumnHeading"/>
            </w:pPr>
            <w:r w:rsidRPr="00DD46B1">
              <w:t>Geänderter Text</w:t>
            </w:r>
          </w:p>
        </w:tc>
      </w:tr>
      <w:tr w:rsidR="00C9584D" w:rsidRPr="00DD46B1" w14:paraId="6F2588DA" w14:textId="77777777" w:rsidTr="009C251D">
        <w:trPr>
          <w:jc w:val="center"/>
        </w:trPr>
        <w:tc>
          <w:tcPr>
            <w:tcW w:w="4876" w:type="dxa"/>
            <w:tcBorders>
              <w:top w:val="nil"/>
              <w:left w:val="nil"/>
              <w:bottom w:val="nil"/>
              <w:right w:val="nil"/>
            </w:tcBorders>
          </w:tcPr>
          <w:p w14:paraId="30BAB1B0" w14:textId="77777777" w:rsidR="00C9584D" w:rsidRPr="00DD46B1" w:rsidRDefault="00C9584D" w:rsidP="009C251D">
            <w:pPr>
              <w:pStyle w:val="Normal6a"/>
            </w:pPr>
            <w:r w:rsidRPr="00DD46B1">
              <w:t>M.</w:t>
            </w:r>
            <w:r w:rsidRPr="00DD46B1">
              <w:tab/>
              <w:t xml:space="preserve">in der Erwägung, dass Syrien nach dem Ende des Assad-Regimes von einem Wiederaufflammen der Gewalt gegen Minderheiten geprägt ist; in der Erwägung, dass bewaffnete Gruppen, darunter Streitkräfte, die sich der Übergangsregierung angeschlossen haben, im März 2025 Alawiten angegriffen haben; in der Erwägung, dass </w:t>
            </w:r>
            <w:r w:rsidRPr="00DD46B1">
              <w:rPr>
                <w:b/>
                <w:i/>
              </w:rPr>
              <w:t>Christen</w:t>
            </w:r>
            <w:r w:rsidRPr="00DD46B1">
              <w:t xml:space="preserve"> im Juni 2025 in Damaskus Opfer eines blutigen Terroranschlags </w:t>
            </w:r>
            <w:r w:rsidRPr="00DD46B1">
              <w:rPr>
                <w:b/>
                <w:i/>
              </w:rPr>
              <w:t>wurden</w:t>
            </w:r>
            <w:r w:rsidRPr="00DD46B1">
              <w:t>; in der Erwägung, dass es in Suwaida im Juli 2025 zu gewaltsamen Zusammenstößen zwischen drusischen Milizen, Beduinengruppen und der syrischen Armee gekommen ist; in der Erwägung, dass die syrische Armee Anfang 2026 gegen die kurdischen Streitkräfte gekämpft hat;</w:t>
            </w:r>
          </w:p>
        </w:tc>
        <w:tc>
          <w:tcPr>
            <w:tcW w:w="4876" w:type="dxa"/>
            <w:tcBorders>
              <w:top w:val="nil"/>
              <w:left w:val="nil"/>
              <w:bottom w:val="nil"/>
              <w:right w:val="nil"/>
            </w:tcBorders>
          </w:tcPr>
          <w:p w14:paraId="053F7985" w14:textId="77777777" w:rsidR="00C9584D" w:rsidRPr="00DD46B1" w:rsidRDefault="00C9584D" w:rsidP="009C251D">
            <w:pPr>
              <w:pStyle w:val="Normal6a"/>
            </w:pPr>
            <w:r w:rsidRPr="00DD46B1">
              <w:t>M.</w:t>
            </w:r>
            <w:r w:rsidRPr="00DD46B1">
              <w:tab/>
              <w:t xml:space="preserve">in der Erwägung, dass Syrien nach dem Ende des Assad-Regimes von einem Wiederaufflammen der Gewalt gegen </w:t>
            </w:r>
            <w:r w:rsidRPr="00DD46B1">
              <w:rPr>
                <w:b/>
                <w:i/>
              </w:rPr>
              <w:t>religiöse</w:t>
            </w:r>
            <w:r w:rsidRPr="00DD46B1">
              <w:t xml:space="preserve"> Minderheiten</w:t>
            </w:r>
            <w:r w:rsidRPr="00DD46B1">
              <w:rPr>
                <w:b/>
                <w:i/>
              </w:rPr>
              <w:t>, insbesondere Christen, Alawiten und Drusen,</w:t>
            </w:r>
            <w:r w:rsidRPr="00DD46B1">
              <w:t xml:space="preserve"> geprägt ist; in der Erwägung, dass bewaffnete Gruppen, darunter Streitkräfte, die sich der Übergangsregierung angeschlossen haben, im März 2025 Alawiten angegriffen haben; in der Erwägung, dass </w:t>
            </w:r>
            <w:r w:rsidRPr="00DD46B1">
              <w:rPr>
                <w:b/>
                <w:i/>
              </w:rPr>
              <w:t>es im April 2026 zu Angriffen auf die überwiegend christlich-orthodoxe Bevölkerung von Suqaylabiyah kam; in der Erwägung, dass die christlich-orthodoxe Gemeinde von Damaskus</w:t>
            </w:r>
            <w:r w:rsidRPr="00DD46B1">
              <w:t xml:space="preserve"> im Juni 2025 in </w:t>
            </w:r>
            <w:r w:rsidRPr="00DD46B1">
              <w:rPr>
                <w:b/>
                <w:i/>
              </w:rPr>
              <w:t>der Mar-Elias-Kirche in</w:t>
            </w:r>
            <w:r w:rsidRPr="00DD46B1">
              <w:t xml:space="preserve"> Damaskus Opfer eines blutigen Terroranschlags </w:t>
            </w:r>
            <w:r w:rsidRPr="00DD46B1">
              <w:rPr>
                <w:b/>
                <w:i/>
              </w:rPr>
              <w:t>wurde, bei dem mehr als 22 Menschen ums Leben kamen</w:t>
            </w:r>
            <w:r w:rsidRPr="00DD46B1">
              <w:t xml:space="preserve">; in der Erwägung, dass es in Suwaida im Juli 2025 </w:t>
            </w:r>
            <w:r w:rsidRPr="00DD46B1">
              <w:lastRenderedPageBreak/>
              <w:t>zu gewaltsamen Zusammenstößen zwischen drusischen Milizen, Beduinengruppen und der syrischen Armee gekommen ist; in der Erwägung, dass die syrische Armee Anfang 2026 gegen die kurdischen Streitkräfte gekämpft hat;</w:t>
            </w:r>
          </w:p>
        </w:tc>
      </w:tr>
    </w:tbl>
    <w:p w14:paraId="0E00137A"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3F7E199" w14:textId="77777777" w:rsidR="00C9584D" w:rsidRPr="00DD46B1" w:rsidRDefault="00C9584D" w:rsidP="00C9584D">
      <w:r w:rsidRPr="00DD46B1">
        <w:rPr>
          <w:rStyle w:val="HideTWBExt"/>
        </w:rPr>
        <w:t>&lt;/Amend&gt;</w:t>
      </w:r>
    </w:p>
    <w:p w14:paraId="660D85D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123</w:t>
      </w:r>
      <w:r w:rsidRPr="00DD46B1">
        <w:rPr>
          <w:rStyle w:val="HideTWBExt"/>
        </w:rPr>
        <w:t>&lt;/NumAm&gt;</w:t>
      </w:r>
    </w:p>
    <w:p w14:paraId="2FD53F16" w14:textId="77777777" w:rsidR="00C9584D" w:rsidRPr="00DD46B1" w:rsidRDefault="00C9584D" w:rsidP="00C9584D">
      <w:pPr>
        <w:pStyle w:val="NormalBold"/>
      </w:pPr>
      <w:r w:rsidRPr="00DD46B1">
        <w:rPr>
          <w:rStyle w:val="HideTWBExt"/>
          <w:b w:val="0"/>
        </w:rPr>
        <w:t>&lt;RepeatBlock-By&gt;&lt;Members&gt;</w:t>
      </w:r>
      <w:r w:rsidRPr="00DD46B1">
        <w:t>Reinhold Lopatka</w:t>
      </w:r>
      <w:r w:rsidRPr="00DD46B1">
        <w:rPr>
          <w:rStyle w:val="HideTWBExt"/>
          <w:b w:val="0"/>
        </w:rPr>
        <w:t>&lt;/Members&gt;</w:t>
      </w:r>
    </w:p>
    <w:p w14:paraId="22E1F3A1" w14:textId="77777777" w:rsidR="00C9584D" w:rsidRPr="00DD46B1" w:rsidRDefault="00C9584D" w:rsidP="00C9584D">
      <w:pPr>
        <w:pStyle w:val="NormalBold"/>
      </w:pPr>
      <w:r w:rsidRPr="00DD46B1">
        <w:rPr>
          <w:rStyle w:val="HideTWBExt"/>
          <w:b w:val="0"/>
        </w:rPr>
        <w:t>&lt;/RepeatBlock-By&gt;</w:t>
      </w:r>
    </w:p>
    <w:p w14:paraId="514C29A6"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1E6AE0D" w14:textId="77777777" w:rsidR="00C9584D" w:rsidRPr="00DD46B1" w:rsidRDefault="00C9584D" w:rsidP="00C9584D">
      <w:pPr>
        <w:pStyle w:val="NormalBold"/>
      </w:pPr>
      <w:r w:rsidRPr="00DD46B1">
        <w:rPr>
          <w:rStyle w:val="HideTWBExt"/>
        </w:rPr>
        <w:t>&lt;Article&gt;</w:t>
      </w:r>
      <w:r w:rsidRPr="00DD46B1">
        <w:t>Erwägung M</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5BD223E" w14:textId="77777777" w:rsidTr="009C251D">
        <w:trPr>
          <w:trHeight w:hRule="exact" w:val="240"/>
          <w:jc w:val="center"/>
        </w:trPr>
        <w:tc>
          <w:tcPr>
            <w:tcW w:w="9752" w:type="dxa"/>
            <w:gridSpan w:val="2"/>
            <w:tcBorders>
              <w:top w:val="nil"/>
              <w:left w:val="nil"/>
              <w:bottom w:val="nil"/>
              <w:right w:val="nil"/>
            </w:tcBorders>
          </w:tcPr>
          <w:p w14:paraId="39B02661" w14:textId="77777777" w:rsidR="00C9584D" w:rsidRPr="00DD46B1" w:rsidRDefault="00C9584D" w:rsidP="009C251D"/>
        </w:tc>
      </w:tr>
      <w:tr w:rsidR="00C9584D" w:rsidRPr="00DD46B1" w14:paraId="07ACC8D9" w14:textId="77777777" w:rsidTr="009C251D">
        <w:trPr>
          <w:trHeight w:val="240"/>
          <w:jc w:val="center"/>
        </w:trPr>
        <w:tc>
          <w:tcPr>
            <w:tcW w:w="4876" w:type="dxa"/>
            <w:tcBorders>
              <w:top w:val="nil"/>
              <w:left w:val="nil"/>
              <w:bottom w:val="nil"/>
              <w:right w:val="nil"/>
            </w:tcBorders>
          </w:tcPr>
          <w:p w14:paraId="33D7778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C11F339" w14:textId="77777777" w:rsidR="00C9584D" w:rsidRPr="00DD46B1" w:rsidRDefault="00C9584D" w:rsidP="009C251D">
            <w:pPr>
              <w:pStyle w:val="AmColumnHeading"/>
            </w:pPr>
            <w:r w:rsidRPr="00DD46B1">
              <w:t>Geänderter Text</w:t>
            </w:r>
          </w:p>
        </w:tc>
      </w:tr>
      <w:tr w:rsidR="00C9584D" w:rsidRPr="00DD46B1" w14:paraId="3D114866" w14:textId="77777777" w:rsidTr="009C251D">
        <w:trPr>
          <w:jc w:val="center"/>
        </w:trPr>
        <w:tc>
          <w:tcPr>
            <w:tcW w:w="4876" w:type="dxa"/>
            <w:tcBorders>
              <w:top w:val="nil"/>
              <w:left w:val="nil"/>
              <w:bottom w:val="nil"/>
              <w:right w:val="nil"/>
            </w:tcBorders>
          </w:tcPr>
          <w:p w14:paraId="0AA1D91E" w14:textId="77777777" w:rsidR="00C9584D" w:rsidRPr="00DD46B1" w:rsidRDefault="00C9584D" w:rsidP="009C251D">
            <w:pPr>
              <w:pStyle w:val="Normal6a"/>
            </w:pPr>
            <w:r w:rsidRPr="00DD46B1">
              <w:t>M.</w:t>
            </w:r>
            <w:r w:rsidRPr="00DD46B1">
              <w:tab/>
              <w:t>in der Erwägung, dass Syrien nach dem Ende des Assad-Regimes von einem Wiederaufflammen der Gewalt gegen Minderheiten geprägt ist; in der Erwägung, dass bewaffnete Gruppen, darunter Streitkräfte, die sich der Übergangsregierung angeschlossen haben, im März 2025 Alawiten angegriffen haben; in der Erwägung, dass Christen im Juni 2025 in Damaskus Opfer eines blutigen Terroranschlags wurden; in der Erwägung, dass es in Suwaida im Juli 2025 zu gewaltsamen Zusammenstößen zwischen drusischen Milizen, Beduinengruppen und der syrischen Armee gekommen ist; in der Erwägung, dass die syrische Armee Anfang 2026 gegen die kurdischen Streitkräfte gekämpft hat;</w:t>
            </w:r>
          </w:p>
        </w:tc>
        <w:tc>
          <w:tcPr>
            <w:tcW w:w="4876" w:type="dxa"/>
            <w:tcBorders>
              <w:top w:val="nil"/>
              <w:left w:val="nil"/>
              <w:bottom w:val="nil"/>
              <w:right w:val="nil"/>
            </w:tcBorders>
          </w:tcPr>
          <w:p w14:paraId="7E1314C8" w14:textId="77777777" w:rsidR="00C9584D" w:rsidRPr="00DD46B1" w:rsidRDefault="00C9584D" w:rsidP="009C251D">
            <w:pPr>
              <w:pStyle w:val="Normal6a"/>
            </w:pPr>
            <w:r w:rsidRPr="00DD46B1">
              <w:t>M.</w:t>
            </w:r>
            <w:r w:rsidRPr="00DD46B1">
              <w:tab/>
              <w:t>in der Erwägung, dass Syrien nach dem Ende des Assad-Regimes von einem Wiederaufflammen der Gewalt gegen Minderheiten geprägt ist; in der Erwägung, dass bewaffnete Gruppen, darunter Streitkräfte, die sich der Übergangsregierung angeschlossen haben, im März 2025 Alawiten angegriffen haben; in der Erwägung, dass Christen im Juni 2025 in Damaskus Opfer eines blutigen Terroranschlags wurden; in der Erwägung, dass es in Suwaida im Juli 2025 zu gewaltsamen Zusammenstößen zwischen drusischen Milizen, Beduinengruppen und der syrischen Armee gekommen ist</w:t>
            </w:r>
            <w:r w:rsidRPr="00DD46B1">
              <w:rPr>
                <w:b/>
                <w:i/>
              </w:rPr>
              <w:t>, in deren Folge Berichte über sexuelle Gewalt, Tötungen, Folter, Zwangsvertreibungen sowie weit verbreitete Plünderungen und Brandstiftungen an Häusern der Drusen vorlagen, wodurch bis zu 155 000 Menschen, vor allem aus drusischen Dörfern, nicht in ihre Heimat zurückkehren konnten</w:t>
            </w:r>
            <w:r w:rsidRPr="00DD46B1">
              <w:t>; in der Erwägung, dass die syrische Armee Anfang 2026 gegen die kurdischen Streitkräfte gekämpft hat;</w:t>
            </w:r>
          </w:p>
        </w:tc>
      </w:tr>
    </w:tbl>
    <w:p w14:paraId="5B1341C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CCE54A5" w14:textId="77777777" w:rsidR="00C9584D" w:rsidRPr="00DD46B1" w:rsidRDefault="00C9584D" w:rsidP="00C9584D">
      <w:r w:rsidRPr="00DD46B1">
        <w:rPr>
          <w:rStyle w:val="HideTWBExt"/>
        </w:rPr>
        <w:lastRenderedPageBreak/>
        <w:t>&lt;/Amend&gt;</w:t>
      </w:r>
    </w:p>
    <w:p w14:paraId="3CF73F6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124</w:t>
      </w:r>
      <w:r w:rsidRPr="00DD46B1">
        <w:rPr>
          <w:rStyle w:val="HideTWBExt"/>
        </w:rPr>
        <w:t>&lt;/NumAm&gt;</w:t>
      </w:r>
    </w:p>
    <w:p w14:paraId="74480F68" w14:textId="77777777" w:rsidR="00C9584D" w:rsidRPr="00DD46B1" w:rsidRDefault="00C9584D" w:rsidP="00C9584D">
      <w:pPr>
        <w:pStyle w:val="NormalBold"/>
      </w:pPr>
      <w:r w:rsidRPr="00DD46B1">
        <w:rPr>
          <w:rStyle w:val="HideTWBExt"/>
          <w:b w:val="0"/>
        </w:rPr>
        <w:t>&lt;RepeatBlock-By&gt;&lt;Members&gt;</w:t>
      </w:r>
      <w:r w:rsidRPr="00DD46B1">
        <w:t>Tomasz Froelich</w:t>
      </w:r>
      <w:r w:rsidRPr="00DD46B1">
        <w:rPr>
          <w:rStyle w:val="HideTWBExt"/>
          <w:b w:val="0"/>
        </w:rPr>
        <w:t>&lt;/Members&gt;</w:t>
      </w:r>
    </w:p>
    <w:p w14:paraId="0B840371" w14:textId="77777777" w:rsidR="00C9584D" w:rsidRPr="00DD46B1" w:rsidRDefault="00C9584D" w:rsidP="00C9584D">
      <w:pPr>
        <w:pStyle w:val="NormalBold"/>
      </w:pPr>
      <w:r w:rsidRPr="00DD46B1">
        <w:rPr>
          <w:rStyle w:val="HideTWBExt"/>
          <w:b w:val="0"/>
        </w:rPr>
        <w:t>&lt;/RepeatBlock-By&gt;</w:t>
      </w:r>
    </w:p>
    <w:p w14:paraId="6284C6D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ACDEAB3" w14:textId="77777777" w:rsidR="00C9584D" w:rsidRPr="00DD46B1" w:rsidRDefault="00C9584D" w:rsidP="00C9584D">
      <w:pPr>
        <w:pStyle w:val="NormalBold"/>
      </w:pPr>
      <w:r w:rsidRPr="00DD46B1">
        <w:rPr>
          <w:rStyle w:val="HideTWBExt"/>
        </w:rPr>
        <w:t>&lt;Article&gt;</w:t>
      </w:r>
      <w:r w:rsidRPr="00DD46B1">
        <w:t>Erwägung M</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D0B1753" w14:textId="77777777" w:rsidTr="009C251D">
        <w:trPr>
          <w:trHeight w:hRule="exact" w:val="240"/>
          <w:jc w:val="center"/>
        </w:trPr>
        <w:tc>
          <w:tcPr>
            <w:tcW w:w="9752" w:type="dxa"/>
            <w:gridSpan w:val="2"/>
            <w:tcBorders>
              <w:top w:val="nil"/>
              <w:left w:val="nil"/>
              <w:bottom w:val="nil"/>
              <w:right w:val="nil"/>
            </w:tcBorders>
          </w:tcPr>
          <w:p w14:paraId="68B18368" w14:textId="77777777" w:rsidR="00C9584D" w:rsidRPr="00DD46B1" w:rsidRDefault="00C9584D" w:rsidP="009C251D"/>
        </w:tc>
      </w:tr>
      <w:tr w:rsidR="00C9584D" w:rsidRPr="00DD46B1" w14:paraId="2D1A51CB" w14:textId="77777777" w:rsidTr="009C251D">
        <w:trPr>
          <w:trHeight w:val="240"/>
          <w:jc w:val="center"/>
        </w:trPr>
        <w:tc>
          <w:tcPr>
            <w:tcW w:w="4876" w:type="dxa"/>
            <w:tcBorders>
              <w:top w:val="nil"/>
              <w:left w:val="nil"/>
              <w:bottom w:val="nil"/>
              <w:right w:val="nil"/>
            </w:tcBorders>
          </w:tcPr>
          <w:p w14:paraId="2D8AD69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2576068" w14:textId="77777777" w:rsidR="00C9584D" w:rsidRPr="00DD46B1" w:rsidRDefault="00C9584D" w:rsidP="009C251D">
            <w:pPr>
              <w:pStyle w:val="AmColumnHeading"/>
            </w:pPr>
            <w:r w:rsidRPr="00DD46B1">
              <w:t>Geänderter Text</w:t>
            </w:r>
          </w:p>
        </w:tc>
      </w:tr>
      <w:tr w:rsidR="00C9584D" w:rsidRPr="00DD46B1" w14:paraId="39971796" w14:textId="77777777" w:rsidTr="009C251D">
        <w:trPr>
          <w:jc w:val="center"/>
        </w:trPr>
        <w:tc>
          <w:tcPr>
            <w:tcW w:w="4876" w:type="dxa"/>
            <w:tcBorders>
              <w:top w:val="nil"/>
              <w:left w:val="nil"/>
              <w:bottom w:val="nil"/>
              <w:right w:val="nil"/>
            </w:tcBorders>
          </w:tcPr>
          <w:p w14:paraId="65C0B4AE" w14:textId="77777777" w:rsidR="00C9584D" w:rsidRPr="00DD46B1" w:rsidRDefault="00C9584D" w:rsidP="009C251D">
            <w:pPr>
              <w:pStyle w:val="Normal6a"/>
            </w:pPr>
            <w:r w:rsidRPr="00DD46B1">
              <w:t>M.</w:t>
            </w:r>
            <w:r w:rsidRPr="00DD46B1">
              <w:tab/>
              <w:t>in der Erwägung, dass Syrien nach dem Ende des Assad-Regimes von einem Wiederaufflammen der Gewalt gegen Minderheiten geprägt ist; in der Erwägung, dass bewaffnete Gruppen, darunter Streitkräfte, die sich der Übergangsregierung angeschlossen haben, im März 2025 Alawiten angegriffen haben; in der Erwägung, dass Christen im Juni 2025 in Damaskus Opfer eines blutigen Terroranschlags wurden; in der Erwägung, dass es in Suwaida im Juli 2025 zu gewaltsamen Zusammenstößen zwischen drusischen Milizen, Beduinengruppen und der syrischen Armee gekommen ist; in der Erwägung, dass die syrische Armee Anfang 2026 gegen die kurdischen Streitkräfte gekämpft hat;</w:t>
            </w:r>
          </w:p>
        </w:tc>
        <w:tc>
          <w:tcPr>
            <w:tcW w:w="4876" w:type="dxa"/>
            <w:tcBorders>
              <w:top w:val="nil"/>
              <w:left w:val="nil"/>
              <w:bottom w:val="nil"/>
              <w:right w:val="nil"/>
            </w:tcBorders>
          </w:tcPr>
          <w:p w14:paraId="2CE0728B" w14:textId="77777777" w:rsidR="00C9584D" w:rsidRPr="00DD46B1" w:rsidRDefault="00C9584D" w:rsidP="009C251D">
            <w:pPr>
              <w:pStyle w:val="Normal6a"/>
            </w:pPr>
            <w:r w:rsidRPr="00DD46B1">
              <w:t>M.</w:t>
            </w:r>
            <w:r w:rsidRPr="00DD46B1">
              <w:tab/>
              <w:t>in der Erwägung, dass Syrien nach dem Ende des Assad-Regimes von einem Wiederaufflammen der Gewalt gegen Minderheiten geprägt ist; in der Erwägung, dass bewaffnete Gruppen, darunter Streitkräfte, die sich der Übergangsregierung angeschlossen haben, im März 2025 Alawiten angegriffen haben;</w:t>
            </w:r>
            <w:r w:rsidRPr="00DD46B1">
              <w:rPr>
                <w:b/>
                <w:i/>
              </w:rPr>
              <w:t xml:space="preserve"> in der Erwägung, dass in einem investigativen Bericht von Reuters eine Befehlskette aufgezeigt wurde, die vom Massaker an syrischen Alawiten im März 2025 direkt zu Personen führt, die mit dem syrischen Regime in Verbindung stehen;</w:t>
            </w:r>
            <w:r w:rsidRPr="00DD46B1">
              <w:t xml:space="preserve"> in der Erwägung, dass Christen im Juni 2025 in Damaskus Opfer eines blutigen Terroranschlags wurden; in der Erwägung, dass es in Suwaida im Juli 2025 zu gewaltsamen Zusammenstößen zwischen drusischen Milizen, Beduinengruppen und der syrischen Armee gekommen ist; in der Erwägung, dass die syrische Armee Anfang 2026 gegen die kurdischen Streitkräfte gekämpft hat;</w:t>
            </w:r>
          </w:p>
        </w:tc>
      </w:tr>
    </w:tbl>
    <w:p w14:paraId="7470AE3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1D8037E" w14:textId="77777777" w:rsidR="00C9584D" w:rsidRPr="00DD46B1" w:rsidRDefault="00C9584D" w:rsidP="00C9584D">
      <w:r w:rsidRPr="00DD46B1">
        <w:rPr>
          <w:rStyle w:val="HideTWBExt"/>
        </w:rPr>
        <w:t>&lt;/Amend&gt;</w:t>
      </w:r>
    </w:p>
    <w:p w14:paraId="653B3A7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125</w:t>
      </w:r>
      <w:r w:rsidRPr="00DD46B1">
        <w:rPr>
          <w:rStyle w:val="HideTWBExt"/>
        </w:rPr>
        <w:t>&lt;/NumAm&gt;</w:t>
      </w:r>
    </w:p>
    <w:p w14:paraId="2C3E2A9D"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67F5A4E5"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55C3D98E" w14:textId="77777777" w:rsidR="00C9584D" w:rsidRPr="00DD46B1" w:rsidRDefault="00C9584D" w:rsidP="00C9584D">
      <w:pPr>
        <w:pStyle w:val="NormalBold"/>
      </w:pPr>
      <w:r w:rsidRPr="00DD46B1">
        <w:rPr>
          <w:rStyle w:val="HideTWBExt"/>
          <w:b w:val="0"/>
        </w:rPr>
        <w:t>&lt;/RepeatBlock-By&gt;</w:t>
      </w:r>
    </w:p>
    <w:p w14:paraId="557DF9C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CE4DF73" w14:textId="77777777" w:rsidR="00C9584D" w:rsidRPr="00DD46B1" w:rsidRDefault="00C9584D" w:rsidP="00C9584D">
      <w:pPr>
        <w:pStyle w:val="NormalBold"/>
      </w:pPr>
      <w:r w:rsidRPr="00DD46B1">
        <w:rPr>
          <w:rStyle w:val="HideTWBExt"/>
        </w:rPr>
        <w:t>&lt;Article&gt;</w:t>
      </w:r>
      <w:r w:rsidRPr="00DD46B1">
        <w:t>Erwägung M</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6694CDB" w14:textId="77777777" w:rsidTr="009C251D">
        <w:trPr>
          <w:trHeight w:hRule="exact" w:val="240"/>
          <w:jc w:val="center"/>
        </w:trPr>
        <w:tc>
          <w:tcPr>
            <w:tcW w:w="9752" w:type="dxa"/>
            <w:gridSpan w:val="2"/>
            <w:tcBorders>
              <w:top w:val="nil"/>
              <w:left w:val="nil"/>
              <w:bottom w:val="nil"/>
              <w:right w:val="nil"/>
            </w:tcBorders>
          </w:tcPr>
          <w:p w14:paraId="535D1E89" w14:textId="77777777" w:rsidR="00C9584D" w:rsidRPr="00DD46B1" w:rsidRDefault="00C9584D" w:rsidP="009C251D"/>
        </w:tc>
      </w:tr>
      <w:tr w:rsidR="00C9584D" w:rsidRPr="00DD46B1" w14:paraId="629F6FD7" w14:textId="77777777" w:rsidTr="009C251D">
        <w:trPr>
          <w:trHeight w:val="240"/>
          <w:jc w:val="center"/>
        </w:trPr>
        <w:tc>
          <w:tcPr>
            <w:tcW w:w="4876" w:type="dxa"/>
            <w:tcBorders>
              <w:top w:val="nil"/>
              <w:left w:val="nil"/>
              <w:bottom w:val="nil"/>
              <w:right w:val="nil"/>
            </w:tcBorders>
          </w:tcPr>
          <w:p w14:paraId="00B6344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900E6B4" w14:textId="77777777" w:rsidR="00C9584D" w:rsidRPr="00DD46B1" w:rsidRDefault="00C9584D" w:rsidP="009C251D">
            <w:pPr>
              <w:pStyle w:val="AmColumnHeading"/>
            </w:pPr>
            <w:r w:rsidRPr="00DD46B1">
              <w:t>Geänderter Text</w:t>
            </w:r>
          </w:p>
        </w:tc>
      </w:tr>
      <w:tr w:rsidR="00C9584D" w:rsidRPr="00DD46B1" w14:paraId="1A179A91" w14:textId="77777777" w:rsidTr="009C251D">
        <w:trPr>
          <w:jc w:val="center"/>
        </w:trPr>
        <w:tc>
          <w:tcPr>
            <w:tcW w:w="4876" w:type="dxa"/>
            <w:tcBorders>
              <w:top w:val="nil"/>
              <w:left w:val="nil"/>
              <w:bottom w:val="nil"/>
              <w:right w:val="nil"/>
            </w:tcBorders>
          </w:tcPr>
          <w:p w14:paraId="1992785B" w14:textId="77777777" w:rsidR="00C9584D" w:rsidRPr="00DD46B1" w:rsidRDefault="00C9584D" w:rsidP="009C251D">
            <w:pPr>
              <w:pStyle w:val="Normal6a"/>
            </w:pPr>
            <w:r w:rsidRPr="00DD46B1">
              <w:t>M.</w:t>
            </w:r>
            <w:r w:rsidRPr="00DD46B1">
              <w:tab/>
              <w:t xml:space="preserve">in der Erwägung, dass Syrien nach </w:t>
            </w:r>
            <w:r w:rsidRPr="00DD46B1">
              <w:rPr>
                <w:b/>
                <w:i/>
              </w:rPr>
              <w:lastRenderedPageBreak/>
              <w:t>dem Ende des Assad-Regimes von einem Wiederaufflammen der Gewalt gegen Minderheiten geprägt ist</w:t>
            </w:r>
            <w:r w:rsidRPr="00DD46B1">
              <w:t xml:space="preserve">; in der Erwägung, dass bewaffnete Gruppen, darunter Streitkräfte, die sich der Übergangsregierung angeschlossen haben, im März 2025 Alawiten </w:t>
            </w:r>
            <w:r w:rsidRPr="00DD46B1">
              <w:rPr>
                <w:b/>
                <w:i/>
              </w:rPr>
              <w:t>angegriffen haben</w:t>
            </w:r>
            <w:r w:rsidRPr="00DD46B1">
              <w:t>; in der Erwägung, dass Christen im Juni 2025 in Damaskus Opfer eines blutigen Terroranschlags wurden; in der Erwägung, dass es in Suwaida im Juli 2025 zu gewaltsamen Zusammenstößen zwischen drusischen Milizen, Beduinengruppen und der syrischen Armee gekommen ist; in der Erwägung, dass die syrische Armee Anfang 2026 gegen die kurdischen Streitkräfte gekämpft hat;</w:t>
            </w:r>
          </w:p>
        </w:tc>
        <w:tc>
          <w:tcPr>
            <w:tcW w:w="4876" w:type="dxa"/>
            <w:tcBorders>
              <w:top w:val="nil"/>
              <w:left w:val="nil"/>
              <w:bottom w:val="nil"/>
              <w:right w:val="nil"/>
            </w:tcBorders>
          </w:tcPr>
          <w:p w14:paraId="231FE818" w14:textId="77777777" w:rsidR="00C9584D" w:rsidRPr="00DD46B1" w:rsidRDefault="00C9584D" w:rsidP="009C251D">
            <w:pPr>
              <w:pStyle w:val="Normal6a"/>
            </w:pPr>
            <w:r w:rsidRPr="00DD46B1">
              <w:lastRenderedPageBreak/>
              <w:t>M.</w:t>
            </w:r>
            <w:r w:rsidRPr="00DD46B1">
              <w:tab/>
              <w:t xml:space="preserve">in der Erwägung, dass </w:t>
            </w:r>
            <w:r w:rsidRPr="00DD46B1">
              <w:rPr>
                <w:b/>
                <w:i/>
              </w:rPr>
              <w:t xml:space="preserve">die </w:t>
            </w:r>
            <w:r w:rsidRPr="00DD46B1">
              <w:rPr>
                <w:b/>
                <w:i/>
              </w:rPr>
              <w:lastRenderedPageBreak/>
              <w:t>Sicherheitslage in</w:t>
            </w:r>
            <w:r w:rsidRPr="00DD46B1">
              <w:t xml:space="preserve"> Syrien nach </w:t>
            </w:r>
            <w:r w:rsidRPr="00DD46B1">
              <w:rPr>
                <w:b/>
                <w:i/>
              </w:rPr>
              <w:t>wie vor äußerst instabil ist und das unterschiedliche soziale Gefüge des Landes einer gefährlichen Belastung aussetzt</w:t>
            </w:r>
            <w:r w:rsidRPr="00DD46B1">
              <w:t xml:space="preserve">; in der Erwägung, dass </w:t>
            </w:r>
            <w:r w:rsidRPr="00DD46B1">
              <w:rPr>
                <w:b/>
                <w:i/>
              </w:rPr>
              <w:t>nach Angriffen durch Assad-treue alawitische Milizen</w:t>
            </w:r>
            <w:r w:rsidRPr="00DD46B1">
              <w:t xml:space="preserve"> bewaffnete Gruppen, darunter Streitkräfte, die sich der Übergangsregierung angeschlossen hatten, im März 2025 </w:t>
            </w:r>
            <w:r w:rsidRPr="00DD46B1">
              <w:rPr>
                <w:b/>
                <w:i/>
              </w:rPr>
              <w:t>Angriffe auf</w:t>
            </w:r>
            <w:r w:rsidRPr="00DD46B1">
              <w:t xml:space="preserve"> Alawiten </w:t>
            </w:r>
            <w:r w:rsidRPr="00DD46B1">
              <w:rPr>
                <w:b/>
                <w:i/>
              </w:rPr>
              <w:t>verübten, bei denen Hunderte Zivilisten getötet wurden</w:t>
            </w:r>
            <w:r w:rsidRPr="00DD46B1">
              <w:t>; in der Erwägung, dass Christen im Juni 2025 in Damaskus Opfer eines blutigen Terroranschlags wurden; in der Erwägung, dass es in Suwaida im Juli 2025 zu gewaltsamen Zusammenstößen zwischen drusischen Milizen, Beduinengruppen und der syrischen Armee gekommen ist; in der Erwägung, dass die syrische Armee Anfang 2026 gegen die kurdischen Streitkräfte gekämpft hat</w:t>
            </w:r>
            <w:r w:rsidRPr="00DD46B1">
              <w:rPr>
                <w:b/>
                <w:i/>
              </w:rPr>
              <w:t>, was zu Opfern und einer massiven Vertreibung der Zivilbevölkerung führte</w:t>
            </w:r>
            <w:r w:rsidRPr="00DD46B1">
              <w:t>;</w:t>
            </w:r>
          </w:p>
        </w:tc>
      </w:tr>
    </w:tbl>
    <w:p w14:paraId="169168D9"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36FFAD6" w14:textId="77777777" w:rsidR="00C9584D" w:rsidRPr="00DD46B1" w:rsidRDefault="00C9584D" w:rsidP="00C9584D">
      <w:r w:rsidRPr="00DD46B1">
        <w:rPr>
          <w:rStyle w:val="HideTWBExt"/>
        </w:rPr>
        <w:t>&lt;/Amend&gt;</w:t>
      </w:r>
    </w:p>
    <w:p w14:paraId="389DDD5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126</w:t>
      </w:r>
      <w:r w:rsidRPr="00DD46B1">
        <w:rPr>
          <w:rStyle w:val="HideTWBExt"/>
        </w:rPr>
        <w:t>&lt;/NumAm&gt;</w:t>
      </w:r>
    </w:p>
    <w:p w14:paraId="1B40DFA5"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22D087A6" w14:textId="77777777" w:rsidR="00C9584D" w:rsidRPr="00DD46B1" w:rsidRDefault="00C9584D" w:rsidP="00C9584D">
      <w:pPr>
        <w:pStyle w:val="NormalBold"/>
      </w:pPr>
      <w:r w:rsidRPr="00DD46B1">
        <w:rPr>
          <w:rStyle w:val="HideTWBExt"/>
          <w:b w:val="0"/>
        </w:rPr>
        <w:t>&lt;/RepeatBlock-By&gt;</w:t>
      </w:r>
    </w:p>
    <w:p w14:paraId="34F0A27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E9509FF" w14:textId="77777777" w:rsidR="00C9584D" w:rsidRPr="00DD46B1" w:rsidRDefault="00C9584D" w:rsidP="00C9584D">
      <w:pPr>
        <w:pStyle w:val="NormalBold"/>
      </w:pPr>
      <w:r w:rsidRPr="00DD46B1">
        <w:rPr>
          <w:rStyle w:val="HideTWBExt"/>
        </w:rPr>
        <w:t>&lt;Article&gt;</w:t>
      </w:r>
      <w:r w:rsidRPr="00DD46B1">
        <w:t>Erwägung M</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B5FEF71" w14:textId="77777777" w:rsidTr="009C251D">
        <w:trPr>
          <w:trHeight w:hRule="exact" w:val="240"/>
          <w:jc w:val="center"/>
        </w:trPr>
        <w:tc>
          <w:tcPr>
            <w:tcW w:w="9752" w:type="dxa"/>
            <w:gridSpan w:val="2"/>
            <w:tcBorders>
              <w:top w:val="nil"/>
              <w:left w:val="nil"/>
              <w:bottom w:val="nil"/>
              <w:right w:val="nil"/>
            </w:tcBorders>
          </w:tcPr>
          <w:p w14:paraId="06AD248D" w14:textId="77777777" w:rsidR="00C9584D" w:rsidRPr="00DD46B1" w:rsidRDefault="00C9584D" w:rsidP="009C251D"/>
        </w:tc>
      </w:tr>
      <w:tr w:rsidR="00C9584D" w:rsidRPr="00DD46B1" w14:paraId="4535D158" w14:textId="77777777" w:rsidTr="009C251D">
        <w:trPr>
          <w:trHeight w:val="240"/>
          <w:jc w:val="center"/>
        </w:trPr>
        <w:tc>
          <w:tcPr>
            <w:tcW w:w="4876" w:type="dxa"/>
            <w:tcBorders>
              <w:top w:val="nil"/>
              <w:left w:val="nil"/>
              <w:bottom w:val="nil"/>
              <w:right w:val="nil"/>
            </w:tcBorders>
          </w:tcPr>
          <w:p w14:paraId="6A71A10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43CA294" w14:textId="77777777" w:rsidR="00C9584D" w:rsidRPr="00DD46B1" w:rsidRDefault="00C9584D" w:rsidP="009C251D">
            <w:pPr>
              <w:pStyle w:val="AmColumnHeading"/>
            </w:pPr>
            <w:r w:rsidRPr="00DD46B1">
              <w:t>Geänderter Text</w:t>
            </w:r>
          </w:p>
        </w:tc>
      </w:tr>
      <w:tr w:rsidR="00C9584D" w:rsidRPr="00DD46B1" w14:paraId="338CBFA1" w14:textId="77777777" w:rsidTr="009C251D">
        <w:trPr>
          <w:jc w:val="center"/>
        </w:trPr>
        <w:tc>
          <w:tcPr>
            <w:tcW w:w="4876" w:type="dxa"/>
            <w:tcBorders>
              <w:top w:val="nil"/>
              <w:left w:val="nil"/>
              <w:bottom w:val="nil"/>
              <w:right w:val="nil"/>
            </w:tcBorders>
          </w:tcPr>
          <w:p w14:paraId="3CAD050B" w14:textId="77777777" w:rsidR="00C9584D" w:rsidRPr="00DD46B1" w:rsidRDefault="00C9584D" w:rsidP="009C251D">
            <w:pPr>
              <w:pStyle w:val="Normal6a"/>
            </w:pPr>
            <w:r w:rsidRPr="00DD46B1">
              <w:t>M.</w:t>
            </w:r>
            <w:r w:rsidRPr="00DD46B1">
              <w:tab/>
              <w:t xml:space="preserve">in der Erwägung, dass Syrien nach dem Ende des Assad-Regimes </w:t>
            </w:r>
            <w:r w:rsidRPr="00DD46B1">
              <w:rPr>
                <w:b/>
                <w:i/>
              </w:rPr>
              <w:t>von einem Wiederaufflammen der Gewalt gegen Minderheiten geprägt ist</w:t>
            </w:r>
            <w:r w:rsidRPr="00DD46B1">
              <w:t xml:space="preserve">; in der Erwägung, dass bewaffnete Gruppen, darunter Streitkräfte, die sich der Übergangsregierung angeschlossen haben, im März 2025 </w:t>
            </w:r>
            <w:r w:rsidRPr="00DD46B1">
              <w:rPr>
                <w:b/>
                <w:i/>
              </w:rPr>
              <w:t>Alawiten</w:t>
            </w:r>
            <w:r w:rsidRPr="00DD46B1">
              <w:t xml:space="preserve"> angegriffen haben; in der Erwägung, dass </w:t>
            </w:r>
            <w:r w:rsidRPr="00DD46B1">
              <w:rPr>
                <w:b/>
                <w:i/>
              </w:rPr>
              <w:t>Christen</w:t>
            </w:r>
            <w:r w:rsidRPr="00DD46B1">
              <w:t xml:space="preserve"> im Juni 2025 in Damaskus Opfer eines </w:t>
            </w:r>
            <w:r w:rsidRPr="00DD46B1">
              <w:rPr>
                <w:b/>
                <w:i/>
              </w:rPr>
              <w:t>blutigen</w:t>
            </w:r>
            <w:r w:rsidRPr="00DD46B1">
              <w:t xml:space="preserve"> Terroranschlags</w:t>
            </w:r>
            <w:r w:rsidRPr="00DD46B1">
              <w:rPr>
                <w:b/>
                <w:i/>
              </w:rPr>
              <w:t xml:space="preserve"> wurden</w:t>
            </w:r>
            <w:r w:rsidRPr="00DD46B1">
              <w:t xml:space="preserve">; in der Erwägung, </w:t>
            </w:r>
            <w:r w:rsidRPr="00DD46B1">
              <w:lastRenderedPageBreak/>
              <w:t xml:space="preserve">dass es in Suwaida im Juli 2025 zu gewaltsamen Zusammenstößen zwischen drusischen Milizen, Beduinengruppen und der syrischen Armee gekommen ist; in der Erwägung, dass </w:t>
            </w:r>
            <w:r w:rsidRPr="00DD46B1">
              <w:rPr>
                <w:b/>
                <w:i/>
              </w:rPr>
              <w:t>die syrische Armee</w:t>
            </w:r>
            <w:r w:rsidRPr="00DD46B1">
              <w:t xml:space="preserve"> Anfang 2026 </w:t>
            </w:r>
            <w:r w:rsidRPr="00DD46B1">
              <w:rPr>
                <w:b/>
                <w:i/>
              </w:rPr>
              <w:t>gegen die</w:t>
            </w:r>
            <w:r w:rsidRPr="00DD46B1">
              <w:t xml:space="preserve"> kurdischen </w:t>
            </w:r>
            <w:r w:rsidRPr="00DD46B1">
              <w:rPr>
                <w:b/>
                <w:i/>
              </w:rPr>
              <w:t>Streitkräfte gekämpft hat</w:t>
            </w:r>
            <w:r w:rsidRPr="00DD46B1">
              <w:t>;</w:t>
            </w:r>
          </w:p>
        </w:tc>
        <w:tc>
          <w:tcPr>
            <w:tcW w:w="4876" w:type="dxa"/>
            <w:tcBorders>
              <w:top w:val="nil"/>
              <w:left w:val="nil"/>
              <w:bottom w:val="nil"/>
              <w:right w:val="nil"/>
            </w:tcBorders>
          </w:tcPr>
          <w:p w14:paraId="54A75C4C" w14:textId="77777777" w:rsidR="00C9584D" w:rsidRPr="00DD46B1" w:rsidRDefault="00C9584D" w:rsidP="009C251D">
            <w:pPr>
              <w:pStyle w:val="Normal6a"/>
            </w:pPr>
            <w:r w:rsidRPr="00DD46B1">
              <w:lastRenderedPageBreak/>
              <w:t>M.</w:t>
            </w:r>
            <w:r w:rsidRPr="00DD46B1">
              <w:tab/>
              <w:t xml:space="preserve">in der Erwägung, dass Syrien nach dem Ende des Assad-Regimes </w:t>
            </w:r>
            <w:r w:rsidRPr="00DD46B1">
              <w:rPr>
                <w:b/>
                <w:i/>
              </w:rPr>
              <w:t>mit schweren Gewalttaten gegen bestimmte Bevölkerungsgruppen konfrontiert ist</w:t>
            </w:r>
            <w:r w:rsidRPr="00DD46B1">
              <w:t xml:space="preserve">; in der Erwägung, dass bewaffnete Gruppen, darunter Streitkräfte, die sich der Übergangsregierung angeschlossen haben, im März 2025 </w:t>
            </w:r>
            <w:r w:rsidRPr="00DD46B1">
              <w:rPr>
                <w:b/>
                <w:i/>
              </w:rPr>
              <w:t>die alawitische Gemeinschaft</w:t>
            </w:r>
            <w:r w:rsidRPr="00DD46B1">
              <w:t xml:space="preserve"> angegriffen haben; in der Erwägung, dass </w:t>
            </w:r>
            <w:r w:rsidRPr="00DD46B1">
              <w:rPr>
                <w:b/>
                <w:i/>
              </w:rPr>
              <w:t>die christliche Gemeinschaft</w:t>
            </w:r>
            <w:r w:rsidRPr="00DD46B1">
              <w:t xml:space="preserve"> im Juni 2025 in Damaskus </w:t>
            </w:r>
            <w:r w:rsidRPr="00DD46B1">
              <w:lastRenderedPageBreak/>
              <w:t xml:space="preserve">Opfer eines </w:t>
            </w:r>
            <w:r w:rsidRPr="00DD46B1">
              <w:rPr>
                <w:b/>
                <w:i/>
              </w:rPr>
              <w:t>tödlichen</w:t>
            </w:r>
            <w:r w:rsidRPr="00DD46B1">
              <w:t xml:space="preserve"> Terroranschlags </w:t>
            </w:r>
            <w:r w:rsidRPr="00DD46B1">
              <w:rPr>
                <w:b/>
                <w:i/>
              </w:rPr>
              <w:t>wurde</w:t>
            </w:r>
            <w:r w:rsidRPr="00DD46B1">
              <w:t>; in der Erwägung, dass es in Suwaida im Juli 2025 zu gewaltsamen Zusammenstößen zwischen drusischen Milizen, Beduinengruppen und der syrischen Armee gekommen ist;</w:t>
            </w:r>
            <w:r w:rsidRPr="00DD46B1">
              <w:rPr>
                <w:b/>
                <w:i/>
              </w:rPr>
              <w:t xml:space="preserve"> in der Erwägung, dass Zellen des IS weiterhin Anschläge gegen die SDF und Zivilisten im Nordosten Syriens verüben, darunter auch sunnitisch-arabische Gemeinschaften;</w:t>
            </w:r>
            <w:r w:rsidRPr="00DD46B1">
              <w:t xml:space="preserve"> in der Erwägung, dass </w:t>
            </w:r>
            <w:r w:rsidRPr="00DD46B1">
              <w:rPr>
                <w:b/>
                <w:i/>
              </w:rPr>
              <w:t>es</w:t>
            </w:r>
            <w:r w:rsidRPr="00DD46B1">
              <w:t xml:space="preserve"> Anfang 2026 </w:t>
            </w:r>
            <w:r w:rsidRPr="00DD46B1">
              <w:rPr>
                <w:b/>
                <w:i/>
              </w:rPr>
              <w:t>zu Zusammenstößen zwischen der syrischen Armee und</w:t>
            </w:r>
            <w:r w:rsidRPr="00DD46B1">
              <w:t xml:space="preserve"> kurdischen </w:t>
            </w:r>
            <w:r w:rsidRPr="00DD46B1">
              <w:rPr>
                <w:b/>
                <w:i/>
              </w:rPr>
              <w:t>Streitkräften kam</w:t>
            </w:r>
            <w:r w:rsidRPr="00DD46B1">
              <w:t>;</w:t>
            </w:r>
          </w:p>
        </w:tc>
      </w:tr>
    </w:tbl>
    <w:p w14:paraId="39A04C2B"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596EECD" w14:textId="77777777" w:rsidR="00C9584D" w:rsidRPr="00DD46B1" w:rsidRDefault="00C9584D" w:rsidP="00C9584D">
      <w:r w:rsidRPr="00DD46B1">
        <w:rPr>
          <w:rStyle w:val="HideTWBExt"/>
        </w:rPr>
        <w:t>&lt;/Amend&gt;</w:t>
      </w:r>
    </w:p>
    <w:p w14:paraId="4444572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127</w:t>
      </w:r>
      <w:r w:rsidRPr="00DD46B1">
        <w:rPr>
          <w:rStyle w:val="HideTWBExt"/>
        </w:rPr>
        <w:t>&lt;/NumAm&gt;</w:t>
      </w:r>
    </w:p>
    <w:p w14:paraId="0CD07B9E" w14:textId="77777777" w:rsidR="00C9584D" w:rsidRPr="00DD46B1" w:rsidRDefault="00C9584D" w:rsidP="00C9584D">
      <w:pPr>
        <w:pStyle w:val="NormalBold"/>
      </w:pPr>
      <w:r w:rsidRPr="00DD46B1">
        <w:rPr>
          <w:rStyle w:val="HideTWBExt"/>
          <w:b w:val="0"/>
        </w:rPr>
        <w:t>&lt;RepeatBlock-By&gt;&lt;Members&gt;</w:t>
      </w:r>
      <w:r w:rsidRPr="00DD46B1">
        <w:t>Mieke Andriese, Geadis Geadi, Jordan Bardella, Hermann Tertsch, Jaroslav Bžoch, Pierre-Romain Thionnet, Matthieu Valet, Julie Rechagneux, Silvia Sardone</w:t>
      </w:r>
      <w:r w:rsidRPr="00DD46B1">
        <w:rPr>
          <w:rStyle w:val="HideTWBExt"/>
          <w:b w:val="0"/>
        </w:rPr>
        <w:t>&lt;/Members&gt;</w:t>
      </w:r>
    </w:p>
    <w:p w14:paraId="352306F5" w14:textId="77777777" w:rsidR="00C9584D" w:rsidRPr="00DD46B1" w:rsidRDefault="00C9584D" w:rsidP="00C9584D">
      <w:pPr>
        <w:pStyle w:val="NormalBold"/>
      </w:pPr>
      <w:r w:rsidRPr="00DD46B1">
        <w:rPr>
          <w:rStyle w:val="HideTWBExt"/>
          <w:b w:val="0"/>
        </w:rPr>
        <w:t>&lt;/RepeatBlock-By&gt;</w:t>
      </w:r>
    </w:p>
    <w:p w14:paraId="1BCEC57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6792AC2" w14:textId="77777777" w:rsidR="00C9584D" w:rsidRPr="00DD46B1" w:rsidRDefault="00C9584D" w:rsidP="00C9584D">
      <w:pPr>
        <w:pStyle w:val="NormalBold"/>
      </w:pPr>
      <w:r w:rsidRPr="00DD46B1">
        <w:rPr>
          <w:rStyle w:val="HideTWBExt"/>
        </w:rPr>
        <w:t>&lt;Article&gt;</w:t>
      </w:r>
      <w:r w:rsidRPr="00DD46B1">
        <w:t>Erwägung M</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49347A9" w14:textId="77777777" w:rsidTr="009C251D">
        <w:trPr>
          <w:trHeight w:hRule="exact" w:val="240"/>
          <w:jc w:val="center"/>
        </w:trPr>
        <w:tc>
          <w:tcPr>
            <w:tcW w:w="9752" w:type="dxa"/>
            <w:gridSpan w:val="2"/>
            <w:tcBorders>
              <w:top w:val="nil"/>
              <w:left w:val="nil"/>
              <w:bottom w:val="nil"/>
              <w:right w:val="nil"/>
            </w:tcBorders>
          </w:tcPr>
          <w:p w14:paraId="516A42D8" w14:textId="77777777" w:rsidR="00C9584D" w:rsidRPr="00DD46B1" w:rsidRDefault="00C9584D" w:rsidP="009C251D"/>
        </w:tc>
      </w:tr>
      <w:tr w:rsidR="00C9584D" w:rsidRPr="00DD46B1" w14:paraId="737018CD" w14:textId="77777777" w:rsidTr="009C251D">
        <w:trPr>
          <w:trHeight w:val="240"/>
          <w:jc w:val="center"/>
        </w:trPr>
        <w:tc>
          <w:tcPr>
            <w:tcW w:w="4876" w:type="dxa"/>
            <w:tcBorders>
              <w:top w:val="nil"/>
              <w:left w:val="nil"/>
              <w:bottom w:val="nil"/>
              <w:right w:val="nil"/>
            </w:tcBorders>
          </w:tcPr>
          <w:p w14:paraId="51310D8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1E042D0" w14:textId="77777777" w:rsidR="00C9584D" w:rsidRPr="00DD46B1" w:rsidRDefault="00C9584D" w:rsidP="009C251D">
            <w:pPr>
              <w:pStyle w:val="AmColumnHeading"/>
            </w:pPr>
            <w:r w:rsidRPr="00DD46B1">
              <w:t>Geänderter Text</w:t>
            </w:r>
          </w:p>
        </w:tc>
      </w:tr>
      <w:tr w:rsidR="00C9584D" w:rsidRPr="00DD46B1" w14:paraId="4ADBC538" w14:textId="77777777" w:rsidTr="009C251D">
        <w:trPr>
          <w:jc w:val="center"/>
        </w:trPr>
        <w:tc>
          <w:tcPr>
            <w:tcW w:w="4876" w:type="dxa"/>
            <w:tcBorders>
              <w:top w:val="nil"/>
              <w:left w:val="nil"/>
              <w:bottom w:val="nil"/>
              <w:right w:val="nil"/>
            </w:tcBorders>
          </w:tcPr>
          <w:p w14:paraId="2E745840" w14:textId="77777777" w:rsidR="00C9584D" w:rsidRPr="00DD46B1" w:rsidRDefault="00C9584D" w:rsidP="009C251D">
            <w:pPr>
              <w:pStyle w:val="Normal6a"/>
            </w:pPr>
            <w:r w:rsidRPr="00DD46B1">
              <w:t>M.</w:t>
            </w:r>
            <w:r w:rsidRPr="00DD46B1">
              <w:tab/>
              <w:t>in der Erwägung, dass Syrien nach dem Ende des Assad-Regimes von einem Wiederaufflammen der Gewalt gegen Minderheiten geprägt ist; in der Erwägung, dass bewaffnete Gruppen, darunter Streitkräfte, die sich der Übergangsregierung angeschlossen haben, im März 2025 Alawiten angegriffen haben; in der Erwägung, dass Christen im Juni 2025 in Damaskus Opfer eines blutigen Terroranschlags wurden; in der Erwägung, dass es in Suwaida im Juli 2025 zu gewaltsamen Zusammenstößen zwischen drusischen Milizen, Beduinengruppen und der syrischen Armee gekommen ist; in der Erwägung, dass die syrische Armee Anfang 2026 gegen die kurdischen Streitkräfte gekämpft hat;</w:t>
            </w:r>
          </w:p>
        </w:tc>
        <w:tc>
          <w:tcPr>
            <w:tcW w:w="4876" w:type="dxa"/>
            <w:tcBorders>
              <w:top w:val="nil"/>
              <w:left w:val="nil"/>
              <w:bottom w:val="nil"/>
              <w:right w:val="nil"/>
            </w:tcBorders>
          </w:tcPr>
          <w:p w14:paraId="406A58C1" w14:textId="77777777" w:rsidR="00C9584D" w:rsidRPr="00DD46B1" w:rsidRDefault="00C9584D" w:rsidP="009C251D">
            <w:pPr>
              <w:pStyle w:val="Normal6a"/>
            </w:pPr>
            <w:r w:rsidRPr="00DD46B1">
              <w:t>M.</w:t>
            </w:r>
            <w:r w:rsidRPr="00DD46B1">
              <w:tab/>
              <w:t xml:space="preserve">in der Erwägung, dass Syrien nach dem Ende des Assad-Regimes von einem Wiederaufflammen der Gewalt gegen Minderheiten geprägt ist; in der Erwägung, dass bewaffnete Gruppen, darunter Streitkräfte, die sich der Übergangsregierung angeschlossen haben, im März 2025 Alawiten angegriffen haben; in der Erwägung, dass Christen im Juni 2025 in Damaskus Opfer eines blutigen Terroranschlags wurden; in der Erwägung, dass es in Suwaida im Juli 2025 zu gewaltsamen Zusammenstößen zwischen drusischen Milizen, Beduinengruppen und der syrischen Armee gekommen ist; in der Erwägung, dass die syrische Armee Anfang 2026 gegen die kurdischen Streitkräfte gekämpft hat; </w:t>
            </w:r>
            <w:r w:rsidRPr="00DD46B1">
              <w:rPr>
                <w:b/>
                <w:i/>
              </w:rPr>
              <w:t xml:space="preserve">in der Erwägung, dass Angriffe auf christliche, drusische und alawitische Gemeinschaften zeigen, welche </w:t>
            </w:r>
            <w:r w:rsidRPr="00DD46B1">
              <w:rPr>
                <w:b/>
                <w:i/>
              </w:rPr>
              <w:lastRenderedPageBreak/>
              <w:t>anhaltende Bedrohung von konfessioneller Gewalt und Islamismus in Syrien ausgeht;</w:t>
            </w:r>
          </w:p>
        </w:tc>
      </w:tr>
    </w:tbl>
    <w:p w14:paraId="6C29DEC4"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D53F4D9" w14:textId="77777777" w:rsidR="00C9584D" w:rsidRPr="00DD46B1" w:rsidRDefault="00C9584D" w:rsidP="00C9584D">
      <w:r w:rsidRPr="00DD46B1">
        <w:rPr>
          <w:rStyle w:val="HideTWBExt"/>
        </w:rPr>
        <w:t>&lt;/Amend&gt;</w:t>
      </w:r>
    </w:p>
    <w:p w14:paraId="1DB2820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128</w:t>
      </w:r>
      <w:r w:rsidRPr="00DD46B1">
        <w:rPr>
          <w:rStyle w:val="HideTWBExt"/>
        </w:rPr>
        <w:t>&lt;/NumAm&gt;</w:t>
      </w:r>
    </w:p>
    <w:p w14:paraId="6433A48E"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2C3CBD25"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3130FAF3"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3F181332" w14:textId="77777777" w:rsidR="00C9584D" w:rsidRPr="00DD46B1" w:rsidRDefault="00C9584D" w:rsidP="00C9584D">
      <w:pPr>
        <w:pStyle w:val="NormalBold"/>
      </w:pPr>
      <w:r w:rsidRPr="00DD46B1">
        <w:rPr>
          <w:rStyle w:val="HideTWBExt"/>
          <w:b w:val="0"/>
        </w:rPr>
        <w:t>&lt;/RepeatBlock-By&gt;</w:t>
      </w:r>
    </w:p>
    <w:p w14:paraId="19A5339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1B9EEB1" w14:textId="77777777" w:rsidR="00C9584D" w:rsidRPr="00DD46B1" w:rsidRDefault="00C9584D" w:rsidP="00C9584D">
      <w:pPr>
        <w:pStyle w:val="NormalBold"/>
      </w:pPr>
      <w:r w:rsidRPr="00DD46B1">
        <w:rPr>
          <w:rStyle w:val="HideTWBExt"/>
        </w:rPr>
        <w:t>&lt;Article&gt;</w:t>
      </w:r>
      <w:r w:rsidRPr="00DD46B1">
        <w:t>Erwägung M</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4239FDF" w14:textId="77777777" w:rsidTr="009C251D">
        <w:trPr>
          <w:trHeight w:hRule="exact" w:val="240"/>
          <w:jc w:val="center"/>
        </w:trPr>
        <w:tc>
          <w:tcPr>
            <w:tcW w:w="9752" w:type="dxa"/>
            <w:gridSpan w:val="2"/>
            <w:tcBorders>
              <w:top w:val="nil"/>
              <w:left w:val="nil"/>
              <w:bottom w:val="nil"/>
              <w:right w:val="nil"/>
            </w:tcBorders>
          </w:tcPr>
          <w:p w14:paraId="0506E248" w14:textId="77777777" w:rsidR="00C9584D" w:rsidRPr="00DD46B1" w:rsidRDefault="00C9584D" w:rsidP="009C251D"/>
        </w:tc>
      </w:tr>
      <w:tr w:rsidR="00C9584D" w:rsidRPr="00DD46B1" w14:paraId="66A63811" w14:textId="77777777" w:rsidTr="009C251D">
        <w:trPr>
          <w:trHeight w:val="240"/>
          <w:jc w:val="center"/>
        </w:trPr>
        <w:tc>
          <w:tcPr>
            <w:tcW w:w="4876" w:type="dxa"/>
            <w:tcBorders>
              <w:top w:val="nil"/>
              <w:left w:val="nil"/>
              <w:bottom w:val="nil"/>
              <w:right w:val="nil"/>
            </w:tcBorders>
          </w:tcPr>
          <w:p w14:paraId="15B9254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AD8B50A" w14:textId="77777777" w:rsidR="00C9584D" w:rsidRPr="00DD46B1" w:rsidRDefault="00C9584D" w:rsidP="009C251D">
            <w:pPr>
              <w:pStyle w:val="AmColumnHeading"/>
            </w:pPr>
            <w:r w:rsidRPr="00DD46B1">
              <w:t>Geänderter Text</w:t>
            </w:r>
          </w:p>
        </w:tc>
      </w:tr>
      <w:tr w:rsidR="00C9584D" w:rsidRPr="00DD46B1" w14:paraId="0D21DBD7" w14:textId="77777777" w:rsidTr="009C251D">
        <w:trPr>
          <w:jc w:val="center"/>
        </w:trPr>
        <w:tc>
          <w:tcPr>
            <w:tcW w:w="4876" w:type="dxa"/>
            <w:tcBorders>
              <w:top w:val="nil"/>
              <w:left w:val="nil"/>
              <w:bottom w:val="nil"/>
              <w:right w:val="nil"/>
            </w:tcBorders>
          </w:tcPr>
          <w:p w14:paraId="11C1D2B3" w14:textId="77777777" w:rsidR="00C9584D" w:rsidRPr="00DD46B1" w:rsidRDefault="00C9584D" w:rsidP="009C251D">
            <w:pPr>
              <w:pStyle w:val="Normal6a"/>
            </w:pPr>
            <w:r w:rsidRPr="00DD46B1">
              <w:t>M.</w:t>
            </w:r>
            <w:r w:rsidRPr="00DD46B1">
              <w:tab/>
              <w:t xml:space="preserve">in der Erwägung, dass Syrien nach dem Ende des Assad-Regimes von einem Wiederaufflammen der Gewalt gegen </w:t>
            </w:r>
            <w:r w:rsidRPr="00DD46B1">
              <w:rPr>
                <w:b/>
                <w:i/>
              </w:rPr>
              <w:t>Minderheiten</w:t>
            </w:r>
            <w:r w:rsidRPr="00DD46B1">
              <w:t xml:space="preserve"> geprägt ist; in der Erwägung, dass bewaffnete Gruppen, darunter Streitkräfte, die sich der Übergangsregierung angeschlossen haben, im März 2025 Alawiten angegriffen haben; in der Erwägung, dass Christen im Juni 2025 in Damaskus Opfer eines blutigen Terroranschlags wurden; in der Erwägung, dass es in Suwaida im Juli 2025 zu gewaltsamen Zusammenstößen zwischen drusischen Milizen, Beduinengruppen und der syrischen Armee gekommen ist; in der Erwägung, dass die syrische Armee Anfang 2026 gegen die kurdischen Streitkräfte gekämpft hat;</w:t>
            </w:r>
          </w:p>
        </w:tc>
        <w:tc>
          <w:tcPr>
            <w:tcW w:w="4876" w:type="dxa"/>
            <w:tcBorders>
              <w:top w:val="nil"/>
              <w:left w:val="nil"/>
              <w:bottom w:val="nil"/>
              <w:right w:val="nil"/>
            </w:tcBorders>
          </w:tcPr>
          <w:p w14:paraId="53BCCD6E" w14:textId="77777777" w:rsidR="00C9584D" w:rsidRPr="00DD46B1" w:rsidRDefault="00C9584D" w:rsidP="009C251D">
            <w:pPr>
              <w:pStyle w:val="Normal6a"/>
            </w:pPr>
            <w:r w:rsidRPr="00DD46B1">
              <w:t>M.</w:t>
            </w:r>
            <w:r w:rsidRPr="00DD46B1">
              <w:tab/>
              <w:t xml:space="preserve">in der Erwägung, dass Syrien nach dem Ende des Assad-Regimes von einem Wiederaufflammen der Gewalt gegen </w:t>
            </w:r>
            <w:r w:rsidRPr="00DD46B1">
              <w:rPr>
                <w:b/>
                <w:i/>
              </w:rPr>
              <w:t>spezifische Gemeinschaften</w:t>
            </w:r>
            <w:r w:rsidRPr="00DD46B1">
              <w:t xml:space="preserve"> geprägt ist; in der Erwägung, dass bewaffnete Gruppen, darunter Streitkräfte, die sich der Übergangsregierung angeschlossen haben, im März 2025 Alawiten angegriffen haben; in der Erwägung, dass Christen im Juni 2025 in Damaskus Opfer eines blutigen Terroranschlags wurden</w:t>
            </w:r>
            <w:r w:rsidRPr="00DD46B1">
              <w:rPr>
                <w:b/>
                <w:i/>
              </w:rPr>
              <w:t>, der den tödlichsten Angriff auf Christen seit Jahren darstellte</w:t>
            </w:r>
            <w:r w:rsidRPr="00DD46B1">
              <w:t>; in der Erwägung, dass es in Suwaida im Juli 2025 zu gewaltsamen Zusammenstößen zwischen drusischen Milizen, Beduinengruppen und der syrischen Armee gekommen ist; in der Erwägung, dass die syrische Armee Anfang 2026 gegen die kurdischen Streitkräfte gekämpft hat;</w:t>
            </w:r>
          </w:p>
        </w:tc>
      </w:tr>
    </w:tbl>
    <w:p w14:paraId="66FB89A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ADC3DCE" w14:textId="77777777" w:rsidR="00C9584D" w:rsidRPr="00DD46B1" w:rsidRDefault="00C9584D" w:rsidP="00C9584D">
      <w:r w:rsidRPr="00DD46B1">
        <w:rPr>
          <w:rStyle w:val="HideTWBExt"/>
        </w:rPr>
        <w:t>&lt;/Amend&gt;</w:t>
      </w:r>
    </w:p>
    <w:p w14:paraId="440C4F48"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129</w:t>
      </w:r>
      <w:r w:rsidRPr="00DD46B1">
        <w:rPr>
          <w:rStyle w:val="HideTWBExt"/>
          <w:b w:val="0"/>
        </w:rPr>
        <w:t>&lt;/NumAm&gt;</w:t>
      </w:r>
    </w:p>
    <w:p w14:paraId="274A5C9E"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6ACFDC9B" w14:textId="77777777" w:rsidR="00C9584D" w:rsidRPr="00DD46B1" w:rsidRDefault="00C9584D" w:rsidP="00C9584D">
      <w:pPr>
        <w:pStyle w:val="NormalBold"/>
      </w:pPr>
      <w:r w:rsidRPr="00DD46B1">
        <w:rPr>
          <w:rStyle w:val="HideTWBExt"/>
          <w:b w:val="0"/>
        </w:rPr>
        <w:t>&lt;/RepeatBlock-By&gt;</w:t>
      </w:r>
    </w:p>
    <w:p w14:paraId="434F23E3"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4E20A5CA" w14:textId="77777777" w:rsidR="00C9584D" w:rsidRPr="00DD46B1" w:rsidRDefault="00C9584D" w:rsidP="00C9584D">
      <w:pPr>
        <w:pStyle w:val="NormalBold"/>
      </w:pPr>
      <w:r w:rsidRPr="00DD46B1">
        <w:rPr>
          <w:rStyle w:val="HideTWBExt"/>
          <w:b w:val="0"/>
        </w:rPr>
        <w:t>&lt;Article&gt;</w:t>
      </w:r>
      <w:r w:rsidRPr="00DD46B1">
        <w:t>Erwägung M</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B595D0F" w14:textId="77777777" w:rsidTr="009C251D">
        <w:trPr>
          <w:trHeight w:hRule="exact" w:val="240"/>
          <w:jc w:val="center"/>
        </w:trPr>
        <w:tc>
          <w:tcPr>
            <w:tcW w:w="9752" w:type="dxa"/>
            <w:gridSpan w:val="2"/>
            <w:tcBorders>
              <w:top w:val="nil"/>
              <w:left w:val="nil"/>
              <w:bottom w:val="nil"/>
              <w:right w:val="nil"/>
            </w:tcBorders>
          </w:tcPr>
          <w:p w14:paraId="5585068E" w14:textId="77777777" w:rsidR="00C9584D" w:rsidRPr="00DD46B1" w:rsidRDefault="00C9584D" w:rsidP="009C251D"/>
        </w:tc>
      </w:tr>
      <w:tr w:rsidR="00C9584D" w:rsidRPr="00DD46B1" w14:paraId="2010F5A3" w14:textId="77777777" w:rsidTr="009C251D">
        <w:trPr>
          <w:trHeight w:val="240"/>
          <w:jc w:val="center"/>
        </w:trPr>
        <w:tc>
          <w:tcPr>
            <w:tcW w:w="4876" w:type="dxa"/>
            <w:tcBorders>
              <w:top w:val="nil"/>
              <w:left w:val="nil"/>
              <w:bottom w:val="nil"/>
              <w:right w:val="nil"/>
            </w:tcBorders>
          </w:tcPr>
          <w:p w14:paraId="5E5402BB" w14:textId="77777777" w:rsidR="00C9584D" w:rsidRPr="00DD46B1" w:rsidRDefault="00C9584D" w:rsidP="009C251D">
            <w:pPr>
              <w:pStyle w:val="AmColumnHeading"/>
            </w:pPr>
            <w:r w:rsidRPr="00DD46B1">
              <w:lastRenderedPageBreak/>
              <w:t>Entschließungsantrag</w:t>
            </w:r>
          </w:p>
        </w:tc>
        <w:tc>
          <w:tcPr>
            <w:tcW w:w="4876" w:type="dxa"/>
            <w:tcBorders>
              <w:top w:val="nil"/>
              <w:left w:val="nil"/>
              <w:bottom w:val="nil"/>
              <w:right w:val="nil"/>
            </w:tcBorders>
          </w:tcPr>
          <w:p w14:paraId="57F9AA8E" w14:textId="77777777" w:rsidR="00C9584D" w:rsidRPr="00DD46B1" w:rsidRDefault="00C9584D" w:rsidP="009C251D">
            <w:pPr>
              <w:pStyle w:val="AmColumnHeading"/>
            </w:pPr>
            <w:r w:rsidRPr="00DD46B1">
              <w:t>Geänderter Text</w:t>
            </w:r>
          </w:p>
        </w:tc>
      </w:tr>
      <w:tr w:rsidR="00C9584D" w:rsidRPr="00DD46B1" w14:paraId="5875F600" w14:textId="77777777" w:rsidTr="009C251D">
        <w:trPr>
          <w:jc w:val="center"/>
        </w:trPr>
        <w:tc>
          <w:tcPr>
            <w:tcW w:w="4876" w:type="dxa"/>
            <w:tcBorders>
              <w:top w:val="nil"/>
              <w:left w:val="nil"/>
              <w:bottom w:val="nil"/>
              <w:right w:val="nil"/>
            </w:tcBorders>
          </w:tcPr>
          <w:p w14:paraId="45AC1ED8" w14:textId="77777777" w:rsidR="00C9584D" w:rsidRPr="00DD46B1" w:rsidRDefault="00C9584D" w:rsidP="009C251D">
            <w:pPr>
              <w:pStyle w:val="Normal6a"/>
            </w:pPr>
            <w:r w:rsidRPr="00DD46B1">
              <w:t>M.</w:t>
            </w:r>
            <w:r w:rsidRPr="00DD46B1">
              <w:tab/>
              <w:t xml:space="preserve">in der Erwägung, dass Syrien nach dem Ende des Assad-Regimes von einem Wiederaufflammen der Gewalt gegen Minderheiten geprägt ist; in der Erwägung, dass bewaffnete Gruppen, darunter Streitkräfte, die sich der Übergangsregierung angeschlossen haben, im März 2025 Alawiten angegriffen haben; in der Erwägung, dass Christen im Juni 2025 in Damaskus Opfer eines blutigen Terroranschlags wurden; in der Erwägung, dass es in Suwaida im Juli 2025 zu gewaltsamen Zusammenstößen zwischen drusischen Milizen, Beduinengruppen und der syrischen Armee gekommen ist; in der Erwägung, dass die syrische Armee Anfang 2026 </w:t>
            </w:r>
            <w:r w:rsidRPr="00DD46B1">
              <w:rPr>
                <w:b/>
                <w:i/>
              </w:rPr>
              <w:t>gegen</w:t>
            </w:r>
            <w:r w:rsidRPr="00DD46B1">
              <w:t xml:space="preserve"> die kurdischen Streitkräfte </w:t>
            </w:r>
            <w:r w:rsidRPr="00DD46B1">
              <w:rPr>
                <w:b/>
                <w:i/>
              </w:rPr>
              <w:t>gekämpft</w:t>
            </w:r>
            <w:r w:rsidRPr="00DD46B1">
              <w:t xml:space="preserve"> hat;</w:t>
            </w:r>
          </w:p>
        </w:tc>
        <w:tc>
          <w:tcPr>
            <w:tcW w:w="4876" w:type="dxa"/>
            <w:tcBorders>
              <w:top w:val="nil"/>
              <w:left w:val="nil"/>
              <w:bottom w:val="nil"/>
              <w:right w:val="nil"/>
            </w:tcBorders>
          </w:tcPr>
          <w:p w14:paraId="772819E2" w14:textId="77777777" w:rsidR="00C9584D" w:rsidRPr="00DD46B1" w:rsidRDefault="00C9584D" w:rsidP="009C251D">
            <w:pPr>
              <w:pStyle w:val="Normal6a"/>
            </w:pPr>
            <w:r w:rsidRPr="00DD46B1">
              <w:t>M.</w:t>
            </w:r>
            <w:r w:rsidRPr="00DD46B1">
              <w:tab/>
              <w:t xml:space="preserve">in der Erwägung, dass Syrien nach dem Ende des Assad-Regimes von einem Wiederaufflammen der Gewalt gegen Minderheiten geprägt ist; in der Erwägung, dass bewaffnete Gruppen, darunter Streitkräfte, die sich der Übergangsregierung angeschlossen haben, im März 2025 Alawiten angegriffen haben; in der Erwägung, dass Christen im Juni 2025 in Damaskus Opfer eines blutigen Terroranschlags wurden; in der Erwägung, dass es in Suwaida im Juli 2025 zu gewaltsamen Zusammenstößen zwischen drusischen Milizen, Beduinengruppen und der syrischen Armee gekommen ist; in der Erwägung, dass die syrische Armee Anfang 2026 die kurdischen Streitkräfte </w:t>
            </w:r>
            <w:r w:rsidRPr="00DD46B1">
              <w:rPr>
                <w:b/>
                <w:i/>
              </w:rPr>
              <w:t>massiv angegriffen</w:t>
            </w:r>
            <w:r w:rsidRPr="00DD46B1">
              <w:t xml:space="preserve"> hat;</w:t>
            </w:r>
          </w:p>
        </w:tc>
      </w:tr>
    </w:tbl>
    <w:p w14:paraId="406B446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6E2CEF0C" w14:textId="77777777" w:rsidR="00C9584D" w:rsidRPr="00DD46B1" w:rsidRDefault="00C9584D" w:rsidP="00C9584D">
      <w:r w:rsidRPr="00DD46B1">
        <w:rPr>
          <w:rStyle w:val="HideTWBExt"/>
        </w:rPr>
        <w:t>&lt;/Amend&gt;</w:t>
      </w:r>
    </w:p>
    <w:p w14:paraId="2B7A0AB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130</w:t>
      </w:r>
      <w:r w:rsidRPr="00DD46B1">
        <w:rPr>
          <w:rStyle w:val="HideTWBExt"/>
        </w:rPr>
        <w:t>&lt;/NumAm&gt;</w:t>
      </w:r>
    </w:p>
    <w:p w14:paraId="03F8EC91" w14:textId="77777777" w:rsidR="00C9584D" w:rsidRPr="00DD46B1" w:rsidRDefault="00C9584D" w:rsidP="00C9584D">
      <w:pPr>
        <w:pStyle w:val="NormalBold"/>
      </w:pPr>
      <w:r w:rsidRPr="00DD46B1">
        <w:rPr>
          <w:rStyle w:val="HideTWBExt"/>
          <w:b w:val="0"/>
        </w:rPr>
        <w:t>&lt;RepeatBlock-By&gt;&lt;Members&gt;</w:t>
      </w:r>
      <w:r w:rsidRPr="00DD46B1">
        <w:t>Evin Incir, Thijs Reuten, Andreas Schieder</w:t>
      </w:r>
      <w:r w:rsidRPr="00DD46B1">
        <w:rPr>
          <w:rStyle w:val="HideTWBExt"/>
          <w:b w:val="0"/>
        </w:rPr>
        <w:t>&lt;/Members&gt;</w:t>
      </w:r>
    </w:p>
    <w:p w14:paraId="7F982CFF" w14:textId="77777777" w:rsidR="00C9584D" w:rsidRPr="00DD46B1" w:rsidRDefault="00C9584D" w:rsidP="00C9584D">
      <w:pPr>
        <w:pStyle w:val="NormalBold"/>
      </w:pPr>
      <w:r w:rsidRPr="00DD46B1">
        <w:rPr>
          <w:rStyle w:val="HideTWBExt"/>
          <w:b w:val="0"/>
        </w:rPr>
        <w:t>&lt;/RepeatBlock-By&gt;</w:t>
      </w:r>
    </w:p>
    <w:p w14:paraId="0C0326E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FF92856" w14:textId="77777777" w:rsidR="00C9584D" w:rsidRPr="00DD46B1" w:rsidRDefault="00C9584D" w:rsidP="00C9584D">
      <w:pPr>
        <w:pStyle w:val="NormalBold"/>
      </w:pPr>
      <w:r w:rsidRPr="00DD46B1">
        <w:rPr>
          <w:rStyle w:val="HideTWBExt"/>
        </w:rPr>
        <w:t>&lt;Article&gt;</w:t>
      </w:r>
      <w:r w:rsidRPr="00DD46B1">
        <w:t>Erwägung M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0C461B7" w14:textId="77777777" w:rsidTr="009C251D">
        <w:trPr>
          <w:trHeight w:hRule="exact" w:val="240"/>
          <w:jc w:val="center"/>
        </w:trPr>
        <w:tc>
          <w:tcPr>
            <w:tcW w:w="9752" w:type="dxa"/>
            <w:gridSpan w:val="2"/>
            <w:tcBorders>
              <w:top w:val="nil"/>
              <w:left w:val="nil"/>
              <w:bottom w:val="nil"/>
              <w:right w:val="nil"/>
            </w:tcBorders>
          </w:tcPr>
          <w:p w14:paraId="448D6E11" w14:textId="77777777" w:rsidR="00C9584D" w:rsidRPr="00DD46B1" w:rsidRDefault="00C9584D" w:rsidP="009C251D"/>
        </w:tc>
      </w:tr>
      <w:tr w:rsidR="00C9584D" w:rsidRPr="00DD46B1" w14:paraId="43DA0297" w14:textId="77777777" w:rsidTr="009C251D">
        <w:trPr>
          <w:trHeight w:val="240"/>
          <w:jc w:val="center"/>
        </w:trPr>
        <w:tc>
          <w:tcPr>
            <w:tcW w:w="4876" w:type="dxa"/>
            <w:tcBorders>
              <w:top w:val="nil"/>
              <w:left w:val="nil"/>
              <w:bottom w:val="nil"/>
              <w:right w:val="nil"/>
            </w:tcBorders>
          </w:tcPr>
          <w:p w14:paraId="08E54D4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FD32FB4" w14:textId="77777777" w:rsidR="00C9584D" w:rsidRPr="00DD46B1" w:rsidRDefault="00C9584D" w:rsidP="009C251D">
            <w:pPr>
              <w:pStyle w:val="AmColumnHeading"/>
            </w:pPr>
            <w:r w:rsidRPr="00DD46B1">
              <w:t>Geänderter Text</w:t>
            </w:r>
          </w:p>
        </w:tc>
      </w:tr>
      <w:tr w:rsidR="00C9584D" w:rsidRPr="00DD46B1" w14:paraId="551F328E" w14:textId="77777777" w:rsidTr="009C251D">
        <w:trPr>
          <w:jc w:val="center"/>
        </w:trPr>
        <w:tc>
          <w:tcPr>
            <w:tcW w:w="4876" w:type="dxa"/>
            <w:tcBorders>
              <w:top w:val="nil"/>
              <w:left w:val="nil"/>
              <w:bottom w:val="nil"/>
              <w:right w:val="nil"/>
            </w:tcBorders>
          </w:tcPr>
          <w:p w14:paraId="1DA2361F" w14:textId="77777777" w:rsidR="00C9584D" w:rsidRPr="00DD46B1" w:rsidRDefault="00C9584D" w:rsidP="009C251D">
            <w:pPr>
              <w:pStyle w:val="Normal6a"/>
            </w:pPr>
          </w:p>
        </w:tc>
        <w:tc>
          <w:tcPr>
            <w:tcW w:w="4876" w:type="dxa"/>
            <w:tcBorders>
              <w:top w:val="nil"/>
              <w:left w:val="nil"/>
              <w:bottom w:val="nil"/>
              <w:right w:val="nil"/>
            </w:tcBorders>
          </w:tcPr>
          <w:p w14:paraId="7302FFE0" w14:textId="77777777" w:rsidR="00C9584D" w:rsidRPr="00DD46B1" w:rsidRDefault="00C9584D" w:rsidP="009C251D">
            <w:pPr>
              <w:pStyle w:val="Normal6a"/>
            </w:pPr>
            <w:r w:rsidRPr="00DD46B1">
              <w:rPr>
                <w:b/>
                <w:i/>
              </w:rPr>
              <w:t>Ma.</w:t>
            </w:r>
            <w:r w:rsidRPr="00DD46B1">
              <w:tab/>
            </w:r>
            <w:r w:rsidRPr="00DD46B1">
              <w:rPr>
                <w:b/>
                <w:i/>
              </w:rPr>
              <w:t xml:space="preserve">in der Erwägung, dass der Hohe Vertreter der Union für Außen- und Sicherheitspolitik am 24. Juli 2025 die Gewalt, die in der Region Suwaida Tausende von Opfern forderte, insbesondere unter Angehörigen der drusischen Minderheit, scharf verurteilte und den Schutz aller Zivilisten unabhängig von ihrer ethnischen oder religiösen Herkunft forderte; in der Erwägung, dass es dringend notwendig ist, die Verantwortlichen für schwere Verstöße gegen das humanitäre Völkerrecht und die Menschenrechte zur Rechenschaft zu ziehen, und dass es wichtig ist, weitere Gewalt, konfessionelle </w:t>
            </w:r>
            <w:r w:rsidRPr="00DD46B1">
              <w:rPr>
                <w:b/>
                <w:i/>
              </w:rPr>
              <w:lastRenderedPageBreak/>
              <w:t>Hetze sowie sexuelle und geschlechtsspezifische Gewalt zu verhindern;</w:t>
            </w:r>
          </w:p>
        </w:tc>
      </w:tr>
    </w:tbl>
    <w:p w14:paraId="28E346EE"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224EE08" w14:textId="77777777" w:rsidR="00C9584D" w:rsidRPr="00DD46B1" w:rsidRDefault="00C9584D" w:rsidP="00C9584D">
      <w:r w:rsidRPr="00DD46B1">
        <w:rPr>
          <w:rStyle w:val="HideTWBExt"/>
        </w:rPr>
        <w:t>&lt;/Amend&gt;</w:t>
      </w:r>
    </w:p>
    <w:p w14:paraId="626CC0F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131</w:t>
      </w:r>
      <w:r w:rsidRPr="00DD46B1">
        <w:rPr>
          <w:rStyle w:val="HideTWBExt"/>
        </w:rPr>
        <w:t>&lt;/NumAm&gt;</w:t>
      </w:r>
    </w:p>
    <w:p w14:paraId="01333B91" w14:textId="77777777" w:rsidR="00C9584D" w:rsidRPr="00DD46B1" w:rsidRDefault="00C9584D" w:rsidP="00C9584D">
      <w:pPr>
        <w:pStyle w:val="NormalBold"/>
      </w:pPr>
      <w:r w:rsidRPr="00DD46B1">
        <w:rPr>
          <w:rStyle w:val="HideTWBExt"/>
          <w:b w:val="0"/>
        </w:rPr>
        <w:t>&lt;RepeatBlock-By&gt;&lt;Members&gt;</w:t>
      </w:r>
      <w:r w:rsidRPr="00DD46B1">
        <w:t>Loucas Fourlas</w:t>
      </w:r>
      <w:r w:rsidRPr="00DD46B1">
        <w:rPr>
          <w:rStyle w:val="HideTWBExt"/>
          <w:b w:val="0"/>
        </w:rPr>
        <w:t>&lt;/Members&gt;</w:t>
      </w:r>
    </w:p>
    <w:p w14:paraId="2580E4DF" w14:textId="77777777" w:rsidR="00C9584D" w:rsidRPr="00DD46B1" w:rsidRDefault="00C9584D" w:rsidP="00C9584D">
      <w:pPr>
        <w:pStyle w:val="NormalBold"/>
      </w:pPr>
      <w:r w:rsidRPr="00DD46B1">
        <w:rPr>
          <w:rStyle w:val="HideTWBExt"/>
          <w:b w:val="0"/>
        </w:rPr>
        <w:t>&lt;/RepeatBlock-By&gt;</w:t>
      </w:r>
    </w:p>
    <w:p w14:paraId="5CD9058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CB5A1BD" w14:textId="77777777" w:rsidR="00C9584D" w:rsidRPr="00DD46B1" w:rsidRDefault="00C9584D" w:rsidP="00C9584D">
      <w:pPr>
        <w:pStyle w:val="NormalBold"/>
      </w:pPr>
      <w:r w:rsidRPr="00DD46B1">
        <w:rPr>
          <w:rStyle w:val="HideTWBExt"/>
        </w:rPr>
        <w:t>&lt;Article&gt;</w:t>
      </w:r>
      <w:r w:rsidRPr="00DD46B1">
        <w:t>Erwägung M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1D141D3" w14:textId="77777777" w:rsidTr="009C251D">
        <w:trPr>
          <w:trHeight w:hRule="exact" w:val="240"/>
          <w:jc w:val="center"/>
        </w:trPr>
        <w:tc>
          <w:tcPr>
            <w:tcW w:w="9752" w:type="dxa"/>
            <w:gridSpan w:val="2"/>
            <w:tcBorders>
              <w:top w:val="nil"/>
              <w:left w:val="nil"/>
              <w:bottom w:val="nil"/>
              <w:right w:val="nil"/>
            </w:tcBorders>
          </w:tcPr>
          <w:p w14:paraId="2F0A865C" w14:textId="77777777" w:rsidR="00C9584D" w:rsidRPr="00DD46B1" w:rsidRDefault="00C9584D" w:rsidP="009C251D"/>
        </w:tc>
      </w:tr>
      <w:tr w:rsidR="00C9584D" w:rsidRPr="00DD46B1" w14:paraId="1D90A024" w14:textId="77777777" w:rsidTr="009C251D">
        <w:trPr>
          <w:trHeight w:val="240"/>
          <w:jc w:val="center"/>
        </w:trPr>
        <w:tc>
          <w:tcPr>
            <w:tcW w:w="4876" w:type="dxa"/>
            <w:tcBorders>
              <w:top w:val="nil"/>
              <w:left w:val="nil"/>
              <w:bottom w:val="nil"/>
              <w:right w:val="nil"/>
            </w:tcBorders>
          </w:tcPr>
          <w:p w14:paraId="13D723A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F7F9C01" w14:textId="77777777" w:rsidR="00C9584D" w:rsidRPr="00DD46B1" w:rsidRDefault="00C9584D" w:rsidP="009C251D">
            <w:pPr>
              <w:pStyle w:val="AmColumnHeading"/>
            </w:pPr>
            <w:r w:rsidRPr="00DD46B1">
              <w:t>Geänderter Text</w:t>
            </w:r>
          </w:p>
        </w:tc>
      </w:tr>
      <w:tr w:rsidR="00C9584D" w:rsidRPr="00DD46B1" w14:paraId="3C66C7F9" w14:textId="77777777" w:rsidTr="009C251D">
        <w:trPr>
          <w:jc w:val="center"/>
        </w:trPr>
        <w:tc>
          <w:tcPr>
            <w:tcW w:w="4876" w:type="dxa"/>
            <w:tcBorders>
              <w:top w:val="nil"/>
              <w:left w:val="nil"/>
              <w:bottom w:val="nil"/>
              <w:right w:val="nil"/>
            </w:tcBorders>
          </w:tcPr>
          <w:p w14:paraId="505C4D62" w14:textId="77777777" w:rsidR="00C9584D" w:rsidRPr="00DD46B1" w:rsidRDefault="00C9584D" w:rsidP="009C251D">
            <w:pPr>
              <w:pStyle w:val="Normal6a"/>
            </w:pPr>
          </w:p>
        </w:tc>
        <w:tc>
          <w:tcPr>
            <w:tcW w:w="4876" w:type="dxa"/>
            <w:tcBorders>
              <w:top w:val="nil"/>
              <w:left w:val="nil"/>
              <w:bottom w:val="nil"/>
              <w:right w:val="nil"/>
            </w:tcBorders>
          </w:tcPr>
          <w:p w14:paraId="00118D4F" w14:textId="77777777" w:rsidR="00C9584D" w:rsidRPr="00DD46B1" w:rsidRDefault="00C9584D" w:rsidP="009C251D">
            <w:pPr>
              <w:pStyle w:val="Normal6a"/>
            </w:pPr>
            <w:r w:rsidRPr="00DD46B1">
              <w:rPr>
                <w:b/>
                <w:i/>
              </w:rPr>
              <w:t>Ma.</w:t>
            </w:r>
            <w:r w:rsidRPr="00DD46B1">
              <w:tab/>
            </w:r>
            <w:r w:rsidRPr="00DD46B1">
              <w:rPr>
                <w:b/>
                <w:i/>
              </w:rPr>
              <w:t xml:space="preserve">in der Erwägung, dass christliche Gemeinschaften in Syrien, darunter die syrisch-orthodoxen, griechisch-orthodoxen, armenisch-apostolischen und </w:t>
            </w:r>
            <w:proofErr w:type="spellStart"/>
            <w:r w:rsidRPr="00DD46B1">
              <w:rPr>
                <w:b/>
                <w:i/>
              </w:rPr>
              <w:t>melkitischen</w:t>
            </w:r>
            <w:proofErr w:type="spellEnd"/>
            <w:r w:rsidRPr="00DD46B1">
              <w:rPr>
                <w:b/>
                <w:i/>
              </w:rPr>
              <w:t xml:space="preserve"> Gemeinschaften sowie andere religiöse Minderheiten wie die Drusen und Alawiten, unverhältnismäßig stark von gezielter Gewalt, Zwangsvertreibung und Angriffen auf Gotteshäuser betroffen sind, sodass ernsthafte Bedenken hinsichtlich der Religions- und Weltanschauungsfreiheit im Syrien nach dem Assad-Regime bestehen;</w:t>
            </w:r>
          </w:p>
        </w:tc>
      </w:tr>
    </w:tbl>
    <w:p w14:paraId="4E125EB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1C98AD9" w14:textId="77777777" w:rsidR="00C9584D" w:rsidRPr="00DD46B1" w:rsidRDefault="00C9584D" w:rsidP="00C9584D">
      <w:r w:rsidRPr="00DD46B1">
        <w:rPr>
          <w:rStyle w:val="HideTWBExt"/>
        </w:rPr>
        <w:t>&lt;/Amend&gt;</w:t>
      </w:r>
    </w:p>
    <w:p w14:paraId="2DDB8A6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132</w:t>
      </w:r>
      <w:r w:rsidRPr="00DD46B1">
        <w:rPr>
          <w:rStyle w:val="HideTWBExt"/>
        </w:rPr>
        <w:t>&lt;/NumAm&gt;</w:t>
      </w:r>
    </w:p>
    <w:p w14:paraId="5A5935FB" w14:textId="77777777" w:rsidR="00C9584D" w:rsidRPr="00DD46B1" w:rsidRDefault="00C9584D" w:rsidP="00C9584D">
      <w:pPr>
        <w:pStyle w:val="NormalBold"/>
      </w:pPr>
      <w:r w:rsidRPr="00DD46B1">
        <w:rPr>
          <w:rStyle w:val="HideTWBExt"/>
          <w:b w:val="0"/>
        </w:rPr>
        <w:t>&lt;RepeatBlock-By&gt;&lt;Members&gt;</w:t>
      </w:r>
      <w:r w:rsidRPr="00DD46B1">
        <w:t>Geadis Geadi, Carlo Fidanza, Mieke Andriese, Sebastian Tynkkynen, Emmanouil Fragkos, Stephen Nikola Bartulica, Silvia Sardone</w:t>
      </w:r>
      <w:r w:rsidRPr="00DD46B1">
        <w:rPr>
          <w:rStyle w:val="HideTWBExt"/>
          <w:b w:val="0"/>
        </w:rPr>
        <w:t>&lt;/Members&gt;</w:t>
      </w:r>
    </w:p>
    <w:p w14:paraId="2B78D09A" w14:textId="77777777" w:rsidR="00C9584D" w:rsidRPr="00DD46B1" w:rsidRDefault="00C9584D" w:rsidP="00C9584D">
      <w:pPr>
        <w:pStyle w:val="NormalBold"/>
      </w:pPr>
      <w:r w:rsidRPr="00DD46B1">
        <w:rPr>
          <w:rStyle w:val="HideTWBExt"/>
          <w:b w:val="0"/>
        </w:rPr>
        <w:t>&lt;/RepeatBlock-By&gt;</w:t>
      </w:r>
    </w:p>
    <w:p w14:paraId="54E7656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C2B23B9" w14:textId="77777777" w:rsidR="00C9584D" w:rsidRPr="00DD46B1" w:rsidRDefault="00C9584D" w:rsidP="00C9584D">
      <w:pPr>
        <w:pStyle w:val="NormalBold"/>
      </w:pPr>
      <w:r w:rsidRPr="00DD46B1">
        <w:rPr>
          <w:rStyle w:val="HideTWBExt"/>
        </w:rPr>
        <w:t>&lt;Article&gt;</w:t>
      </w:r>
      <w:r w:rsidRPr="00DD46B1">
        <w:t>Erwägung M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1C0E6A1" w14:textId="77777777" w:rsidTr="009C251D">
        <w:trPr>
          <w:trHeight w:hRule="exact" w:val="240"/>
          <w:jc w:val="center"/>
        </w:trPr>
        <w:tc>
          <w:tcPr>
            <w:tcW w:w="9752" w:type="dxa"/>
            <w:gridSpan w:val="2"/>
            <w:tcBorders>
              <w:top w:val="nil"/>
              <w:left w:val="nil"/>
              <w:bottom w:val="nil"/>
              <w:right w:val="nil"/>
            </w:tcBorders>
          </w:tcPr>
          <w:p w14:paraId="2E06463A" w14:textId="77777777" w:rsidR="00C9584D" w:rsidRPr="00DD46B1" w:rsidRDefault="00C9584D" w:rsidP="009C251D"/>
        </w:tc>
      </w:tr>
      <w:tr w:rsidR="00C9584D" w:rsidRPr="00DD46B1" w14:paraId="50B6AEAD" w14:textId="77777777" w:rsidTr="009C251D">
        <w:trPr>
          <w:trHeight w:val="240"/>
          <w:jc w:val="center"/>
        </w:trPr>
        <w:tc>
          <w:tcPr>
            <w:tcW w:w="4876" w:type="dxa"/>
            <w:tcBorders>
              <w:top w:val="nil"/>
              <w:left w:val="nil"/>
              <w:bottom w:val="nil"/>
              <w:right w:val="nil"/>
            </w:tcBorders>
          </w:tcPr>
          <w:p w14:paraId="205C73E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5D6137F" w14:textId="77777777" w:rsidR="00C9584D" w:rsidRPr="00DD46B1" w:rsidRDefault="00C9584D" w:rsidP="009C251D">
            <w:pPr>
              <w:pStyle w:val="AmColumnHeading"/>
            </w:pPr>
            <w:r w:rsidRPr="00DD46B1">
              <w:t>Geänderter Text</w:t>
            </w:r>
          </w:p>
        </w:tc>
      </w:tr>
      <w:tr w:rsidR="00C9584D" w:rsidRPr="00DD46B1" w14:paraId="0F2E8151" w14:textId="77777777" w:rsidTr="009C251D">
        <w:trPr>
          <w:jc w:val="center"/>
        </w:trPr>
        <w:tc>
          <w:tcPr>
            <w:tcW w:w="4876" w:type="dxa"/>
            <w:tcBorders>
              <w:top w:val="nil"/>
              <w:left w:val="nil"/>
              <w:bottom w:val="nil"/>
              <w:right w:val="nil"/>
            </w:tcBorders>
          </w:tcPr>
          <w:p w14:paraId="0B57FDE4" w14:textId="77777777" w:rsidR="00C9584D" w:rsidRPr="00DD46B1" w:rsidRDefault="00C9584D" w:rsidP="009C251D">
            <w:pPr>
              <w:pStyle w:val="Normal6a"/>
            </w:pPr>
          </w:p>
        </w:tc>
        <w:tc>
          <w:tcPr>
            <w:tcW w:w="4876" w:type="dxa"/>
            <w:tcBorders>
              <w:top w:val="nil"/>
              <w:left w:val="nil"/>
              <w:bottom w:val="nil"/>
              <w:right w:val="nil"/>
            </w:tcBorders>
          </w:tcPr>
          <w:p w14:paraId="49B3BB8A" w14:textId="77777777" w:rsidR="00C9584D" w:rsidRPr="00DD46B1" w:rsidRDefault="00C9584D" w:rsidP="009C251D">
            <w:pPr>
              <w:pStyle w:val="Normal6a"/>
            </w:pPr>
            <w:r w:rsidRPr="00DD46B1">
              <w:rPr>
                <w:b/>
                <w:i/>
              </w:rPr>
              <w:t>Ma.</w:t>
            </w:r>
            <w:r w:rsidRPr="00DD46B1">
              <w:tab/>
            </w:r>
            <w:r w:rsidRPr="00DD46B1">
              <w:rPr>
                <w:b/>
                <w:i/>
              </w:rPr>
              <w:t xml:space="preserve">in der Erwägung, dass die Vereinten Nationen und internationale Menschenrechtsorganisationen Fälle von Entführungen, gewaltsamem Verschwinden und Verschleppungen </w:t>
            </w:r>
            <w:r w:rsidRPr="00DD46B1">
              <w:rPr>
                <w:b/>
                <w:i/>
              </w:rPr>
              <w:lastRenderedPageBreak/>
              <w:t>dokumentiert haben, von denen alawitische Frauen und Mädchen nach dem Sturz des Assad-Regimes betroffen waren; in der Erwägung, dass die syrische Übergangsregierung die Verantwortung trägt, diese Vorfälle aufzuklären und die Täter vor Gericht zu stellen;</w:t>
            </w:r>
          </w:p>
        </w:tc>
      </w:tr>
    </w:tbl>
    <w:p w14:paraId="0623AE49"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1E1E04B" w14:textId="77777777" w:rsidR="00C9584D" w:rsidRPr="00DD46B1" w:rsidRDefault="00C9584D" w:rsidP="00C9584D">
      <w:r w:rsidRPr="00DD46B1">
        <w:rPr>
          <w:rStyle w:val="HideTWBExt"/>
        </w:rPr>
        <w:t>&lt;/Amend&gt;</w:t>
      </w:r>
    </w:p>
    <w:p w14:paraId="3A08250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133</w:t>
      </w:r>
      <w:r w:rsidRPr="00DD46B1">
        <w:rPr>
          <w:rStyle w:val="HideTWBExt"/>
        </w:rPr>
        <w:t>&lt;/NumAm&gt;</w:t>
      </w:r>
    </w:p>
    <w:p w14:paraId="6580A9D9" w14:textId="77777777" w:rsidR="00C9584D" w:rsidRPr="00DD46B1" w:rsidRDefault="00C9584D" w:rsidP="00C9584D">
      <w:pPr>
        <w:pStyle w:val="NormalBold"/>
      </w:pPr>
      <w:r w:rsidRPr="00DD46B1">
        <w:rPr>
          <w:rStyle w:val="HideTWBExt"/>
          <w:b w:val="0"/>
        </w:rPr>
        <w:t>&lt;RepeatBlock-By&gt;&lt;Members&gt;</w:t>
      </w:r>
      <w:r w:rsidRPr="00DD46B1">
        <w:t>Tomasz Froelich</w:t>
      </w:r>
      <w:r w:rsidRPr="00DD46B1">
        <w:rPr>
          <w:rStyle w:val="HideTWBExt"/>
          <w:b w:val="0"/>
        </w:rPr>
        <w:t>&lt;/Members&gt;</w:t>
      </w:r>
    </w:p>
    <w:p w14:paraId="1400C7CC" w14:textId="77777777" w:rsidR="00C9584D" w:rsidRPr="00DD46B1" w:rsidRDefault="00C9584D" w:rsidP="00C9584D">
      <w:pPr>
        <w:pStyle w:val="NormalBold"/>
      </w:pPr>
      <w:r w:rsidRPr="00DD46B1">
        <w:rPr>
          <w:rStyle w:val="HideTWBExt"/>
          <w:b w:val="0"/>
        </w:rPr>
        <w:t>&lt;/RepeatBlock-By&gt;</w:t>
      </w:r>
    </w:p>
    <w:p w14:paraId="7CFD880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558EAE9" w14:textId="77777777" w:rsidR="00C9584D" w:rsidRPr="00DD46B1" w:rsidRDefault="00C9584D" w:rsidP="00C9584D">
      <w:pPr>
        <w:pStyle w:val="NormalBold"/>
      </w:pPr>
      <w:r w:rsidRPr="00DD46B1">
        <w:rPr>
          <w:rStyle w:val="HideTWBExt"/>
        </w:rPr>
        <w:t>&lt;Article&gt;</w:t>
      </w:r>
      <w:r w:rsidRPr="00DD46B1">
        <w:t>Erwägung M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BBC876B" w14:textId="77777777" w:rsidTr="009C251D">
        <w:trPr>
          <w:trHeight w:hRule="exact" w:val="240"/>
          <w:jc w:val="center"/>
        </w:trPr>
        <w:tc>
          <w:tcPr>
            <w:tcW w:w="9752" w:type="dxa"/>
            <w:gridSpan w:val="2"/>
            <w:tcBorders>
              <w:top w:val="nil"/>
              <w:left w:val="nil"/>
              <w:bottom w:val="nil"/>
              <w:right w:val="nil"/>
            </w:tcBorders>
          </w:tcPr>
          <w:p w14:paraId="5F38A91C" w14:textId="77777777" w:rsidR="00C9584D" w:rsidRPr="00DD46B1" w:rsidRDefault="00C9584D" w:rsidP="009C251D"/>
        </w:tc>
      </w:tr>
      <w:tr w:rsidR="00C9584D" w:rsidRPr="00DD46B1" w14:paraId="3CC07549" w14:textId="77777777" w:rsidTr="009C251D">
        <w:trPr>
          <w:trHeight w:val="240"/>
          <w:jc w:val="center"/>
        </w:trPr>
        <w:tc>
          <w:tcPr>
            <w:tcW w:w="4876" w:type="dxa"/>
            <w:tcBorders>
              <w:top w:val="nil"/>
              <w:left w:val="nil"/>
              <w:bottom w:val="nil"/>
              <w:right w:val="nil"/>
            </w:tcBorders>
          </w:tcPr>
          <w:p w14:paraId="2AA3CB1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8B32C89" w14:textId="77777777" w:rsidR="00C9584D" w:rsidRPr="00DD46B1" w:rsidRDefault="00C9584D" w:rsidP="009C251D">
            <w:pPr>
              <w:pStyle w:val="AmColumnHeading"/>
            </w:pPr>
            <w:r w:rsidRPr="00DD46B1">
              <w:t>Geänderter Text</w:t>
            </w:r>
          </w:p>
        </w:tc>
      </w:tr>
      <w:tr w:rsidR="00C9584D" w:rsidRPr="00DD46B1" w14:paraId="58D7EFB8" w14:textId="77777777" w:rsidTr="009C251D">
        <w:trPr>
          <w:jc w:val="center"/>
        </w:trPr>
        <w:tc>
          <w:tcPr>
            <w:tcW w:w="4876" w:type="dxa"/>
            <w:tcBorders>
              <w:top w:val="nil"/>
              <w:left w:val="nil"/>
              <w:bottom w:val="nil"/>
              <w:right w:val="nil"/>
            </w:tcBorders>
          </w:tcPr>
          <w:p w14:paraId="3E60527A" w14:textId="77777777" w:rsidR="00C9584D" w:rsidRPr="00DD46B1" w:rsidRDefault="00C9584D" w:rsidP="009C251D">
            <w:pPr>
              <w:pStyle w:val="Normal6a"/>
            </w:pPr>
          </w:p>
        </w:tc>
        <w:tc>
          <w:tcPr>
            <w:tcW w:w="4876" w:type="dxa"/>
            <w:tcBorders>
              <w:top w:val="nil"/>
              <w:left w:val="nil"/>
              <w:bottom w:val="nil"/>
              <w:right w:val="nil"/>
            </w:tcBorders>
          </w:tcPr>
          <w:p w14:paraId="1048EDD0" w14:textId="77777777" w:rsidR="00C9584D" w:rsidRPr="00DD46B1" w:rsidRDefault="00C9584D" w:rsidP="009C251D">
            <w:pPr>
              <w:pStyle w:val="Normal6a"/>
            </w:pPr>
            <w:r w:rsidRPr="00DD46B1">
              <w:rPr>
                <w:b/>
                <w:i/>
              </w:rPr>
              <w:t>Ma.</w:t>
            </w:r>
            <w:r w:rsidRPr="00DD46B1">
              <w:tab/>
            </w:r>
            <w:r w:rsidRPr="00DD46B1">
              <w:rPr>
                <w:b/>
                <w:i/>
              </w:rPr>
              <w:t xml:space="preserve">in der Erwägung, dass die christliche Bevölkerung Syriens, die in den </w:t>
            </w:r>
            <w:proofErr w:type="spellStart"/>
            <w:r w:rsidRPr="00DD46B1">
              <w:rPr>
                <w:b/>
                <w:i/>
              </w:rPr>
              <w:t>1920er</w:t>
            </w:r>
            <w:proofErr w:type="spellEnd"/>
            <w:r w:rsidRPr="00DD46B1">
              <w:rPr>
                <w:b/>
                <w:i/>
              </w:rPr>
              <w:t xml:space="preserve"> Jahren 30 % der Gesamtbevölkerung des Landes ausmachte, heute auf lediglich 2 % geschätzt wird;</w:t>
            </w:r>
          </w:p>
        </w:tc>
      </w:tr>
    </w:tbl>
    <w:p w14:paraId="6F1457A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A73C4DC" w14:textId="77777777" w:rsidR="00C9584D" w:rsidRPr="00DD46B1" w:rsidRDefault="00C9584D" w:rsidP="00C9584D">
      <w:r w:rsidRPr="00DD46B1">
        <w:rPr>
          <w:rStyle w:val="HideTWBExt"/>
        </w:rPr>
        <w:t>&lt;/Amend&gt;</w:t>
      </w:r>
    </w:p>
    <w:p w14:paraId="0C1AF21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134</w:t>
      </w:r>
      <w:r w:rsidRPr="00DD46B1">
        <w:rPr>
          <w:rStyle w:val="HideTWBExt"/>
        </w:rPr>
        <w:t>&lt;/NumAm&gt;</w:t>
      </w:r>
    </w:p>
    <w:p w14:paraId="00C6CCE1" w14:textId="77777777" w:rsidR="00C9584D" w:rsidRPr="00DD46B1" w:rsidRDefault="00C9584D" w:rsidP="00C9584D">
      <w:pPr>
        <w:pStyle w:val="NormalBold"/>
      </w:pPr>
      <w:r w:rsidRPr="00DD46B1">
        <w:rPr>
          <w:rStyle w:val="HideTWBExt"/>
          <w:b w:val="0"/>
        </w:rPr>
        <w:t>&lt;RepeatBlock-By&gt;&lt;Members&gt;</w:t>
      </w:r>
      <w:r w:rsidRPr="00DD46B1">
        <w:t>Evin Incir, Thijs Reuten, Andreas Schieder</w:t>
      </w:r>
      <w:r w:rsidRPr="00DD46B1">
        <w:rPr>
          <w:rStyle w:val="HideTWBExt"/>
          <w:b w:val="0"/>
        </w:rPr>
        <w:t>&lt;/Members&gt;</w:t>
      </w:r>
    </w:p>
    <w:p w14:paraId="65AE89C2" w14:textId="77777777" w:rsidR="00C9584D" w:rsidRPr="00DD46B1" w:rsidRDefault="00C9584D" w:rsidP="00C9584D">
      <w:pPr>
        <w:pStyle w:val="NormalBold"/>
      </w:pPr>
      <w:r w:rsidRPr="00DD46B1">
        <w:rPr>
          <w:rStyle w:val="HideTWBExt"/>
          <w:b w:val="0"/>
        </w:rPr>
        <w:t>&lt;/RepeatBlock-By&gt;</w:t>
      </w:r>
    </w:p>
    <w:p w14:paraId="73E7D64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0136DCE" w14:textId="77777777" w:rsidR="00C9584D" w:rsidRPr="00DD46B1" w:rsidRDefault="00C9584D" w:rsidP="00C9584D">
      <w:pPr>
        <w:pStyle w:val="NormalBold"/>
      </w:pPr>
      <w:r w:rsidRPr="00DD46B1">
        <w:rPr>
          <w:rStyle w:val="HideTWBExt"/>
        </w:rPr>
        <w:t>&lt;Article&gt;</w:t>
      </w:r>
      <w:r w:rsidRPr="00DD46B1">
        <w:t>Erwägung M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009B76B" w14:textId="77777777" w:rsidTr="009C251D">
        <w:trPr>
          <w:trHeight w:hRule="exact" w:val="240"/>
          <w:jc w:val="center"/>
        </w:trPr>
        <w:tc>
          <w:tcPr>
            <w:tcW w:w="9752" w:type="dxa"/>
            <w:gridSpan w:val="2"/>
            <w:tcBorders>
              <w:top w:val="nil"/>
              <w:left w:val="nil"/>
              <w:bottom w:val="nil"/>
              <w:right w:val="nil"/>
            </w:tcBorders>
          </w:tcPr>
          <w:p w14:paraId="24684AC9" w14:textId="77777777" w:rsidR="00C9584D" w:rsidRPr="00DD46B1" w:rsidRDefault="00C9584D" w:rsidP="009C251D"/>
        </w:tc>
      </w:tr>
      <w:tr w:rsidR="00C9584D" w:rsidRPr="00DD46B1" w14:paraId="34AE31FD" w14:textId="77777777" w:rsidTr="009C251D">
        <w:trPr>
          <w:trHeight w:val="240"/>
          <w:jc w:val="center"/>
        </w:trPr>
        <w:tc>
          <w:tcPr>
            <w:tcW w:w="4876" w:type="dxa"/>
            <w:tcBorders>
              <w:top w:val="nil"/>
              <w:left w:val="nil"/>
              <w:bottom w:val="nil"/>
              <w:right w:val="nil"/>
            </w:tcBorders>
          </w:tcPr>
          <w:p w14:paraId="1FCE58C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A302953" w14:textId="77777777" w:rsidR="00C9584D" w:rsidRPr="00DD46B1" w:rsidRDefault="00C9584D" w:rsidP="009C251D">
            <w:pPr>
              <w:pStyle w:val="AmColumnHeading"/>
            </w:pPr>
            <w:r w:rsidRPr="00DD46B1">
              <w:t>Geänderter Text</w:t>
            </w:r>
          </w:p>
        </w:tc>
      </w:tr>
      <w:tr w:rsidR="00C9584D" w:rsidRPr="00DD46B1" w14:paraId="19911EAD" w14:textId="77777777" w:rsidTr="009C251D">
        <w:trPr>
          <w:jc w:val="center"/>
        </w:trPr>
        <w:tc>
          <w:tcPr>
            <w:tcW w:w="4876" w:type="dxa"/>
            <w:tcBorders>
              <w:top w:val="nil"/>
              <w:left w:val="nil"/>
              <w:bottom w:val="nil"/>
              <w:right w:val="nil"/>
            </w:tcBorders>
          </w:tcPr>
          <w:p w14:paraId="19C092C6" w14:textId="77777777" w:rsidR="00C9584D" w:rsidRPr="00DD46B1" w:rsidRDefault="00C9584D" w:rsidP="009C251D">
            <w:pPr>
              <w:pStyle w:val="Normal6a"/>
            </w:pPr>
          </w:p>
        </w:tc>
        <w:tc>
          <w:tcPr>
            <w:tcW w:w="4876" w:type="dxa"/>
            <w:tcBorders>
              <w:top w:val="nil"/>
              <w:left w:val="nil"/>
              <w:bottom w:val="nil"/>
              <w:right w:val="nil"/>
            </w:tcBorders>
          </w:tcPr>
          <w:p w14:paraId="0BCB83EF" w14:textId="77777777" w:rsidR="00C9584D" w:rsidRPr="00DD46B1" w:rsidRDefault="00C9584D" w:rsidP="009C251D">
            <w:pPr>
              <w:pStyle w:val="Normal6a"/>
            </w:pPr>
            <w:proofErr w:type="spellStart"/>
            <w:r w:rsidRPr="00DD46B1">
              <w:rPr>
                <w:b/>
                <w:i/>
              </w:rPr>
              <w:t>Mb</w:t>
            </w:r>
            <w:proofErr w:type="spellEnd"/>
            <w:r w:rsidRPr="00DD46B1">
              <w:rPr>
                <w:b/>
                <w:i/>
              </w:rPr>
              <w:t>.</w:t>
            </w:r>
            <w:r w:rsidRPr="00DD46B1">
              <w:tab/>
            </w:r>
            <w:r w:rsidRPr="00DD46B1">
              <w:rPr>
                <w:b/>
                <w:i/>
              </w:rPr>
              <w:t xml:space="preserve">in der Erwägung, dass die Untersuchungskommission der Vereinten Nationen berichtete, dass die weit verbreitete Gewalt in den überwiegend von Alawiten bewohnten Gebieten Syriens im März 2025 zu etwa 1 400 Todesopfern geführt habe, bei denen es sich überwiegend um Zivilisten handelte, darunter Frauen, Kinder, ältere Menschen und Menschen mit </w:t>
            </w:r>
            <w:r w:rsidRPr="00DD46B1">
              <w:rPr>
                <w:b/>
                <w:i/>
              </w:rPr>
              <w:lastRenderedPageBreak/>
              <w:t>Behinderungen; in der Erwägung, dass Berichte über Plünderungen, die Zerstörung von Wohnhäusern und Massenvertreibungen vorliegen; in der Erwägung, dass die alawitische Gemeinschaft weiterhin von Entführungen, willkürlichen Festnahmen, Fälle von gewaltsamem Verschwinden und anderen Übergriffen betroffen ist, woraufhin die Kommission zu verstärkten Schutzmaßnahmen, zur Rechenschaftspflicht der Täter unabhängig von deren Zugehörigkeit oder Rang sowie zum Ausschluss mutmaßlicher Täter aus den Sicherheitskräften der syrischen Übergangsregierung aufrief;</w:t>
            </w:r>
          </w:p>
        </w:tc>
      </w:tr>
    </w:tbl>
    <w:p w14:paraId="6F5284D3"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BBE7269" w14:textId="77777777" w:rsidR="00C9584D" w:rsidRDefault="00C9584D" w:rsidP="00C9584D">
      <w:pPr>
        <w:rPr>
          <w:rStyle w:val="HideTWBExt"/>
          <w:vanish w:val="0"/>
        </w:rPr>
      </w:pPr>
      <w:r w:rsidRPr="00DD46B1">
        <w:rPr>
          <w:rStyle w:val="HideTWBExt"/>
        </w:rPr>
        <w:t>&lt;/Amend&gt;</w:t>
      </w:r>
    </w:p>
    <w:p w14:paraId="344B9CF6" w14:textId="77777777" w:rsidR="00DD46B1" w:rsidRDefault="00DD46B1" w:rsidP="00C9584D">
      <w:pPr>
        <w:rPr>
          <w:rStyle w:val="HideTWBExt"/>
          <w:vanish w:val="0"/>
        </w:rPr>
      </w:pPr>
    </w:p>
    <w:p w14:paraId="206AD5DD" w14:textId="77777777" w:rsidR="00DD46B1" w:rsidRPr="00DD46B1" w:rsidRDefault="00DD46B1" w:rsidP="00C9584D"/>
    <w:p w14:paraId="4BDDFA2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135</w:t>
      </w:r>
      <w:r w:rsidRPr="00DD46B1">
        <w:rPr>
          <w:rStyle w:val="HideTWBExt"/>
        </w:rPr>
        <w:t>&lt;/NumAm&gt;</w:t>
      </w:r>
    </w:p>
    <w:p w14:paraId="1DD22214" w14:textId="77777777" w:rsidR="00C9584D" w:rsidRPr="00DD46B1" w:rsidRDefault="00C9584D" w:rsidP="00C9584D">
      <w:pPr>
        <w:pStyle w:val="NormalBold"/>
      </w:pPr>
      <w:r w:rsidRPr="00DD46B1">
        <w:rPr>
          <w:rStyle w:val="HideTWBExt"/>
          <w:b w:val="0"/>
        </w:rPr>
        <w:t>&lt;RepeatBlock-By&gt;&lt;Members&gt;</w:t>
      </w:r>
      <w:r w:rsidRPr="00DD46B1">
        <w:t>Geadis Geadi, Carlo Fidanza, Mieke Andriese, Sebastian Tynkkynen, Emmanouil Fragkos, Stephen Nikola Bartulica, Marion Maréchal, Silvia Sardone</w:t>
      </w:r>
      <w:r w:rsidRPr="00DD46B1">
        <w:rPr>
          <w:rStyle w:val="HideTWBExt"/>
          <w:b w:val="0"/>
        </w:rPr>
        <w:t>&lt;/Members&gt;</w:t>
      </w:r>
    </w:p>
    <w:p w14:paraId="21721B6E" w14:textId="77777777" w:rsidR="00C9584D" w:rsidRPr="00DD46B1" w:rsidRDefault="00C9584D" w:rsidP="00C9584D">
      <w:pPr>
        <w:pStyle w:val="NormalBold"/>
      </w:pPr>
      <w:r w:rsidRPr="00DD46B1">
        <w:rPr>
          <w:rStyle w:val="HideTWBExt"/>
          <w:b w:val="0"/>
        </w:rPr>
        <w:t>&lt;/RepeatBlock-By&gt;</w:t>
      </w:r>
    </w:p>
    <w:p w14:paraId="31930D5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173E69F" w14:textId="77777777" w:rsidR="00C9584D" w:rsidRPr="00DD46B1" w:rsidRDefault="00C9584D" w:rsidP="00C9584D">
      <w:pPr>
        <w:pStyle w:val="NormalBold"/>
      </w:pPr>
      <w:r w:rsidRPr="00DD46B1">
        <w:rPr>
          <w:rStyle w:val="HideTWBExt"/>
        </w:rPr>
        <w:t>&lt;Article&gt;</w:t>
      </w:r>
      <w:r w:rsidRPr="00DD46B1">
        <w:t>Erwägung M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B760C24" w14:textId="77777777" w:rsidTr="009C251D">
        <w:trPr>
          <w:trHeight w:hRule="exact" w:val="240"/>
          <w:jc w:val="center"/>
        </w:trPr>
        <w:tc>
          <w:tcPr>
            <w:tcW w:w="9752" w:type="dxa"/>
            <w:gridSpan w:val="2"/>
            <w:tcBorders>
              <w:top w:val="nil"/>
              <w:left w:val="nil"/>
              <w:bottom w:val="nil"/>
              <w:right w:val="nil"/>
            </w:tcBorders>
          </w:tcPr>
          <w:p w14:paraId="0663530F" w14:textId="77777777" w:rsidR="00C9584D" w:rsidRPr="00DD46B1" w:rsidRDefault="00C9584D" w:rsidP="009C251D"/>
        </w:tc>
      </w:tr>
      <w:tr w:rsidR="00C9584D" w:rsidRPr="00DD46B1" w14:paraId="0F3A3FEC" w14:textId="77777777" w:rsidTr="009C251D">
        <w:trPr>
          <w:trHeight w:val="240"/>
          <w:jc w:val="center"/>
        </w:trPr>
        <w:tc>
          <w:tcPr>
            <w:tcW w:w="4876" w:type="dxa"/>
            <w:tcBorders>
              <w:top w:val="nil"/>
              <w:left w:val="nil"/>
              <w:bottom w:val="nil"/>
              <w:right w:val="nil"/>
            </w:tcBorders>
          </w:tcPr>
          <w:p w14:paraId="6ABC829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CE9C513" w14:textId="77777777" w:rsidR="00C9584D" w:rsidRPr="00DD46B1" w:rsidRDefault="00C9584D" w:rsidP="009C251D">
            <w:pPr>
              <w:pStyle w:val="AmColumnHeading"/>
            </w:pPr>
            <w:r w:rsidRPr="00DD46B1">
              <w:t>Geänderter Text</w:t>
            </w:r>
          </w:p>
        </w:tc>
      </w:tr>
      <w:tr w:rsidR="00C9584D" w:rsidRPr="00DD46B1" w14:paraId="3CA303F8" w14:textId="77777777" w:rsidTr="009C251D">
        <w:trPr>
          <w:jc w:val="center"/>
        </w:trPr>
        <w:tc>
          <w:tcPr>
            <w:tcW w:w="4876" w:type="dxa"/>
            <w:tcBorders>
              <w:top w:val="nil"/>
              <w:left w:val="nil"/>
              <w:bottom w:val="nil"/>
              <w:right w:val="nil"/>
            </w:tcBorders>
          </w:tcPr>
          <w:p w14:paraId="48B3084A" w14:textId="77777777" w:rsidR="00C9584D" w:rsidRPr="00DD46B1" w:rsidRDefault="00C9584D" w:rsidP="009C251D">
            <w:pPr>
              <w:pStyle w:val="Normal6a"/>
            </w:pPr>
          </w:p>
        </w:tc>
        <w:tc>
          <w:tcPr>
            <w:tcW w:w="4876" w:type="dxa"/>
            <w:tcBorders>
              <w:top w:val="nil"/>
              <w:left w:val="nil"/>
              <w:bottom w:val="nil"/>
              <w:right w:val="nil"/>
            </w:tcBorders>
          </w:tcPr>
          <w:p w14:paraId="1751EAA2" w14:textId="77777777" w:rsidR="00C9584D" w:rsidRPr="00DD46B1" w:rsidRDefault="00C9584D" w:rsidP="009C251D">
            <w:pPr>
              <w:pStyle w:val="Normal6a"/>
            </w:pPr>
            <w:proofErr w:type="spellStart"/>
            <w:r w:rsidRPr="00DD46B1">
              <w:rPr>
                <w:b/>
                <w:i/>
              </w:rPr>
              <w:t>Mb</w:t>
            </w:r>
            <w:proofErr w:type="spellEnd"/>
            <w:r w:rsidRPr="00DD46B1">
              <w:rPr>
                <w:b/>
                <w:i/>
              </w:rPr>
              <w:t>.</w:t>
            </w:r>
            <w:r w:rsidRPr="00DD46B1">
              <w:tab/>
            </w:r>
            <w:r w:rsidRPr="00DD46B1">
              <w:rPr>
                <w:b/>
                <w:i/>
              </w:rPr>
              <w:t xml:space="preserve">in der Erwägung, dass glaubwürdige Berichte christlicher Gemeinschaften, kirchlicher Vertreter, internationaler Menschenrechtsorganisationen sowie öffentlich zugängliches audiovisuelles Material Hinweise auf Vorfälle von Einschüchterung und Sachbeschädigung liefern, von denen Angehörige der christlichen Gemeinschaften in Syrien, darunter auch die griechisch-orthodoxe Rum-Gemeinschaft, betroffen sind; in der Erwägung, dass der wirksame Schutz religiöser Minderheiten, ihrer Kultstätten, ihrer Eigentumsrechte und ihrer gleichberechtigten Beteiligung am </w:t>
            </w:r>
            <w:r w:rsidRPr="00DD46B1">
              <w:rPr>
                <w:b/>
                <w:i/>
              </w:rPr>
              <w:lastRenderedPageBreak/>
              <w:t>öffentlichen Leben nach wie vor ein wesentlicher Maßstab für die Beurteilung des Verhaltens und der Legitimität der syrischen Übergangsregierung ist;</w:t>
            </w:r>
          </w:p>
        </w:tc>
      </w:tr>
    </w:tbl>
    <w:p w14:paraId="54DC26FF"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CD0DFAD" w14:textId="77777777" w:rsidR="00C9584D" w:rsidRPr="00DD46B1" w:rsidRDefault="00C9584D" w:rsidP="00C9584D">
      <w:r w:rsidRPr="00DD46B1">
        <w:rPr>
          <w:rStyle w:val="HideTWBExt"/>
        </w:rPr>
        <w:t>&lt;/Amend&gt;</w:t>
      </w:r>
    </w:p>
    <w:p w14:paraId="36048D6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136</w:t>
      </w:r>
      <w:r w:rsidRPr="00DD46B1">
        <w:rPr>
          <w:rStyle w:val="HideTWBExt"/>
        </w:rPr>
        <w:t>&lt;/NumAm&gt;</w:t>
      </w:r>
    </w:p>
    <w:p w14:paraId="67B10C18" w14:textId="77777777" w:rsidR="00C9584D" w:rsidRPr="00DD46B1" w:rsidRDefault="00C9584D" w:rsidP="00C9584D">
      <w:pPr>
        <w:pStyle w:val="NormalBold"/>
      </w:pPr>
      <w:r w:rsidRPr="00DD46B1">
        <w:rPr>
          <w:rStyle w:val="HideTWBExt"/>
          <w:b w:val="0"/>
        </w:rPr>
        <w:t>&lt;RepeatBlock-By&gt;&lt;Members&gt;</w:t>
      </w:r>
      <w:r w:rsidRPr="00DD46B1">
        <w:t>Evin Incir, Thijs Reuten, Andreas Schieder</w:t>
      </w:r>
      <w:r w:rsidRPr="00DD46B1">
        <w:rPr>
          <w:rStyle w:val="HideTWBExt"/>
          <w:b w:val="0"/>
        </w:rPr>
        <w:t>&lt;/Members&gt;</w:t>
      </w:r>
    </w:p>
    <w:p w14:paraId="0E29F29A" w14:textId="77777777" w:rsidR="00C9584D" w:rsidRPr="00DD46B1" w:rsidRDefault="00C9584D" w:rsidP="00C9584D">
      <w:pPr>
        <w:pStyle w:val="NormalBold"/>
      </w:pPr>
      <w:r w:rsidRPr="00DD46B1">
        <w:rPr>
          <w:rStyle w:val="HideTWBExt"/>
          <w:b w:val="0"/>
        </w:rPr>
        <w:t>&lt;/RepeatBlock-By&gt;</w:t>
      </w:r>
    </w:p>
    <w:p w14:paraId="7A4CB76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C25438F" w14:textId="77777777" w:rsidR="00C9584D" w:rsidRPr="00DD46B1" w:rsidRDefault="00C9584D" w:rsidP="00C9584D">
      <w:pPr>
        <w:pStyle w:val="NormalBold"/>
      </w:pPr>
      <w:r w:rsidRPr="00DD46B1">
        <w:rPr>
          <w:rStyle w:val="HideTWBExt"/>
        </w:rPr>
        <w:t>&lt;Article&gt;</w:t>
      </w:r>
      <w:r w:rsidRPr="00DD46B1">
        <w:t>Erwägung M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82BE2BE" w14:textId="77777777" w:rsidTr="009C251D">
        <w:trPr>
          <w:trHeight w:hRule="exact" w:val="240"/>
          <w:jc w:val="center"/>
        </w:trPr>
        <w:tc>
          <w:tcPr>
            <w:tcW w:w="9752" w:type="dxa"/>
            <w:gridSpan w:val="2"/>
            <w:tcBorders>
              <w:top w:val="nil"/>
              <w:left w:val="nil"/>
              <w:bottom w:val="nil"/>
              <w:right w:val="nil"/>
            </w:tcBorders>
          </w:tcPr>
          <w:p w14:paraId="6C9DAE12" w14:textId="77777777" w:rsidR="00C9584D" w:rsidRPr="00DD46B1" w:rsidRDefault="00C9584D" w:rsidP="009C251D"/>
        </w:tc>
      </w:tr>
      <w:tr w:rsidR="00C9584D" w:rsidRPr="00DD46B1" w14:paraId="1FE770DA" w14:textId="77777777" w:rsidTr="009C251D">
        <w:trPr>
          <w:trHeight w:val="240"/>
          <w:jc w:val="center"/>
        </w:trPr>
        <w:tc>
          <w:tcPr>
            <w:tcW w:w="4876" w:type="dxa"/>
            <w:tcBorders>
              <w:top w:val="nil"/>
              <w:left w:val="nil"/>
              <w:bottom w:val="nil"/>
              <w:right w:val="nil"/>
            </w:tcBorders>
          </w:tcPr>
          <w:p w14:paraId="46A69D1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0E658C0" w14:textId="77777777" w:rsidR="00C9584D" w:rsidRPr="00DD46B1" w:rsidRDefault="00C9584D" w:rsidP="009C251D">
            <w:pPr>
              <w:pStyle w:val="AmColumnHeading"/>
            </w:pPr>
            <w:r w:rsidRPr="00DD46B1">
              <w:t>Geänderter Text</w:t>
            </w:r>
          </w:p>
        </w:tc>
      </w:tr>
      <w:tr w:rsidR="00C9584D" w:rsidRPr="00DD46B1" w14:paraId="42316CDE" w14:textId="77777777" w:rsidTr="009C251D">
        <w:trPr>
          <w:jc w:val="center"/>
        </w:trPr>
        <w:tc>
          <w:tcPr>
            <w:tcW w:w="4876" w:type="dxa"/>
            <w:tcBorders>
              <w:top w:val="nil"/>
              <w:left w:val="nil"/>
              <w:bottom w:val="nil"/>
              <w:right w:val="nil"/>
            </w:tcBorders>
          </w:tcPr>
          <w:p w14:paraId="0CE13065" w14:textId="77777777" w:rsidR="00C9584D" w:rsidRPr="00DD46B1" w:rsidRDefault="00C9584D" w:rsidP="009C251D">
            <w:pPr>
              <w:pStyle w:val="Normal6a"/>
            </w:pPr>
          </w:p>
        </w:tc>
        <w:tc>
          <w:tcPr>
            <w:tcW w:w="4876" w:type="dxa"/>
            <w:tcBorders>
              <w:top w:val="nil"/>
              <w:left w:val="nil"/>
              <w:bottom w:val="nil"/>
              <w:right w:val="nil"/>
            </w:tcBorders>
          </w:tcPr>
          <w:p w14:paraId="360A3F76" w14:textId="77777777" w:rsidR="00C9584D" w:rsidRPr="00DD46B1" w:rsidRDefault="00C9584D" w:rsidP="009C251D">
            <w:pPr>
              <w:pStyle w:val="Normal6a"/>
            </w:pPr>
            <w:proofErr w:type="spellStart"/>
            <w:r w:rsidRPr="00DD46B1">
              <w:rPr>
                <w:b/>
                <w:i/>
              </w:rPr>
              <w:t>Mc</w:t>
            </w:r>
            <w:proofErr w:type="spellEnd"/>
            <w:r w:rsidRPr="00DD46B1">
              <w:rPr>
                <w:b/>
                <w:i/>
              </w:rPr>
              <w:t>.</w:t>
            </w:r>
            <w:r w:rsidRPr="00DD46B1">
              <w:tab/>
            </w:r>
            <w:r w:rsidRPr="00DD46B1">
              <w:rPr>
                <w:b/>
                <w:i/>
              </w:rPr>
              <w:t>in der Erwägung, dass die syrische Übergangsregierung im Januar 2026 eine Militäroperation im Nordosten Syriens startete, die zu Zusammenstößen mit den von Kurden geführten SDF-Kräften führte; in der Erwägung, dass glaubwürdigen Berichten zufolge diese Eskalation mit außergerichtlichen Tötungen, sexueller Gewalt, Verschleppungen, willkürlichen Inhaftierungen und Zwangsvertreibungen einherging, ebenso wie mit Vorfällen der geschlechtsbezogenen Gewalt gegen Kämpferinnen der SDF, der Verwüstung kurdischer Friedhöfe und dem gemeldeten Einsatz ungelenkter Munition in zivilen Gebieten; in der Erwägung, dass die Feindseligkeiten zudem zu wiederholten Unterbrechungen lebenswichtiger Versorgungsdienste, zu Schäden an der zivilen Infrastruktur, zu Massenvertreibungen, zu Ernährungsunsicherheit sowie zu einem eingeschränkten Zugang zu Gesundheitsversorgung, Wasser und sanitären Einrichtungen führten;</w:t>
            </w:r>
          </w:p>
        </w:tc>
      </w:tr>
    </w:tbl>
    <w:p w14:paraId="7D2A5E7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D76983A" w14:textId="77777777" w:rsidR="00C9584D" w:rsidRPr="00DD46B1" w:rsidRDefault="00C9584D" w:rsidP="00C9584D">
      <w:r w:rsidRPr="00DD46B1">
        <w:rPr>
          <w:rStyle w:val="HideTWBExt"/>
        </w:rPr>
        <w:t>&lt;/Amend&gt;</w:t>
      </w:r>
    </w:p>
    <w:p w14:paraId="244368B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137</w:t>
      </w:r>
      <w:r w:rsidRPr="00DD46B1">
        <w:rPr>
          <w:rStyle w:val="HideTWBExt"/>
        </w:rPr>
        <w:t>&lt;/NumAm&gt;</w:t>
      </w:r>
    </w:p>
    <w:p w14:paraId="4914AB6A" w14:textId="77777777" w:rsidR="00C9584D" w:rsidRPr="00DD46B1" w:rsidRDefault="00C9584D" w:rsidP="00C9584D">
      <w:pPr>
        <w:pStyle w:val="NormalBold"/>
      </w:pPr>
      <w:r w:rsidRPr="00DD46B1">
        <w:rPr>
          <w:rStyle w:val="HideTWBExt"/>
          <w:b w:val="0"/>
        </w:rPr>
        <w:lastRenderedPageBreak/>
        <w:t>&lt;RepeatBlock-By&gt;&lt;Members&gt;</w:t>
      </w:r>
      <w:r w:rsidRPr="00DD46B1">
        <w:t>Evin Incir, Thijs Reuten, Andreas Schieder</w:t>
      </w:r>
      <w:r w:rsidRPr="00DD46B1">
        <w:rPr>
          <w:rStyle w:val="HideTWBExt"/>
          <w:b w:val="0"/>
        </w:rPr>
        <w:t>&lt;/Members&gt;</w:t>
      </w:r>
    </w:p>
    <w:p w14:paraId="3900DC2C" w14:textId="77777777" w:rsidR="00C9584D" w:rsidRPr="00DD46B1" w:rsidRDefault="00C9584D" w:rsidP="00C9584D">
      <w:pPr>
        <w:pStyle w:val="NormalBold"/>
      </w:pPr>
      <w:r w:rsidRPr="00DD46B1">
        <w:rPr>
          <w:rStyle w:val="HideTWBExt"/>
          <w:b w:val="0"/>
        </w:rPr>
        <w:t>&lt;/RepeatBlock-By&gt;</w:t>
      </w:r>
    </w:p>
    <w:p w14:paraId="710B559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ADF078C" w14:textId="77777777" w:rsidR="00C9584D" w:rsidRPr="00DD46B1" w:rsidRDefault="00C9584D" w:rsidP="00C9584D">
      <w:pPr>
        <w:pStyle w:val="NormalBold"/>
      </w:pPr>
      <w:r w:rsidRPr="00DD46B1">
        <w:rPr>
          <w:rStyle w:val="HideTWBExt"/>
        </w:rPr>
        <w:t>&lt;Article&gt;</w:t>
      </w:r>
      <w:r w:rsidRPr="00DD46B1">
        <w:t>Erwägung M d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AD1726B" w14:textId="77777777" w:rsidTr="009C251D">
        <w:trPr>
          <w:trHeight w:hRule="exact" w:val="240"/>
          <w:jc w:val="center"/>
        </w:trPr>
        <w:tc>
          <w:tcPr>
            <w:tcW w:w="9752" w:type="dxa"/>
            <w:gridSpan w:val="2"/>
            <w:tcBorders>
              <w:top w:val="nil"/>
              <w:left w:val="nil"/>
              <w:bottom w:val="nil"/>
              <w:right w:val="nil"/>
            </w:tcBorders>
          </w:tcPr>
          <w:p w14:paraId="39317E92" w14:textId="77777777" w:rsidR="00C9584D" w:rsidRPr="00DD46B1" w:rsidRDefault="00C9584D" w:rsidP="009C251D"/>
        </w:tc>
      </w:tr>
      <w:tr w:rsidR="00C9584D" w:rsidRPr="00DD46B1" w14:paraId="71DF10DC" w14:textId="77777777" w:rsidTr="009C251D">
        <w:trPr>
          <w:trHeight w:val="240"/>
          <w:jc w:val="center"/>
        </w:trPr>
        <w:tc>
          <w:tcPr>
            <w:tcW w:w="4876" w:type="dxa"/>
            <w:tcBorders>
              <w:top w:val="nil"/>
              <w:left w:val="nil"/>
              <w:bottom w:val="nil"/>
              <w:right w:val="nil"/>
            </w:tcBorders>
          </w:tcPr>
          <w:p w14:paraId="101F426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A4205A3" w14:textId="77777777" w:rsidR="00C9584D" w:rsidRPr="00DD46B1" w:rsidRDefault="00C9584D" w:rsidP="009C251D">
            <w:pPr>
              <w:pStyle w:val="AmColumnHeading"/>
            </w:pPr>
            <w:r w:rsidRPr="00DD46B1">
              <w:t>Geänderter Text</w:t>
            </w:r>
          </w:p>
        </w:tc>
      </w:tr>
      <w:tr w:rsidR="00C9584D" w:rsidRPr="00DD46B1" w14:paraId="19455027" w14:textId="77777777" w:rsidTr="009C251D">
        <w:trPr>
          <w:jc w:val="center"/>
        </w:trPr>
        <w:tc>
          <w:tcPr>
            <w:tcW w:w="4876" w:type="dxa"/>
            <w:tcBorders>
              <w:top w:val="nil"/>
              <w:left w:val="nil"/>
              <w:bottom w:val="nil"/>
              <w:right w:val="nil"/>
            </w:tcBorders>
          </w:tcPr>
          <w:p w14:paraId="1596AF2D" w14:textId="77777777" w:rsidR="00C9584D" w:rsidRPr="00DD46B1" w:rsidRDefault="00C9584D" w:rsidP="009C251D">
            <w:pPr>
              <w:pStyle w:val="Normal6a"/>
            </w:pPr>
          </w:p>
        </w:tc>
        <w:tc>
          <w:tcPr>
            <w:tcW w:w="4876" w:type="dxa"/>
            <w:tcBorders>
              <w:top w:val="nil"/>
              <w:left w:val="nil"/>
              <w:bottom w:val="nil"/>
              <w:right w:val="nil"/>
            </w:tcBorders>
          </w:tcPr>
          <w:p w14:paraId="50CB1083" w14:textId="77777777" w:rsidR="00C9584D" w:rsidRPr="00DD46B1" w:rsidRDefault="00C9584D" w:rsidP="009C251D">
            <w:pPr>
              <w:pStyle w:val="Normal6a"/>
            </w:pPr>
            <w:r w:rsidRPr="00DD46B1">
              <w:rPr>
                <w:b/>
                <w:i/>
              </w:rPr>
              <w:t>Md.</w:t>
            </w:r>
            <w:r w:rsidRPr="00DD46B1">
              <w:tab/>
            </w:r>
            <w:r w:rsidRPr="00DD46B1">
              <w:rPr>
                <w:b/>
                <w:i/>
              </w:rPr>
              <w:t xml:space="preserve">in der Erwägung, dass im politischen Rahmen der EU zur Unterstützung der Übergangsjustiz vier wesentliche und sich gegenseitig verstärkende Elemente der Übergangsjustiz genannt werden: Strafjustiz, Aufarbeitung, Wiedergutmachung sowie Garantien für die Nichtwiederholung und institutionelle Reformen; in der Erwägung, dass diese vier Elemente fünf übergeordneten Ziele dienen: Beendigung der Straflosigkeit durch die Rechenschaftspflicht der Täter, Anerkennung der Opfer und Entschädigung für sie als Rechteinhaber, die Anspruch auf wirksame Rechtsbehelfe haben, Aufbau von Vertrauen in staatliche Einrichtungen und Wiederherstellung des sozialen Gefüges, Stärkung der Rechtsstaatlichkeit sowohl in ihrer formellen als auch in ihrer materiellen Dimension und Beitrag zur Versöhnung als Prozess des Übergangs von einer gespaltenen Vergangenheit hin zu einer gemeinsamen Zukunft; in der Erwägung, dass im Rahmenwerk festgelegt ist, dass jeder Prozess der Übergangsjustiz von den nationalen und lokalen Akteuren getragen, inklusiv und an den jeweiligen Kontext angepasst sein muss, internationalen Normen und Standards entsprechen sowie geschlechter- und kindgerecht gestaltet sein muss, wobei eine sinnvolle Beteiligung der Zivilgesellschaft, der Opfer, von Minderheiten, Frauen und Jugendlichen sicherzustellen ist; in der Erwägung, dass die Aufarbeitung der Vergangenheit ein wesentlicher Bestandteil des Staatsaufbaus und der Friedenskonsolidierung nach Konflikten ist und in die umfassenderen </w:t>
            </w:r>
            <w:r w:rsidRPr="00DD46B1">
              <w:rPr>
                <w:b/>
                <w:i/>
              </w:rPr>
              <w:lastRenderedPageBreak/>
              <w:t>Bemühungen der EU in den Bereichen Krisenbewältigung, Konfliktprävention, Reform des Sicherheitssektors und Entwicklung eingebettet werden muss;</w:t>
            </w:r>
          </w:p>
        </w:tc>
      </w:tr>
    </w:tbl>
    <w:p w14:paraId="1320A47D"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6530B5A" w14:textId="77777777" w:rsidR="00C9584D" w:rsidRPr="00DD46B1" w:rsidRDefault="00C9584D" w:rsidP="00C9584D">
      <w:r w:rsidRPr="00DD46B1">
        <w:rPr>
          <w:rStyle w:val="HideTWBExt"/>
        </w:rPr>
        <w:t>&lt;/Amend&gt;</w:t>
      </w:r>
    </w:p>
    <w:p w14:paraId="3595628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138</w:t>
      </w:r>
      <w:r w:rsidRPr="00DD46B1">
        <w:rPr>
          <w:rStyle w:val="HideTWBExt"/>
        </w:rPr>
        <w:t>&lt;/NumAm&gt;</w:t>
      </w:r>
    </w:p>
    <w:p w14:paraId="3EF2961C" w14:textId="77777777" w:rsidR="00C9584D" w:rsidRPr="00DD46B1" w:rsidRDefault="00C9584D" w:rsidP="00C9584D">
      <w:pPr>
        <w:pStyle w:val="NormalBold"/>
      </w:pPr>
      <w:r w:rsidRPr="00DD46B1">
        <w:rPr>
          <w:rStyle w:val="HideTWBExt"/>
          <w:b w:val="0"/>
        </w:rPr>
        <w:t>&lt;RepeatBlock-By&gt;&lt;Members&gt;</w:t>
      </w:r>
      <w:r w:rsidRPr="00DD46B1">
        <w:t>Evin Incir, Thijs Reuten, Andreas Schieder</w:t>
      </w:r>
      <w:r w:rsidRPr="00DD46B1">
        <w:rPr>
          <w:rStyle w:val="HideTWBExt"/>
          <w:b w:val="0"/>
        </w:rPr>
        <w:t>&lt;/Members&gt;</w:t>
      </w:r>
    </w:p>
    <w:p w14:paraId="7B7596AC" w14:textId="77777777" w:rsidR="00C9584D" w:rsidRPr="00DD46B1" w:rsidRDefault="00C9584D" w:rsidP="00C9584D">
      <w:pPr>
        <w:pStyle w:val="NormalBold"/>
      </w:pPr>
      <w:r w:rsidRPr="00DD46B1">
        <w:rPr>
          <w:rStyle w:val="HideTWBExt"/>
          <w:b w:val="0"/>
        </w:rPr>
        <w:t>&lt;/RepeatBlock-By&gt;</w:t>
      </w:r>
    </w:p>
    <w:p w14:paraId="692230E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FBB07D3" w14:textId="77777777" w:rsidR="00C9584D" w:rsidRPr="00DD46B1" w:rsidRDefault="00C9584D" w:rsidP="00C9584D">
      <w:pPr>
        <w:pStyle w:val="NormalBold"/>
      </w:pPr>
      <w:r w:rsidRPr="00DD46B1">
        <w:rPr>
          <w:rStyle w:val="HideTWBExt"/>
        </w:rPr>
        <w:t>&lt;Article&gt;</w:t>
      </w:r>
      <w:r w:rsidRPr="00DD46B1">
        <w:t>Erwägung M e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E25C767" w14:textId="77777777" w:rsidTr="009C251D">
        <w:trPr>
          <w:trHeight w:hRule="exact" w:val="240"/>
          <w:jc w:val="center"/>
        </w:trPr>
        <w:tc>
          <w:tcPr>
            <w:tcW w:w="9752" w:type="dxa"/>
            <w:gridSpan w:val="2"/>
            <w:tcBorders>
              <w:top w:val="nil"/>
              <w:left w:val="nil"/>
              <w:bottom w:val="nil"/>
              <w:right w:val="nil"/>
            </w:tcBorders>
          </w:tcPr>
          <w:p w14:paraId="252817CD" w14:textId="77777777" w:rsidR="00C9584D" w:rsidRPr="00DD46B1" w:rsidRDefault="00C9584D" w:rsidP="009C251D"/>
        </w:tc>
      </w:tr>
      <w:tr w:rsidR="00C9584D" w:rsidRPr="00DD46B1" w14:paraId="126AD791" w14:textId="77777777" w:rsidTr="009C251D">
        <w:trPr>
          <w:trHeight w:val="240"/>
          <w:jc w:val="center"/>
        </w:trPr>
        <w:tc>
          <w:tcPr>
            <w:tcW w:w="4876" w:type="dxa"/>
            <w:tcBorders>
              <w:top w:val="nil"/>
              <w:left w:val="nil"/>
              <w:bottom w:val="nil"/>
              <w:right w:val="nil"/>
            </w:tcBorders>
          </w:tcPr>
          <w:p w14:paraId="5A5F692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952A403" w14:textId="77777777" w:rsidR="00C9584D" w:rsidRPr="00DD46B1" w:rsidRDefault="00C9584D" w:rsidP="009C251D">
            <w:pPr>
              <w:pStyle w:val="AmColumnHeading"/>
            </w:pPr>
            <w:r w:rsidRPr="00DD46B1">
              <w:t>Geänderter Text</w:t>
            </w:r>
          </w:p>
        </w:tc>
      </w:tr>
      <w:tr w:rsidR="00C9584D" w:rsidRPr="00DD46B1" w14:paraId="21E466E8" w14:textId="77777777" w:rsidTr="009C251D">
        <w:trPr>
          <w:jc w:val="center"/>
        </w:trPr>
        <w:tc>
          <w:tcPr>
            <w:tcW w:w="4876" w:type="dxa"/>
            <w:tcBorders>
              <w:top w:val="nil"/>
              <w:left w:val="nil"/>
              <w:bottom w:val="nil"/>
              <w:right w:val="nil"/>
            </w:tcBorders>
          </w:tcPr>
          <w:p w14:paraId="27DC8C4D" w14:textId="77777777" w:rsidR="00C9584D" w:rsidRPr="00DD46B1" w:rsidRDefault="00C9584D" w:rsidP="009C251D">
            <w:pPr>
              <w:pStyle w:val="Normal6a"/>
            </w:pPr>
          </w:p>
        </w:tc>
        <w:tc>
          <w:tcPr>
            <w:tcW w:w="4876" w:type="dxa"/>
            <w:tcBorders>
              <w:top w:val="nil"/>
              <w:left w:val="nil"/>
              <w:bottom w:val="nil"/>
              <w:right w:val="nil"/>
            </w:tcBorders>
          </w:tcPr>
          <w:p w14:paraId="52FF2968" w14:textId="77777777" w:rsidR="00C9584D" w:rsidRPr="00DD46B1" w:rsidRDefault="00C9584D" w:rsidP="009C251D">
            <w:pPr>
              <w:pStyle w:val="Normal6a"/>
            </w:pPr>
            <w:r w:rsidRPr="00DD46B1">
              <w:rPr>
                <w:b/>
                <w:i/>
              </w:rPr>
              <w:t>Me.</w:t>
            </w:r>
            <w:r w:rsidRPr="00DD46B1">
              <w:tab/>
            </w:r>
            <w:r w:rsidRPr="00DD46B1">
              <w:rPr>
                <w:b/>
                <w:i/>
              </w:rPr>
              <w:t>in der Erwägung, dass gemäß den internationalen Menschenrechtsnormen und der UN-Erklärung über die Rechte von Personen, die nationalen oder ethnischen, religiösen und sprachlichen Minderheiten angehören, Angehörige von Minderheiten das Recht haben, ihre eigene Kultur zu praktizieren, sich zu ihrer eigenen Religion zu bekennen und diese auszuüben, ihre eigene Sprache zu sprechen und gleichberechtigt uneingeschränkt und wirksam an der Beteiligung am öffentlichen Leben teilzunehmen; in der Erwägung, dass Minderheiten in Kontexten institutioneller Fragilität und der fortschreitenden Konsolidierung von Übergangsregierungsstrukturen verstärkt Hindernissen bei der wirksamen Ausübung ihrer Rechte als gleichberechtigte Bürger gegenüberstehen und zudem in zunehmendem Maße Diskriminierung und Gewalt ausgesetzt sind, unter anderem durch zersplitterte staatliche Sicherheitsstrukturen und nichtstaatliche bewaffnete Akteure;</w:t>
            </w:r>
          </w:p>
        </w:tc>
      </w:tr>
    </w:tbl>
    <w:p w14:paraId="524C89E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D524E09" w14:textId="77777777" w:rsidR="00C9584D" w:rsidRPr="00DD46B1" w:rsidRDefault="00C9584D" w:rsidP="00C9584D">
      <w:r w:rsidRPr="00DD46B1">
        <w:rPr>
          <w:rStyle w:val="HideTWBExt"/>
        </w:rPr>
        <w:t>&lt;/Amend&gt;</w:t>
      </w:r>
    </w:p>
    <w:p w14:paraId="02F898C6" w14:textId="77777777" w:rsidR="00C9584D" w:rsidRPr="00DD46B1" w:rsidRDefault="00C9584D" w:rsidP="00C9584D">
      <w:pPr>
        <w:pStyle w:val="AmNumberTabs"/>
      </w:pPr>
      <w:r w:rsidRPr="00DD46B1">
        <w:rPr>
          <w:rStyle w:val="HideTWBExt"/>
        </w:rPr>
        <w:lastRenderedPageBreak/>
        <w:t>&lt;Amend&gt;</w:t>
      </w:r>
      <w:r w:rsidRPr="00DD46B1">
        <w:t>Änderungsantrag</w:t>
      </w:r>
      <w:r w:rsidRPr="00DD46B1">
        <w:tab/>
      </w:r>
      <w:r w:rsidRPr="00DD46B1">
        <w:tab/>
      </w:r>
      <w:r w:rsidRPr="00DD46B1">
        <w:rPr>
          <w:rStyle w:val="HideTWBExt"/>
        </w:rPr>
        <w:t>&lt;NumAm&gt;</w:t>
      </w:r>
      <w:r w:rsidRPr="00DD46B1">
        <w:t>139</w:t>
      </w:r>
      <w:r w:rsidRPr="00DD46B1">
        <w:rPr>
          <w:rStyle w:val="HideTWBExt"/>
        </w:rPr>
        <w:t>&lt;/NumAm&gt;</w:t>
      </w:r>
    </w:p>
    <w:p w14:paraId="1609A0D9"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0A6C722A" w14:textId="77777777" w:rsidR="00C9584D" w:rsidRPr="00DD46B1" w:rsidRDefault="00C9584D" w:rsidP="00C9584D">
      <w:pPr>
        <w:pStyle w:val="NormalBold"/>
      </w:pPr>
      <w:r w:rsidRPr="00DD46B1">
        <w:rPr>
          <w:rStyle w:val="HideTWBExt"/>
          <w:b w:val="0"/>
        </w:rPr>
        <w:t>&lt;/RepeatBlock-By&gt;</w:t>
      </w:r>
    </w:p>
    <w:p w14:paraId="7D646AC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060627B" w14:textId="77777777" w:rsidR="00C9584D" w:rsidRPr="00DD46B1" w:rsidRDefault="00C9584D" w:rsidP="00C9584D">
      <w:pPr>
        <w:pStyle w:val="NormalBold"/>
      </w:pPr>
      <w:r w:rsidRPr="00DD46B1">
        <w:rPr>
          <w:rStyle w:val="HideTWBExt"/>
        </w:rPr>
        <w:t>&lt;Article&gt;</w:t>
      </w:r>
      <w:r w:rsidRPr="00DD46B1">
        <w:t>Erwägung N</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6F97C9E" w14:textId="77777777" w:rsidTr="009C251D">
        <w:trPr>
          <w:trHeight w:hRule="exact" w:val="240"/>
          <w:jc w:val="center"/>
        </w:trPr>
        <w:tc>
          <w:tcPr>
            <w:tcW w:w="9752" w:type="dxa"/>
            <w:gridSpan w:val="2"/>
            <w:tcBorders>
              <w:top w:val="nil"/>
              <w:left w:val="nil"/>
              <w:bottom w:val="nil"/>
              <w:right w:val="nil"/>
            </w:tcBorders>
          </w:tcPr>
          <w:p w14:paraId="5CAEBF9B" w14:textId="77777777" w:rsidR="00C9584D" w:rsidRPr="00DD46B1" w:rsidRDefault="00C9584D" w:rsidP="009C251D"/>
        </w:tc>
      </w:tr>
      <w:tr w:rsidR="00C9584D" w:rsidRPr="00DD46B1" w14:paraId="3B371E25" w14:textId="77777777" w:rsidTr="009C251D">
        <w:trPr>
          <w:trHeight w:val="240"/>
          <w:jc w:val="center"/>
        </w:trPr>
        <w:tc>
          <w:tcPr>
            <w:tcW w:w="4876" w:type="dxa"/>
            <w:tcBorders>
              <w:top w:val="nil"/>
              <w:left w:val="nil"/>
              <w:bottom w:val="nil"/>
              <w:right w:val="nil"/>
            </w:tcBorders>
          </w:tcPr>
          <w:p w14:paraId="1C2E950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21859BA" w14:textId="77777777" w:rsidR="00C9584D" w:rsidRPr="00DD46B1" w:rsidRDefault="00C9584D" w:rsidP="009C251D">
            <w:pPr>
              <w:pStyle w:val="AmColumnHeading"/>
            </w:pPr>
            <w:r w:rsidRPr="00DD46B1">
              <w:t>Geänderter Text</w:t>
            </w:r>
          </w:p>
        </w:tc>
      </w:tr>
      <w:tr w:rsidR="00C9584D" w:rsidRPr="00DD46B1" w14:paraId="02A7563C" w14:textId="77777777" w:rsidTr="009C251D">
        <w:trPr>
          <w:jc w:val="center"/>
        </w:trPr>
        <w:tc>
          <w:tcPr>
            <w:tcW w:w="4876" w:type="dxa"/>
            <w:tcBorders>
              <w:top w:val="nil"/>
              <w:left w:val="nil"/>
              <w:bottom w:val="nil"/>
              <w:right w:val="nil"/>
            </w:tcBorders>
          </w:tcPr>
          <w:p w14:paraId="4C8C48A8" w14:textId="77777777" w:rsidR="00C9584D" w:rsidRPr="00DD46B1" w:rsidRDefault="00C9584D" w:rsidP="009C251D">
            <w:pPr>
              <w:pStyle w:val="Normal6a"/>
            </w:pPr>
            <w:r w:rsidRPr="00DD46B1">
              <w:t>N.</w:t>
            </w:r>
            <w:r w:rsidRPr="00DD46B1">
              <w:tab/>
              <w:t>in der Erwägung, dass Hunderttausende Syrer, die Opfer des Assad-Regimes und des IS geworden sind, nach wie vor vermisst werden;</w:t>
            </w:r>
          </w:p>
        </w:tc>
        <w:tc>
          <w:tcPr>
            <w:tcW w:w="4876" w:type="dxa"/>
            <w:tcBorders>
              <w:top w:val="nil"/>
              <w:left w:val="nil"/>
              <w:bottom w:val="nil"/>
              <w:right w:val="nil"/>
            </w:tcBorders>
          </w:tcPr>
          <w:p w14:paraId="3CCC3F5B" w14:textId="77777777" w:rsidR="00C9584D" w:rsidRPr="00DD46B1" w:rsidRDefault="00C9584D" w:rsidP="009C251D">
            <w:pPr>
              <w:pStyle w:val="Normal6a"/>
            </w:pPr>
            <w:r w:rsidRPr="00DD46B1">
              <w:t>N.</w:t>
            </w:r>
            <w:r w:rsidRPr="00DD46B1">
              <w:tab/>
            </w:r>
            <w:r w:rsidRPr="00DD46B1">
              <w:rPr>
                <w:b/>
                <w:i/>
              </w:rPr>
              <w:t>in der Erwägung, dass das humanitäre Völkerrecht und die internationalen Menschenrechtsnormen während des Assad-Regimes und des syrischen Bürgerkriegs systematisch verletzt wurden, unter anderem durch den Einsatz von Chemiewaffen sowie Folter und das Verschwindenlassen von Personen;</w:t>
            </w:r>
            <w:r w:rsidRPr="00DD46B1">
              <w:t xml:space="preserve"> in der Erwägung, dass Hunderttausende Syrer, die Opfer des Assad-Regimes und des IS geworden sind, nach wie vor vermisst werden;</w:t>
            </w:r>
          </w:p>
        </w:tc>
      </w:tr>
    </w:tbl>
    <w:p w14:paraId="68A3FCE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62A4A90" w14:textId="77777777" w:rsidR="00C9584D" w:rsidRDefault="00C9584D" w:rsidP="00C9584D">
      <w:pPr>
        <w:rPr>
          <w:rStyle w:val="HideTWBExt"/>
          <w:vanish w:val="0"/>
        </w:rPr>
      </w:pPr>
      <w:r w:rsidRPr="00DD46B1">
        <w:rPr>
          <w:rStyle w:val="HideTWBExt"/>
        </w:rPr>
        <w:t>&lt;/Amend&gt;</w:t>
      </w:r>
    </w:p>
    <w:p w14:paraId="0710E7D7" w14:textId="77777777" w:rsidR="00DD46B1" w:rsidRPr="00DD46B1" w:rsidRDefault="00DD46B1" w:rsidP="00C9584D"/>
    <w:p w14:paraId="6ABB4AB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140</w:t>
      </w:r>
      <w:r w:rsidRPr="00DD46B1">
        <w:rPr>
          <w:rStyle w:val="HideTWBExt"/>
        </w:rPr>
        <w:t>&lt;/NumAm&gt;</w:t>
      </w:r>
    </w:p>
    <w:p w14:paraId="2E2E1FA1"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3A803277"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631CC3F0" w14:textId="77777777" w:rsidR="00C9584D" w:rsidRPr="00DD46B1" w:rsidRDefault="00C9584D" w:rsidP="00C9584D">
      <w:pPr>
        <w:pStyle w:val="NormalBold"/>
      </w:pPr>
      <w:r w:rsidRPr="00DD46B1">
        <w:rPr>
          <w:rStyle w:val="HideTWBExt"/>
          <w:b w:val="0"/>
        </w:rPr>
        <w:t>&lt;/RepeatBlock-By&gt;</w:t>
      </w:r>
    </w:p>
    <w:p w14:paraId="6195BDA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89AA0D7" w14:textId="77777777" w:rsidR="00C9584D" w:rsidRPr="00DD46B1" w:rsidRDefault="00C9584D" w:rsidP="00C9584D">
      <w:pPr>
        <w:pStyle w:val="NormalBold"/>
      </w:pPr>
      <w:r w:rsidRPr="00DD46B1">
        <w:rPr>
          <w:rStyle w:val="HideTWBExt"/>
        </w:rPr>
        <w:t>&lt;Article&gt;</w:t>
      </w:r>
      <w:r w:rsidRPr="00DD46B1">
        <w:t>Erwägung N</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44A8656" w14:textId="77777777" w:rsidTr="009C251D">
        <w:trPr>
          <w:trHeight w:hRule="exact" w:val="240"/>
          <w:jc w:val="center"/>
        </w:trPr>
        <w:tc>
          <w:tcPr>
            <w:tcW w:w="9752" w:type="dxa"/>
            <w:gridSpan w:val="2"/>
            <w:tcBorders>
              <w:top w:val="nil"/>
              <w:left w:val="nil"/>
              <w:bottom w:val="nil"/>
              <w:right w:val="nil"/>
            </w:tcBorders>
          </w:tcPr>
          <w:p w14:paraId="6F192FC5" w14:textId="77777777" w:rsidR="00C9584D" w:rsidRPr="00DD46B1" w:rsidRDefault="00C9584D" w:rsidP="009C251D"/>
        </w:tc>
      </w:tr>
      <w:tr w:rsidR="00C9584D" w:rsidRPr="00DD46B1" w14:paraId="0C4C7776" w14:textId="77777777" w:rsidTr="009C251D">
        <w:trPr>
          <w:trHeight w:val="240"/>
          <w:jc w:val="center"/>
        </w:trPr>
        <w:tc>
          <w:tcPr>
            <w:tcW w:w="4876" w:type="dxa"/>
            <w:tcBorders>
              <w:top w:val="nil"/>
              <w:left w:val="nil"/>
              <w:bottom w:val="nil"/>
              <w:right w:val="nil"/>
            </w:tcBorders>
          </w:tcPr>
          <w:p w14:paraId="2A106F2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3840F51" w14:textId="77777777" w:rsidR="00C9584D" w:rsidRPr="00DD46B1" w:rsidRDefault="00C9584D" w:rsidP="009C251D">
            <w:pPr>
              <w:pStyle w:val="AmColumnHeading"/>
            </w:pPr>
            <w:r w:rsidRPr="00DD46B1">
              <w:t>Geänderter Text</w:t>
            </w:r>
          </w:p>
        </w:tc>
      </w:tr>
      <w:tr w:rsidR="00C9584D" w:rsidRPr="00DD46B1" w14:paraId="400AA078" w14:textId="77777777" w:rsidTr="009C251D">
        <w:trPr>
          <w:jc w:val="center"/>
        </w:trPr>
        <w:tc>
          <w:tcPr>
            <w:tcW w:w="4876" w:type="dxa"/>
            <w:tcBorders>
              <w:top w:val="nil"/>
              <w:left w:val="nil"/>
              <w:bottom w:val="nil"/>
              <w:right w:val="nil"/>
            </w:tcBorders>
          </w:tcPr>
          <w:p w14:paraId="6C8FA5F5" w14:textId="77777777" w:rsidR="00C9584D" w:rsidRPr="00DD46B1" w:rsidRDefault="00C9584D" w:rsidP="009C251D">
            <w:pPr>
              <w:pStyle w:val="Normal6a"/>
            </w:pPr>
            <w:r w:rsidRPr="00DD46B1">
              <w:t>N.</w:t>
            </w:r>
            <w:r w:rsidRPr="00DD46B1">
              <w:tab/>
              <w:t xml:space="preserve">in der Erwägung, dass Hunderttausende Syrer, die Opfer des Assad-Regimes </w:t>
            </w:r>
            <w:r w:rsidRPr="00DD46B1">
              <w:rPr>
                <w:b/>
                <w:i/>
              </w:rPr>
              <w:t>und</w:t>
            </w:r>
            <w:r w:rsidRPr="00DD46B1">
              <w:t xml:space="preserve"> des IS geworden sind, nach wie vor vermisst werden;</w:t>
            </w:r>
          </w:p>
        </w:tc>
        <w:tc>
          <w:tcPr>
            <w:tcW w:w="4876" w:type="dxa"/>
            <w:tcBorders>
              <w:top w:val="nil"/>
              <w:left w:val="nil"/>
              <w:bottom w:val="nil"/>
              <w:right w:val="nil"/>
            </w:tcBorders>
          </w:tcPr>
          <w:p w14:paraId="5DDE9BC4" w14:textId="77777777" w:rsidR="00C9584D" w:rsidRPr="00DD46B1" w:rsidRDefault="00C9584D" w:rsidP="009C251D">
            <w:pPr>
              <w:pStyle w:val="Normal6a"/>
            </w:pPr>
            <w:r w:rsidRPr="00DD46B1">
              <w:t>N.</w:t>
            </w:r>
            <w:r w:rsidRPr="00DD46B1">
              <w:tab/>
              <w:t>in der Erwägung, dass Hunderttausende Syrer, die Opfer des Assad-Regimes</w:t>
            </w:r>
            <w:r w:rsidRPr="00DD46B1">
              <w:rPr>
                <w:b/>
                <w:i/>
              </w:rPr>
              <w:t>,</w:t>
            </w:r>
            <w:r w:rsidRPr="00DD46B1">
              <w:t xml:space="preserve"> des IS </w:t>
            </w:r>
            <w:r w:rsidRPr="00DD46B1">
              <w:rPr>
                <w:b/>
                <w:i/>
              </w:rPr>
              <w:t>und anderer bewaffneter Gruppen</w:t>
            </w:r>
            <w:r w:rsidRPr="00DD46B1">
              <w:t xml:space="preserve"> geworden sind, nach wie vor vermisst werden </w:t>
            </w:r>
            <w:r w:rsidRPr="00DD46B1">
              <w:rPr>
                <w:b/>
                <w:i/>
              </w:rPr>
              <w:t>oder Opfer von Verschleppungen</w:t>
            </w:r>
            <w:r w:rsidRPr="00DD46B1">
              <w:t xml:space="preserve">; </w:t>
            </w:r>
            <w:r w:rsidRPr="00DD46B1">
              <w:rPr>
                <w:b/>
                <w:i/>
              </w:rPr>
              <w:t>in der Erwägung, dass es nach wie vor zu Fällen willkürlicher Inhaftierungen und des Verschwindens von Personen ohne Haftbefehl oder gerichtliche Entscheidung kommt;</w:t>
            </w:r>
          </w:p>
        </w:tc>
      </w:tr>
    </w:tbl>
    <w:p w14:paraId="72BAF58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96954DF" w14:textId="77777777" w:rsidR="00C9584D" w:rsidRPr="00DD46B1" w:rsidRDefault="00C9584D" w:rsidP="00C9584D">
      <w:r w:rsidRPr="00DD46B1">
        <w:rPr>
          <w:rStyle w:val="HideTWBExt"/>
        </w:rPr>
        <w:lastRenderedPageBreak/>
        <w:t>&lt;/Amend&gt;</w:t>
      </w:r>
    </w:p>
    <w:p w14:paraId="03C86BA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141</w:t>
      </w:r>
      <w:r w:rsidRPr="00DD46B1">
        <w:rPr>
          <w:rStyle w:val="HideTWBExt"/>
        </w:rPr>
        <w:t>&lt;/NumAm&gt;</w:t>
      </w:r>
    </w:p>
    <w:p w14:paraId="3AD66B70"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4EE48100" w14:textId="77777777" w:rsidR="00C9584D" w:rsidRPr="00DD46B1" w:rsidRDefault="00C9584D" w:rsidP="00C9584D">
      <w:pPr>
        <w:pStyle w:val="NormalBold"/>
      </w:pPr>
      <w:r w:rsidRPr="00DD46B1">
        <w:rPr>
          <w:rStyle w:val="HideTWBExt"/>
          <w:b w:val="0"/>
        </w:rPr>
        <w:t>&lt;/RepeatBlock-By&gt;</w:t>
      </w:r>
    </w:p>
    <w:p w14:paraId="2F35CA9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DAB05A3" w14:textId="77777777" w:rsidR="00C9584D" w:rsidRPr="00DD46B1" w:rsidRDefault="00C9584D" w:rsidP="00C9584D">
      <w:pPr>
        <w:pStyle w:val="NormalBold"/>
      </w:pPr>
      <w:r w:rsidRPr="00DD46B1">
        <w:rPr>
          <w:rStyle w:val="HideTWBExt"/>
        </w:rPr>
        <w:t>&lt;Article&gt;</w:t>
      </w:r>
      <w:r w:rsidRPr="00DD46B1">
        <w:t>Erwägung N</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6F97B54" w14:textId="77777777" w:rsidTr="009C251D">
        <w:trPr>
          <w:trHeight w:hRule="exact" w:val="240"/>
          <w:jc w:val="center"/>
        </w:trPr>
        <w:tc>
          <w:tcPr>
            <w:tcW w:w="9752" w:type="dxa"/>
            <w:gridSpan w:val="2"/>
            <w:tcBorders>
              <w:top w:val="nil"/>
              <w:left w:val="nil"/>
              <w:bottom w:val="nil"/>
              <w:right w:val="nil"/>
            </w:tcBorders>
          </w:tcPr>
          <w:p w14:paraId="650409D1" w14:textId="77777777" w:rsidR="00C9584D" w:rsidRPr="00DD46B1" w:rsidRDefault="00C9584D" w:rsidP="009C251D"/>
        </w:tc>
      </w:tr>
      <w:tr w:rsidR="00C9584D" w:rsidRPr="00DD46B1" w14:paraId="2BB9BC05" w14:textId="77777777" w:rsidTr="009C251D">
        <w:trPr>
          <w:trHeight w:val="240"/>
          <w:jc w:val="center"/>
        </w:trPr>
        <w:tc>
          <w:tcPr>
            <w:tcW w:w="4876" w:type="dxa"/>
            <w:tcBorders>
              <w:top w:val="nil"/>
              <w:left w:val="nil"/>
              <w:bottom w:val="nil"/>
              <w:right w:val="nil"/>
            </w:tcBorders>
          </w:tcPr>
          <w:p w14:paraId="0BFD2EA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AF31D5A" w14:textId="77777777" w:rsidR="00C9584D" w:rsidRPr="00DD46B1" w:rsidRDefault="00C9584D" w:rsidP="009C251D">
            <w:pPr>
              <w:pStyle w:val="AmColumnHeading"/>
            </w:pPr>
            <w:r w:rsidRPr="00DD46B1">
              <w:t>Geänderter Text</w:t>
            </w:r>
          </w:p>
        </w:tc>
      </w:tr>
      <w:tr w:rsidR="00C9584D" w:rsidRPr="00DD46B1" w14:paraId="76102129" w14:textId="77777777" w:rsidTr="009C251D">
        <w:trPr>
          <w:jc w:val="center"/>
        </w:trPr>
        <w:tc>
          <w:tcPr>
            <w:tcW w:w="4876" w:type="dxa"/>
            <w:tcBorders>
              <w:top w:val="nil"/>
              <w:left w:val="nil"/>
              <w:bottom w:val="nil"/>
              <w:right w:val="nil"/>
            </w:tcBorders>
          </w:tcPr>
          <w:p w14:paraId="0F6ED9BF" w14:textId="77777777" w:rsidR="00C9584D" w:rsidRPr="00DD46B1" w:rsidRDefault="00C9584D" w:rsidP="009C251D">
            <w:pPr>
              <w:pStyle w:val="Normal6a"/>
            </w:pPr>
            <w:r w:rsidRPr="00DD46B1">
              <w:t>N.</w:t>
            </w:r>
            <w:r w:rsidRPr="00DD46B1">
              <w:tab/>
              <w:t>in der Erwägung, dass Hunderttausende Syrer, die Opfer des Assad-Regimes und des IS geworden sind, nach wie vor vermisst werden;</w:t>
            </w:r>
          </w:p>
        </w:tc>
        <w:tc>
          <w:tcPr>
            <w:tcW w:w="4876" w:type="dxa"/>
            <w:tcBorders>
              <w:top w:val="nil"/>
              <w:left w:val="nil"/>
              <w:bottom w:val="nil"/>
              <w:right w:val="nil"/>
            </w:tcBorders>
          </w:tcPr>
          <w:p w14:paraId="2AA42444" w14:textId="77777777" w:rsidR="00C9584D" w:rsidRPr="00DD46B1" w:rsidRDefault="00C9584D" w:rsidP="009C251D">
            <w:pPr>
              <w:pStyle w:val="Normal6a"/>
            </w:pPr>
            <w:r w:rsidRPr="00DD46B1">
              <w:t>N.</w:t>
            </w:r>
            <w:r w:rsidRPr="00DD46B1">
              <w:tab/>
              <w:t xml:space="preserve">in der Erwägung, dass Hunderttausende Syrer, die Opfer des Assad-Regimes und des IS geworden sind, nach wie vor vermisst werden </w:t>
            </w:r>
            <w:r w:rsidRPr="00DD46B1">
              <w:rPr>
                <w:b/>
                <w:i/>
              </w:rPr>
              <w:t>und Millionen von Angehörigen weiterhin nach Antworten suchen</w:t>
            </w:r>
            <w:r w:rsidRPr="00DD46B1">
              <w:t>;</w:t>
            </w:r>
          </w:p>
        </w:tc>
      </w:tr>
    </w:tbl>
    <w:p w14:paraId="63D527A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35EA143" w14:textId="77777777" w:rsidR="00C9584D" w:rsidRPr="00DD46B1" w:rsidRDefault="00C9584D" w:rsidP="00C9584D">
      <w:r w:rsidRPr="00DD46B1">
        <w:rPr>
          <w:rStyle w:val="HideTWBExt"/>
        </w:rPr>
        <w:t>&lt;/Amend&gt;</w:t>
      </w:r>
    </w:p>
    <w:p w14:paraId="5EBF7C94"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142</w:t>
      </w:r>
      <w:r w:rsidRPr="00DD46B1">
        <w:rPr>
          <w:rStyle w:val="HideTWBExt"/>
          <w:b w:val="0"/>
        </w:rPr>
        <w:t>&lt;/NumAm&gt;</w:t>
      </w:r>
    </w:p>
    <w:p w14:paraId="731B250F"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7369B4D8" w14:textId="77777777" w:rsidR="00C9584D" w:rsidRPr="00DD46B1" w:rsidRDefault="00C9584D" w:rsidP="00C9584D">
      <w:pPr>
        <w:pStyle w:val="NormalBold"/>
      </w:pPr>
      <w:r w:rsidRPr="00DD46B1">
        <w:rPr>
          <w:rStyle w:val="HideTWBExt"/>
          <w:b w:val="0"/>
        </w:rPr>
        <w:t>&lt;/RepeatBlock-By&gt;</w:t>
      </w:r>
    </w:p>
    <w:p w14:paraId="394BC12C"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2A3E94D2" w14:textId="77777777" w:rsidR="00C9584D" w:rsidRDefault="00C9584D" w:rsidP="00C9584D">
      <w:pPr>
        <w:pStyle w:val="NormalBold"/>
      </w:pPr>
      <w:r w:rsidRPr="00DD46B1">
        <w:rPr>
          <w:rStyle w:val="HideTWBExt"/>
          <w:b w:val="0"/>
        </w:rPr>
        <w:t>&lt;Article&gt;</w:t>
      </w:r>
      <w:r w:rsidRPr="00DD46B1">
        <w:t>Erwägung N a (neu)</w:t>
      </w:r>
      <w:r w:rsidRPr="00DD46B1">
        <w:rPr>
          <w:rStyle w:val="HideTWBExt"/>
          <w:b w:val="0"/>
        </w:rPr>
        <w:t>&lt;/Article&gt;</w:t>
      </w:r>
    </w:p>
    <w:p w14:paraId="07CD4549" w14:textId="77777777" w:rsidR="00DD46B1" w:rsidRPr="00DD46B1" w:rsidRDefault="00DD46B1"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4D28ECB" w14:textId="77777777" w:rsidTr="009C251D">
        <w:trPr>
          <w:trHeight w:hRule="exact" w:val="240"/>
          <w:jc w:val="center"/>
        </w:trPr>
        <w:tc>
          <w:tcPr>
            <w:tcW w:w="9752" w:type="dxa"/>
            <w:gridSpan w:val="2"/>
            <w:tcBorders>
              <w:top w:val="nil"/>
              <w:left w:val="nil"/>
              <w:bottom w:val="nil"/>
              <w:right w:val="nil"/>
            </w:tcBorders>
          </w:tcPr>
          <w:p w14:paraId="3DDFFBFB" w14:textId="77777777" w:rsidR="00C9584D" w:rsidRPr="00DD46B1" w:rsidRDefault="00C9584D" w:rsidP="009C251D"/>
        </w:tc>
      </w:tr>
      <w:tr w:rsidR="00C9584D" w:rsidRPr="00DD46B1" w14:paraId="30880ADC" w14:textId="77777777" w:rsidTr="009C251D">
        <w:trPr>
          <w:trHeight w:val="240"/>
          <w:jc w:val="center"/>
        </w:trPr>
        <w:tc>
          <w:tcPr>
            <w:tcW w:w="4876" w:type="dxa"/>
            <w:tcBorders>
              <w:top w:val="nil"/>
              <w:left w:val="nil"/>
              <w:bottom w:val="nil"/>
              <w:right w:val="nil"/>
            </w:tcBorders>
          </w:tcPr>
          <w:p w14:paraId="2CBCEDF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7011B7A" w14:textId="77777777" w:rsidR="00C9584D" w:rsidRPr="00DD46B1" w:rsidRDefault="00C9584D" w:rsidP="009C251D">
            <w:pPr>
              <w:pStyle w:val="AmColumnHeading"/>
            </w:pPr>
            <w:r w:rsidRPr="00DD46B1">
              <w:t>Geänderter Text</w:t>
            </w:r>
          </w:p>
        </w:tc>
      </w:tr>
      <w:tr w:rsidR="00C9584D" w:rsidRPr="00DD46B1" w14:paraId="19476EF4" w14:textId="77777777" w:rsidTr="009C251D">
        <w:trPr>
          <w:jc w:val="center"/>
        </w:trPr>
        <w:tc>
          <w:tcPr>
            <w:tcW w:w="4876" w:type="dxa"/>
            <w:tcBorders>
              <w:top w:val="nil"/>
              <w:left w:val="nil"/>
              <w:bottom w:val="nil"/>
              <w:right w:val="nil"/>
            </w:tcBorders>
          </w:tcPr>
          <w:p w14:paraId="6E157735" w14:textId="77777777" w:rsidR="00C9584D" w:rsidRPr="00DD46B1" w:rsidRDefault="00C9584D" w:rsidP="009C251D">
            <w:pPr>
              <w:pStyle w:val="Normal6a"/>
            </w:pPr>
          </w:p>
        </w:tc>
        <w:tc>
          <w:tcPr>
            <w:tcW w:w="4876" w:type="dxa"/>
            <w:tcBorders>
              <w:top w:val="nil"/>
              <w:left w:val="nil"/>
              <w:bottom w:val="nil"/>
              <w:right w:val="nil"/>
            </w:tcBorders>
          </w:tcPr>
          <w:p w14:paraId="488B0B90" w14:textId="77777777" w:rsidR="00C9584D" w:rsidRPr="00DD46B1" w:rsidRDefault="00C9584D" w:rsidP="009C251D">
            <w:pPr>
              <w:pStyle w:val="Normal6a"/>
            </w:pPr>
            <w:r w:rsidRPr="00DD46B1">
              <w:rPr>
                <w:b/>
                <w:i/>
              </w:rPr>
              <w:t>Na.</w:t>
            </w:r>
            <w:r w:rsidRPr="00DD46B1">
              <w:tab/>
            </w:r>
            <w:r w:rsidRPr="00DD46B1">
              <w:rPr>
                <w:b/>
                <w:i/>
              </w:rPr>
              <w:t xml:space="preserve">in der Erwägung, dass Baschar al-Assad die Verantwortung für den systematischen Einsatz von Folter, Verschwindenlassen, außergerichtlichen Hinrichtungen und Angriffen auf die Zivilbevölkerung trägt, wobei in einigen Fällen auch chemische Waffen zum Einsatz gekommen sind; in der Erwägung, dass Angriffe mit chemischen Waffen zu den schwerwiegendsten Verstößen gegen das humanitäre Völkerrecht gehören und gegen das nach dem Völkerrecht bestehende ausnahmslose Verbot des Einsatzes chemischer Waffen verstoßen; in der Erwägung, dass die Personen, die für die Planung, Anordnung oder Durchführung solcher Angriffe verantwortlich sind, für </w:t>
            </w:r>
            <w:r w:rsidRPr="00DD46B1">
              <w:rPr>
                <w:b/>
                <w:i/>
              </w:rPr>
              <w:lastRenderedPageBreak/>
              <w:t>Kriegsverbrechen und Verbrechen gegen die Menschlichkeit zur Verantwortung gezogen werden sollten;</w:t>
            </w:r>
          </w:p>
        </w:tc>
      </w:tr>
    </w:tbl>
    <w:p w14:paraId="64783FBC"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7431F8DE" w14:textId="77777777" w:rsidR="00C9584D" w:rsidRPr="00DD46B1" w:rsidRDefault="00C9584D" w:rsidP="00C9584D">
      <w:r w:rsidRPr="00DD46B1">
        <w:rPr>
          <w:rStyle w:val="HideTWBExt"/>
        </w:rPr>
        <w:t>&lt;/Amend&gt;</w:t>
      </w:r>
    </w:p>
    <w:p w14:paraId="230CCBC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143</w:t>
      </w:r>
      <w:r w:rsidRPr="00DD46B1">
        <w:rPr>
          <w:rStyle w:val="HideTWBExt"/>
        </w:rPr>
        <w:t>&lt;/NumAm&gt;</w:t>
      </w:r>
    </w:p>
    <w:p w14:paraId="3CF269A2"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3ACB4B9C" w14:textId="77777777" w:rsidR="00C9584D" w:rsidRPr="00DD46B1" w:rsidRDefault="00C9584D" w:rsidP="00C9584D">
      <w:pPr>
        <w:pStyle w:val="NormalBold"/>
      </w:pPr>
      <w:r w:rsidRPr="00DD46B1">
        <w:rPr>
          <w:rStyle w:val="HideTWBExt"/>
          <w:b w:val="0"/>
        </w:rPr>
        <w:t>&lt;/RepeatBlock-By&gt;</w:t>
      </w:r>
    </w:p>
    <w:p w14:paraId="24207EC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DAB9F36" w14:textId="77777777" w:rsidR="00C9584D" w:rsidRPr="00DD46B1" w:rsidRDefault="00C9584D" w:rsidP="00C9584D">
      <w:pPr>
        <w:pStyle w:val="NormalBold"/>
      </w:pPr>
      <w:r w:rsidRPr="00DD46B1">
        <w:rPr>
          <w:rStyle w:val="HideTWBExt"/>
        </w:rPr>
        <w:t>&lt;Article&gt;</w:t>
      </w:r>
      <w:r w:rsidRPr="00DD46B1">
        <w:t>Erwägung N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B94E15B" w14:textId="77777777" w:rsidTr="009C251D">
        <w:trPr>
          <w:trHeight w:hRule="exact" w:val="240"/>
          <w:jc w:val="center"/>
        </w:trPr>
        <w:tc>
          <w:tcPr>
            <w:tcW w:w="9752" w:type="dxa"/>
            <w:gridSpan w:val="2"/>
            <w:tcBorders>
              <w:top w:val="nil"/>
              <w:left w:val="nil"/>
              <w:bottom w:val="nil"/>
              <w:right w:val="nil"/>
            </w:tcBorders>
          </w:tcPr>
          <w:p w14:paraId="0C07A014" w14:textId="77777777" w:rsidR="00C9584D" w:rsidRPr="00DD46B1" w:rsidRDefault="00C9584D" w:rsidP="009C251D"/>
        </w:tc>
      </w:tr>
      <w:tr w:rsidR="00C9584D" w:rsidRPr="00DD46B1" w14:paraId="4274E0DA" w14:textId="77777777" w:rsidTr="009C251D">
        <w:trPr>
          <w:trHeight w:val="240"/>
          <w:jc w:val="center"/>
        </w:trPr>
        <w:tc>
          <w:tcPr>
            <w:tcW w:w="4876" w:type="dxa"/>
            <w:tcBorders>
              <w:top w:val="nil"/>
              <w:left w:val="nil"/>
              <w:bottom w:val="nil"/>
              <w:right w:val="nil"/>
            </w:tcBorders>
          </w:tcPr>
          <w:p w14:paraId="39961B7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EA8F2BB" w14:textId="77777777" w:rsidR="00C9584D" w:rsidRPr="00DD46B1" w:rsidRDefault="00C9584D" w:rsidP="009C251D">
            <w:pPr>
              <w:pStyle w:val="AmColumnHeading"/>
            </w:pPr>
            <w:r w:rsidRPr="00DD46B1">
              <w:t>Geänderter Text</w:t>
            </w:r>
          </w:p>
        </w:tc>
      </w:tr>
      <w:tr w:rsidR="00C9584D" w:rsidRPr="00DD46B1" w14:paraId="6E1A5AEB" w14:textId="77777777" w:rsidTr="009C251D">
        <w:trPr>
          <w:jc w:val="center"/>
        </w:trPr>
        <w:tc>
          <w:tcPr>
            <w:tcW w:w="4876" w:type="dxa"/>
            <w:tcBorders>
              <w:top w:val="nil"/>
              <w:left w:val="nil"/>
              <w:bottom w:val="nil"/>
              <w:right w:val="nil"/>
            </w:tcBorders>
          </w:tcPr>
          <w:p w14:paraId="18E2DAC6" w14:textId="77777777" w:rsidR="00C9584D" w:rsidRPr="00DD46B1" w:rsidRDefault="00C9584D" w:rsidP="009C251D">
            <w:pPr>
              <w:pStyle w:val="Normal6a"/>
            </w:pPr>
          </w:p>
        </w:tc>
        <w:tc>
          <w:tcPr>
            <w:tcW w:w="4876" w:type="dxa"/>
            <w:tcBorders>
              <w:top w:val="nil"/>
              <w:left w:val="nil"/>
              <w:bottom w:val="nil"/>
              <w:right w:val="nil"/>
            </w:tcBorders>
          </w:tcPr>
          <w:p w14:paraId="51EF8DA9" w14:textId="77777777" w:rsidR="00C9584D" w:rsidRPr="00DD46B1" w:rsidRDefault="00C9584D" w:rsidP="009C251D">
            <w:pPr>
              <w:pStyle w:val="Normal6a"/>
            </w:pPr>
            <w:r w:rsidRPr="00DD46B1">
              <w:rPr>
                <w:b/>
                <w:i/>
              </w:rPr>
              <w:t>Na.</w:t>
            </w:r>
            <w:r w:rsidRPr="00DD46B1">
              <w:tab/>
            </w:r>
            <w:r w:rsidRPr="00DD46B1">
              <w:rPr>
                <w:b/>
                <w:i/>
              </w:rPr>
              <w:t>in der Erwägung, dass der bestehende Rechtsrahmen Syriens keine kodifizierten Definitionen von Kriegsverbrechen, Verbrechen gegen die Menschlichkeit und Völkermord enthält, die für die Gewährleistung von Rechtssicherheit und die strafrechtliche Verfolgung dieser Verbrechen erforderlich sind;</w:t>
            </w:r>
          </w:p>
        </w:tc>
      </w:tr>
    </w:tbl>
    <w:p w14:paraId="041ED10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D44A892" w14:textId="77777777" w:rsidR="00C9584D" w:rsidRPr="00DD46B1" w:rsidRDefault="00C9584D" w:rsidP="00C9584D">
      <w:r w:rsidRPr="00DD46B1">
        <w:rPr>
          <w:rStyle w:val="HideTWBExt"/>
        </w:rPr>
        <w:t>&lt;/Amend&gt;</w:t>
      </w:r>
    </w:p>
    <w:p w14:paraId="62262B5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144</w:t>
      </w:r>
      <w:r w:rsidRPr="00DD46B1">
        <w:rPr>
          <w:rStyle w:val="HideTWBExt"/>
        </w:rPr>
        <w:t>&lt;/NumAm&gt;</w:t>
      </w:r>
    </w:p>
    <w:p w14:paraId="6D5AAEC1"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Francisco Assis, Chloé Ridel, Hana Jalloul Muro, Nikolas Farantouris, Marta Temido, Nacho Sánchez Amor, Evin Incir</w:t>
      </w:r>
      <w:r w:rsidRPr="00DD46B1">
        <w:rPr>
          <w:rStyle w:val="HideTWBExt"/>
          <w:b w:val="0"/>
        </w:rPr>
        <w:t>&lt;/Members&gt;</w:t>
      </w:r>
    </w:p>
    <w:p w14:paraId="4AEF1ABF" w14:textId="77777777" w:rsidR="00C9584D" w:rsidRPr="00DD46B1" w:rsidRDefault="00C9584D" w:rsidP="00C9584D">
      <w:pPr>
        <w:pStyle w:val="NormalBold"/>
      </w:pPr>
      <w:r w:rsidRPr="00DD46B1">
        <w:rPr>
          <w:rStyle w:val="HideTWBExt"/>
          <w:b w:val="0"/>
        </w:rPr>
        <w:t>&lt;/RepeatBlock-By&gt;</w:t>
      </w:r>
    </w:p>
    <w:p w14:paraId="51E1FC4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5994441" w14:textId="77777777" w:rsidR="00C9584D" w:rsidRPr="00DD46B1" w:rsidRDefault="00C9584D" w:rsidP="00C9584D">
      <w:pPr>
        <w:pStyle w:val="NormalBold"/>
      </w:pPr>
      <w:r w:rsidRPr="00DD46B1">
        <w:rPr>
          <w:rStyle w:val="HideTWBExt"/>
        </w:rPr>
        <w:t>&lt;Article&gt;</w:t>
      </w:r>
      <w:r w:rsidRPr="00DD46B1">
        <w:t>Erwägung N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82191F6" w14:textId="77777777" w:rsidTr="009C251D">
        <w:trPr>
          <w:trHeight w:hRule="exact" w:val="240"/>
          <w:jc w:val="center"/>
        </w:trPr>
        <w:tc>
          <w:tcPr>
            <w:tcW w:w="9752" w:type="dxa"/>
            <w:gridSpan w:val="2"/>
            <w:tcBorders>
              <w:top w:val="nil"/>
              <w:left w:val="nil"/>
              <w:bottom w:val="nil"/>
              <w:right w:val="nil"/>
            </w:tcBorders>
          </w:tcPr>
          <w:p w14:paraId="43DC5E7C" w14:textId="77777777" w:rsidR="00C9584D" w:rsidRPr="00DD46B1" w:rsidRDefault="00C9584D" w:rsidP="009C251D"/>
        </w:tc>
      </w:tr>
      <w:tr w:rsidR="00C9584D" w:rsidRPr="00DD46B1" w14:paraId="45A223FF" w14:textId="77777777" w:rsidTr="009C251D">
        <w:trPr>
          <w:trHeight w:val="240"/>
          <w:jc w:val="center"/>
        </w:trPr>
        <w:tc>
          <w:tcPr>
            <w:tcW w:w="4876" w:type="dxa"/>
            <w:tcBorders>
              <w:top w:val="nil"/>
              <w:left w:val="nil"/>
              <w:bottom w:val="nil"/>
              <w:right w:val="nil"/>
            </w:tcBorders>
          </w:tcPr>
          <w:p w14:paraId="3AE97F2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AC0E872" w14:textId="77777777" w:rsidR="00C9584D" w:rsidRPr="00DD46B1" w:rsidRDefault="00C9584D" w:rsidP="009C251D">
            <w:pPr>
              <w:pStyle w:val="AmColumnHeading"/>
            </w:pPr>
            <w:r w:rsidRPr="00DD46B1">
              <w:t>Geänderter Text</w:t>
            </w:r>
          </w:p>
        </w:tc>
      </w:tr>
      <w:tr w:rsidR="00C9584D" w:rsidRPr="00DD46B1" w14:paraId="347993C2" w14:textId="77777777" w:rsidTr="009C251D">
        <w:trPr>
          <w:jc w:val="center"/>
        </w:trPr>
        <w:tc>
          <w:tcPr>
            <w:tcW w:w="4876" w:type="dxa"/>
            <w:tcBorders>
              <w:top w:val="nil"/>
              <w:left w:val="nil"/>
              <w:bottom w:val="nil"/>
              <w:right w:val="nil"/>
            </w:tcBorders>
          </w:tcPr>
          <w:p w14:paraId="784BCB85" w14:textId="77777777" w:rsidR="00C9584D" w:rsidRPr="00DD46B1" w:rsidRDefault="00C9584D" w:rsidP="009C251D">
            <w:pPr>
              <w:pStyle w:val="Normal6a"/>
            </w:pPr>
          </w:p>
        </w:tc>
        <w:tc>
          <w:tcPr>
            <w:tcW w:w="4876" w:type="dxa"/>
            <w:tcBorders>
              <w:top w:val="nil"/>
              <w:left w:val="nil"/>
              <w:bottom w:val="nil"/>
              <w:right w:val="nil"/>
            </w:tcBorders>
          </w:tcPr>
          <w:p w14:paraId="0ECB9E03" w14:textId="77777777" w:rsidR="00C9584D" w:rsidRPr="00DD46B1" w:rsidRDefault="00C9584D" w:rsidP="009C251D">
            <w:pPr>
              <w:pStyle w:val="Normal6a"/>
            </w:pPr>
            <w:r w:rsidRPr="00DD46B1">
              <w:rPr>
                <w:b/>
                <w:i/>
              </w:rPr>
              <w:t>Nb.</w:t>
            </w:r>
            <w:r w:rsidRPr="00DD46B1">
              <w:tab/>
            </w:r>
            <w:r w:rsidRPr="00DD46B1">
              <w:rPr>
                <w:b/>
                <w:i/>
              </w:rPr>
              <w:t xml:space="preserve">in der Erwägung, dass die EU nach wie vor eine der größten Geberinnen ist, die sich mit dem Bedarf an humanitärer Hilfe und den Bedürfnissen des Wiederaufbaus infolge der Syrienkrise befasst; in der Erwägung, dass auf der Neunten Brüsseler Konferenz „An der Seite Syriens: die </w:t>
            </w:r>
            <w:r w:rsidRPr="00DD46B1">
              <w:rPr>
                <w:b/>
                <w:i/>
              </w:rPr>
              <w:lastRenderedPageBreak/>
              <w:t>Grundlagen für einen erfolgreichen Übergang schaffen“, die am 17. März 2025 stattfand, die EU und ihre Partner für die Jahre 2025 und 2026 rund 5,8 Milliarden EUR für Syrien und die Region zugesagt haben, wovon fast 2,5 Milliarden EUR von der EU zur Unterstützung der sozioökonomischen Erholung, des Wiederaufbaus und der humanitären Hilfe zugesagt wurden;</w:t>
            </w:r>
          </w:p>
        </w:tc>
      </w:tr>
    </w:tbl>
    <w:p w14:paraId="37265BEF"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5A1AD39" w14:textId="77777777" w:rsidR="00C9584D" w:rsidRPr="00DD46B1" w:rsidRDefault="00C9584D" w:rsidP="00C9584D">
      <w:r w:rsidRPr="00DD46B1">
        <w:rPr>
          <w:rStyle w:val="HideTWBExt"/>
        </w:rPr>
        <w:t>&lt;/Amend&gt;</w:t>
      </w:r>
    </w:p>
    <w:p w14:paraId="5B9377D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145</w:t>
      </w:r>
      <w:r w:rsidRPr="00DD46B1">
        <w:rPr>
          <w:rStyle w:val="HideTWBExt"/>
        </w:rPr>
        <w:t>&lt;/NumAm&gt;</w:t>
      </w:r>
    </w:p>
    <w:p w14:paraId="43697B53"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40AD0189" w14:textId="77777777" w:rsidR="00C9584D" w:rsidRPr="00DD46B1" w:rsidRDefault="00C9584D" w:rsidP="00C9584D">
      <w:pPr>
        <w:pStyle w:val="NormalBold"/>
      </w:pPr>
      <w:r w:rsidRPr="00DD46B1">
        <w:rPr>
          <w:rStyle w:val="HideTWBExt"/>
          <w:b w:val="0"/>
        </w:rPr>
        <w:t>&lt;/RepeatBlock-By&gt;</w:t>
      </w:r>
    </w:p>
    <w:p w14:paraId="4820AB3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854B9D7" w14:textId="77777777" w:rsidR="00C9584D" w:rsidRPr="00DD46B1" w:rsidRDefault="00C9584D" w:rsidP="00C9584D">
      <w:pPr>
        <w:pStyle w:val="NormalBold"/>
      </w:pPr>
      <w:r w:rsidRPr="00DD46B1">
        <w:rPr>
          <w:rStyle w:val="HideTWBExt"/>
        </w:rPr>
        <w:t>&lt;Article&gt;</w:t>
      </w:r>
      <w:r w:rsidRPr="00DD46B1">
        <w:t>Erwägung N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819B021" w14:textId="77777777" w:rsidTr="009C251D">
        <w:trPr>
          <w:trHeight w:hRule="exact" w:val="240"/>
          <w:jc w:val="center"/>
        </w:trPr>
        <w:tc>
          <w:tcPr>
            <w:tcW w:w="9752" w:type="dxa"/>
            <w:gridSpan w:val="2"/>
            <w:tcBorders>
              <w:top w:val="nil"/>
              <w:left w:val="nil"/>
              <w:bottom w:val="nil"/>
              <w:right w:val="nil"/>
            </w:tcBorders>
          </w:tcPr>
          <w:p w14:paraId="556A3FAD" w14:textId="77777777" w:rsidR="00C9584D" w:rsidRPr="00DD46B1" w:rsidRDefault="00C9584D" w:rsidP="009C251D"/>
        </w:tc>
      </w:tr>
      <w:tr w:rsidR="00C9584D" w:rsidRPr="00DD46B1" w14:paraId="22F1FD7A" w14:textId="77777777" w:rsidTr="009C251D">
        <w:trPr>
          <w:trHeight w:val="240"/>
          <w:jc w:val="center"/>
        </w:trPr>
        <w:tc>
          <w:tcPr>
            <w:tcW w:w="4876" w:type="dxa"/>
            <w:tcBorders>
              <w:top w:val="nil"/>
              <w:left w:val="nil"/>
              <w:bottom w:val="nil"/>
              <w:right w:val="nil"/>
            </w:tcBorders>
          </w:tcPr>
          <w:p w14:paraId="3C86CB7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A394AA9" w14:textId="77777777" w:rsidR="00C9584D" w:rsidRPr="00DD46B1" w:rsidRDefault="00C9584D" w:rsidP="009C251D">
            <w:pPr>
              <w:pStyle w:val="AmColumnHeading"/>
            </w:pPr>
            <w:r w:rsidRPr="00DD46B1">
              <w:t>Geänderter Text</w:t>
            </w:r>
          </w:p>
        </w:tc>
      </w:tr>
      <w:tr w:rsidR="00C9584D" w:rsidRPr="00DD46B1" w14:paraId="719C27B7" w14:textId="77777777" w:rsidTr="009C251D">
        <w:trPr>
          <w:jc w:val="center"/>
        </w:trPr>
        <w:tc>
          <w:tcPr>
            <w:tcW w:w="4876" w:type="dxa"/>
            <w:tcBorders>
              <w:top w:val="nil"/>
              <w:left w:val="nil"/>
              <w:bottom w:val="nil"/>
              <w:right w:val="nil"/>
            </w:tcBorders>
          </w:tcPr>
          <w:p w14:paraId="3896011F" w14:textId="77777777" w:rsidR="00C9584D" w:rsidRPr="00DD46B1" w:rsidRDefault="00C9584D" w:rsidP="009C251D">
            <w:pPr>
              <w:pStyle w:val="Normal6a"/>
            </w:pPr>
          </w:p>
        </w:tc>
        <w:tc>
          <w:tcPr>
            <w:tcW w:w="4876" w:type="dxa"/>
            <w:tcBorders>
              <w:top w:val="nil"/>
              <w:left w:val="nil"/>
              <w:bottom w:val="nil"/>
              <w:right w:val="nil"/>
            </w:tcBorders>
          </w:tcPr>
          <w:p w14:paraId="6DB5C6E5" w14:textId="77777777" w:rsidR="00C9584D" w:rsidRPr="00DD46B1" w:rsidRDefault="00C9584D" w:rsidP="009C251D">
            <w:pPr>
              <w:pStyle w:val="Normal6a"/>
            </w:pPr>
            <w:proofErr w:type="spellStart"/>
            <w:r w:rsidRPr="00DD46B1">
              <w:rPr>
                <w:b/>
                <w:i/>
              </w:rPr>
              <w:t>Nc</w:t>
            </w:r>
            <w:proofErr w:type="spellEnd"/>
            <w:r w:rsidRPr="00DD46B1">
              <w:rPr>
                <w:b/>
                <w:i/>
              </w:rPr>
              <w:t>.</w:t>
            </w:r>
            <w:r w:rsidRPr="00DD46B1">
              <w:tab/>
            </w:r>
            <w:r w:rsidRPr="00DD46B1">
              <w:rPr>
                <w:b/>
                <w:i/>
              </w:rPr>
              <w:t>in der Erwägung, dass die EU im Mai 2025 ihre humanitäre Hilfe für die Region aufstockte, indem sie zusätzliche 20 Millionen EUR an humanitärer Hilfe bereitstellte, und dabei insbesondere auf die prekäre Lage im Nordosten Syriens hinwies;</w:t>
            </w:r>
          </w:p>
        </w:tc>
      </w:tr>
    </w:tbl>
    <w:p w14:paraId="0EAC804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AC30EAD" w14:textId="77777777" w:rsidR="00C9584D" w:rsidRPr="00DD46B1" w:rsidRDefault="00C9584D" w:rsidP="00C9584D">
      <w:r w:rsidRPr="00DD46B1">
        <w:rPr>
          <w:rStyle w:val="HideTWBExt"/>
        </w:rPr>
        <w:t>&lt;/Amend&gt;</w:t>
      </w:r>
    </w:p>
    <w:p w14:paraId="77EFA61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146</w:t>
      </w:r>
      <w:r w:rsidRPr="00DD46B1">
        <w:rPr>
          <w:rStyle w:val="HideTWBExt"/>
        </w:rPr>
        <w:t>&lt;/NumAm&gt;</w:t>
      </w:r>
    </w:p>
    <w:p w14:paraId="3FC3192B"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3AA9609C" w14:textId="77777777" w:rsidR="00C9584D" w:rsidRPr="00DD46B1" w:rsidRDefault="00C9584D" w:rsidP="00C9584D">
      <w:pPr>
        <w:pStyle w:val="NormalBold"/>
      </w:pPr>
      <w:r w:rsidRPr="00DD46B1">
        <w:rPr>
          <w:rStyle w:val="HideTWBExt"/>
          <w:b w:val="0"/>
        </w:rPr>
        <w:t>&lt;/RepeatBlock-By&gt;</w:t>
      </w:r>
    </w:p>
    <w:p w14:paraId="0EEC204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39F3B4E" w14:textId="77777777" w:rsidR="00C9584D" w:rsidRPr="00DD46B1" w:rsidRDefault="00C9584D" w:rsidP="00C9584D">
      <w:pPr>
        <w:pStyle w:val="NormalBold"/>
      </w:pPr>
      <w:r w:rsidRPr="00DD46B1">
        <w:rPr>
          <w:rStyle w:val="HideTWBExt"/>
        </w:rPr>
        <w:t>&lt;Article&gt;</w:t>
      </w:r>
      <w:r w:rsidRPr="00DD46B1">
        <w:t>Erwägung O</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16D37C6" w14:textId="77777777" w:rsidTr="009C251D">
        <w:trPr>
          <w:trHeight w:hRule="exact" w:val="240"/>
          <w:jc w:val="center"/>
        </w:trPr>
        <w:tc>
          <w:tcPr>
            <w:tcW w:w="9752" w:type="dxa"/>
            <w:gridSpan w:val="2"/>
            <w:tcBorders>
              <w:top w:val="nil"/>
              <w:left w:val="nil"/>
              <w:bottom w:val="nil"/>
              <w:right w:val="nil"/>
            </w:tcBorders>
          </w:tcPr>
          <w:p w14:paraId="5EB2EE4F" w14:textId="77777777" w:rsidR="00C9584D" w:rsidRPr="00DD46B1" w:rsidRDefault="00C9584D" w:rsidP="009C251D"/>
        </w:tc>
      </w:tr>
      <w:tr w:rsidR="00C9584D" w:rsidRPr="00DD46B1" w14:paraId="25B8DAEF" w14:textId="77777777" w:rsidTr="009C251D">
        <w:trPr>
          <w:trHeight w:val="240"/>
          <w:jc w:val="center"/>
        </w:trPr>
        <w:tc>
          <w:tcPr>
            <w:tcW w:w="4876" w:type="dxa"/>
            <w:tcBorders>
              <w:top w:val="nil"/>
              <w:left w:val="nil"/>
              <w:bottom w:val="nil"/>
              <w:right w:val="nil"/>
            </w:tcBorders>
          </w:tcPr>
          <w:p w14:paraId="2601701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034D415" w14:textId="77777777" w:rsidR="00C9584D" w:rsidRPr="00DD46B1" w:rsidRDefault="00C9584D" w:rsidP="009C251D">
            <w:pPr>
              <w:pStyle w:val="AmColumnHeading"/>
            </w:pPr>
            <w:r w:rsidRPr="00DD46B1">
              <w:t>Geänderter Text</w:t>
            </w:r>
          </w:p>
        </w:tc>
      </w:tr>
      <w:tr w:rsidR="00C9584D" w:rsidRPr="00DD46B1" w14:paraId="21228F40" w14:textId="77777777" w:rsidTr="009C251D">
        <w:trPr>
          <w:jc w:val="center"/>
        </w:trPr>
        <w:tc>
          <w:tcPr>
            <w:tcW w:w="4876" w:type="dxa"/>
            <w:tcBorders>
              <w:top w:val="nil"/>
              <w:left w:val="nil"/>
              <w:bottom w:val="nil"/>
              <w:right w:val="nil"/>
            </w:tcBorders>
          </w:tcPr>
          <w:p w14:paraId="3FB3CA3B" w14:textId="77777777" w:rsidR="00C9584D" w:rsidRPr="00DD46B1" w:rsidRDefault="00C9584D" w:rsidP="009C251D">
            <w:pPr>
              <w:pStyle w:val="Normal6a"/>
            </w:pPr>
            <w:r w:rsidRPr="00DD46B1">
              <w:t>O.</w:t>
            </w:r>
            <w:r w:rsidRPr="00DD46B1">
              <w:tab/>
              <w:t xml:space="preserve">in der Erwägung, dass die meisten Gewalttäter des syrischen Bürgerkriegs bislang noch nicht zur Rechenschaft </w:t>
            </w:r>
            <w:r w:rsidRPr="00DD46B1">
              <w:lastRenderedPageBreak/>
              <w:t>gezogen wurden;</w:t>
            </w:r>
          </w:p>
        </w:tc>
        <w:tc>
          <w:tcPr>
            <w:tcW w:w="4876" w:type="dxa"/>
            <w:tcBorders>
              <w:top w:val="nil"/>
              <w:left w:val="nil"/>
              <w:bottom w:val="nil"/>
              <w:right w:val="nil"/>
            </w:tcBorders>
          </w:tcPr>
          <w:p w14:paraId="6F62173E" w14:textId="77777777" w:rsidR="00C9584D" w:rsidRPr="00DD46B1" w:rsidRDefault="00C9584D" w:rsidP="009C251D">
            <w:pPr>
              <w:pStyle w:val="Normal6a"/>
            </w:pPr>
            <w:r w:rsidRPr="00DD46B1">
              <w:lastRenderedPageBreak/>
              <w:t>O.</w:t>
            </w:r>
            <w:r w:rsidRPr="00DD46B1">
              <w:tab/>
              <w:t xml:space="preserve">in der Erwägung, dass die meisten Gewalttäter des syrischen Bürgerkriegs bislang noch nicht zur Rechenschaft </w:t>
            </w:r>
            <w:r w:rsidRPr="00DD46B1">
              <w:lastRenderedPageBreak/>
              <w:t xml:space="preserve">gezogen wurden; </w:t>
            </w:r>
            <w:r w:rsidRPr="00DD46B1">
              <w:rPr>
                <w:b/>
                <w:i/>
              </w:rPr>
              <w:t xml:space="preserve">in der Erwägung, dass der erste syrische Prozess gegen einen ehemaligen Regierungsbeamten, Atef Najib, im April 2026 begann; in der Erwägung, dass die syrische Übergangsregierung mittlerweile damit beschäftigt ist, weitere ehemalige Regierungsbeamte festzunehmen und anzuklagen; in der Erwägung, dass die syrischen Sicherheitskräfte im April und Mai 2026 Adnan Abboud </w:t>
            </w:r>
            <w:proofErr w:type="spellStart"/>
            <w:r w:rsidRPr="00DD46B1">
              <w:rPr>
                <w:b/>
                <w:i/>
              </w:rPr>
              <w:t>Hilweh</w:t>
            </w:r>
            <w:proofErr w:type="spellEnd"/>
            <w:r w:rsidRPr="00DD46B1">
              <w:rPr>
                <w:b/>
                <w:i/>
              </w:rPr>
              <w:t>, einen General, dem vorgeworfen wird, den Sarin-Angriff auf Ost-</w:t>
            </w:r>
            <w:proofErr w:type="spellStart"/>
            <w:r w:rsidRPr="00DD46B1">
              <w:rPr>
                <w:b/>
                <w:i/>
              </w:rPr>
              <w:t>Ghuta</w:t>
            </w:r>
            <w:proofErr w:type="spellEnd"/>
            <w:r w:rsidRPr="00DD46B1">
              <w:rPr>
                <w:b/>
                <w:i/>
              </w:rPr>
              <w:t xml:space="preserve"> im Jahr 2013 angeordnet zu haben, </w:t>
            </w:r>
            <w:proofErr w:type="spellStart"/>
            <w:r w:rsidRPr="00DD46B1">
              <w:rPr>
                <w:b/>
                <w:i/>
              </w:rPr>
              <w:t>Jayez</w:t>
            </w:r>
            <w:proofErr w:type="spellEnd"/>
            <w:r w:rsidRPr="00DD46B1">
              <w:rPr>
                <w:b/>
                <w:i/>
              </w:rPr>
              <w:t xml:space="preserve"> al-Moussa, Assads Stabschef der Luftwaffe und eine von der EU mit Sanktionen belegte Person, die mit Chemiewaffenangriffen in Verbindung gebracht wird, Generalmajor </w:t>
            </w:r>
            <w:proofErr w:type="spellStart"/>
            <w:r w:rsidRPr="00DD46B1">
              <w:rPr>
                <w:b/>
                <w:i/>
              </w:rPr>
              <w:t>Wajih</w:t>
            </w:r>
            <w:proofErr w:type="spellEnd"/>
            <w:r w:rsidRPr="00DD46B1">
              <w:rPr>
                <w:b/>
                <w:i/>
              </w:rPr>
              <w:t xml:space="preserve"> Ali al-Abdullah, der 13 Jahre lang Assads brutales Amt für militärische Angelegenheiten leitete, sowie Amjad Yousef, den Geheimdienstoffizier, dem vorgeworfen wird, das Massaker von </w:t>
            </w:r>
            <w:proofErr w:type="spellStart"/>
            <w:r w:rsidRPr="00DD46B1">
              <w:rPr>
                <w:b/>
                <w:i/>
              </w:rPr>
              <w:t>Tadamon</w:t>
            </w:r>
            <w:proofErr w:type="spellEnd"/>
            <w:r w:rsidRPr="00DD46B1">
              <w:rPr>
                <w:b/>
                <w:i/>
              </w:rPr>
              <w:t xml:space="preserve"> im Jahr 2013 angestiftet zu haben, festgenommen haben; in der Erwägung, dass alle Konfliktparteien, gegen die glaubwürdige Beweise für Gräueltaten vorliegen, unabhängig von ihrer Zugehörigkeit vor Gericht gestellt werden müssen;</w:t>
            </w:r>
          </w:p>
        </w:tc>
      </w:tr>
    </w:tbl>
    <w:p w14:paraId="45DE491D"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BA7C695" w14:textId="77777777" w:rsidR="00C9584D" w:rsidRPr="00DD46B1" w:rsidRDefault="00C9584D" w:rsidP="00C9584D">
      <w:r w:rsidRPr="00DD46B1">
        <w:rPr>
          <w:rStyle w:val="HideTWBExt"/>
        </w:rPr>
        <w:t>&lt;/Amend&gt;</w:t>
      </w:r>
    </w:p>
    <w:p w14:paraId="0879C3C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147</w:t>
      </w:r>
      <w:r w:rsidRPr="00DD46B1">
        <w:rPr>
          <w:rStyle w:val="HideTWBExt"/>
        </w:rPr>
        <w:t>&lt;/NumAm&gt;</w:t>
      </w:r>
    </w:p>
    <w:p w14:paraId="4257E5C8"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4117109C" w14:textId="77777777" w:rsidR="00C9584D" w:rsidRPr="00DD46B1" w:rsidRDefault="00C9584D" w:rsidP="00C9584D">
      <w:pPr>
        <w:pStyle w:val="NormalBold"/>
      </w:pPr>
      <w:r w:rsidRPr="00DD46B1">
        <w:rPr>
          <w:rStyle w:val="HideTWBExt"/>
          <w:b w:val="0"/>
        </w:rPr>
        <w:t>&lt;/RepeatBlock-By&gt;</w:t>
      </w:r>
    </w:p>
    <w:p w14:paraId="2CE4FA2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75E7174" w14:textId="77777777" w:rsidR="00C9584D" w:rsidRPr="00DD46B1" w:rsidRDefault="00C9584D" w:rsidP="00C9584D">
      <w:pPr>
        <w:pStyle w:val="NormalBold"/>
      </w:pPr>
      <w:r w:rsidRPr="00DD46B1">
        <w:rPr>
          <w:rStyle w:val="HideTWBExt"/>
        </w:rPr>
        <w:t>&lt;Article&gt;</w:t>
      </w:r>
      <w:r w:rsidRPr="00DD46B1">
        <w:t>Erwägung O</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5D97BF5" w14:textId="77777777" w:rsidTr="009C251D">
        <w:trPr>
          <w:trHeight w:hRule="exact" w:val="240"/>
          <w:jc w:val="center"/>
        </w:trPr>
        <w:tc>
          <w:tcPr>
            <w:tcW w:w="9752" w:type="dxa"/>
            <w:gridSpan w:val="2"/>
            <w:tcBorders>
              <w:top w:val="nil"/>
              <w:left w:val="nil"/>
              <w:bottom w:val="nil"/>
              <w:right w:val="nil"/>
            </w:tcBorders>
          </w:tcPr>
          <w:p w14:paraId="2D335891" w14:textId="77777777" w:rsidR="00C9584D" w:rsidRPr="00DD46B1" w:rsidRDefault="00C9584D" w:rsidP="009C251D"/>
        </w:tc>
      </w:tr>
      <w:tr w:rsidR="00C9584D" w:rsidRPr="00DD46B1" w14:paraId="311EDD5E" w14:textId="77777777" w:rsidTr="009C251D">
        <w:trPr>
          <w:trHeight w:val="240"/>
          <w:jc w:val="center"/>
        </w:trPr>
        <w:tc>
          <w:tcPr>
            <w:tcW w:w="4876" w:type="dxa"/>
            <w:tcBorders>
              <w:top w:val="nil"/>
              <w:left w:val="nil"/>
              <w:bottom w:val="nil"/>
              <w:right w:val="nil"/>
            </w:tcBorders>
          </w:tcPr>
          <w:p w14:paraId="2375323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213EAAD" w14:textId="77777777" w:rsidR="00C9584D" w:rsidRPr="00DD46B1" w:rsidRDefault="00C9584D" w:rsidP="009C251D">
            <w:pPr>
              <w:pStyle w:val="AmColumnHeading"/>
            </w:pPr>
            <w:r w:rsidRPr="00DD46B1">
              <w:t>Geänderter Text</w:t>
            </w:r>
          </w:p>
        </w:tc>
      </w:tr>
      <w:tr w:rsidR="00C9584D" w:rsidRPr="00DD46B1" w14:paraId="0FE71F01" w14:textId="77777777" w:rsidTr="009C251D">
        <w:trPr>
          <w:jc w:val="center"/>
        </w:trPr>
        <w:tc>
          <w:tcPr>
            <w:tcW w:w="4876" w:type="dxa"/>
            <w:tcBorders>
              <w:top w:val="nil"/>
              <w:left w:val="nil"/>
              <w:bottom w:val="nil"/>
              <w:right w:val="nil"/>
            </w:tcBorders>
          </w:tcPr>
          <w:p w14:paraId="081F35EB" w14:textId="77777777" w:rsidR="00C9584D" w:rsidRPr="00DD46B1" w:rsidRDefault="00C9584D" w:rsidP="009C251D">
            <w:pPr>
              <w:pStyle w:val="Normal6a"/>
            </w:pPr>
            <w:r w:rsidRPr="00DD46B1">
              <w:t>O.</w:t>
            </w:r>
            <w:r w:rsidRPr="00DD46B1">
              <w:tab/>
              <w:t xml:space="preserve">in der Erwägung, dass die meisten </w:t>
            </w:r>
            <w:r w:rsidRPr="00DD46B1">
              <w:rPr>
                <w:b/>
                <w:i/>
              </w:rPr>
              <w:t>Gewalttäter</w:t>
            </w:r>
            <w:r w:rsidRPr="00DD46B1">
              <w:t xml:space="preserve"> des syrischen Bürgerkriegs bislang noch nicht zur Rechenschaft </w:t>
            </w:r>
            <w:r w:rsidRPr="00DD46B1">
              <w:lastRenderedPageBreak/>
              <w:t>gezogen wurden;</w:t>
            </w:r>
          </w:p>
        </w:tc>
        <w:tc>
          <w:tcPr>
            <w:tcW w:w="4876" w:type="dxa"/>
            <w:tcBorders>
              <w:top w:val="nil"/>
              <w:left w:val="nil"/>
              <w:bottom w:val="nil"/>
              <w:right w:val="nil"/>
            </w:tcBorders>
          </w:tcPr>
          <w:p w14:paraId="306438E3" w14:textId="77777777" w:rsidR="00C9584D" w:rsidRPr="00DD46B1" w:rsidRDefault="00C9584D" w:rsidP="009C251D">
            <w:pPr>
              <w:pStyle w:val="Normal6a"/>
            </w:pPr>
            <w:r w:rsidRPr="00DD46B1">
              <w:lastRenderedPageBreak/>
              <w:t>O.</w:t>
            </w:r>
            <w:r w:rsidRPr="00DD46B1">
              <w:tab/>
              <w:t xml:space="preserve">in der Erwägung, dass die meisten </w:t>
            </w:r>
            <w:r w:rsidRPr="00DD46B1">
              <w:rPr>
                <w:b/>
                <w:i/>
              </w:rPr>
              <w:t>Täter von Straftaten</w:t>
            </w:r>
            <w:r w:rsidRPr="00DD46B1">
              <w:t xml:space="preserve"> des syrischen Bürgerkriegs bislang noch nicht zur </w:t>
            </w:r>
            <w:r w:rsidRPr="00DD46B1">
              <w:lastRenderedPageBreak/>
              <w:t>Rechenschaft gezogen wurden</w:t>
            </w:r>
            <w:r w:rsidRPr="00DD46B1">
              <w:rPr>
                <w:b/>
                <w:i/>
              </w:rPr>
              <w:t>, was nach wie vor eine Voraussetzung für eine dauerhafte Aussöhnung ist</w:t>
            </w:r>
            <w:r w:rsidRPr="00DD46B1">
              <w:t xml:space="preserve">; </w:t>
            </w:r>
            <w:r w:rsidRPr="00DD46B1">
              <w:rPr>
                <w:b/>
                <w:i/>
              </w:rPr>
              <w:t>in der Erwägung, dass Syrien im Mai 2025 neue Institutionen für die Übergangsjustiz eingerichtet hat, nämlich eine Übergangsjustizkommission, eine Nationale Kommission für vermisste Personen, einen Untersuchungsausschuss und einen Ausschuss für zivilen Frieden; in der Erwägung, dass im April 2026 in Damaskus der erste Prozess gegen einen hochrangigen Beamten unter Assad, Atef Najib, den ehemaligen Leiter des politischen Sicherheitsdienstes in Daraa, eröffnet wurde; ihm werden unter anderem Mord, Folter und die Verantwortung für Massaker im Zusammenhang mit der Niederschlagung der Proteste im Jahr 2011 vorgeworfen, darunter der Tod des minderjährigen Hamza al-</w:t>
            </w:r>
            <w:proofErr w:type="spellStart"/>
            <w:r w:rsidRPr="00DD46B1">
              <w:rPr>
                <w:b/>
                <w:i/>
              </w:rPr>
              <w:t>Khateeb</w:t>
            </w:r>
            <w:proofErr w:type="spellEnd"/>
            <w:r w:rsidRPr="00DD46B1">
              <w:rPr>
                <w:b/>
                <w:i/>
              </w:rPr>
              <w:t xml:space="preserve"> in Gewahrsam;</w:t>
            </w:r>
          </w:p>
        </w:tc>
      </w:tr>
    </w:tbl>
    <w:p w14:paraId="309D283B"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81D221F" w14:textId="77777777" w:rsidR="00C9584D" w:rsidRPr="00DD46B1" w:rsidRDefault="00C9584D" w:rsidP="00C9584D">
      <w:r w:rsidRPr="00DD46B1">
        <w:rPr>
          <w:rStyle w:val="HideTWBExt"/>
        </w:rPr>
        <w:t>&lt;/Amend&gt;</w:t>
      </w:r>
    </w:p>
    <w:p w14:paraId="0F28B61E"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148</w:t>
      </w:r>
      <w:r w:rsidRPr="00DD46B1">
        <w:rPr>
          <w:rStyle w:val="HideTWBExt"/>
          <w:b w:val="0"/>
        </w:rPr>
        <w:t>&lt;/NumAm&gt;</w:t>
      </w:r>
    </w:p>
    <w:p w14:paraId="27DF4B5B"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3C5AAD36" w14:textId="77777777" w:rsidR="00C9584D" w:rsidRPr="00DD46B1" w:rsidRDefault="00C9584D" w:rsidP="00C9584D">
      <w:pPr>
        <w:pStyle w:val="NormalBold"/>
      </w:pPr>
      <w:r w:rsidRPr="00DD46B1">
        <w:rPr>
          <w:rStyle w:val="HideTWBExt"/>
          <w:b w:val="0"/>
        </w:rPr>
        <w:t>&lt;/RepeatBlock-By&gt;</w:t>
      </w:r>
    </w:p>
    <w:p w14:paraId="7DB3D192"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767BCFE3" w14:textId="77777777" w:rsidR="00C9584D" w:rsidRDefault="00C9584D" w:rsidP="00C9584D">
      <w:pPr>
        <w:pStyle w:val="NormalBold"/>
      </w:pPr>
      <w:r w:rsidRPr="00DD46B1">
        <w:rPr>
          <w:rStyle w:val="HideTWBExt"/>
          <w:b w:val="0"/>
        </w:rPr>
        <w:t>&lt;Article&gt;</w:t>
      </w:r>
      <w:r w:rsidRPr="00DD46B1">
        <w:t>Erwägung O</w:t>
      </w:r>
      <w:r w:rsidRPr="00DD46B1">
        <w:rPr>
          <w:rStyle w:val="HideTWBExt"/>
          <w:b w:val="0"/>
        </w:rPr>
        <w:t>&lt;/Article&gt;</w:t>
      </w:r>
    </w:p>
    <w:p w14:paraId="1A00C45E" w14:textId="77777777" w:rsidR="00DD46B1" w:rsidRPr="00DD46B1" w:rsidRDefault="00DD46B1"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49F3B18" w14:textId="77777777" w:rsidTr="009C251D">
        <w:trPr>
          <w:trHeight w:hRule="exact" w:val="240"/>
          <w:jc w:val="center"/>
        </w:trPr>
        <w:tc>
          <w:tcPr>
            <w:tcW w:w="9752" w:type="dxa"/>
            <w:gridSpan w:val="2"/>
            <w:tcBorders>
              <w:top w:val="nil"/>
              <w:left w:val="nil"/>
              <w:bottom w:val="nil"/>
              <w:right w:val="nil"/>
            </w:tcBorders>
          </w:tcPr>
          <w:p w14:paraId="06E32F6E" w14:textId="77777777" w:rsidR="00C9584D" w:rsidRPr="00DD46B1" w:rsidRDefault="00C9584D" w:rsidP="009C251D"/>
        </w:tc>
      </w:tr>
      <w:tr w:rsidR="00C9584D" w:rsidRPr="00DD46B1" w14:paraId="284A53FE" w14:textId="77777777" w:rsidTr="009C251D">
        <w:trPr>
          <w:trHeight w:val="240"/>
          <w:jc w:val="center"/>
        </w:trPr>
        <w:tc>
          <w:tcPr>
            <w:tcW w:w="4876" w:type="dxa"/>
            <w:tcBorders>
              <w:top w:val="nil"/>
              <w:left w:val="nil"/>
              <w:bottom w:val="nil"/>
              <w:right w:val="nil"/>
            </w:tcBorders>
          </w:tcPr>
          <w:p w14:paraId="7BAAE10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587DD86" w14:textId="77777777" w:rsidR="00C9584D" w:rsidRPr="00DD46B1" w:rsidRDefault="00C9584D" w:rsidP="009C251D">
            <w:pPr>
              <w:pStyle w:val="AmColumnHeading"/>
            </w:pPr>
            <w:r w:rsidRPr="00DD46B1">
              <w:t>Geänderter Text</w:t>
            </w:r>
          </w:p>
        </w:tc>
      </w:tr>
      <w:tr w:rsidR="00C9584D" w:rsidRPr="00DD46B1" w14:paraId="7EE6463F" w14:textId="77777777" w:rsidTr="009C251D">
        <w:trPr>
          <w:jc w:val="center"/>
        </w:trPr>
        <w:tc>
          <w:tcPr>
            <w:tcW w:w="4876" w:type="dxa"/>
            <w:tcBorders>
              <w:top w:val="nil"/>
              <w:left w:val="nil"/>
              <w:bottom w:val="nil"/>
              <w:right w:val="nil"/>
            </w:tcBorders>
          </w:tcPr>
          <w:p w14:paraId="468509D8" w14:textId="77777777" w:rsidR="00C9584D" w:rsidRPr="00DD46B1" w:rsidRDefault="00C9584D" w:rsidP="009C251D">
            <w:pPr>
              <w:pStyle w:val="Normal6a"/>
            </w:pPr>
            <w:r w:rsidRPr="00DD46B1">
              <w:t>O.</w:t>
            </w:r>
            <w:r w:rsidRPr="00DD46B1">
              <w:tab/>
              <w:t>in der Erwägung, dass die meisten Gewalttäter des syrischen Bürgerkriegs bislang noch nicht zur Rechenschaft gezogen wurden;</w:t>
            </w:r>
          </w:p>
        </w:tc>
        <w:tc>
          <w:tcPr>
            <w:tcW w:w="4876" w:type="dxa"/>
            <w:tcBorders>
              <w:top w:val="nil"/>
              <w:left w:val="nil"/>
              <w:bottom w:val="nil"/>
              <w:right w:val="nil"/>
            </w:tcBorders>
          </w:tcPr>
          <w:p w14:paraId="78D783C0" w14:textId="77777777" w:rsidR="00C9584D" w:rsidRPr="00DD46B1" w:rsidRDefault="00C9584D" w:rsidP="009C251D">
            <w:pPr>
              <w:pStyle w:val="Normal6a"/>
            </w:pPr>
            <w:r w:rsidRPr="00DD46B1">
              <w:t>O.</w:t>
            </w:r>
            <w:r w:rsidRPr="00DD46B1">
              <w:tab/>
              <w:t xml:space="preserve">in der Erwägung, dass die meisten Gewalttäter des syrischen Bürgerkriegs bislang noch nicht zur Rechenschaft gezogen wurden; </w:t>
            </w:r>
            <w:r w:rsidRPr="00DD46B1">
              <w:rPr>
                <w:b/>
                <w:i/>
              </w:rPr>
              <w:t>in der Erwägung, dass einige der Personen, die schwere Straftaten begangen haben, von der laxen Migrationspolitik der EU profitiert haben und mit den Asyl- und Migrationsbewegungen nach Europa gekommen sind;</w:t>
            </w:r>
          </w:p>
        </w:tc>
      </w:tr>
    </w:tbl>
    <w:p w14:paraId="6321D57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240857A8" w14:textId="77777777" w:rsidR="00C9584D" w:rsidRPr="00DD46B1" w:rsidRDefault="00C9584D" w:rsidP="00C9584D">
      <w:r w:rsidRPr="00DD46B1">
        <w:rPr>
          <w:rStyle w:val="HideTWBExt"/>
        </w:rPr>
        <w:lastRenderedPageBreak/>
        <w:t>&lt;/Amend&gt;</w:t>
      </w:r>
    </w:p>
    <w:p w14:paraId="246F933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149</w:t>
      </w:r>
      <w:r w:rsidRPr="00DD46B1">
        <w:rPr>
          <w:rStyle w:val="HideTWBExt"/>
        </w:rPr>
        <w:t>&lt;/NumAm&gt;</w:t>
      </w:r>
    </w:p>
    <w:p w14:paraId="676F809E"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3BA60CDC"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6C481721" w14:textId="77777777" w:rsidR="00C9584D" w:rsidRPr="00DD46B1" w:rsidRDefault="00C9584D" w:rsidP="00C9584D">
      <w:pPr>
        <w:pStyle w:val="NormalBold"/>
      </w:pPr>
      <w:r w:rsidRPr="00DD46B1">
        <w:rPr>
          <w:rStyle w:val="HideTWBExt"/>
          <w:b w:val="0"/>
        </w:rPr>
        <w:t>&lt;/RepeatBlock-By&gt;</w:t>
      </w:r>
    </w:p>
    <w:p w14:paraId="24AC4A9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0B58701" w14:textId="77777777" w:rsidR="00C9584D" w:rsidRPr="00DD46B1" w:rsidRDefault="00C9584D" w:rsidP="00C9584D">
      <w:pPr>
        <w:pStyle w:val="NormalBold"/>
      </w:pPr>
      <w:r w:rsidRPr="00DD46B1">
        <w:rPr>
          <w:rStyle w:val="HideTWBExt"/>
        </w:rPr>
        <w:t>&lt;Article&gt;</w:t>
      </w:r>
      <w:r w:rsidRPr="00DD46B1">
        <w:t>Erwägung O</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1CD0E77" w14:textId="77777777" w:rsidTr="009C251D">
        <w:trPr>
          <w:trHeight w:hRule="exact" w:val="240"/>
          <w:jc w:val="center"/>
        </w:trPr>
        <w:tc>
          <w:tcPr>
            <w:tcW w:w="9752" w:type="dxa"/>
            <w:gridSpan w:val="2"/>
            <w:tcBorders>
              <w:top w:val="nil"/>
              <w:left w:val="nil"/>
              <w:bottom w:val="nil"/>
              <w:right w:val="nil"/>
            </w:tcBorders>
          </w:tcPr>
          <w:p w14:paraId="4F08DB2C" w14:textId="77777777" w:rsidR="00C9584D" w:rsidRPr="00DD46B1" w:rsidRDefault="00C9584D" w:rsidP="009C251D"/>
        </w:tc>
      </w:tr>
      <w:tr w:rsidR="00C9584D" w:rsidRPr="00DD46B1" w14:paraId="7A1265E5" w14:textId="77777777" w:rsidTr="009C251D">
        <w:trPr>
          <w:trHeight w:val="240"/>
          <w:jc w:val="center"/>
        </w:trPr>
        <w:tc>
          <w:tcPr>
            <w:tcW w:w="4876" w:type="dxa"/>
            <w:tcBorders>
              <w:top w:val="nil"/>
              <w:left w:val="nil"/>
              <w:bottom w:val="nil"/>
              <w:right w:val="nil"/>
            </w:tcBorders>
          </w:tcPr>
          <w:p w14:paraId="52B0A44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D9A0DDB" w14:textId="77777777" w:rsidR="00C9584D" w:rsidRPr="00DD46B1" w:rsidRDefault="00C9584D" w:rsidP="009C251D">
            <w:pPr>
              <w:pStyle w:val="AmColumnHeading"/>
            </w:pPr>
            <w:r w:rsidRPr="00DD46B1">
              <w:t>Geänderter Text</w:t>
            </w:r>
          </w:p>
        </w:tc>
      </w:tr>
      <w:tr w:rsidR="00C9584D" w:rsidRPr="00DD46B1" w14:paraId="6106E563" w14:textId="77777777" w:rsidTr="009C251D">
        <w:trPr>
          <w:jc w:val="center"/>
        </w:trPr>
        <w:tc>
          <w:tcPr>
            <w:tcW w:w="4876" w:type="dxa"/>
            <w:tcBorders>
              <w:top w:val="nil"/>
              <w:left w:val="nil"/>
              <w:bottom w:val="nil"/>
              <w:right w:val="nil"/>
            </w:tcBorders>
          </w:tcPr>
          <w:p w14:paraId="2EDBEC24" w14:textId="77777777" w:rsidR="00C9584D" w:rsidRPr="00DD46B1" w:rsidRDefault="00C9584D" w:rsidP="009C251D">
            <w:pPr>
              <w:pStyle w:val="Normal6a"/>
            </w:pPr>
            <w:r w:rsidRPr="00DD46B1">
              <w:t>O.</w:t>
            </w:r>
            <w:r w:rsidRPr="00DD46B1">
              <w:tab/>
              <w:t xml:space="preserve">in der Erwägung, dass die meisten </w:t>
            </w:r>
            <w:r w:rsidRPr="00DD46B1">
              <w:rPr>
                <w:b/>
                <w:i/>
              </w:rPr>
              <w:t>Gewalttäter</w:t>
            </w:r>
            <w:r w:rsidRPr="00DD46B1">
              <w:t xml:space="preserve"> des syrischen Bürgerkriegs bislang noch nicht zur Rechenschaft gezogen wurden;</w:t>
            </w:r>
          </w:p>
        </w:tc>
        <w:tc>
          <w:tcPr>
            <w:tcW w:w="4876" w:type="dxa"/>
            <w:tcBorders>
              <w:top w:val="nil"/>
              <w:left w:val="nil"/>
              <w:bottom w:val="nil"/>
              <w:right w:val="nil"/>
            </w:tcBorders>
          </w:tcPr>
          <w:p w14:paraId="45FEF4EC" w14:textId="77777777" w:rsidR="00C9584D" w:rsidRPr="00DD46B1" w:rsidRDefault="00C9584D" w:rsidP="009C251D">
            <w:pPr>
              <w:pStyle w:val="Normal6a"/>
            </w:pPr>
            <w:r w:rsidRPr="00DD46B1">
              <w:t>O.</w:t>
            </w:r>
            <w:r w:rsidRPr="00DD46B1">
              <w:tab/>
              <w:t xml:space="preserve">in der Erwägung, dass die meisten </w:t>
            </w:r>
            <w:r w:rsidRPr="00DD46B1">
              <w:rPr>
                <w:b/>
                <w:i/>
              </w:rPr>
              <w:t>Täter von Kriegsverbrechen und Verbrechen gegen die Menschlichkeit</w:t>
            </w:r>
            <w:r w:rsidRPr="00DD46B1">
              <w:t xml:space="preserve"> des syrischen Bürgerkriegs bislang noch nicht zur Rechenschaft gezogen wurden;</w:t>
            </w:r>
          </w:p>
        </w:tc>
      </w:tr>
    </w:tbl>
    <w:p w14:paraId="609AF72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407A9F8" w14:textId="77777777" w:rsidR="00C9584D" w:rsidRPr="00DD46B1" w:rsidRDefault="00C9584D" w:rsidP="00C9584D">
      <w:r w:rsidRPr="00DD46B1">
        <w:rPr>
          <w:rStyle w:val="HideTWBExt"/>
        </w:rPr>
        <w:t>&lt;/Amend&gt;</w:t>
      </w:r>
    </w:p>
    <w:p w14:paraId="03CBE37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150</w:t>
      </w:r>
      <w:r w:rsidRPr="00DD46B1">
        <w:rPr>
          <w:rStyle w:val="HideTWBExt"/>
        </w:rPr>
        <w:t>&lt;/NumAm&gt;</w:t>
      </w:r>
    </w:p>
    <w:p w14:paraId="3FE1D0CD" w14:textId="77777777" w:rsidR="00C9584D" w:rsidRPr="00DD46B1" w:rsidRDefault="00C9584D" w:rsidP="00C9584D">
      <w:pPr>
        <w:pStyle w:val="NormalBold"/>
      </w:pPr>
      <w:r w:rsidRPr="00DD46B1">
        <w:rPr>
          <w:rStyle w:val="HideTWBExt"/>
          <w:b w:val="0"/>
        </w:rPr>
        <w:t>&lt;RepeatBlock-By&gt;&lt;Members&gt;</w:t>
      </w:r>
      <w:r w:rsidRPr="00DD46B1">
        <w:t>Pierre-Romain Thionnet, Matthieu Valet, Jordan Bardella, Julie Rechagneux, Mieke Andriese, Silvia Sardone</w:t>
      </w:r>
      <w:r w:rsidRPr="00DD46B1">
        <w:rPr>
          <w:rStyle w:val="HideTWBExt"/>
          <w:b w:val="0"/>
        </w:rPr>
        <w:t>&lt;/Members&gt;</w:t>
      </w:r>
    </w:p>
    <w:p w14:paraId="55142562" w14:textId="77777777" w:rsidR="00C9584D" w:rsidRPr="00DD46B1" w:rsidRDefault="00C9584D" w:rsidP="00C9584D">
      <w:pPr>
        <w:pStyle w:val="NormalBold"/>
      </w:pPr>
      <w:r w:rsidRPr="00DD46B1">
        <w:rPr>
          <w:rStyle w:val="HideTWBExt"/>
          <w:b w:val="0"/>
        </w:rPr>
        <w:t>&lt;/RepeatBlock-By&gt;</w:t>
      </w:r>
    </w:p>
    <w:p w14:paraId="00EB037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2EF8334" w14:textId="77777777" w:rsidR="00C9584D" w:rsidRPr="00DD46B1" w:rsidRDefault="00C9584D" w:rsidP="00C9584D">
      <w:pPr>
        <w:pStyle w:val="NormalBold"/>
      </w:pPr>
      <w:r w:rsidRPr="00DD46B1">
        <w:rPr>
          <w:rStyle w:val="HideTWBExt"/>
        </w:rPr>
        <w:t>&lt;Article&gt;</w:t>
      </w:r>
      <w:r w:rsidRPr="00DD46B1">
        <w:t>Erwägung O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1550B9B" w14:textId="77777777" w:rsidTr="009C251D">
        <w:trPr>
          <w:trHeight w:hRule="exact" w:val="240"/>
          <w:jc w:val="center"/>
        </w:trPr>
        <w:tc>
          <w:tcPr>
            <w:tcW w:w="9752" w:type="dxa"/>
            <w:gridSpan w:val="2"/>
            <w:tcBorders>
              <w:top w:val="nil"/>
              <w:left w:val="nil"/>
              <w:bottom w:val="nil"/>
              <w:right w:val="nil"/>
            </w:tcBorders>
          </w:tcPr>
          <w:p w14:paraId="49893F7A" w14:textId="77777777" w:rsidR="00C9584D" w:rsidRPr="00DD46B1" w:rsidRDefault="00C9584D" w:rsidP="009C251D"/>
        </w:tc>
      </w:tr>
      <w:tr w:rsidR="00C9584D" w:rsidRPr="00DD46B1" w14:paraId="014C4ED8" w14:textId="77777777" w:rsidTr="009C251D">
        <w:trPr>
          <w:trHeight w:val="240"/>
          <w:jc w:val="center"/>
        </w:trPr>
        <w:tc>
          <w:tcPr>
            <w:tcW w:w="4876" w:type="dxa"/>
            <w:tcBorders>
              <w:top w:val="nil"/>
              <w:left w:val="nil"/>
              <w:bottom w:val="nil"/>
              <w:right w:val="nil"/>
            </w:tcBorders>
          </w:tcPr>
          <w:p w14:paraId="26AAFC7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8A371AA" w14:textId="77777777" w:rsidR="00C9584D" w:rsidRPr="00DD46B1" w:rsidRDefault="00C9584D" w:rsidP="009C251D">
            <w:pPr>
              <w:pStyle w:val="AmColumnHeading"/>
            </w:pPr>
            <w:r w:rsidRPr="00DD46B1">
              <w:t>Geänderter Text</w:t>
            </w:r>
          </w:p>
        </w:tc>
      </w:tr>
      <w:tr w:rsidR="00C9584D" w:rsidRPr="00DD46B1" w14:paraId="449771FF" w14:textId="77777777" w:rsidTr="009C251D">
        <w:trPr>
          <w:jc w:val="center"/>
        </w:trPr>
        <w:tc>
          <w:tcPr>
            <w:tcW w:w="4876" w:type="dxa"/>
            <w:tcBorders>
              <w:top w:val="nil"/>
              <w:left w:val="nil"/>
              <w:bottom w:val="nil"/>
              <w:right w:val="nil"/>
            </w:tcBorders>
          </w:tcPr>
          <w:p w14:paraId="67795DE7" w14:textId="77777777" w:rsidR="00C9584D" w:rsidRPr="00DD46B1" w:rsidRDefault="00C9584D" w:rsidP="009C251D">
            <w:pPr>
              <w:pStyle w:val="Normal6a"/>
            </w:pPr>
          </w:p>
        </w:tc>
        <w:tc>
          <w:tcPr>
            <w:tcW w:w="4876" w:type="dxa"/>
            <w:tcBorders>
              <w:top w:val="nil"/>
              <w:left w:val="nil"/>
              <w:bottom w:val="nil"/>
              <w:right w:val="nil"/>
            </w:tcBorders>
          </w:tcPr>
          <w:p w14:paraId="361451EB" w14:textId="77777777" w:rsidR="00C9584D" w:rsidRPr="00DD46B1" w:rsidRDefault="00C9584D" w:rsidP="009C251D">
            <w:pPr>
              <w:pStyle w:val="Normal6a"/>
            </w:pPr>
            <w:r w:rsidRPr="00DD46B1">
              <w:rPr>
                <w:b/>
                <w:i/>
              </w:rPr>
              <w:t>Oa.</w:t>
            </w:r>
            <w:r w:rsidRPr="00DD46B1">
              <w:tab/>
            </w:r>
            <w:r w:rsidRPr="00DD46B1">
              <w:rPr>
                <w:b/>
                <w:i/>
              </w:rPr>
              <w:t xml:space="preserve">in der Erwägung, dass die Muslimbruderschaft nach wie vor einen gewissen Einfluss in Syrien hat, insbesondere vom Ausland aus; in der Erwägung, dass Ali </w:t>
            </w:r>
            <w:proofErr w:type="spellStart"/>
            <w:r w:rsidRPr="00DD46B1">
              <w:rPr>
                <w:b/>
                <w:i/>
              </w:rPr>
              <w:t>Sadreddin</w:t>
            </w:r>
            <w:proofErr w:type="spellEnd"/>
            <w:r w:rsidRPr="00DD46B1">
              <w:rPr>
                <w:b/>
                <w:i/>
              </w:rPr>
              <w:t xml:space="preserve"> al-</w:t>
            </w:r>
            <w:proofErr w:type="spellStart"/>
            <w:r w:rsidRPr="00DD46B1">
              <w:rPr>
                <w:b/>
                <w:i/>
              </w:rPr>
              <w:t>Bajanuni</w:t>
            </w:r>
            <w:proofErr w:type="spellEnd"/>
            <w:r w:rsidRPr="00DD46B1">
              <w:rPr>
                <w:b/>
                <w:i/>
              </w:rPr>
              <w:t>, ein historischer Führer der syrischen Muslimbruderschaft, im August 2025 in das Land zurückgekehrt ist; in der Erwägung, dass die Bruderschaft und ihre regionalen Zweige von mehreren Staaten, darunter den Vereinigten Staaten, den Vereinigten Arabischen Emiraten und Saudi-Arabien, als terroristische Organisation eingestuft werden; in der Erwägung, dass sich das neue syrische Regime jedoch von der Bruderschaft distanziert hat;</w:t>
            </w:r>
          </w:p>
        </w:tc>
      </w:tr>
    </w:tbl>
    <w:p w14:paraId="00FD246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{FR}</w:t>
      </w:r>
      <w:r w:rsidRPr="00DD46B1">
        <w:t>fr</w:t>
      </w:r>
      <w:r w:rsidRPr="00DD46B1">
        <w:rPr>
          <w:rStyle w:val="HideTWBExt"/>
        </w:rPr>
        <w:t>&lt;/Original&gt;</w:t>
      </w:r>
    </w:p>
    <w:p w14:paraId="0A691719" w14:textId="77777777" w:rsidR="00C9584D" w:rsidRPr="00DD46B1" w:rsidRDefault="00C9584D" w:rsidP="00C9584D">
      <w:r w:rsidRPr="00DD46B1">
        <w:rPr>
          <w:rStyle w:val="HideTWBExt"/>
        </w:rPr>
        <w:lastRenderedPageBreak/>
        <w:t>&lt;/Amend&gt;</w:t>
      </w:r>
    </w:p>
    <w:p w14:paraId="3F7718B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151</w:t>
      </w:r>
      <w:r w:rsidRPr="00DD46B1">
        <w:rPr>
          <w:rStyle w:val="HideTWBExt"/>
        </w:rPr>
        <w:t>&lt;/NumAm&gt;</w:t>
      </w:r>
    </w:p>
    <w:p w14:paraId="56FCD669"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3CBA6C7C" w14:textId="77777777" w:rsidR="00C9584D" w:rsidRPr="00DD46B1" w:rsidRDefault="00C9584D" w:rsidP="00C9584D">
      <w:pPr>
        <w:pStyle w:val="NormalBold"/>
      </w:pPr>
      <w:r w:rsidRPr="00DD46B1">
        <w:rPr>
          <w:rStyle w:val="HideTWBExt"/>
          <w:b w:val="0"/>
        </w:rPr>
        <w:t>&lt;/RepeatBlock-By&gt;</w:t>
      </w:r>
    </w:p>
    <w:p w14:paraId="56E0B1E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516CBFC" w14:textId="77777777" w:rsidR="00C9584D" w:rsidRPr="00DD46B1" w:rsidRDefault="00C9584D" w:rsidP="00C9584D">
      <w:pPr>
        <w:pStyle w:val="NormalBold"/>
      </w:pPr>
      <w:r w:rsidRPr="00DD46B1">
        <w:rPr>
          <w:rStyle w:val="HideTWBExt"/>
        </w:rPr>
        <w:t>&lt;Article&gt;</w:t>
      </w:r>
      <w:r w:rsidRPr="00DD46B1">
        <w:t>Erwägung O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1305D18" w14:textId="77777777" w:rsidTr="009C251D">
        <w:trPr>
          <w:trHeight w:hRule="exact" w:val="240"/>
          <w:jc w:val="center"/>
        </w:trPr>
        <w:tc>
          <w:tcPr>
            <w:tcW w:w="9752" w:type="dxa"/>
            <w:gridSpan w:val="2"/>
            <w:tcBorders>
              <w:top w:val="nil"/>
              <w:left w:val="nil"/>
              <w:bottom w:val="nil"/>
              <w:right w:val="nil"/>
            </w:tcBorders>
          </w:tcPr>
          <w:p w14:paraId="569C31D3" w14:textId="77777777" w:rsidR="00C9584D" w:rsidRPr="00DD46B1" w:rsidRDefault="00C9584D" w:rsidP="009C251D"/>
        </w:tc>
      </w:tr>
      <w:tr w:rsidR="00C9584D" w:rsidRPr="00DD46B1" w14:paraId="1029B6F0" w14:textId="77777777" w:rsidTr="009C251D">
        <w:trPr>
          <w:trHeight w:val="240"/>
          <w:jc w:val="center"/>
        </w:trPr>
        <w:tc>
          <w:tcPr>
            <w:tcW w:w="4876" w:type="dxa"/>
            <w:tcBorders>
              <w:top w:val="nil"/>
              <w:left w:val="nil"/>
              <w:bottom w:val="nil"/>
              <w:right w:val="nil"/>
            </w:tcBorders>
          </w:tcPr>
          <w:p w14:paraId="77703BB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7AF6E5D" w14:textId="77777777" w:rsidR="00C9584D" w:rsidRPr="00DD46B1" w:rsidRDefault="00C9584D" w:rsidP="009C251D">
            <w:pPr>
              <w:pStyle w:val="AmColumnHeading"/>
            </w:pPr>
            <w:r w:rsidRPr="00DD46B1">
              <w:t>Geänderter Text</w:t>
            </w:r>
          </w:p>
        </w:tc>
      </w:tr>
      <w:tr w:rsidR="00C9584D" w:rsidRPr="00DD46B1" w14:paraId="36FEA235" w14:textId="77777777" w:rsidTr="009C251D">
        <w:trPr>
          <w:jc w:val="center"/>
        </w:trPr>
        <w:tc>
          <w:tcPr>
            <w:tcW w:w="4876" w:type="dxa"/>
            <w:tcBorders>
              <w:top w:val="nil"/>
              <w:left w:val="nil"/>
              <w:bottom w:val="nil"/>
              <w:right w:val="nil"/>
            </w:tcBorders>
          </w:tcPr>
          <w:p w14:paraId="2B5BBDCD" w14:textId="77777777" w:rsidR="00C9584D" w:rsidRPr="00DD46B1" w:rsidRDefault="00C9584D" w:rsidP="009C251D">
            <w:pPr>
              <w:pStyle w:val="Normal6a"/>
            </w:pPr>
          </w:p>
        </w:tc>
        <w:tc>
          <w:tcPr>
            <w:tcW w:w="4876" w:type="dxa"/>
            <w:tcBorders>
              <w:top w:val="nil"/>
              <w:left w:val="nil"/>
              <w:bottom w:val="nil"/>
              <w:right w:val="nil"/>
            </w:tcBorders>
          </w:tcPr>
          <w:p w14:paraId="798D262E" w14:textId="77777777" w:rsidR="00C9584D" w:rsidRPr="00DD46B1" w:rsidRDefault="00C9584D" w:rsidP="009C251D">
            <w:pPr>
              <w:pStyle w:val="Normal6a"/>
            </w:pPr>
            <w:r w:rsidRPr="00DD46B1">
              <w:rPr>
                <w:b/>
                <w:i/>
              </w:rPr>
              <w:t>Oa.</w:t>
            </w:r>
            <w:r w:rsidRPr="00DD46B1">
              <w:tab/>
            </w:r>
            <w:r w:rsidRPr="00DD46B1">
              <w:rPr>
                <w:b/>
                <w:i/>
              </w:rPr>
              <w:t>in der Erwägung, dass ehemalige Amtsträger des Assad-Regimes erst seit kurzem – bislang in begrenztem Umfang – wegen ihrer Beteiligung an der vom ehemaligen Assad-Regime betriebenen Unterdrückungspolitik vor Gericht gestellt werden; in der Erwägung, dass solche Verfahren auch außerhalb Syriens begonnen haben, insbesondere in EU-Ländern wie Österreich, wo „Khaled al-H“, der zwischen 2011 und 2013 Leiter des syrischen Geheimdienstes in Raqqa war, am 1. Juni 2026 wegen Folter und sexuellen Missbrauchs vor Gericht stand;</w:t>
            </w:r>
          </w:p>
        </w:tc>
      </w:tr>
    </w:tbl>
    <w:p w14:paraId="61A1898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D258AFC" w14:textId="77777777" w:rsidR="00C9584D" w:rsidRPr="00DD46B1" w:rsidRDefault="00C9584D" w:rsidP="00C9584D">
      <w:r w:rsidRPr="00DD46B1">
        <w:rPr>
          <w:rStyle w:val="HideTWBExt"/>
        </w:rPr>
        <w:t>&lt;/Amend&gt;</w:t>
      </w:r>
    </w:p>
    <w:p w14:paraId="2F4E7FC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152</w:t>
      </w:r>
      <w:r w:rsidRPr="00DD46B1">
        <w:rPr>
          <w:rStyle w:val="HideTWBExt"/>
        </w:rPr>
        <w:t>&lt;/NumAm&gt;</w:t>
      </w:r>
    </w:p>
    <w:p w14:paraId="7188D8F2" w14:textId="77777777" w:rsidR="00C9584D" w:rsidRPr="00DD46B1" w:rsidRDefault="00C9584D" w:rsidP="00C9584D">
      <w:pPr>
        <w:pStyle w:val="NormalBold"/>
      </w:pPr>
      <w:r w:rsidRPr="00DD46B1">
        <w:rPr>
          <w:rStyle w:val="HideTWBExt"/>
          <w:b w:val="0"/>
        </w:rPr>
        <w:t>&lt;RepeatBlock-By&gt;&lt;Members&gt;</w:t>
      </w:r>
      <w:r w:rsidRPr="00DD46B1">
        <w:t>Stephen Nikola Bartulica, Bert-Jan Ruissen, Geadis Geadi, Şerban Dimitrie Sturdza</w:t>
      </w:r>
      <w:r w:rsidRPr="00DD46B1">
        <w:rPr>
          <w:rStyle w:val="HideTWBExt"/>
          <w:b w:val="0"/>
        </w:rPr>
        <w:t>&lt;/Members&gt;</w:t>
      </w:r>
    </w:p>
    <w:p w14:paraId="29F7AC15" w14:textId="77777777" w:rsidR="00C9584D" w:rsidRPr="00DD46B1" w:rsidRDefault="00C9584D" w:rsidP="00C9584D">
      <w:pPr>
        <w:pStyle w:val="NormalBold"/>
      </w:pPr>
      <w:r w:rsidRPr="00DD46B1">
        <w:rPr>
          <w:rStyle w:val="HideTWBExt"/>
          <w:b w:val="0"/>
        </w:rPr>
        <w:t>&lt;/RepeatBlock-By&gt;</w:t>
      </w:r>
    </w:p>
    <w:p w14:paraId="1D91785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0C1C1B2" w14:textId="77777777" w:rsidR="00C9584D" w:rsidRPr="00DD46B1" w:rsidRDefault="00C9584D" w:rsidP="00C9584D">
      <w:pPr>
        <w:pStyle w:val="NormalBold"/>
      </w:pPr>
      <w:r w:rsidRPr="00DD46B1">
        <w:rPr>
          <w:rStyle w:val="HideTWBExt"/>
        </w:rPr>
        <w:t>&lt;Article&gt;</w:t>
      </w:r>
      <w:r w:rsidRPr="00DD46B1">
        <w:t>Erwägung O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BDD3C80" w14:textId="77777777" w:rsidTr="009C251D">
        <w:trPr>
          <w:trHeight w:hRule="exact" w:val="240"/>
          <w:jc w:val="center"/>
        </w:trPr>
        <w:tc>
          <w:tcPr>
            <w:tcW w:w="9752" w:type="dxa"/>
            <w:gridSpan w:val="2"/>
            <w:tcBorders>
              <w:top w:val="nil"/>
              <w:left w:val="nil"/>
              <w:bottom w:val="nil"/>
              <w:right w:val="nil"/>
            </w:tcBorders>
          </w:tcPr>
          <w:p w14:paraId="5430B6AF" w14:textId="77777777" w:rsidR="00C9584D" w:rsidRPr="00DD46B1" w:rsidRDefault="00C9584D" w:rsidP="009C251D"/>
        </w:tc>
      </w:tr>
      <w:tr w:rsidR="00C9584D" w:rsidRPr="00DD46B1" w14:paraId="5A9C206C" w14:textId="77777777" w:rsidTr="009C251D">
        <w:trPr>
          <w:trHeight w:val="240"/>
          <w:jc w:val="center"/>
        </w:trPr>
        <w:tc>
          <w:tcPr>
            <w:tcW w:w="4876" w:type="dxa"/>
            <w:tcBorders>
              <w:top w:val="nil"/>
              <w:left w:val="nil"/>
              <w:bottom w:val="nil"/>
              <w:right w:val="nil"/>
            </w:tcBorders>
          </w:tcPr>
          <w:p w14:paraId="2166EE0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4C6D313" w14:textId="77777777" w:rsidR="00C9584D" w:rsidRPr="00DD46B1" w:rsidRDefault="00C9584D" w:rsidP="009C251D">
            <w:pPr>
              <w:pStyle w:val="AmColumnHeading"/>
            </w:pPr>
            <w:r w:rsidRPr="00DD46B1">
              <w:t>Geänderter Text</w:t>
            </w:r>
          </w:p>
        </w:tc>
      </w:tr>
      <w:tr w:rsidR="00C9584D" w:rsidRPr="00DD46B1" w14:paraId="45E5C132" w14:textId="77777777" w:rsidTr="009C251D">
        <w:trPr>
          <w:jc w:val="center"/>
        </w:trPr>
        <w:tc>
          <w:tcPr>
            <w:tcW w:w="4876" w:type="dxa"/>
            <w:tcBorders>
              <w:top w:val="nil"/>
              <w:left w:val="nil"/>
              <w:bottom w:val="nil"/>
              <w:right w:val="nil"/>
            </w:tcBorders>
          </w:tcPr>
          <w:p w14:paraId="3294A2A1" w14:textId="77777777" w:rsidR="00C9584D" w:rsidRPr="00DD46B1" w:rsidRDefault="00C9584D" w:rsidP="009C251D">
            <w:pPr>
              <w:pStyle w:val="Normal6a"/>
            </w:pPr>
          </w:p>
        </w:tc>
        <w:tc>
          <w:tcPr>
            <w:tcW w:w="4876" w:type="dxa"/>
            <w:tcBorders>
              <w:top w:val="nil"/>
              <w:left w:val="nil"/>
              <w:bottom w:val="nil"/>
              <w:right w:val="nil"/>
            </w:tcBorders>
          </w:tcPr>
          <w:p w14:paraId="0B2FDAB3" w14:textId="77777777" w:rsidR="00C9584D" w:rsidRPr="00DD46B1" w:rsidRDefault="00C9584D" w:rsidP="009C251D">
            <w:pPr>
              <w:pStyle w:val="Normal6a"/>
            </w:pPr>
            <w:r w:rsidRPr="00DD46B1">
              <w:rPr>
                <w:b/>
                <w:i/>
              </w:rPr>
              <w:t>Oa.</w:t>
            </w:r>
            <w:r w:rsidRPr="00DD46B1">
              <w:tab/>
            </w:r>
            <w:r w:rsidRPr="00DD46B1">
              <w:rPr>
                <w:b/>
                <w:i/>
              </w:rPr>
              <w:t xml:space="preserve">in der Erwägung, dass seit dem Sturz des Assad-Regimes im Dezember 2024 christliche Gemeinschaften in Syrien mit einem dramatischen Anstieg gezielter Gewalt konfrontiert sind, darunter Anschläge auf Kirchen wie der tödliche Selbstmordanschlag auf die griechisch-orthodoxe Mar-Elias-Kirche in Damaskus im Juni 2025, Zwangskonvertierungen, Diskriminierung und Vertreibung, was Befürchtungen vor </w:t>
            </w:r>
            <w:r w:rsidRPr="00DD46B1">
              <w:rPr>
                <w:b/>
                <w:i/>
              </w:rPr>
              <w:lastRenderedPageBreak/>
              <w:t>einer neuen Einwanderungswelle oder dem Aussterben einer der ältesten christlichen Gemeinschaften der Welt schürt;</w:t>
            </w:r>
          </w:p>
        </w:tc>
      </w:tr>
    </w:tbl>
    <w:p w14:paraId="1A316F89"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590A279" w14:textId="77777777" w:rsidR="00C9584D" w:rsidRPr="00DD46B1" w:rsidRDefault="00C9584D" w:rsidP="00C9584D">
      <w:r w:rsidRPr="00DD46B1">
        <w:rPr>
          <w:rStyle w:val="HideTWBExt"/>
        </w:rPr>
        <w:t>&lt;/Amend&gt;</w:t>
      </w:r>
    </w:p>
    <w:p w14:paraId="2734FE01"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153</w:t>
      </w:r>
      <w:r w:rsidRPr="00DD46B1">
        <w:rPr>
          <w:rStyle w:val="HideTWBExt"/>
          <w:b w:val="0"/>
        </w:rPr>
        <w:t>&lt;/NumAm&gt;</w:t>
      </w:r>
    </w:p>
    <w:p w14:paraId="37014022"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4606350A" w14:textId="77777777" w:rsidR="00C9584D" w:rsidRPr="00DD46B1" w:rsidRDefault="00C9584D" w:rsidP="00C9584D">
      <w:pPr>
        <w:pStyle w:val="NormalBold"/>
      </w:pPr>
      <w:r w:rsidRPr="00DD46B1">
        <w:rPr>
          <w:rStyle w:val="HideTWBExt"/>
          <w:b w:val="0"/>
        </w:rPr>
        <w:t>&lt;/RepeatBlock-By&gt;</w:t>
      </w:r>
    </w:p>
    <w:p w14:paraId="772D8E8E"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29C2DA32" w14:textId="77777777" w:rsidR="00C9584D" w:rsidRPr="00DD46B1" w:rsidRDefault="00C9584D" w:rsidP="00C9584D">
      <w:pPr>
        <w:pStyle w:val="NormalBold"/>
      </w:pPr>
      <w:r w:rsidRPr="00DD46B1">
        <w:rPr>
          <w:rStyle w:val="HideTWBExt"/>
          <w:b w:val="0"/>
        </w:rPr>
        <w:t>&lt;Article&gt;</w:t>
      </w:r>
      <w:r w:rsidRPr="00DD46B1">
        <w:t>Erwägung O a (neu)</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C17D798" w14:textId="77777777" w:rsidTr="009C251D">
        <w:trPr>
          <w:trHeight w:hRule="exact" w:val="240"/>
          <w:jc w:val="center"/>
        </w:trPr>
        <w:tc>
          <w:tcPr>
            <w:tcW w:w="9752" w:type="dxa"/>
            <w:gridSpan w:val="2"/>
            <w:tcBorders>
              <w:top w:val="nil"/>
              <w:left w:val="nil"/>
              <w:bottom w:val="nil"/>
              <w:right w:val="nil"/>
            </w:tcBorders>
          </w:tcPr>
          <w:p w14:paraId="33396657" w14:textId="77777777" w:rsidR="00C9584D" w:rsidRPr="00DD46B1" w:rsidRDefault="00C9584D" w:rsidP="009C251D"/>
        </w:tc>
      </w:tr>
      <w:tr w:rsidR="00C9584D" w:rsidRPr="00DD46B1" w14:paraId="1E63ECE0" w14:textId="77777777" w:rsidTr="009C251D">
        <w:trPr>
          <w:trHeight w:val="240"/>
          <w:jc w:val="center"/>
        </w:trPr>
        <w:tc>
          <w:tcPr>
            <w:tcW w:w="4876" w:type="dxa"/>
            <w:tcBorders>
              <w:top w:val="nil"/>
              <w:left w:val="nil"/>
              <w:bottom w:val="nil"/>
              <w:right w:val="nil"/>
            </w:tcBorders>
          </w:tcPr>
          <w:p w14:paraId="79B6C0B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30B951A" w14:textId="77777777" w:rsidR="00C9584D" w:rsidRPr="00DD46B1" w:rsidRDefault="00C9584D" w:rsidP="009C251D">
            <w:pPr>
              <w:pStyle w:val="AmColumnHeading"/>
            </w:pPr>
            <w:r w:rsidRPr="00DD46B1">
              <w:t>Geänderter Text</w:t>
            </w:r>
          </w:p>
        </w:tc>
      </w:tr>
      <w:tr w:rsidR="00C9584D" w:rsidRPr="00DD46B1" w14:paraId="55DFB121" w14:textId="77777777" w:rsidTr="009C251D">
        <w:trPr>
          <w:jc w:val="center"/>
        </w:trPr>
        <w:tc>
          <w:tcPr>
            <w:tcW w:w="4876" w:type="dxa"/>
            <w:tcBorders>
              <w:top w:val="nil"/>
              <w:left w:val="nil"/>
              <w:bottom w:val="nil"/>
              <w:right w:val="nil"/>
            </w:tcBorders>
          </w:tcPr>
          <w:p w14:paraId="7A830C89" w14:textId="77777777" w:rsidR="00C9584D" w:rsidRPr="00DD46B1" w:rsidRDefault="00C9584D" w:rsidP="009C251D">
            <w:pPr>
              <w:pStyle w:val="Normal6a"/>
            </w:pPr>
          </w:p>
        </w:tc>
        <w:tc>
          <w:tcPr>
            <w:tcW w:w="4876" w:type="dxa"/>
            <w:tcBorders>
              <w:top w:val="nil"/>
              <w:left w:val="nil"/>
              <w:bottom w:val="nil"/>
              <w:right w:val="nil"/>
            </w:tcBorders>
          </w:tcPr>
          <w:p w14:paraId="1084E8B2" w14:textId="77777777" w:rsidR="00C9584D" w:rsidRPr="00DD46B1" w:rsidRDefault="00C9584D" w:rsidP="009C251D">
            <w:pPr>
              <w:pStyle w:val="Normal6a"/>
            </w:pPr>
            <w:r w:rsidRPr="00DD46B1">
              <w:rPr>
                <w:b/>
                <w:i/>
              </w:rPr>
              <w:t>Oa.</w:t>
            </w:r>
            <w:r w:rsidRPr="00DD46B1">
              <w:tab/>
            </w:r>
            <w:r w:rsidRPr="00DD46B1">
              <w:rPr>
                <w:b/>
                <w:i/>
              </w:rPr>
              <w:t>in der Erwägung, dass die unabhängige internationale Untersuchungskommission der Vereinten Nationen zu Syrien die direkte Beteiligung der russischen Luftwaffe an Angriffen auf zivile Gebiete bestätigt hat; in der Erwägung, dass zu den Zielen dieser Angriffe Marktplätze, Krankenhäuser, Schulen, Lager für Binnenvertriebene und andere zivile Einrichtungen gehörten, sodass viele Mitglieder der Zivilbevölkerung, darunter Frauen und Kindern, zu Tode kamen oder verletzt wurden;</w:t>
            </w:r>
          </w:p>
        </w:tc>
      </w:tr>
    </w:tbl>
    <w:p w14:paraId="019B2F3C"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396FC805" w14:textId="77777777" w:rsidR="00C9584D" w:rsidRPr="00DD46B1" w:rsidRDefault="00C9584D" w:rsidP="00C9584D">
      <w:r w:rsidRPr="00DD46B1">
        <w:rPr>
          <w:rStyle w:val="HideTWBExt"/>
        </w:rPr>
        <w:t>&lt;/Amend&gt;</w:t>
      </w:r>
    </w:p>
    <w:p w14:paraId="1E30C87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154</w:t>
      </w:r>
      <w:r w:rsidRPr="00DD46B1">
        <w:rPr>
          <w:rStyle w:val="HideTWBExt"/>
        </w:rPr>
        <w:t>&lt;/NumAm&gt;</w:t>
      </w:r>
    </w:p>
    <w:p w14:paraId="508801E8" w14:textId="77777777" w:rsidR="00C9584D" w:rsidRPr="00DD46B1" w:rsidRDefault="00C9584D" w:rsidP="00C9584D">
      <w:pPr>
        <w:pStyle w:val="NormalBold"/>
      </w:pPr>
      <w:r w:rsidRPr="00DD46B1">
        <w:rPr>
          <w:rStyle w:val="HideTWBExt"/>
          <w:b w:val="0"/>
        </w:rPr>
        <w:t>&lt;RepeatBlock-By&gt;&lt;Members&gt;</w:t>
      </w:r>
      <w:r w:rsidRPr="00DD46B1">
        <w:t>Tomasz Froelich</w:t>
      </w:r>
      <w:r w:rsidRPr="00DD46B1">
        <w:rPr>
          <w:rStyle w:val="HideTWBExt"/>
          <w:b w:val="0"/>
        </w:rPr>
        <w:t>&lt;/Members&gt;</w:t>
      </w:r>
    </w:p>
    <w:p w14:paraId="0CBDF85A" w14:textId="77777777" w:rsidR="00C9584D" w:rsidRPr="00DD46B1" w:rsidRDefault="00C9584D" w:rsidP="00C9584D">
      <w:pPr>
        <w:pStyle w:val="NormalBold"/>
      </w:pPr>
      <w:r w:rsidRPr="00DD46B1">
        <w:rPr>
          <w:rStyle w:val="HideTWBExt"/>
          <w:b w:val="0"/>
        </w:rPr>
        <w:t>&lt;/RepeatBlock-By&gt;</w:t>
      </w:r>
    </w:p>
    <w:p w14:paraId="6EED4AB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0584D43" w14:textId="77777777" w:rsidR="00C9584D" w:rsidRPr="00DD46B1" w:rsidRDefault="00C9584D" w:rsidP="00C9584D">
      <w:pPr>
        <w:pStyle w:val="NormalBold"/>
      </w:pPr>
      <w:r w:rsidRPr="00DD46B1">
        <w:rPr>
          <w:rStyle w:val="HideTWBExt"/>
        </w:rPr>
        <w:t>&lt;Article&gt;</w:t>
      </w:r>
      <w:r w:rsidRPr="00DD46B1">
        <w:t>Erwägung O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D98AB5A" w14:textId="77777777" w:rsidTr="009C251D">
        <w:trPr>
          <w:trHeight w:hRule="exact" w:val="240"/>
          <w:jc w:val="center"/>
        </w:trPr>
        <w:tc>
          <w:tcPr>
            <w:tcW w:w="9752" w:type="dxa"/>
            <w:gridSpan w:val="2"/>
            <w:tcBorders>
              <w:top w:val="nil"/>
              <w:left w:val="nil"/>
              <w:bottom w:val="nil"/>
              <w:right w:val="nil"/>
            </w:tcBorders>
          </w:tcPr>
          <w:p w14:paraId="7698C3B3" w14:textId="77777777" w:rsidR="00C9584D" w:rsidRPr="00DD46B1" w:rsidRDefault="00C9584D" w:rsidP="009C251D"/>
        </w:tc>
      </w:tr>
      <w:tr w:rsidR="00C9584D" w:rsidRPr="00DD46B1" w14:paraId="0FCD2D94" w14:textId="77777777" w:rsidTr="009C251D">
        <w:trPr>
          <w:trHeight w:val="240"/>
          <w:jc w:val="center"/>
        </w:trPr>
        <w:tc>
          <w:tcPr>
            <w:tcW w:w="4876" w:type="dxa"/>
            <w:tcBorders>
              <w:top w:val="nil"/>
              <w:left w:val="nil"/>
              <w:bottom w:val="nil"/>
              <w:right w:val="nil"/>
            </w:tcBorders>
          </w:tcPr>
          <w:p w14:paraId="44F2895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78AB84D" w14:textId="77777777" w:rsidR="00C9584D" w:rsidRPr="00DD46B1" w:rsidRDefault="00C9584D" w:rsidP="009C251D">
            <w:pPr>
              <w:pStyle w:val="AmColumnHeading"/>
            </w:pPr>
            <w:r w:rsidRPr="00DD46B1">
              <w:t>Geänderter Text</w:t>
            </w:r>
          </w:p>
        </w:tc>
      </w:tr>
      <w:tr w:rsidR="00C9584D" w:rsidRPr="00DD46B1" w14:paraId="15B66024" w14:textId="77777777" w:rsidTr="009C251D">
        <w:trPr>
          <w:jc w:val="center"/>
        </w:trPr>
        <w:tc>
          <w:tcPr>
            <w:tcW w:w="4876" w:type="dxa"/>
            <w:tcBorders>
              <w:top w:val="nil"/>
              <w:left w:val="nil"/>
              <w:bottom w:val="nil"/>
              <w:right w:val="nil"/>
            </w:tcBorders>
          </w:tcPr>
          <w:p w14:paraId="4D5A44CE" w14:textId="77777777" w:rsidR="00C9584D" w:rsidRPr="00DD46B1" w:rsidRDefault="00C9584D" w:rsidP="009C251D">
            <w:pPr>
              <w:pStyle w:val="Normal6a"/>
            </w:pPr>
          </w:p>
        </w:tc>
        <w:tc>
          <w:tcPr>
            <w:tcW w:w="4876" w:type="dxa"/>
            <w:tcBorders>
              <w:top w:val="nil"/>
              <w:left w:val="nil"/>
              <w:bottom w:val="nil"/>
              <w:right w:val="nil"/>
            </w:tcBorders>
          </w:tcPr>
          <w:p w14:paraId="1B0E7BF7" w14:textId="77777777" w:rsidR="00C9584D" w:rsidRPr="00DD46B1" w:rsidRDefault="00C9584D" w:rsidP="009C251D">
            <w:pPr>
              <w:pStyle w:val="Normal6a"/>
            </w:pPr>
            <w:r w:rsidRPr="00DD46B1">
              <w:rPr>
                <w:b/>
                <w:i/>
              </w:rPr>
              <w:t>Oa.</w:t>
            </w:r>
            <w:r w:rsidRPr="00DD46B1">
              <w:tab/>
            </w:r>
            <w:r w:rsidRPr="00DD46B1">
              <w:rPr>
                <w:b/>
                <w:i/>
              </w:rPr>
              <w:t xml:space="preserve">in der Erwägung, dass die EU und ihre Mitgliedstaaten seit 2011 humanitäre Hilfe, Entwicklungshilfe und Stabilisierungshilfe in Höhe von über 41 Milliarden EUR für Syrien </w:t>
            </w:r>
            <w:r w:rsidRPr="00DD46B1">
              <w:rPr>
                <w:b/>
                <w:i/>
              </w:rPr>
              <w:lastRenderedPageBreak/>
              <w:t>bereitgestellt haben; in der Erwägung, dass die EU im Jahr 2025 ein erstes Paket zur Unterstützung der sozioökonomischen Erholung Syriens in Höhe von 175 Millionen EUR verabschiedet hat; in der Erwägung, dass die EU für den Zeitraum 2026-2027 ein neues Hilfspaket in Höhe von 620 Millionen EUR bereitgestellt hat, in dem Programme zur sozioökonomischen Erholung mit humanitärer Hilfe kombiniert werden;</w:t>
            </w:r>
          </w:p>
        </w:tc>
      </w:tr>
    </w:tbl>
    <w:p w14:paraId="1092FB68"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1C36C57" w14:textId="77777777" w:rsidR="00C9584D" w:rsidRPr="00DD46B1" w:rsidRDefault="00C9584D" w:rsidP="00C9584D">
      <w:r w:rsidRPr="00DD46B1">
        <w:rPr>
          <w:rStyle w:val="HideTWBExt"/>
        </w:rPr>
        <w:t>&lt;/Amend&gt;</w:t>
      </w:r>
    </w:p>
    <w:p w14:paraId="30B786C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155</w:t>
      </w:r>
      <w:r w:rsidRPr="00DD46B1">
        <w:rPr>
          <w:rStyle w:val="HideTWBExt"/>
        </w:rPr>
        <w:t>&lt;/NumAm&gt;</w:t>
      </w:r>
    </w:p>
    <w:p w14:paraId="0BB9D24A" w14:textId="77777777" w:rsidR="00C9584D" w:rsidRPr="00DD46B1" w:rsidRDefault="00C9584D" w:rsidP="00C9584D">
      <w:pPr>
        <w:pStyle w:val="NormalBold"/>
      </w:pPr>
      <w:r w:rsidRPr="00DD46B1">
        <w:rPr>
          <w:rStyle w:val="HideTWBExt"/>
          <w:b w:val="0"/>
        </w:rPr>
        <w:t>&lt;RepeatBlock-By&gt;&lt;Members&gt;</w:t>
      </w:r>
      <w:r w:rsidRPr="00DD46B1">
        <w:t>Alexander Sell</w:t>
      </w:r>
      <w:r w:rsidRPr="00DD46B1">
        <w:rPr>
          <w:rStyle w:val="HideTWBExt"/>
          <w:b w:val="0"/>
        </w:rPr>
        <w:t>&lt;/Members&gt;</w:t>
      </w:r>
    </w:p>
    <w:p w14:paraId="72C5267D" w14:textId="77777777" w:rsidR="00C9584D" w:rsidRPr="00DD46B1" w:rsidRDefault="00C9584D" w:rsidP="00C9584D">
      <w:pPr>
        <w:pStyle w:val="NormalBold"/>
      </w:pPr>
      <w:r w:rsidRPr="00DD46B1">
        <w:rPr>
          <w:rStyle w:val="HideTWBExt"/>
          <w:b w:val="0"/>
        </w:rPr>
        <w:t>&lt;/RepeatBlock-By&gt;</w:t>
      </w:r>
    </w:p>
    <w:p w14:paraId="10627FC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DCD8EA6" w14:textId="77777777" w:rsidR="00C9584D" w:rsidRPr="00DD46B1" w:rsidRDefault="00C9584D" w:rsidP="00C9584D">
      <w:pPr>
        <w:pStyle w:val="NormalBold"/>
      </w:pPr>
      <w:r w:rsidRPr="00DD46B1">
        <w:rPr>
          <w:rStyle w:val="HideTWBExt"/>
        </w:rPr>
        <w:t>&lt;Article&gt;</w:t>
      </w:r>
      <w:r w:rsidRPr="00DD46B1">
        <w:t>Erwägung O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BF6891B" w14:textId="77777777" w:rsidTr="009C251D">
        <w:trPr>
          <w:trHeight w:hRule="exact" w:val="240"/>
          <w:jc w:val="center"/>
        </w:trPr>
        <w:tc>
          <w:tcPr>
            <w:tcW w:w="9752" w:type="dxa"/>
            <w:gridSpan w:val="2"/>
            <w:tcBorders>
              <w:top w:val="nil"/>
              <w:left w:val="nil"/>
              <w:bottom w:val="nil"/>
              <w:right w:val="nil"/>
            </w:tcBorders>
          </w:tcPr>
          <w:p w14:paraId="41E65277" w14:textId="77777777" w:rsidR="00C9584D" w:rsidRPr="00DD46B1" w:rsidRDefault="00C9584D" w:rsidP="009C251D"/>
        </w:tc>
      </w:tr>
      <w:tr w:rsidR="00C9584D" w:rsidRPr="00DD46B1" w14:paraId="7434B46A" w14:textId="77777777" w:rsidTr="009C251D">
        <w:trPr>
          <w:trHeight w:val="240"/>
          <w:jc w:val="center"/>
        </w:trPr>
        <w:tc>
          <w:tcPr>
            <w:tcW w:w="4876" w:type="dxa"/>
            <w:tcBorders>
              <w:top w:val="nil"/>
              <w:left w:val="nil"/>
              <w:bottom w:val="nil"/>
              <w:right w:val="nil"/>
            </w:tcBorders>
          </w:tcPr>
          <w:p w14:paraId="7BF69D8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F066A9C" w14:textId="77777777" w:rsidR="00C9584D" w:rsidRPr="00DD46B1" w:rsidRDefault="00C9584D" w:rsidP="009C251D">
            <w:pPr>
              <w:pStyle w:val="AmColumnHeading"/>
            </w:pPr>
            <w:r w:rsidRPr="00DD46B1">
              <w:t>Geänderter Text</w:t>
            </w:r>
          </w:p>
        </w:tc>
      </w:tr>
      <w:tr w:rsidR="00C9584D" w:rsidRPr="00DD46B1" w14:paraId="6E482C00" w14:textId="77777777" w:rsidTr="009C251D">
        <w:trPr>
          <w:jc w:val="center"/>
        </w:trPr>
        <w:tc>
          <w:tcPr>
            <w:tcW w:w="4876" w:type="dxa"/>
            <w:tcBorders>
              <w:top w:val="nil"/>
              <w:left w:val="nil"/>
              <w:bottom w:val="nil"/>
              <w:right w:val="nil"/>
            </w:tcBorders>
          </w:tcPr>
          <w:p w14:paraId="24FA4D3B" w14:textId="77777777" w:rsidR="00C9584D" w:rsidRPr="00DD46B1" w:rsidRDefault="00C9584D" w:rsidP="009C251D">
            <w:pPr>
              <w:pStyle w:val="Normal6a"/>
            </w:pPr>
          </w:p>
        </w:tc>
        <w:tc>
          <w:tcPr>
            <w:tcW w:w="4876" w:type="dxa"/>
            <w:tcBorders>
              <w:top w:val="nil"/>
              <w:left w:val="nil"/>
              <w:bottom w:val="nil"/>
              <w:right w:val="nil"/>
            </w:tcBorders>
          </w:tcPr>
          <w:p w14:paraId="31719AB0" w14:textId="77777777" w:rsidR="00C9584D" w:rsidRPr="00DD46B1" w:rsidRDefault="00C9584D" w:rsidP="009C251D">
            <w:pPr>
              <w:pStyle w:val="Normal6a"/>
            </w:pPr>
            <w:r w:rsidRPr="00DD46B1">
              <w:rPr>
                <w:b/>
                <w:i/>
              </w:rPr>
              <w:t>Oa.</w:t>
            </w:r>
            <w:r w:rsidRPr="00DD46B1">
              <w:tab/>
            </w:r>
            <w:r w:rsidRPr="00DD46B1">
              <w:rPr>
                <w:b/>
                <w:i/>
              </w:rPr>
              <w:t>in der Erwägung, dass Deutschland unter allen Mitgliedstaaten die größte Last der syrischen Migrationskrise getragen hat, da es rund eine Million syrische Staatsangehörige aufgenommen und Kosten in Höhe von mehr als 100 Milliarden EUR für Unterbringung, Sozialleistungen, Gesundheitsversorgung, Bildung und Integrationsmaßnahmen getragen hat;</w:t>
            </w:r>
          </w:p>
        </w:tc>
      </w:tr>
    </w:tbl>
    <w:p w14:paraId="61CCE29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C1D14DF" w14:textId="77777777" w:rsidR="00C9584D" w:rsidRPr="00DD46B1" w:rsidRDefault="00C9584D" w:rsidP="00C9584D">
      <w:r w:rsidRPr="00DD46B1">
        <w:rPr>
          <w:rStyle w:val="HideTWBExt"/>
        </w:rPr>
        <w:t>&lt;/Amend&gt;</w:t>
      </w:r>
    </w:p>
    <w:p w14:paraId="1A79580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156</w:t>
      </w:r>
      <w:r w:rsidRPr="00DD46B1">
        <w:rPr>
          <w:rStyle w:val="HideTWBExt"/>
        </w:rPr>
        <w:t>&lt;/NumAm&gt;</w:t>
      </w:r>
    </w:p>
    <w:p w14:paraId="3C32CCED" w14:textId="77777777" w:rsidR="00C9584D" w:rsidRPr="00DD46B1" w:rsidRDefault="00C9584D" w:rsidP="00C9584D">
      <w:pPr>
        <w:pStyle w:val="NormalBold"/>
      </w:pPr>
      <w:r w:rsidRPr="00DD46B1">
        <w:rPr>
          <w:rStyle w:val="HideTWBExt"/>
          <w:b w:val="0"/>
        </w:rPr>
        <w:t>&lt;RepeatBlock-By&gt;&lt;Members&gt;</w:t>
      </w:r>
      <w:r w:rsidRPr="00DD46B1">
        <w:t>Mieke Andriese, Geadis Geadi, Jordan Bardella, Hermann Tertsch, Jaroslav Bžoch, Pierre-Romain Thionnet, Matthieu Valet, Julie Rechagneux, Stephen Nikola Bartulica</w:t>
      </w:r>
      <w:r w:rsidRPr="00DD46B1">
        <w:rPr>
          <w:rStyle w:val="HideTWBExt"/>
          <w:b w:val="0"/>
        </w:rPr>
        <w:t>&lt;/Members&gt;</w:t>
      </w:r>
    </w:p>
    <w:p w14:paraId="03EC6569" w14:textId="77777777" w:rsidR="00C9584D" w:rsidRPr="00DD46B1" w:rsidRDefault="00C9584D" w:rsidP="00C9584D">
      <w:pPr>
        <w:pStyle w:val="NormalBold"/>
      </w:pPr>
      <w:r w:rsidRPr="00DD46B1">
        <w:rPr>
          <w:rStyle w:val="HideTWBExt"/>
          <w:b w:val="0"/>
        </w:rPr>
        <w:t>&lt;/RepeatBlock-By&gt;</w:t>
      </w:r>
    </w:p>
    <w:p w14:paraId="1EFB214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3392446" w14:textId="77777777" w:rsidR="00C9584D" w:rsidRPr="00DD46B1" w:rsidRDefault="00C9584D" w:rsidP="00C9584D">
      <w:pPr>
        <w:pStyle w:val="NormalBold"/>
      </w:pPr>
      <w:r w:rsidRPr="00DD46B1">
        <w:rPr>
          <w:rStyle w:val="HideTWBExt"/>
        </w:rPr>
        <w:t>&lt;Article&gt;</w:t>
      </w:r>
      <w:r w:rsidRPr="00DD46B1">
        <w:t>Erwägung O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74CE889" w14:textId="77777777" w:rsidTr="009C251D">
        <w:trPr>
          <w:trHeight w:hRule="exact" w:val="240"/>
          <w:jc w:val="center"/>
        </w:trPr>
        <w:tc>
          <w:tcPr>
            <w:tcW w:w="9752" w:type="dxa"/>
            <w:gridSpan w:val="2"/>
            <w:tcBorders>
              <w:top w:val="nil"/>
              <w:left w:val="nil"/>
              <w:bottom w:val="nil"/>
              <w:right w:val="nil"/>
            </w:tcBorders>
          </w:tcPr>
          <w:p w14:paraId="623145BA" w14:textId="77777777" w:rsidR="00C9584D" w:rsidRPr="00DD46B1" w:rsidRDefault="00C9584D" w:rsidP="009C251D"/>
        </w:tc>
      </w:tr>
      <w:tr w:rsidR="00C9584D" w:rsidRPr="00DD46B1" w14:paraId="3730293D" w14:textId="77777777" w:rsidTr="009C251D">
        <w:trPr>
          <w:trHeight w:val="240"/>
          <w:jc w:val="center"/>
        </w:trPr>
        <w:tc>
          <w:tcPr>
            <w:tcW w:w="4876" w:type="dxa"/>
            <w:tcBorders>
              <w:top w:val="nil"/>
              <w:left w:val="nil"/>
              <w:bottom w:val="nil"/>
              <w:right w:val="nil"/>
            </w:tcBorders>
          </w:tcPr>
          <w:p w14:paraId="7C817BD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E78465D" w14:textId="77777777" w:rsidR="00C9584D" w:rsidRPr="00DD46B1" w:rsidRDefault="00C9584D" w:rsidP="009C251D">
            <w:pPr>
              <w:pStyle w:val="AmColumnHeading"/>
            </w:pPr>
            <w:r w:rsidRPr="00DD46B1">
              <w:t>Geänderter Text</w:t>
            </w:r>
          </w:p>
        </w:tc>
      </w:tr>
      <w:tr w:rsidR="00C9584D" w:rsidRPr="00DD46B1" w14:paraId="75372ACB" w14:textId="77777777" w:rsidTr="009C251D">
        <w:trPr>
          <w:jc w:val="center"/>
        </w:trPr>
        <w:tc>
          <w:tcPr>
            <w:tcW w:w="4876" w:type="dxa"/>
            <w:tcBorders>
              <w:top w:val="nil"/>
              <w:left w:val="nil"/>
              <w:bottom w:val="nil"/>
              <w:right w:val="nil"/>
            </w:tcBorders>
          </w:tcPr>
          <w:p w14:paraId="4DAADFA0" w14:textId="77777777" w:rsidR="00C9584D" w:rsidRPr="00DD46B1" w:rsidRDefault="00C9584D" w:rsidP="009C251D">
            <w:pPr>
              <w:pStyle w:val="Normal6a"/>
            </w:pPr>
          </w:p>
        </w:tc>
        <w:tc>
          <w:tcPr>
            <w:tcW w:w="4876" w:type="dxa"/>
            <w:tcBorders>
              <w:top w:val="nil"/>
              <w:left w:val="nil"/>
              <w:bottom w:val="nil"/>
              <w:right w:val="nil"/>
            </w:tcBorders>
          </w:tcPr>
          <w:p w14:paraId="2F51EE7E" w14:textId="77777777" w:rsidR="00C9584D" w:rsidRPr="00DD46B1" w:rsidRDefault="00C9584D" w:rsidP="009C251D">
            <w:pPr>
              <w:pStyle w:val="Normal6a"/>
            </w:pPr>
            <w:r w:rsidRPr="00DD46B1">
              <w:rPr>
                <w:b/>
                <w:i/>
              </w:rPr>
              <w:t>Oa.</w:t>
            </w:r>
            <w:r w:rsidRPr="00DD46B1">
              <w:tab/>
            </w:r>
            <w:r w:rsidRPr="00DD46B1">
              <w:rPr>
                <w:b/>
                <w:i/>
              </w:rPr>
              <w:t xml:space="preserve">in der Erwägung, dass externe </w:t>
            </w:r>
            <w:r w:rsidRPr="00DD46B1">
              <w:rPr>
                <w:b/>
                <w:i/>
              </w:rPr>
              <w:lastRenderedPageBreak/>
              <w:t>Akteure, darunter die Türkei und Katar, weiterhin politischen, finanziellen und ideologischen Einfluss in Syrien ausüben, unter anderem durch die Unterstützung islamistischer Bewegungen und Netze, die mit der Muslimbruderschaft in Verbindung stehen;</w:t>
            </w:r>
          </w:p>
        </w:tc>
      </w:tr>
    </w:tbl>
    <w:p w14:paraId="60719179"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FE6C62A" w14:textId="77777777" w:rsidR="00C9584D" w:rsidRPr="00DD46B1" w:rsidRDefault="00C9584D" w:rsidP="00C9584D">
      <w:r w:rsidRPr="00DD46B1">
        <w:rPr>
          <w:rStyle w:val="HideTWBExt"/>
        </w:rPr>
        <w:t>&lt;/Amend&gt;</w:t>
      </w:r>
    </w:p>
    <w:p w14:paraId="07D56DB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157</w:t>
      </w:r>
      <w:r w:rsidRPr="00DD46B1">
        <w:rPr>
          <w:rStyle w:val="HideTWBExt"/>
        </w:rPr>
        <w:t>&lt;/NumAm&gt;</w:t>
      </w:r>
    </w:p>
    <w:p w14:paraId="21DF4F1D" w14:textId="77777777" w:rsidR="00C9584D" w:rsidRPr="00DD46B1" w:rsidRDefault="00C9584D" w:rsidP="00C9584D">
      <w:pPr>
        <w:pStyle w:val="NormalBold"/>
      </w:pPr>
      <w:r w:rsidRPr="00DD46B1">
        <w:rPr>
          <w:rStyle w:val="HideTWBExt"/>
          <w:b w:val="0"/>
        </w:rPr>
        <w:t>&lt;RepeatBlock-By&gt;&lt;Members&gt;</w:t>
      </w:r>
      <w:r w:rsidRPr="00DD46B1">
        <w:t>Geadis Geadi, Carlo Fidanza, Sebastian Tynkkynen</w:t>
      </w:r>
      <w:r w:rsidRPr="00DD46B1">
        <w:rPr>
          <w:rStyle w:val="HideTWBExt"/>
          <w:b w:val="0"/>
        </w:rPr>
        <w:t>&lt;/Members&gt;</w:t>
      </w:r>
    </w:p>
    <w:p w14:paraId="0EEADD83" w14:textId="77777777" w:rsidR="00C9584D" w:rsidRPr="00DD46B1" w:rsidRDefault="00C9584D" w:rsidP="00C9584D">
      <w:pPr>
        <w:pStyle w:val="NormalBold"/>
      </w:pPr>
      <w:r w:rsidRPr="00DD46B1">
        <w:rPr>
          <w:rStyle w:val="HideTWBExt"/>
          <w:b w:val="0"/>
        </w:rPr>
        <w:t>&lt;/RepeatBlock-By&gt;</w:t>
      </w:r>
    </w:p>
    <w:p w14:paraId="6340932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F5916BB" w14:textId="77777777" w:rsidR="00C9584D" w:rsidRPr="00DD46B1" w:rsidRDefault="00C9584D" w:rsidP="00C9584D">
      <w:pPr>
        <w:pStyle w:val="NormalBold"/>
      </w:pPr>
      <w:r w:rsidRPr="00DD46B1">
        <w:rPr>
          <w:rStyle w:val="HideTWBExt"/>
        </w:rPr>
        <w:t>&lt;Article&gt;</w:t>
      </w:r>
      <w:r w:rsidRPr="00DD46B1">
        <w:t>Erwägung O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46ADC53" w14:textId="77777777" w:rsidTr="009C251D">
        <w:trPr>
          <w:trHeight w:hRule="exact" w:val="240"/>
          <w:jc w:val="center"/>
        </w:trPr>
        <w:tc>
          <w:tcPr>
            <w:tcW w:w="9752" w:type="dxa"/>
            <w:gridSpan w:val="2"/>
            <w:tcBorders>
              <w:top w:val="nil"/>
              <w:left w:val="nil"/>
              <w:bottom w:val="nil"/>
              <w:right w:val="nil"/>
            </w:tcBorders>
          </w:tcPr>
          <w:p w14:paraId="57C9D12F" w14:textId="77777777" w:rsidR="00C9584D" w:rsidRPr="00DD46B1" w:rsidRDefault="00C9584D" w:rsidP="009C251D"/>
        </w:tc>
      </w:tr>
      <w:tr w:rsidR="00C9584D" w:rsidRPr="00DD46B1" w14:paraId="56929139" w14:textId="77777777" w:rsidTr="009C251D">
        <w:trPr>
          <w:trHeight w:val="240"/>
          <w:jc w:val="center"/>
        </w:trPr>
        <w:tc>
          <w:tcPr>
            <w:tcW w:w="4876" w:type="dxa"/>
            <w:tcBorders>
              <w:top w:val="nil"/>
              <w:left w:val="nil"/>
              <w:bottom w:val="nil"/>
              <w:right w:val="nil"/>
            </w:tcBorders>
          </w:tcPr>
          <w:p w14:paraId="42935DB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A7E9E7B" w14:textId="77777777" w:rsidR="00C9584D" w:rsidRPr="00DD46B1" w:rsidRDefault="00C9584D" w:rsidP="009C251D">
            <w:pPr>
              <w:pStyle w:val="AmColumnHeading"/>
            </w:pPr>
            <w:r w:rsidRPr="00DD46B1">
              <w:t>Geänderter Text</w:t>
            </w:r>
          </w:p>
        </w:tc>
      </w:tr>
      <w:tr w:rsidR="00C9584D" w:rsidRPr="00DD46B1" w14:paraId="3646D4F0" w14:textId="77777777" w:rsidTr="009C251D">
        <w:trPr>
          <w:jc w:val="center"/>
        </w:trPr>
        <w:tc>
          <w:tcPr>
            <w:tcW w:w="4876" w:type="dxa"/>
            <w:tcBorders>
              <w:top w:val="nil"/>
              <w:left w:val="nil"/>
              <w:bottom w:val="nil"/>
              <w:right w:val="nil"/>
            </w:tcBorders>
          </w:tcPr>
          <w:p w14:paraId="4FDA2EEB" w14:textId="77777777" w:rsidR="00C9584D" w:rsidRPr="00DD46B1" w:rsidRDefault="00C9584D" w:rsidP="009C251D">
            <w:pPr>
              <w:pStyle w:val="Normal6a"/>
            </w:pPr>
          </w:p>
        </w:tc>
        <w:tc>
          <w:tcPr>
            <w:tcW w:w="4876" w:type="dxa"/>
            <w:tcBorders>
              <w:top w:val="nil"/>
              <w:left w:val="nil"/>
              <w:bottom w:val="nil"/>
              <w:right w:val="nil"/>
            </w:tcBorders>
          </w:tcPr>
          <w:p w14:paraId="0046C6D7" w14:textId="77777777" w:rsidR="00C9584D" w:rsidRPr="00DD46B1" w:rsidRDefault="00C9584D" w:rsidP="009C251D">
            <w:pPr>
              <w:pStyle w:val="Normal6a"/>
            </w:pPr>
            <w:r w:rsidRPr="00DD46B1">
              <w:rPr>
                <w:b/>
                <w:i/>
              </w:rPr>
              <w:t>Oa.</w:t>
            </w:r>
            <w:r w:rsidRPr="00DD46B1">
              <w:tab/>
            </w:r>
            <w:r w:rsidRPr="00DD46B1">
              <w:rPr>
                <w:b/>
                <w:i/>
              </w:rPr>
              <w:t>in der Erwägung, dass der Einsatz risikobehafteter chinesischer Telekommunikationsinfrastruktur und Überwachungstechnologien zu Sicherheitslücken führen kann, die die nationale Sicherheit, den Datenschutz und die strategische Autonomie beeinträchtigen;</w:t>
            </w:r>
          </w:p>
        </w:tc>
      </w:tr>
    </w:tbl>
    <w:p w14:paraId="5663C2D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C35CD07" w14:textId="77777777" w:rsidR="00C9584D" w:rsidRPr="00DD46B1" w:rsidRDefault="00C9584D" w:rsidP="00C9584D">
      <w:r w:rsidRPr="00DD46B1">
        <w:rPr>
          <w:rStyle w:val="HideTWBExt"/>
        </w:rPr>
        <w:t>&lt;/Amend&gt;</w:t>
      </w:r>
    </w:p>
    <w:p w14:paraId="4D844B7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158</w:t>
      </w:r>
      <w:r w:rsidRPr="00DD46B1">
        <w:rPr>
          <w:rStyle w:val="HideTWBExt"/>
        </w:rPr>
        <w:t>&lt;/NumAm&gt;</w:t>
      </w:r>
    </w:p>
    <w:p w14:paraId="67506547"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124A4C75"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4763DB0D" w14:textId="77777777" w:rsidR="00C9584D" w:rsidRDefault="00C9584D" w:rsidP="00C9584D">
      <w:pPr>
        <w:pStyle w:val="NormalBold"/>
        <w:rPr>
          <w:rStyle w:val="HideTWBExt"/>
          <w:b w:val="0"/>
          <w:vanish w:val="0"/>
        </w:rPr>
      </w:pPr>
      <w:r w:rsidRPr="00DD46B1">
        <w:rPr>
          <w:rStyle w:val="HideTWBExt"/>
          <w:b w:val="0"/>
        </w:rPr>
        <w:t>&lt;/RepeatBlock-By&gt;</w:t>
      </w:r>
    </w:p>
    <w:p w14:paraId="24D5B6DE" w14:textId="77777777" w:rsidR="00DD46B1" w:rsidRPr="00DD46B1" w:rsidRDefault="00DD46B1" w:rsidP="00C9584D">
      <w:pPr>
        <w:pStyle w:val="NormalBold"/>
      </w:pPr>
    </w:p>
    <w:p w14:paraId="5CD7648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E396577" w14:textId="77777777" w:rsidR="00C9584D" w:rsidRPr="00DD46B1" w:rsidRDefault="00C9584D" w:rsidP="00C9584D">
      <w:pPr>
        <w:pStyle w:val="NormalBold"/>
      </w:pPr>
      <w:r w:rsidRPr="00DD46B1">
        <w:rPr>
          <w:rStyle w:val="HideTWBExt"/>
        </w:rPr>
        <w:t>&lt;Article&gt;</w:t>
      </w:r>
      <w:r w:rsidRPr="00DD46B1">
        <w:t>Erwägung O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9601DBF" w14:textId="77777777" w:rsidTr="009C251D">
        <w:trPr>
          <w:trHeight w:hRule="exact" w:val="240"/>
          <w:jc w:val="center"/>
        </w:trPr>
        <w:tc>
          <w:tcPr>
            <w:tcW w:w="9752" w:type="dxa"/>
            <w:gridSpan w:val="2"/>
            <w:tcBorders>
              <w:top w:val="nil"/>
              <w:left w:val="nil"/>
              <w:bottom w:val="nil"/>
              <w:right w:val="nil"/>
            </w:tcBorders>
          </w:tcPr>
          <w:p w14:paraId="0AF663D2" w14:textId="77777777" w:rsidR="00C9584D" w:rsidRPr="00DD46B1" w:rsidRDefault="00C9584D" w:rsidP="009C251D"/>
        </w:tc>
      </w:tr>
      <w:tr w:rsidR="00C9584D" w:rsidRPr="00DD46B1" w14:paraId="3ACA0BD8" w14:textId="77777777" w:rsidTr="009C251D">
        <w:trPr>
          <w:trHeight w:val="240"/>
          <w:jc w:val="center"/>
        </w:trPr>
        <w:tc>
          <w:tcPr>
            <w:tcW w:w="4876" w:type="dxa"/>
            <w:tcBorders>
              <w:top w:val="nil"/>
              <w:left w:val="nil"/>
              <w:bottom w:val="nil"/>
              <w:right w:val="nil"/>
            </w:tcBorders>
          </w:tcPr>
          <w:p w14:paraId="6761F38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3C8D617" w14:textId="77777777" w:rsidR="00C9584D" w:rsidRPr="00DD46B1" w:rsidRDefault="00C9584D" w:rsidP="009C251D">
            <w:pPr>
              <w:pStyle w:val="AmColumnHeading"/>
            </w:pPr>
            <w:r w:rsidRPr="00DD46B1">
              <w:t>Geänderter Text</w:t>
            </w:r>
          </w:p>
        </w:tc>
      </w:tr>
      <w:tr w:rsidR="00C9584D" w:rsidRPr="00DD46B1" w14:paraId="5BDB631C" w14:textId="77777777" w:rsidTr="009C251D">
        <w:trPr>
          <w:jc w:val="center"/>
        </w:trPr>
        <w:tc>
          <w:tcPr>
            <w:tcW w:w="4876" w:type="dxa"/>
            <w:tcBorders>
              <w:top w:val="nil"/>
              <w:left w:val="nil"/>
              <w:bottom w:val="nil"/>
              <w:right w:val="nil"/>
            </w:tcBorders>
          </w:tcPr>
          <w:p w14:paraId="74352EFD" w14:textId="77777777" w:rsidR="00C9584D" w:rsidRPr="00DD46B1" w:rsidRDefault="00C9584D" w:rsidP="009C251D">
            <w:pPr>
              <w:pStyle w:val="Normal6a"/>
            </w:pPr>
          </w:p>
        </w:tc>
        <w:tc>
          <w:tcPr>
            <w:tcW w:w="4876" w:type="dxa"/>
            <w:tcBorders>
              <w:top w:val="nil"/>
              <w:left w:val="nil"/>
              <w:bottom w:val="nil"/>
              <w:right w:val="nil"/>
            </w:tcBorders>
          </w:tcPr>
          <w:p w14:paraId="375891BA" w14:textId="77777777" w:rsidR="00C9584D" w:rsidRPr="00DD46B1" w:rsidRDefault="00C9584D" w:rsidP="009C251D">
            <w:pPr>
              <w:pStyle w:val="Normal6a"/>
            </w:pPr>
            <w:r w:rsidRPr="00DD46B1">
              <w:rPr>
                <w:b/>
                <w:i/>
              </w:rPr>
              <w:t>Oa.</w:t>
            </w:r>
            <w:r w:rsidRPr="00DD46B1">
              <w:tab/>
            </w:r>
            <w:r w:rsidRPr="00DD46B1">
              <w:rPr>
                <w:b/>
                <w:i/>
              </w:rPr>
              <w:t>in der Erwägung, dass es eine weitreichende Kontamination durch nicht explodierte Kampfmittel gibt, die Hunderte von Todesopfern und Tausende von Verletzten gefordert haben;</w:t>
            </w:r>
          </w:p>
        </w:tc>
      </w:tr>
    </w:tbl>
    <w:p w14:paraId="0A762183"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0F04720" w14:textId="77777777" w:rsidR="00C9584D" w:rsidRPr="00DD46B1" w:rsidRDefault="00C9584D" w:rsidP="00C9584D">
      <w:r w:rsidRPr="00DD46B1">
        <w:rPr>
          <w:rStyle w:val="HideTWBExt"/>
        </w:rPr>
        <w:t>&lt;/Amend&gt;</w:t>
      </w:r>
    </w:p>
    <w:p w14:paraId="779663B7"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159</w:t>
      </w:r>
      <w:r w:rsidRPr="00DD46B1">
        <w:rPr>
          <w:rStyle w:val="HideTWBExt"/>
          <w:b w:val="0"/>
        </w:rPr>
        <w:t>&lt;/NumAm&gt;</w:t>
      </w:r>
    </w:p>
    <w:p w14:paraId="5F7C4BA1"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3E6E4BE9" w14:textId="77777777" w:rsidR="00C9584D" w:rsidRPr="00DD46B1" w:rsidRDefault="00C9584D" w:rsidP="00C9584D">
      <w:pPr>
        <w:pStyle w:val="NormalBold"/>
      </w:pPr>
      <w:r w:rsidRPr="00DD46B1">
        <w:rPr>
          <w:rStyle w:val="HideTWBExt"/>
          <w:b w:val="0"/>
        </w:rPr>
        <w:t>&lt;/RepeatBlock-By&gt;</w:t>
      </w:r>
    </w:p>
    <w:p w14:paraId="2862FD1E"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789528B5" w14:textId="77777777" w:rsidR="00C9584D" w:rsidRPr="00DD46B1" w:rsidRDefault="00C9584D" w:rsidP="00C9584D">
      <w:pPr>
        <w:pStyle w:val="NormalBold"/>
      </w:pPr>
      <w:r w:rsidRPr="00DD46B1">
        <w:rPr>
          <w:rStyle w:val="HideTWBExt"/>
          <w:b w:val="0"/>
        </w:rPr>
        <w:t>&lt;Article&gt;</w:t>
      </w:r>
      <w:r w:rsidRPr="00DD46B1">
        <w:t>Erwägung O b (neu)</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1B28BCA" w14:textId="77777777" w:rsidTr="009C251D">
        <w:trPr>
          <w:trHeight w:hRule="exact" w:val="240"/>
          <w:jc w:val="center"/>
        </w:trPr>
        <w:tc>
          <w:tcPr>
            <w:tcW w:w="9752" w:type="dxa"/>
            <w:gridSpan w:val="2"/>
            <w:tcBorders>
              <w:top w:val="nil"/>
              <w:left w:val="nil"/>
              <w:bottom w:val="nil"/>
              <w:right w:val="nil"/>
            </w:tcBorders>
          </w:tcPr>
          <w:p w14:paraId="0D47AC88" w14:textId="77777777" w:rsidR="00C9584D" w:rsidRPr="00DD46B1" w:rsidRDefault="00C9584D" w:rsidP="009C251D"/>
        </w:tc>
      </w:tr>
      <w:tr w:rsidR="00C9584D" w:rsidRPr="00DD46B1" w14:paraId="51DB523A" w14:textId="77777777" w:rsidTr="009C251D">
        <w:trPr>
          <w:trHeight w:val="240"/>
          <w:jc w:val="center"/>
        </w:trPr>
        <w:tc>
          <w:tcPr>
            <w:tcW w:w="4876" w:type="dxa"/>
            <w:tcBorders>
              <w:top w:val="nil"/>
              <w:left w:val="nil"/>
              <w:bottom w:val="nil"/>
              <w:right w:val="nil"/>
            </w:tcBorders>
          </w:tcPr>
          <w:p w14:paraId="09A9889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7E907C1" w14:textId="77777777" w:rsidR="00C9584D" w:rsidRPr="00DD46B1" w:rsidRDefault="00C9584D" w:rsidP="009C251D">
            <w:pPr>
              <w:pStyle w:val="AmColumnHeading"/>
            </w:pPr>
            <w:r w:rsidRPr="00DD46B1">
              <w:t>Geänderter Text</w:t>
            </w:r>
          </w:p>
        </w:tc>
      </w:tr>
      <w:tr w:rsidR="00C9584D" w:rsidRPr="00DD46B1" w14:paraId="27E1C3D1" w14:textId="77777777" w:rsidTr="009C251D">
        <w:trPr>
          <w:jc w:val="center"/>
        </w:trPr>
        <w:tc>
          <w:tcPr>
            <w:tcW w:w="4876" w:type="dxa"/>
            <w:tcBorders>
              <w:top w:val="nil"/>
              <w:left w:val="nil"/>
              <w:bottom w:val="nil"/>
              <w:right w:val="nil"/>
            </w:tcBorders>
          </w:tcPr>
          <w:p w14:paraId="65EE501D" w14:textId="77777777" w:rsidR="00C9584D" w:rsidRPr="00DD46B1" w:rsidRDefault="00C9584D" w:rsidP="009C251D">
            <w:pPr>
              <w:pStyle w:val="Normal6a"/>
            </w:pPr>
          </w:p>
        </w:tc>
        <w:tc>
          <w:tcPr>
            <w:tcW w:w="4876" w:type="dxa"/>
            <w:tcBorders>
              <w:top w:val="nil"/>
              <w:left w:val="nil"/>
              <w:bottom w:val="nil"/>
              <w:right w:val="nil"/>
            </w:tcBorders>
          </w:tcPr>
          <w:p w14:paraId="02844899" w14:textId="77777777" w:rsidR="00C9584D" w:rsidRPr="00DD46B1" w:rsidRDefault="00C9584D" w:rsidP="009C251D">
            <w:pPr>
              <w:pStyle w:val="Normal6a"/>
            </w:pPr>
            <w:r w:rsidRPr="00DD46B1">
              <w:rPr>
                <w:b/>
                <w:i/>
              </w:rPr>
              <w:t>Ob.</w:t>
            </w:r>
            <w:r w:rsidRPr="00DD46B1">
              <w:tab/>
            </w:r>
            <w:r w:rsidRPr="00DD46B1">
              <w:rPr>
                <w:b/>
                <w:i/>
              </w:rPr>
              <w:t>in der Erwägung, dass die Täter dieser Verbrechen, darunter militärische Befehlshaber, Piloten, Mitarbeiter, die für die Planung und Durchführung militärischer Operationen verantwortlich sind, sowie Mitglieder privater Militärunternehmen, die im Namen des syrischen Regimes handeln, im Einklang mit dem internationalen Strafrecht ermittelt und zur Verantwortung gezogen werden sollten; in der Erwägung, dass die strafrechtliche Verantwortlichkeit nicht nur für die Täter selbst gilt, sondern auch für Personen, die die Befehlsgewalt über Operationen ausüben;</w:t>
            </w:r>
          </w:p>
        </w:tc>
      </w:tr>
    </w:tbl>
    <w:p w14:paraId="1B21DF2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7D7B9F4E" w14:textId="77777777" w:rsidR="00C9584D" w:rsidRPr="00DD46B1" w:rsidRDefault="00C9584D" w:rsidP="00C9584D">
      <w:r w:rsidRPr="00DD46B1">
        <w:rPr>
          <w:rStyle w:val="HideTWBExt"/>
        </w:rPr>
        <w:t>&lt;/Amend&gt;</w:t>
      </w:r>
    </w:p>
    <w:p w14:paraId="09BA967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160</w:t>
      </w:r>
      <w:r w:rsidRPr="00DD46B1">
        <w:rPr>
          <w:rStyle w:val="HideTWBExt"/>
        </w:rPr>
        <w:t>&lt;/NumAm&gt;</w:t>
      </w:r>
    </w:p>
    <w:p w14:paraId="562A7173" w14:textId="77777777" w:rsidR="00C9584D" w:rsidRPr="00DD46B1" w:rsidRDefault="00C9584D" w:rsidP="00C9584D">
      <w:pPr>
        <w:pStyle w:val="NormalBold"/>
      </w:pPr>
      <w:r w:rsidRPr="00DD46B1">
        <w:rPr>
          <w:rStyle w:val="HideTWBExt"/>
          <w:b w:val="0"/>
        </w:rPr>
        <w:t>&lt;RepeatBlock-By&gt;&lt;Members&gt;</w:t>
      </w:r>
      <w:r w:rsidRPr="00DD46B1">
        <w:t>Pierre-Romain Thionnet, Matthieu Valet, Jordan Bardella, Julie Rechagneux, Mieke Andriese, Silvia Sardone</w:t>
      </w:r>
      <w:r w:rsidRPr="00DD46B1">
        <w:rPr>
          <w:rStyle w:val="HideTWBExt"/>
          <w:b w:val="0"/>
        </w:rPr>
        <w:t>&lt;/Members&gt;</w:t>
      </w:r>
    </w:p>
    <w:p w14:paraId="354F210B" w14:textId="77777777" w:rsidR="00C9584D" w:rsidRPr="00DD46B1" w:rsidRDefault="00C9584D" w:rsidP="00C9584D">
      <w:pPr>
        <w:pStyle w:val="NormalBold"/>
      </w:pPr>
      <w:r w:rsidRPr="00DD46B1">
        <w:rPr>
          <w:rStyle w:val="HideTWBExt"/>
          <w:b w:val="0"/>
        </w:rPr>
        <w:t>&lt;/RepeatBlock-By&gt;</w:t>
      </w:r>
    </w:p>
    <w:p w14:paraId="37B37BC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BA0B139" w14:textId="77777777" w:rsidR="00C9584D" w:rsidRDefault="00C9584D" w:rsidP="00C9584D">
      <w:pPr>
        <w:pStyle w:val="NormalBold"/>
      </w:pPr>
      <w:r w:rsidRPr="00DD46B1">
        <w:rPr>
          <w:rStyle w:val="HideTWBExt"/>
        </w:rPr>
        <w:t>&lt;Article&gt;</w:t>
      </w:r>
      <w:r w:rsidRPr="00DD46B1">
        <w:t>Erwägung O b (neu)</w:t>
      </w:r>
      <w:r w:rsidRPr="00DD46B1">
        <w:rPr>
          <w:rStyle w:val="HideTWBExt"/>
        </w:rPr>
        <w:t>&lt;/Article&gt;</w:t>
      </w:r>
    </w:p>
    <w:p w14:paraId="4ECF2C7B" w14:textId="77777777" w:rsidR="00DD46B1" w:rsidRPr="00DD46B1" w:rsidRDefault="00DD46B1"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46B7904" w14:textId="77777777" w:rsidTr="009C251D">
        <w:trPr>
          <w:trHeight w:hRule="exact" w:val="240"/>
          <w:jc w:val="center"/>
        </w:trPr>
        <w:tc>
          <w:tcPr>
            <w:tcW w:w="9752" w:type="dxa"/>
            <w:gridSpan w:val="2"/>
            <w:tcBorders>
              <w:top w:val="nil"/>
              <w:left w:val="nil"/>
              <w:bottom w:val="nil"/>
              <w:right w:val="nil"/>
            </w:tcBorders>
          </w:tcPr>
          <w:p w14:paraId="5EBBC46D" w14:textId="77777777" w:rsidR="00C9584D" w:rsidRPr="00DD46B1" w:rsidRDefault="00C9584D" w:rsidP="009C251D"/>
        </w:tc>
      </w:tr>
      <w:tr w:rsidR="00C9584D" w:rsidRPr="00DD46B1" w14:paraId="1D1FE730" w14:textId="77777777" w:rsidTr="009C251D">
        <w:trPr>
          <w:trHeight w:val="240"/>
          <w:jc w:val="center"/>
        </w:trPr>
        <w:tc>
          <w:tcPr>
            <w:tcW w:w="4876" w:type="dxa"/>
            <w:tcBorders>
              <w:top w:val="nil"/>
              <w:left w:val="nil"/>
              <w:bottom w:val="nil"/>
              <w:right w:val="nil"/>
            </w:tcBorders>
          </w:tcPr>
          <w:p w14:paraId="0A0E6C1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6567052" w14:textId="77777777" w:rsidR="00C9584D" w:rsidRPr="00DD46B1" w:rsidRDefault="00C9584D" w:rsidP="009C251D">
            <w:pPr>
              <w:pStyle w:val="AmColumnHeading"/>
            </w:pPr>
            <w:r w:rsidRPr="00DD46B1">
              <w:t>Geänderter Text</w:t>
            </w:r>
          </w:p>
        </w:tc>
      </w:tr>
      <w:tr w:rsidR="00C9584D" w:rsidRPr="00DD46B1" w14:paraId="1BA2EAD2" w14:textId="77777777" w:rsidTr="009C251D">
        <w:trPr>
          <w:jc w:val="center"/>
        </w:trPr>
        <w:tc>
          <w:tcPr>
            <w:tcW w:w="4876" w:type="dxa"/>
            <w:tcBorders>
              <w:top w:val="nil"/>
              <w:left w:val="nil"/>
              <w:bottom w:val="nil"/>
              <w:right w:val="nil"/>
            </w:tcBorders>
          </w:tcPr>
          <w:p w14:paraId="6BF4D767" w14:textId="77777777" w:rsidR="00C9584D" w:rsidRPr="00DD46B1" w:rsidRDefault="00C9584D" w:rsidP="009C251D">
            <w:pPr>
              <w:pStyle w:val="Normal6a"/>
            </w:pPr>
          </w:p>
        </w:tc>
        <w:tc>
          <w:tcPr>
            <w:tcW w:w="4876" w:type="dxa"/>
            <w:tcBorders>
              <w:top w:val="nil"/>
              <w:left w:val="nil"/>
              <w:bottom w:val="nil"/>
              <w:right w:val="nil"/>
            </w:tcBorders>
          </w:tcPr>
          <w:p w14:paraId="2AF888C0" w14:textId="77777777" w:rsidR="00C9584D" w:rsidRPr="00DD46B1" w:rsidRDefault="00C9584D" w:rsidP="009C251D">
            <w:pPr>
              <w:pStyle w:val="Normal6a"/>
            </w:pPr>
            <w:r w:rsidRPr="00DD46B1">
              <w:rPr>
                <w:b/>
                <w:i/>
              </w:rPr>
              <w:t>Ob.</w:t>
            </w:r>
            <w:r w:rsidRPr="00DD46B1">
              <w:tab/>
            </w:r>
            <w:r w:rsidRPr="00DD46B1">
              <w:rPr>
                <w:b/>
                <w:i/>
              </w:rPr>
              <w:t xml:space="preserve">in der Erwägung, dass sich in Syrien nach wie vor Restbestände des unter dem Assad-Regime entwickelten Chemiewaffenprogramms befinden; in der Erwägung, dass die Identifizierung, Sicherung und vollständige Vernichtung dieser Bestände sowie die Kontrolle des </w:t>
            </w:r>
            <w:r w:rsidRPr="00DD46B1">
              <w:rPr>
                <w:b/>
                <w:i/>
              </w:rPr>
              <w:lastRenderedPageBreak/>
              <w:t>Fachwissens über deren Herstellung eine wichtige Priorität der internationalen Zusammenarbeit darstellen, um der Gefahr einer Verbreitung, Kontamination oder Aneignung durch terroristische Gruppen vorzubeugen;</w:t>
            </w:r>
          </w:p>
        </w:tc>
      </w:tr>
    </w:tbl>
    <w:p w14:paraId="54172F30"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{FR}</w:t>
      </w:r>
      <w:r w:rsidRPr="00DD46B1">
        <w:t>fr</w:t>
      </w:r>
      <w:r w:rsidRPr="00DD46B1">
        <w:rPr>
          <w:rStyle w:val="HideTWBExt"/>
        </w:rPr>
        <w:t>&lt;/Original&gt;</w:t>
      </w:r>
    </w:p>
    <w:p w14:paraId="187A276C" w14:textId="77777777" w:rsidR="00C9584D" w:rsidRPr="00DD46B1" w:rsidRDefault="00C9584D" w:rsidP="00C9584D">
      <w:r w:rsidRPr="00DD46B1">
        <w:rPr>
          <w:rStyle w:val="HideTWBExt"/>
        </w:rPr>
        <w:t>&lt;/Amend&gt;</w:t>
      </w:r>
    </w:p>
    <w:p w14:paraId="0805924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161</w:t>
      </w:r>
      <w:r w:rsidRPr="00DD46B1">
        <w:rPr>
          <w:rStyle w:val="HideTWBExt"/>
        </w:rPr>
        <w:t>&lt;/NumAm&gt;</w:t>
      </w:r>
    </w:p>
    <w:p w14:paraId="58C8E842"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2E83169A" w14:textId="77777777" w:rsidR="00C9584D" w:rsidRPr="00DD46B1" w:rsidRDefault="00C9584D" w:rsidP="00C9584D">
      <w:pPr>
        <w:pStyle w:val="NormalBold"/>
      </w:pPr>
      <w:r w:rsidRPr="00DD46B1">
        <w:rPr>
          <w:rStyle w:val="HideTWBExt"/>
          <w:b w:val="0"/>
        </w:rPr>
        <w:t>&lt;/RepeatBlock-By&gt;</w:t>
      </w:r>
    </w:p>
    <w:p w14:paraId="7606D7A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F8B127A" w14:textId="77777777" w:rsidR="00C9584D" w:rsidRPr="00DD46B1" w:rsidRDefault="00C9584D" w:rsidP="00C9584D">
      <w:pPr>
        <w:pStyle w:val="NormalBold"/>
      </w:pPr>
      <w:r w:rsidRPr="00DD46B1">
        <w:rPr>
          <w:rStyle w:val="HideTWBExt"/>
        </w:rPr>
        <w:t>&lt;Article&gt;</w:t>
      </w:r>
      <w:r w:rsidRPr="00DD46B1">
        <w:t>Erwägung O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80277ED" w14:textId="77777777" w:rsidTr="009C251D">
        <w:trPr>
          <w:trHeight w:hRule="exact" w:val="240"/>
          <w:jc w:val="center"/>
        </w:trPr>
        <w:tc>
          <w:tcPr>
            <w:tcW w:w="9752" w:type="dxa"/>
            <w:gridSpan w:val="2"/>
            <w:tcBorders>
              <w:top w:val="nil"/>
              <w:left w:val="nil"/>
              <w:bottom w:val="nil"/>
              <w:right w:val="nil"/>
            </w:tcBorders>
          </w:tcPr>
          <w:p w14:paraId="1550CE2E" w14:textId="77777777" w:rsidR="00C9584D" w:rsidRPr="00DD46B1" w:rsidRDefault="00C9584D" w:rsidP="009C251D"/>
        </w:tc>
      </w:tr>
      <w:tr w:rsidR="00C9584D" w:rsidRPr="00DD46B1" w14:paraId="329F9CF9" w14:textId="77777777" w:rsidTr="009C251D">
        <w:trPr>
          <w:trHeight w:val="240"/>
          <w:jc w:val="center"/>
        </w:trPr>
        <w:tc>
          <w:tcPr>
            <w:tcW w:w="4876" w:type="dxa"/>
            <w:tcBorders>
              <w:top w:val="nil"/>
              <w:left w:val="nil"/>
              <w:bottom w:val="nil"/>
              <w:right w:val="nil"/>
            </w:tcBorders>
          </w:tcPr>
          <w:p w14:paraId="71BFA84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0A84659" w14:textId="77777777" w:rsidR="00C9584D" w:rsidRPr="00DD46B1" w:rsidRDefault="00C9584D" w:rsidP="009C251D">
            <w:pPr>
              <w:pStyle w:val="AmColumnHeading"/>
            </w:pPr>
            <w:r w:rsidRPr="00DD46B1">
              <w:t>Geänderter Text</w:t>
            </w:r>
          </w:p>
        </w:tc>
      </w:tr>
      <w:tr w:rsidR="00C9584D" w:rsidRPr="00DD46B1" w14:paraId="405CAF37" w14:textId="77777777" w:rsidTr="009C251D">
        <w:trPr>
          <w:jc w:val="center"/>
        </w:trPr>
        <w:tc>
          <w:tcPr>
            <w:tcW w:w="4876" w:type="dxa"/>
            <w:tcBorders>
              <w:top w:val="nil"/>
              <w:left w:val="nil"/>
              <w:bottom w:val="nil"/>
              <w:right w:val="nil"/>
            </w:tcBorders>
          </w:tcPr>
          <w:p w14:paraId="3055D1BA" w14:textId="77777777" w:rsidR="00C9584D" w:rsidRPr="00DD46B1" w:rsidRDefault="00C9584D" w:rsidP="009C251D">
            <w:pPr>
              <w:pStyle w:val="Normal6a"/>
            </w:pPr>
          </w:p>
        </w:tc>
        <w:tc>
          <w:tcPr>
            <w:tcW w:w="4876" w:type="dxa"/>
            <w:tcBorders>
              <w:top w:val="nil"/>
              <w:left w:val="nil"/>
              <w:bottom w:val="nil"/>
              <w:right w:val="nil"/>
            </w:tcBorders>
          </w:tcPr>
          <w:p w14:paraId="675B9B2B" w14:textId="77777777" w:rsidR="00C9584D" w:rsidRPr="00DD46B1" w:rsidRDefault="00C9584D" w:rsidP="009C251D">
            <w:pPr>
              <w:pStyle w:val="Normal6a"/>
            </w:pPr>
            <w:r w:rsidRPr="00DD46B1">
              <w:rPr>
                <w:b/>
                <w:i/>
              </w:rPr>
              <w:t>Ob.</w:t>
            </w:r>
            <w:r w:rsidRPr="00DD46B1">
              <w:tab/>
            </w:r>
            <w:r w:rsidRPr="00DD46B1">
              <w:rPr>
                <w:b/>
                <w:i/>
              </w:rPr>
              <w:t>in der Erwägung, dass der Zementhersteller Lafarge und acht seiner ehemaligen Führungskräfte im April 2026 für schuldig befunden wurden, terroristische Vereinigungen finanziert zu haben, um den Betrieb ihres Werks in Syrien aufrechtzuerhalten, indem sie zwischen 2013 und 2014 mehrere Millionen Dollar an bewaffnete Gruppen, darunter den IS, gezahlt hatten;</w:t>
            </w:r>
          </w:p>
        </w:tc>
      </w:tr>
    </w:tbl>
    <w:p w14:paraId="3EBAAEB7"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ACD853D" w14:textId="77777777" w:rsidR="00C9584D" w:rsidRPr="00DD46B1" w:rsidRDefault="00C9584D" w:rsidP="00C9584D">
      <w:r w:rsidRPr="00DD46B1">
        <w:rPr>
          <w:rStyle w:val="HideTWBExt"/>
        </w:rPr>
        <w:t>&lt;/Amend&gt;</w:t>
      </w:r>
    </w:p>
    <w:p w14:paraId="1E4F778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162</w:t>
      </w:r>
      <w:r w:rsidRPr="00DD46B1">
        <w:rPr>
          <w:rStyle w:val="HideTWBExt"/>
        </w:rPr>
        <w:t>&lt;/NumAm&gt;</w:t>
      </w:r>
    </w:p>
    <w:p w14:paraId="69AA1098" w14:textId="77777777" w:rsidR="00C9584D" w:rsidRPr="00DD46B1" w:rsidRDefault="00C9584D" w:rsidP="00C9584D">
      <w:pPr>
        <w:pStyle w:val="NormalBold"/>
      </w:pPr>
      <w:r w:rsidRPr="00DD46B1">
        <w:rPr>
          <w:rStyle w:val="HideTWBExt"/>
          <w:b w:val="0"/>
        </w:rPr>
        <w:t>&lt;RepeatBlock-By&gt;&lt;Members&gt;</w:t>
      </w:r>
      <w:r w:rsidRPr="00DD46B1">
        <w:t>Stephen Nikola Bartulica, Bert-Jan Ruissen, Geadis Geadi, Şerban Dimitrie Sturdza</w:t>
      </w:r>
      <w:r w:rsidRPr="00DD46B1">
        <w:rPr>
          <w:rStyle w:val="HideTWBExt"/>
          <w:b w:val="0"/>
        </w:rPr>
        <w:t>&lt;/Members&gt;</w:t>
      </w:r>
    </w:p>
    <w:p w14:paraId="3C4B9626" w14:textId="77777777" w:rsidR="00C9584D" w:rsidRPr="00DD46B1" w:rsidRDefault="00C9584D" w:rsidP="00C9584D">
      <w:pPr>
        <w:pStyle w:val="NormalBold"/>
      </w:pPr>
      <w:r w:rsidRPr="00DD46B1">
        <w:rPr>
          <w:rStyle w:val="HideTWBExt"/>
          <w:b w:val="0"/>
        </w:rPr>
        <w:t>&lt;/RepeatBlock-By&gt;</w:t>
      </w:r>
    </w:p>
    <w:p w14:paraId="3ACBFE1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EE02488" w14:textId="77777777" w:rsidR="00C9584D" w:rsidRPr="00DD46B1" w:rsidRDefault="00C9584D" w:rsidP="00C9584D">
      <w:pPr>
        <w:pStyle w:val="NormalBold"/>
      </w:pPr>
      <w:r w:rsidRPr="00DD46B1">
        <w:rPr>
          <w:rStyle w:val="HideTWBExt"/>
        </w:rPr>
        <w:t>&lt;Article&gt;</w:t>
      </w:r>
      <w:r w:rsidRPr="00DD46B1">
        <w:t>Erwägung O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6C91499" w14:textId="77777777" w:rsidTr="009C251D">
        <w:trPr>
          <w:trHeight w:hRule="exact" w:val="240"/>
          <w:jc w:val="center"/>
        </w:trPr>
        <w:tc>
          <w:tcPr>
            <w:tcW w:w="9752" w:type="dxa"/>
            <w:gridSpan w:val="2"/>
            <w:tcBorders>
              <w:top w:val="nil"/>
              <w:left w:val="nil"/>
              <w:bottom w:val="nil"/>
              <w:right w:val="nil"/>
            </w:tcBorders>
          </w:tcPr>
          <w:p w14:paraId="37E63D43" w14:textId="77777777" w:rsidR="00C9584D" w:rsidRPr="00DD46B1" w:rsidRDefault="00C9584D" w:rsidP="009C251D"/>
        </w:tc>
      </w:tr>
      <w:tr w:rsidR="00C9584D" w:rsidRPr="00DD46B1" w14:paraId="25D37193" w14:textId="77777777" w:rsidTr="009C251D">
        <w:trPr>
          <w:trHeight w:val="240"/>
          <w:jc w:val="center"/>
        </w:trPr>
        <w:tc>
          <w:tcPr>
            <w:tcW w:w="4876" w:type="dxa"/>
            <w:tcBorders>
              <w:top w:val="nil"/>
              <w:left w:val="nil"/>
              <w:bottom w:val="nil"/>
              <w:right w:val="nil"/>
            </w:tcBorders>
          </w:tcPr>
          <w:p w14:paraId="3B28029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8F7CF2C" w14:textId="77777777" w:rsidR="00C9584D" w:rsidRPr="00DD46B1" w:rsidRDefault="00C9584D" w:rsidP="009C251D">
            <w:pPr>
              <w:pStyle w:val="AmColumnHeading"/>
            </w:pPr>
            <w:r w:rsidRPr="00DD46B1">
              <w:t>Geänderter Text</w:t>
            </w:r>
          </w:p>
        </w:tc>
      </w:tr>
      <w:tr w:rsidR="00C9584D" w:rsidRPr="00DD46B1" w14:paraId="5A170107" w14:textId="77777777" w:rsidTr="009C251D">
        <w:trPr>
          <w:jc w:val="center"/>
        </w:trPr>
        <w:tc>
          <w:tcPr>
            <w:tcW w:w="4876" w:type="dxa"/>
            <w:tcBorders>
              <w:top w:val="nil"/>
              <w:left w:val="nil"/>
              <w:bottom w:val="nil"/>
              <w:right w:val="nil"/>
            </w:tcBorders>
          </w:tcPr>
          <w:p w14:paraId="3BB8DCC9" w14:textId="77777777" w:rsidR="00C9584D" w:rsidRPr="00DD46B1" w:rsidRDefault="00C9584D" w:rsidP="009C251D">
            <w:pPr>
              <w:pStyle w:val="Normal6a"/>
            </w:pPr>
          </w:p>
        </w:tc>
        <w:tc>
          <w:tcPr>
            <w:tcW w:w="4876" w:type="dxa"/>
            <w:tcBorders>
              <w:top w:val="nil"/>
              <w:left w:val="nil"/>
              <w:bottom w:val="nil"/>
              <w:right w:val="nil"/>
            </w:tcBorders>
          </w:tcPr>
          <w:p w14:paraId="3DFAD054" w14:textId="77777777" w:rsidR="00C9584D" w:rsidRPr="00DD46B1" w:rsidRDefault="00C9584D" w:rsidP="009C251D">
            <w:pPr>
              <w:pStyle w:val="Normal6a"/>
            </w:pPr>
            <w:r w:rsidRPr="00DD46B1">
              <w:rPr>
                <w:b/>
                <w:i/>
              </w:rPr>
              <w:t>Ob.</w:t>
            </w:r>
            <w:r w:rsidRPr="00DD46B1">
              <w:tab/>
            </w:r>
            <w:r w:rsidRPr="00DD46B1">
              <w:rPr>
                <w:b/>
                <w:i/>
              </w:rPr>
              <w:t xml:space="preserve">in der Erwägung, dass die Übergangsregierung, die stark von Hay’at Tahrir al-Sham beeinflusst wird, es trotz öffentlicher Zusicherungen versäumt hat, Minderheiten angemessen zu schützen, was durch anhaltende Vorfälle und den </w:t>
            </w:r>
            <w:r w:rsidRPr="00DD46B1">
              <w:rPr>
                <w:b/>
                <w:i/>
              </w:rPr>
              <w:lastRenderedPageBreak/>
              <w:t>starken Anstieg Syriens auf Platz 6 der „Open Doors World Watch List 2026“ als Beweis belegt wird;</w:t>
            </w:r>
          </w:p>
        </w:tc>
      </w:tr>
    </w:tbl>
    <w:p w14:paraId="3F8F5391"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885BC56" w14:textId="77777777" w:rsidR="00C9584D" w:rsidRPr="00DD46B1" w:rsidRDefault="00C9584D" w:rsidP="00C9584D">
      <w:r w:rsidRPr="00DD46B1">
        <w:rPr>
          <w:rStyle w:val="HideTWBExt"/>
        </w:rPr>
        <w:t>&lt;/Amend&gt;</w:t>
      </w:r>
    </w:p>
    <w:p w14:paraId="4B6DC72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163</w:t>
      </w:r>
      <w:r w:rsidRPr="00DD46B1">
        <w:rPr>
          <w:rStyle w:val="HideTWBExt"/>
        </w:rPr>
        <w:t>&lt;/NumAm&gt;</w:t>
      </w:r>
    </w:p>
    <w:p w14:paraId="4D7DD48C"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6F4FCD3B"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6381507C" w14:textId="77777777" w:rsidR="00C9584D" w:rsidRPr="00DD46B1" w:rsidRDefault="00C9584D" w:rsidP="00C9584D">
      <w:pPr>
        <w:pStyle w:val="NormalBold"/>
      </w:pPr>
      <w:r w:rsidRPr="00DD46B1">
        <w:rPr>
          <w:rStyle w:val="HideTWBExt"/>
          <w:b w:val="0"/>
        </w:rPr>
        <w:t>&lt;/RepeatBlock-By&gt;</w:t>
      </w:r>
    </w:p>
    <w:p w14:paraId="72F98F3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AF83FF1" w14:textId="77777777" w:rsidR="00C9584D" w:rsidRPr="00DD46B1" w:rsidRDefault="00C9584D" w:rsidP="00C9584D">
      <w:pPr>
        <w:pStyle w:val="NormalBold"/>
      </w:pPr>
      <w:r w:rsidRPr="00DD46B1">
        <w:rPr>
          <w:rStyle w:val="HideTWBExt"/>
        </w:rPr>
        <w:t>&lt;Article&gt;</w:t>
      </w:r>
      <w:r w:rsidRPr="00DD46B1">
        <w:t>Erwägung O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8435A51" w14:textId="77777777" w:rsidTr="009C251D">
        <w:trPr>
          <w:trHeight w:hRule="exact" w:val="240"/>
          <w:jc w:val="center"/>
        </w:trPr>
        <w:tc>
          <w:tcPr>
            <w:tcW w:w="9752" w:type="dxa"/>
            <w:gridSpan w:val="2"/>
            <w:tcBorders>
              <w:top w:val="nil"/>
              <w:left w:val="nil"/>
              <w:bottom w:val="nil"/>
              <w:right w:val="nil"/>
            </w:tcBorders>
          </w:tcPr>
          <w:p w14:paraId="50B9F045" w14:textId="77777777" w:rsidR="00C9584D" w:rsidRPr="00DD46B1" w:rsidRDefault="00C9584D" w:rsidP="009C251D"/>
        </w:tc>
      </w:tr>
      <w:tr w:rsidR="00C9584D" w:rsidRPr="00DD46B1" w14:paraId="402FCE4A" w14:textId="77777777" w:rsidTr="009C251D">
        <w:trPr>
          <w:trHeight w:val="240"/>
          <w:jc w:val="center"/>
        </w:trPr>
        <w:tc>
          <w:tcPr>
            <w:tcW w:w="4876" w:type="dxa"/>
            <w:tcBorders>
              <w:top w:val="nil"/>
              <w:left w:val="nil"/>
              <w:bottom w:val="nil"/>
              <w:right w:val="nil"/>
            </w:tcBorders>
          </w:tcPr>
          <w:p w14:paraId="1AEC815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E2A84A6" w14:textId="77777777" w:rsidR="00C9584D" w:rsidRPr="00DD46B1" w:rsidRDefault="00C9584D" w:rsidP="009C251D">
            <w:pPr>
              <w:pStyle w:val="AmColumnHeading"/>
            </w:pPr>
            <w:r w:rsidRPr="00DD46B1">
              <w:t>Geänderter Text</w:t>
            </w:r>
          </w:p>
        </w:tc>
      </w:tr>
      <w:tr w:rsidR="00C9584D" w:rsidRPr="00DD46B1" w14:paraId="2289F150" w14:textId="77777777" w:rsidTr="009C251D">
        <w:trPr>
          <w:jc w:val="center"/>
        </w:trPr>
        <w:tc>
          <w:tcPr>
            <w:tcW w:w="4876" w:type="dxa"/>
            <w:tcBorders>
              <w:top w:val="nil"/>
              <w:left w:val="nil"/>
              <w:bottom w:val="nil"/>
              <w:right w:val="nil"/>
            </w:tcBorders>
          </w:tcPr>
          <w:p w14:paraId="0509BBA3" w14:textId="77777777" w:rsidR="00C9584D" w:rsidRPr="00DD46B1" w:rsidRDefault="00C9584D" w:rsidP="009C251D">
            <w:pPr>
              <w:pStyle w:val="Normal6a"/>
            </w:pPr>
          </w:p>
        </w:tc>
        <w:tc>
          <w:tcPr>
            <w:tcW w:w="4876" w:type="dxa"/>
            <w:tcBorders>
              <w:top w:val="nil"/>
              <w:left w:val="nil"/>
              <w:bottom w:val="nil"/>
              <w:right w:val="nil"/>
            </w:tcBorders>
          </w:tcPr>
          <w:p w14:paraId="61700C04" w14:textId="77777777" w:rsidR="00C9584D" w:rsidRPr="00DD46B1" w:rsidRDefault="00C9584D" w:rsidP="009C251D">
            <w:pPr>
              <w:pStyle w:val="Normal6a"/>
            </w:pPr>
            <w:r w:rsidRPr="00DD46B1">
              <w:rPr>
                <w:b/>
                <w:i/>
              </w:rPr>
              <w:t>Ob.</w:t>
            </w:r>
            <w:r w:rsidRPr="00DD46B1">
              <w:tab/>
            </w:r>
            <w:r w:rsidRPr="00DD46B1">
              <w:rPr>
                <w:b/>
                <w:i/>
              </w:rPr>
              <w:t>in der Erwägung, dass die Lage in Syrien nach wie vor instabil ist und eine sichere und menschenwürdige Rückkehr aus Europa in großem Umfang bislang nicht zulässt;</w:t>
            </w:r>
          </w:p>
        </w:tc>
      </w:tr>
    </w:tbl>
    <w:p w14:paraId="20FB473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2E7781F" w14:textId="77777777" w:rsidR="00C9584D" w:rsidRPr="00DD46B1" w:rsidRDefault="00C9584D" w:rsidP="00C9584D">
      <w:r w:rsidRPr="00DD46B1">
        <w:rPr>
          <w:rStyle w:val="HideTWBExt"/>
        </w:rPr>
        <w:t>&lt;/Amend&gt;</w:t>
      </w:r>
    </w:p>
    <w:p w14:paraId="76C34FD6"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164</w:t>
      </w:r>
      <w:r w:rsidRPr="00DD46B1">
        <w:rPr>
          <w:rStyle w:val="HideTWBExt"/>
          <w:b w:val="0"/>
        </w:rPr>
        <w:t>&lt;/NumAm&gt;</w:t>
      </w:r>
    </w:p>
    <w:p w14:paraId="3DDABFED"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0C01B241" w14:textId="77777777" w:rsidR="00C9584D" w:rsidRPr="00DD46B1" w:rsidRDefault="00C9584D" w:rsidP="00C9584D">
      <w:pPr>
        <w:pStyle w:val="NormalBold"/>
      </w:pPr>
      <w:r w:rsidRPr="00DD46B1">
        <w:rPr>
          <w:rStyle w:val="HideTWBExt"/>
          <w:b w:val="0"/>
        </w:rPr>
        <w:t>&lt;/RepeatBlock-By&gt;</w:t>
      </w:r>
    </w:p>
    <w:p w14:paraId="38202235"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43CD26BE" w14:textId="77777777" w:rsidR="00C9584D" w:rsidRPr="00DD46B1" w:rsidRDefault="00C9584D" w:rsidP="00C9584D">
      <w:pPr>
        <w:pStyle w:val="NormalBold"/>
      </w:pPr>
      <w:r w:rsidRPr="00DD46B1">
        <w:rPr>
          <w:rStyle w:val="HideTWBExt"/>
          <w:b w:val="0"/>
        </w:rPr>
        <w:t>&lt;Article&gt;</w:t>
      </w:r>
      <w:r w:rsidRPr="00DD46B1">
        <w:t>Erwägung O c (neu)</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53E7E50" w14:textId="77777777" w:rsidTr="009C251D">
        <w:trPr>
          <w:trHeight w:hRule="exact" w:val="240"/>
          <w:jc w:val="center"/>
        </w:trPr>
        <w:tc>
          <w:tcPr>
            <w:tcW w:w="9752" w:type="dxa"/>
            <w:gridSpan w:val="2"/>
            <w:tcBorders>
              <w:top w:val="nil"/>
              <w:left w:val="nil"/>
              <w:bottom w:val="nil"/>
              <w:right w:val="nil"/>
            </w:tcBorders>
          </w:tcPr>
          <w:p w14:paraId="3054188C" w14:textId="77777777" w:rsidR="00C9584D" w:rsidRPr="00DD46B1" w:rsidRDefault="00C9584D" w:rsidP="009C251D"/>
        </w:tc>
      </w:tr>
      <w:tr w:rsidR="00C9584D" w:rsidRPr="00DD46B1" w14:paraId="509EAC2A" w14:textId="77777777" w:rsidTr="009C251D">
        <w:trPr>
          <w:trHeight w:val="240"/>
          <w:jc w:val="center"/>
        </w:trPr>
        <w:tc>
          <w:tcPr>
            <w:tcW w:w="4876" w:type="dxa"/>
            <w:tcBorders>
              <w:top w:val="nil"/>
              <w:left w:val="nil"/>
              <w:bottom w:val="nil"/>
              <w:right w:val="nil"/>
            </w:tcBorders>
          </w:tcPr>
          <w:p w14:paraId="6980998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58EC16A" w14:textId="77777777" w:rsidR="00C9584D" w:rsidRPr="00DD46B1" w:rsidRDefault="00C9584D" w:rsidP="009C251D">
            <w:pPr>
              <w:pStyle w:val="AmColumnHeading"/>
            </w:pPr>
            <w:r w:rsidRPr="00DD46B1">
              <w:t>Geänderter Text</w:t>
            </w:r>
          </w:p>
        </w:tc>
      </w:tr>
      <w:tr w:rsidR="00C9584D" w:rsidRPr="00DD46B1" w14:paraId="0EAF1839" w14:textId="77777777" w:rsidTr="009C251D">
        <w:trPr>
          <w:jc w:val="center"/>
        </w:trPr>
        <w:tc>
          <w:tcPr>
            <w:tcW w:w="4876" w:type="dxa"/>
            <w:tcBorders>
              <w:top w:val="nil"/>
              <w:left w:val="nil"/>
              <w:bottom w:val="nil"/>
              <w:right w:val="nil"/>
            </w:tcBorders>
          </w:tcPr>
          <w:p w14:paraId="723FAAFC" w14:textId="77777777" w:rsidR="00C9584D" w:rsidRPr="00DD46B1" w:rsidRDefault="00C9584D" w:rsidP="009C251D">
            <w:pPr>
              <w:pStyle w:val="Normal6a"/>
            </w:pPr>
          </w:p>
        </w:tc>
        <w:tc>
          <w:tcPr>
            <w:tcW w:w="4876" w:type="dxa"/>
            <w:tcBorders>
              <w:top w:val="nil"/>
              <w:left w:val="nil"/>
              <w:bottom w:val="nil"/>
              <w:right w:val="nil"/>
            </w:tcBorders>
          </w:tcPr>
          <w:p w14:paraId="0F8F7CB0" w14:textId="77777777" w:rsidR="00C9584D" w:rsidRPr="00DD46B1" w:rsidRDefault="00C9584D" w:rsidP="009C251D">
            <w:pPr>
              <w:pStyle w:val="Normal6a"/>
            </w:pPr>
            <w:r w:rsidRPr="00DD46B1">
              <w:rPr>
                <w:b/>
                <w:i/>
              </w:rPr>
              <w:t>Oc.</w:t>
            </w:r>
            <w:r w:rsidRPr="00DD46B1">
              <w:tab/>
            </w:r>
            <w:r w:rsidRPr="00DD46B1">
              <w:rPr>
                <w:b/>
                <w:i/>
              </w:rPr>
              <w:t xml:space="preserve">in der Erwägung, dass viele internationale Organisationen, Ermittlungsbehörden und unabhängige Sachverständige auf die Ähnlichkeiten zwischen den Methoden der Streitkräfte der Russischen Föderation in Syrien und denen, die sie im Zuge des Angriffskriegs gegen die Ukraine anwenden, hingewiesen haben, insbesondere in Bezug auf Angriffe auf die Zivilbevölkerung, auf zivile Infrastrukturen und auf medizinische Einrichtungen; in der Erwägung, dass das Fehlen einer wirksamen </w:t>
            </w:r>
            <w:r w:rsidRPr="00DD46B1">
              <w:rPr>
                <w:b/>
                <w:i/>
              </w:rPr>
              <w:lastRenderedPageBreak/>
              <w:t>Rechenschaftspflicht für die in Syrien begangenen Verbrechen möglicherweise dazu beigetragen hat, das Gefühl der Straflosigkeit zu stärken und die Wiederholung ähnlicher Verstöße gegen das Völkerrecht in der Ukraine zu fördern;</w:t>
            </w:r>
          </w:p>
        </w:tc>
      </w:tr>
    </w:tbl>
    <w:p w14:paraId="6E410398"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4F33C399" w14:textId="77777777" w:rsidR="00C9584D" w:rsidRPr="00DD46B1" w:rsidRDefault="00C9584D" w:rsidP="00C9584D">
      <w:r w:rsidRPr="00DD46B1">
        <w:rPr>
          <w:rStyle w:val="HideTWBExt"/>
        </w:rPr>
        <w:t>&lt;/Amend&gt;</w:t>
      </w:r>
    </w:p>
    <w:p w14:paraId="76B3BCE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165</w:t>
      </w:r>
      <w:r w:rsidRPr="00DD46B1">
        <w:rPr>
          <w:rStyle w:val="HideTWBExt"/>
        </w:rPr>
        <w:t>&lt;/NumAm&gt;</w:t>
      </w:r>
    </w:p>
    <w:p w14:paraId="6863AAD5" w14:textId="77777777" w:rsidR="00C9584D" w:rsidRPr="00DD46B1" w:rsidRDefault="00C9584D" w:rsidP="00C9584D">
      <w:pPr>
        <w:pStyle w:val="NormalBold"/>
      </w:pPr>
      <w:r w:rsidRPr="00DD46B1">
        <w:rPr>
          <w:rStyle w:val="HideTWBExt"/>
          <w:b w:val="0"/>
        </w:rPr>
        <w:t>&lt;RepeatBlock-By&gt;&lt;Members&gt;</w:t>
      </w:r>
      <w:r w:rsidRPr="00DD46B1">
        <w:t>Pierre-Romain Thionnet, Matthieu Valet, Jordan Bardella, Julie Rechagneux, Mieke Andriese, Silvia Sardone</w:t>
      </w:r>
      <w:r w:rsidRPr="00DD46B1">
        <w:rPr>
          <w:rStyle w:val="HideTWBExt"/>
          <w:b w:val="0"/>
        </w:rPr>
        <w:t>&lt;/Members&gt;</w:t>
      </w:r>
    </w:p>
    <w:p w14:paraId="529DAC62" w14:textId="77777777" w:rsidR="00C9584D" w:rsidRPr="00DD46B1" w:rsidRDefault="00C9584D" w:rsidP="00C9584D">
      <w:pPr>
        <w:pStyle w:val="NormalBold"/>
      </w:pPr>
      <w:r w:rsidRPr="00DD46B1">
        <w:rPr>
          <w:rStyle w:val="HideTWBExt"/>
          <w:b w:val="0"/>
        </w:rPr>
        <w:t>&lt;/RepeatBlock-By&gt;</w:t>
      </w:r>
    </w:p>
    <w:p w14:paraId="05EB00E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38D399D" w14:textId="77777777" w:rsidR="00C9584D" w:rsidRPr="00DD46B1" w:rsidRDefault="00C9584D" w:rsidP="00C9584D">
      <w:pPr>
        <w:pStyle w:val="NormalBold"/>
      </w:pPr>
      <w:r w:rsidRPr="00DD46B1">
        <w:rPr>
          <w:rStyle w:val="HideTWBExt"/>
        </w:rPr>
        <w:t>&lt;Article&gt;</w:t>
      </w:r>
      <w:r w:rsidRPr="00DD46B1">
        <w:t>Erwägung O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EF88271" w14:textId="77777777" w:rsidTr="009C251D">
        <w:trPr>
          <w:trHeight w:hRule="exact" w:val="240"/>
          <w:jc w:val="center"/>
        </w:trPr>
        <w:tc>
          <w:tcPr>
            <w:tcW w:w="9752" w:type="dxa"/>
            <w:gridSpan w:val="2"/>
            <w:tcBorders>
              <w:top w:val="nil"/>
              <w:left w:val="nil"/>
              <w:bottom w:val="nil"/>
              <w:right w:val="nil"/>
            </w:tcBorders>
          </w:tcPr>
          <w:p w14:paraId="7BE80443" w14:textId="77777777" w:rsidR="00C9584D" w:rsidRPr="00DD46B1" w:rsidRDefault="00C9584D" w:rsidP="009C251D"/>
        </w:tc>
      </w:tr>
      <w:tr w:rsidR="00C9584D" w:rsidRPr="00DD46B1" w14:paraId="2E3C00E7" w14:textId="77777777" w:rsidTr="009C251D">
        <w:trPr>
          <w:trHeight w:val="240"/>
          <w:jc w:val="center"/>
        </w:trPr>
        <w:tc>
          <w:tcPr>
            <w:tcW w:w="4876" w:type="dxa"/>
            <w:tcBorders>
              <w:top w:val="nil"/>
              <w:left w:val="nil"/>
              <w:bottom w:val="nil"/>
              <w:right w:val="nil"/>
            </w:tcBorders>
          </w:tcPr>
          <w:p w14:paraId="6EB0E58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361E933" w14:textId="77777777" w:rsidR="00C9584D" w:rsidRPr="00DD46B1" w:rsidRDefault="00C9584D" w:rsidP="009C251D">
            <w:pPr>
              <w:pStyle w:val="AmColumnHeading"/>
            </w:pPr>
            <w:r w:rsidRPr="00DD46B1">
              <w:t>Geänderter Text</w:t>
            </w:r>
          </w:p>
        </w:tc>
      </w:tr>
      <w:tr w:rsidR="00C9584D" w:rsidRPr="00DD46B1" w14:paraId="5A553F2A" w14:textId="77777777" w:rsidTr="009C251D">
        <w:trPr>
          <w:jc w:val="center"/>
        </w:trPr>
        <w:tc>
          <w:tcPr>
            <w:tcW w:w="4876" w:type="dxa"/>
            <w:tcBorders>
              <w:top w:val="nil"/>
              <w:left w:val="nil"/>
              <w:bottom w:val="nil"/>
              <w:right w:val="nil"/>
            </w:tcBorders>
          </w:tcPr>
          <w:p w14:paraId="4EFB5A4F" w14:textId="77777777" w:rsidR="00C9584D" w:rsidRPr="00DD46B1" w:rsidRDefault="00C9584D" w:rsidP="009C251D">
            <w:pPr>
              <w:pStyle w:val="Normal6a"/>
            </w:pPr>
          </w:p>
        </w:tc>
        <w:tc>
          <w:tcPr>
            <w:tcW w:w="4876" w:type="dxa"/>
            <w:tcBorders>
              <w:top w:val="nil"/>
              <w:left w:val="nil"/>
              <w:bottom w:val="nil"/>
              <w:right w:val="nil"/>
            </w:tcBorders>
          </w:tcPr>
          <w:p w14:paraId="1BC471FA" w14:textId="77777777" w:rsidR="00C9584D" w:rsidRPr="00DD46B1" w:rsidRDefault="00C9584D" w:rsidP="009C251D">
            <w:pPr>
              <w:pStyle w:val="Normal6a"/>
            </w:pPr>
            <w:r w:rsidRPr="00DD46B1">
              <w:rPr>
                <w:b/>
                <w:i/>
              </w:rPr>
              <w:t>Oc.</w:t>
            </w:r>
            <w:r w:rsidRPr="00DD46B1">
              <w:tab/>
            </w:r>
            <w:r w:rsidRPr="00DD46B1">
              <w:rPr>
                <w:b/>
                <w:i/>
              </w:rPr>
              <w:t>in der Erwägung, dass die christliche Bevölkerung in Syrien aufgrund von Krieg und Verfolgung stark zurückgegangen ist, und zwar von 10 % der Bevölkerung vor Ausbruch des Konflikts im Jahr 2011 auf heute 2 %; in der Erwägung, dass christliche Gemeinschaften in Syrien nach wie vor regelmäßig Opfer von Verfolgung und Angriffen sind;</w:t>
            </w:r>
          </w:p>
        </w:tc>
      </w:tr>
    </w:tbl>
    <w:p w14:paraId="136502B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{FR}</w:t>
      </w:r>
      <w:r w:rsidRPr="00DD46B1">
        <w:t>fr</w:t>
      </w:r>
      <w:r w:rsidRPr="00DD46B1">
        <w:rPr>
          <w:rStyle w:val="HideTWBExt"/>
        </w:rPr>
        <w:t>&lt;/Original&gt;</w:t>
      </w:r>
    </w:p>
    <w:p w14:paraId="25258211" w14:textId="77777777" w:rsidR="00C9584D" w:rsidRPr="00DD46B1" w:rsidRDefault="00C9584D" w:rsidP="00C9584D">
      <w:r w:rsidRPr="00DD46B1">
        <w:rPr>
          <w:rStyle w:val="HideTWBExt"/>
        </w:rPr>
        <w:t>&lt;/Amend&gt;</w:t>
      </w:r>
    </w:p>
    <w:p w14:paraId="00F3F73D"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166</w:t>
      </w:r>
      <w:r w:rsidRPr="00DD46B1">
        <w:rPr>
          <w:rStyle w:val="HideTWBExt"/>
          <w:b w:val="0"/>
        </w:rPr>
        <w:t>&lt;/NumAm&gt;</w:t>
      </w:r>
    </w:p>
    <w:p w14:paraId="2A6092F0"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55F1C85F" w14:textId="77777777" w:rsidR="00C9584D" w:rsidRPr="00DD46B1" w:rsidRDefault="00C9584D" w:rsidP="00C9584D">
      <w:pPr>
        <w:pStyle w:val="NormalBold"/>
      </w:pPr>
      <w:r w:rsidRPr="00DD46B1">
        <w:rPr>
          <w:rStyle w:val="HideTWBExt"/>
          <w:b w:val="0"/>
        </w:rPr>
        <w:t>&lt;/RepeatBlock-By&gt;</w:t>
      </w:r>
    </w:p>
    <w:p w14:paraId="37A0B8EB"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2BE2EDC8" w14:textId="77777777" w:rsidR="00C9584D" w:rsidRDefault="00C9584D" w:rsidP="00C9584D">
      <w:pPr>
        <w:pStyle w:val="NormalBold"/>
      </w:pPr>
      <w:r w:rsidRPr="00DD46B1">
        <w:rPr>
          <w:rStyle w:val="HideTWBExt"/>
          <w:b w:val="0"/>
        </w:rPr>
        <w:t>&lt;Article&gt;</w:t>
      </w:r>
      <w:r w:rsidRPr="00DD46B1">
        <w:t>Erwägung O d (neu)</w:t>
      </w:r>
      <w:r w:rsidRPr="00DD46B1">
        <w:rPr>
          <w:rStyle w:val="HideTWBExt"/>
          <w:b w:val="0"/>
        </w:rPr>
        <w:t>&lt;/Article&gt;</w:t>
      </w:r>
    </w:p>
    <w:p w14:paraId="42E913A0" w14:textId="77777777" w:rsidR="00DD46B1" w:rsidRPr="00DD46B1" w:rsidRDefault="00DD46B1"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53BC19B" w14:textId="77777777" w:rsidTr="009C251D">
        <w:trPr>
          <w:trHeight w:hRule="exact" w:val="240"/>
          <w:jc w:val="center"/>
        </w:trPr>
        <w:tc>
          <w:tcPr>
            <w:tcW w:w="9752" w:type="dxa"/>
            <w:gridSpan w:val="2"/>
            <w:tcBorders>
              <w:top w:val="nil"/>
              <w:left w:val="nil"/>
              <w:bottom w:val="nil"/>
              <w:right w:val="nil"/>
            </w:tcBorders>
          </w:tcPr>
          <w:p w14:paraId="3BC8E667" w14:textId="77777777" w:rsidR="00C9584D" w:rsidRPr="00DD46B1" w:rsidRDefault="00C9584D" w:rsidP="009C251D"/>
        </w:tc>
      </w:tr>
      <w:tr w:rsidR="00C9584D" w:rsidRPr="00DD46B1" w14:paraId="1AC3754B" w14:textId="77777777" w:rsidTr="009C251D">
        <w:trPr>
          <w:trHeight w:val="240"/>
          <w:jc w:val="center"/>
        </w:trPr>
        <w:tc>
          <w:tcPr>
            <w:tcW w:w="4876" w:type="dxa"/>
            <w:tcBorders>
              <w:top w:val="nil"/>
              <w:left w:val="nil"/>
              <w:bottom w:val="nil"/>
              <w:right w:val="nil"/>
            </w:tcBorders>
          </w:tcPr>
          <w:p w14:paraId="007F160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67CBF4B" w14:textId="77777777" w:rsidR="00C9584D" w:rsidRPr="00DD46B1" w:rsidRDefault="00C9584D" w:rsidP="009C251D">
            <w:pPr>
              <w:pStyle w:val="AmColumnHeading"/>
            </w:pPr>
            <w:r w:rsidRPr="00DD46B1">
              <w:t>Geänderter Text</w:t>
            </w:r>
          </w:p>
        </w:tc>
      </w:tr>
      <w:tr w:rsidR="00C9584D" w:rsidRPr="00DD46B1" w14:paraId="07A63F50" w14:textId="77777777" w:rsidTr="009C251D">
        <w:trPr>
          <w:jc w:val="center"/>
        </w:trPr>
        <w:tc>
          <w:tcPr>
            <w:tcW w:w="4876" w:type="dxa"/>
            <w:tcBorders>
              <w:top w:val="nil"/>
              <w:left w:val="nil"/>
              <w:bottom w:val="nil"/>
              <w:right w:val="nil"/>
            </w:tcBorders>
          </w:tcPr>
          <w:p w14:paraId="57778371" w14:textId="77777777" w:rsidR="00C9584D" w:rsidRPr="00DD46B1" w:rsidRDefault="00C9584D" w:rsidP="009C251D">
            <w:pPr>
              <w:pStyle w:val="Normal6a"/>
            </w:pPr>
          </w:p>
        </w:tc>
        <w:tc>
          <w:tcPr>
            <w:tcW w:w="4876" w:type="dxa"/>
            <w:tcBorders>
              <w:top w:val="nil"/>
              <w:left w:val="nil"/>
              <w:bottom w:val="nil"/>
              <w:right w:val="nil"/>
            </w:tcBorders>
          </w:tcPr>
          <w:p w14:paraId="1EFA694C" w14:textId="77777777" w:rsidR="00C9584D" w:rsidRPr="00DD46B1" w:rsidRDefault="00C9584D" w:rsidP="009C251D">
            <w:pPr>
              <w:pStyle w:val="Normal6a"/>
            </w:pPr>
            <w:r w:rsidRPr="00DD46B1">
              <w:rPr>
                <w:b/>
                <w:i/>
              </w:rPr>
              <w:t>Od.</w:t>
            </w:r>
            <w:r w:rsidRPr="00DD46B1">
              <w:tab/>
            </w:r>
            <w:r w:rsidRPr="00DD46B1">
              <w:rPr>
                <w:b/>
                <w:i/>
              </w:rPr>
              <w:t xml:space="preserve">in der Erwägung, dass zu den Befehlshabern, die für die militärischen Operationen Russlands in Syrien verantwortlich sind, General Alexander </w:t>
            </w:r>
            <w:r w:rsidRPr="00DD46B1">
              <w:rPr>
                <w:b/>
                <w:i/>
              </w:rPr>
              <w:lastRenderedPageBreak/>
              <w:t>Dwornikow gehört, der 2015-2016 Befehlshaber der russischen Streitkräfte in Syrien war und als „Schlächter von Syrien“ bekannt ist, dessen Handlungen während des syrischen Bürgerkriegs aufgrund der Brutalität seiner Militäraktionen häufig kritisiert wurden; in der Erwägung, dass General Alexander Dwornikow anschließend dazu ernannt wurde, den militärischen Feldzug Russlands (den Angriffskrieg) gegen die Ukraine anzuführen, bei dem er erneut auf die brutalen Methoden zurückgriff, die die russischen Streitkräfte zuvor in Syrien angewandt hatten, darunter Angriffe auf zivile Gebiete und zivile Infrastrukturen;</w:t>
            </w:r>
          </w:p>
        </w:tc>
      </w:tr>
    </w:tbl>
    <w:p w14:paraId="0FD7841B"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59F3C172" w14:textId="77777777" w:rsidR="00C9584D" w:rsidRPr="00DD46B1" w:rsidRDefault="00C9584D" w:rsidP="00C9584D">
      <w:r w:rsidRPr="00DD46B1">
        <w:rPr>
          <w:rStyle w:val="HideTWBExt"/>
        </w:rPr>
        <w:t>&lt;/Amend&gt;</w:t>
      </w:r>
    </w:p>
    <w:p w14:paraId="4937D4E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167</w:t>
      </w:r>
      <w:r w:rsidRPr="00DD46B1">
        <w:rPr>
          <w:rStyle w:val="HideTWBExt"/>
        </w:rPr>
        <w:t>&lt;/NumAm&gt;</w:t>
      </w:r>
    </w:p>
    <w:p w14:paraId="7DEEA635"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476B43BA" w14:textId="77777777" w:rsidR="00C9584D" w:rsidRPr="00DD46B1" w:rsidRDefault="00C9584D" w:rsidP="00C9584D">
      <w:pPr>
        <w:pStyle w:val="NormalBold"/>
      </w:pPr>
      <w:r w:rsidRPr="00DD46B1">
        <w:rPr>
          <w:rStyle w:val="HideTWBExt"/>
          <w:b w:val="0"/>
        </w:rPr>
        <w:t>&lt;/RepeatBlock-By&gt;</w:t>
      </w:r>
    </w:p>
    <w:p w14:paraId="791215C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5DB5481" w14:textId="77777777" w:rsidR="00C9584D" w:rsidRPr="00DD46B1" w:rsidRDefault="00C9584D" w:rsidP="00C9584D">
      <w:pPr>
        <w:pStyle w:val="NormalBold"/>
      </w:pPr>
      <w:r w:rsidRPr="00DD46B1">
        <w:rPr>
          <w:rStyle w:val="HideTWBExt"/>
        </w:rPr>
        <w:t>&lt;Article&gt;</w:t>
      </w:r>
      <w:r w:rsidRPr="00DD46B1">
        <w:t>Erwägung O d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060E3FE" w14:textId="77777777" w:rsidTr="009C251D">
        <w:trPr>
          <w:trHeight w:hRule="exact" w:val="240"/>
          <w:jc w:val="center"/>
        </w:trPr>
        <w:tc>
          <w:tcPr>
            <w:tcW w:w="9752" w:type="dxa"/>
            <w:gridSpan w:val="2"/>
            <w:tcBorders>
              <w:top w:val="nil"/>
              <w:left w:val="nil"/>
              <w:bottom w:val="nil"/>
              <w:right w:val="nil"/>
            </w:tcBorders>
          </w:tcPr>
          <w:p w14:paraId="0A45BC99" w14:textId="77777777" w:rsidR="00C9584D" w:rsidRPr="00DD46B1" w:rsidRDefault="00C9584D" w:rsidP="009C251D"/>
        </w:tc>
      </w:tr>
      <w:tr w:rsidR="00C9584D" w:rsidRPr="00DD46B1" w14:paraId="0990AC5D" w14:textId="77777777" w:rsidTr="009C251D">
        <w:trPr>
          <w:trHeight w:val="240"/>
          <w:jc w:val="center"/>
        </w:trPr>
        <w:tc>
          <w:tcPr>
            <w:tcW w:w="4876" w:type="dxa"/>
            <w:tcBorders>
              <w:top w:val="nil"/>
              <w:left w:val="nil"/>
              <w:bottom w:val="nil"/>
              <w:right w:val="nil"/>
            </w:tcBorders>
          </w:tcPr>
          <w:p w14:paraId="101759C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ADBB3E1" w14:textId="77777777" w:rsidR="00C9584D" w:rsidRPr="00DD46B1" w:rsidRDefault="00C9584D" w:rsidP="009C251D">
            <w:pPr>
              <w:pStyle w:val="AmColumnHeading"/>
            </w:pPr>
            <w:r w:rsidRPr="00DD46B1">
              <w:t>Geänderter Text</w:t>
            </w:r>
          </w:p>
        </w:tc>
      </w:tr>
      <w:tr w:rsidR="00C9584D" w:rsidRPr="00DD46B1" w14:paraId="0428F5EA" w14:textId="77777777" w:rsidTr="009C251D">
        <w:trPr>
          <w:jc w:val="center"/>
        </w:trPr>
        <w:tc>
          <w:tcPr>
            <w:tcW w:w="4876" w:type="dxa"/>
            <w:tcBorders>
              <w:top w:val="nil"/>
              <w:left w:val="nil"/>
              <w:bottom w:val="nil"/>
              <w:right w:val="nil"/>
            </w:tcBorders>
          </w:tcPr>
          <w:p w14:paraId="0E311560" w14:textId="77777777" w:rsidR="00C9584D" w:rsidRPr="00DD46B1" w:rsidRDefault="00C9584D" w:rsidP="009C251D">
            <w:pPr>
              <w:pStyle w:val="Normal6a"/>
            </w:pPr>
          </w:p>
        </w:tc>
        <w:tc>
          <w:tcPr>
            <w:tcW w:w="4876" w:type="dxa"/>
            <w:tcBorders>
              <w:top w:val="nil"/>
              <w:left w:val="nil"/>
              <w:bottom w:val="nil"/>
              <w:right w:val="nil"/>
            </w:tcBorders>
          </w:tcPr>
          <w:p w14:paraId="0C0DB016" w14:textId="77777777" w:rsidR="00C9584D" w:rsidRPr="00DD46B1" w:rsidRDefault="00C9584D" w:rsidP="009C251D">
            <w:pPr>
              <w:pStyle w:val="Normal6a"/>
            </w:pPr>
            <w:r w:rsidRPr="00DD46B1">
              <w:rPr>
                <w:b/>
                <w:i/>
              </w:rPr>
              <w:t>Od.</w:t>
            </w:r>
            <w:r w:rsidRPr="00DD46B1">
              <w:tab/>
            </w:r>
            <w:r w:rsidRPr="00DD46B1">
              <w:rPr>
                <w:b/>
                <w:i/>
              </w:rPr>
              <w:t>in der Erwägung, dass das Europäische Parlament zwischen 2011 und 2024 im Einklang mit der Politik der EU, das Assad-Regime zu isolieren, keine offiziellen Kontakte zu seinen syrischen Amtskollegen unterhielt; in der Erwägung, dass es im Oktober 2025 seinen ersten Besuch in Syrien seit dem Sturz des Assad-Regimes unternahm;</w:t>
            </w:r>
          </w:p>
        </w:tc>
      </w:tr>
    </w:tbl>
    <w:p w14:paraId="326ED52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0F3BCB0" w14:textId="77777777" w:rsidR="00C9584D" w:rsidRPr="00DD46B1" w:rsidRDefault="00C9584D" w:rsidP="00C9584D">
      <w:r w:rsidRPr="00DD46B1">
        <w:rPr>
          <w:rStyle w:val="HideTWBExt"/>
        </w:rPr>
        <w:t>&lt;/Amend&gt;</w:t>
      </w:r>
    </w:p>
    <w:p w14:paraId="5FB9B84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168</w:t>
      </w:r>
      <w:r w:rsidRPr="00DD46B1">
        <w:rPr>
          <w:rStyle w:val="HideTWBExt"/>
        </w:rPr>
        <w:t>&lt;/NumAm&gt;</w:t>
      </w:r>
    </w:p>
    <w:p w14:paraId="72DFB730"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Francisco Assis, Chloé Ridel, Hana Jalloul Muro, Nikolas Farantouris, Marta Temido, Nacho Sánchez Amor, Evin Incir</w:t>
      </w:r>
      <w:r w:rsidRPr="00DD46B1">
        <w:rPr>
          <w:rStyle w:val="HideTWBExt"/>
          <w:b w:val="0"/>
        </w:rPr>
        <w:t>&lt;/Members&gt;</w:t>
      </w:r>
    </w:p>
    <w:p w14:paraId="0B839125" w14:textId="77777777" w:rsidR="00C9584D" w:rsidRPr="00DD46B1" w:rsidRDefault="00C9584D" w:rsidP="00C9584D">
      <w:pPr>
        <w:pStyle w:val="NormalBold"/>
      </w:pPr>
      <w:r w:rsidRPr="00DD46B1">
        <w:rPr>
          <w:rStyle w:val="HideTWBExt"/>
          <w:b w:val="0"/>
        </w:rPr>
        <w:lastRenderedPageBreak/>
        <w:t>&lt;/RepeatBlock-By&gt;</w:t>
      </w:r>
    </w:p>
    <w:p w14:paraId="5163F0B6"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2165FC5" w14:textId="77777777" w:rsidR="00C9584D" w:rsidRPr="00DD46B1" w:rsidRDefault="00C9584D" w:rsidP="00C9584D">
      <w:pPr>
        <w:pStyle w:val="NormalBold"/>
      </w:pPr>
      <w:r w:rsidRPr="00DD46B1">
        <w:rPr>
          <w:rStyle w:val="HideTWBExt"/>
        </w:rPr>
        <w:t>&lt;Article&gt;</w:t>
      </w:r>
      <w:r w:rsidRPr="00DD46B1">
        <w:t>Erwägung O e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7357C2B" w14:textId="77777777" w:rsidTr="009C251D">
        <w:trPr>
          <w:trHeight w:hRule="exact" w:val="240"/>
          <w:jc w:val="center"/>
        </w:trPr>
        <w:tc>
          <w:tcPr>
            <w:tcW w:w="9752" w:type="dxa"/>
            <w:gridSpan w:val="2"/>
            <w:tcBorders>
              <w:top w:val="nil"/>
              <w:left w:val="nil"/>
              <w:bottom w:val="nil"/>
              <w:right w:val="nil"/>
            </w:tcBorders>
          </w:tcPr>
          <w:p w14:paraId="2F64C064" w14:textId="77777777" w:rsidR="00C9584D" w:rsidRPr="00DD46B1" w:rsidRDefault="00C9584D" w:rsidP="009C251D"/>
        </w:tc>
      </w:tr>
      <w:tr w:rsidR="00C9584D" w:rsidRPr="00DD46B1" w14:paraId="26FC0884" w14:textId="77777777" w:rsidTr="009C251D">
        <w:trPr>
          <w:trHeight w:val="240"/>
          <w:jc w:val="center"/>
        </w:trPr>
        <w:tc>
          <w:tcPr>
            <w:tcW w:w="4876" w:type="dxa"/>
            <w:tcBorders>
              <w:top w:val="nil"/>
              <w:left w:val="nil"/>
              <w:bottom w:val="nil"/>
              <w:right w:val="nil"/>
            </w:tcBorders>
          </w:tcPr>
          <w:p w14:paraId="69E9652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9DB23E0" w14:textId="77777777" w:rsidR="00C9584D" w:rsidRPr="00DD46B1" w:rsidRDefault="00C9584D" w:rsidP="009C251D">
            <w:pPr>
              <w:pStyle w:val="AmColumnHeading"/>
            </w:pPr>
            <w:r w:rsidRPr="00DD46B1">
              <w:t>Geänderter Text</w:t>
            </w:r>
          </w:p>
        </w:tc>
      </w:tr>
      <w:tr w:rsidR="00C9584D" w:rsidRPr="00DD46B1" w14:paraId="6FEA691F" w14:textId="77777777" w:rsidTr="009C251D">
        <w:trPr>
          <w:jc w:val="center"/>
        </w:trPr>
        <w:tc>
          <w:tcPr>
            <w:tcW w:w="4876" w:type="dxa"/>
            <w:tcBorders>
              <w:top w:val="nil"/>
              <w:left w:val="nil"/>
              <w:bottom w:val="nil"/>
              <w:right w:val="nil"/>
            </w:tcBorders>
          </w:tcPr>
          <w:p w14:paraId="2DDF7603" w14:textId="77777777" w:rsidR="00C9584D" w:rsidRPr="00DD46B1" w:rsidRDefault="00C9584D" w:rsidP="009C251D">
            <w:pPr>
              <w:pStyle w:val="Normal6a"/>
            </w:pPr>
          </w:p>
        </w:tc>
        <w:tc>
          <w:tcPr>
            <w:tcW w:w="4876" w:type="dxa"/>
            <w:tcBorders>
              <w:top w:val="nil"/>
              <w:left w:val="nil"/>
              <w:bottom w:val="nil"/>
              <w:right w:val="nil"/>
            </w:tcBorders>
          </w:tcPr>
          <w:p w14:paraId="70BF248F" w14:textId="77777777" w:rsidR="00C9584D" w:rsidRPr="00DD46B1" w:rsidRDefault="00C9584D" w:rsidP="009C251D">
            <w:pPr>
              <w:pStyle w:val="Normal6a"/>
            </w:pPr>
            <w:r w:rsidRPr="00DD46B1">
              <w:rPr>
                <w:b/>
                <w:i/>
              </w:rPr>
              <w:t>Oe.</w:t>
            </w:r>
            <w:r w:rsidRPr="00DD46B1">
              <w:tab/>
            </w:r>
            <w:r w:rsidRPr="00DD46B1">
              <w:rPr>
                <w:b/>
                <w:i/>
              </w:rPr>
              <w:t>in der Erwägung, dass die Kommissionspräsidentin und der Präsident des Europäischen Rates im Januar 2026 nach Syrien gereist sind und eine neue politische Partnerschaft, um einen friedlichen und alle Seite einbeziehenden Übergang und eine Aussöhnung innerhalb Syriens zu unterstützen, sowie ein umfassendes Finanzhilfepaket in Höhe von rund 620 Mio. EUR für 2026 und 2027 angekündigt haben; in der Erwägung, dass die Kommission einige Wochen später die Mobilisierung von 150 Mio. EUR aus dem Finanzpolster der EU für Syrien für die nächsten zwei Jahre angekündigt hat, um den politischen Übergang, die sozioökonomische Erholung, die Schaffung von Arbeitsplätzen und den Kapazitätsaufbau zu unterstützen;</w:t>
            </w:r>
          </w:p>
        </w:tc>
      </w:tr>
    </w:tbl>
    <w:p w14:paraId="0ECFCF1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54940F5" w14:textId="77777777" w:rsidR="00C9584D" w:rsidRPr="00DD46B1" w:rsidRDefault="00C9584D" w:rsidP="00C9584D">
      <w:r w:rsidRPr="00DD46B1">
        <w:rPr>
          <w:rStyle w:val="HideTWBExt"/>
        </w:rPr>
        <w:t>&lt;/Amend&gt;</w:t>
      </w:r>
    </w:p>
    <w:p w14:paraId="66DBB38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169</w:t>
      </w:r>
      <w:r w:rsidRPr="00DD46B1">
        <w:rPr>
          <w:rStyle w:val="HideTWBExt"/>
        </w:rPr>
        <w:t>&lt;/NumAm&gt;</w:t>
      </w:r>
    </w:p>
    <w:p w14:paraId="15843983"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Francisco Assis, Chloé Ridel, Hana Jalloul Muro, Nikolas Farantouris, Marta Temido, Yannis Maniatis, Nacho Sánchez Amor, Evin Incir</w:t>
      </w:r>
      <w:r w:rsidRPr="00DD46B1">
        <w:rPr>
          <w:rStyle w:val="HideTWBExt"/>
          <w:b w:val="0"/>
        </w:rPr>
        <w:t>&lt;/Members&gt;</w:t>
      </w:r>
    </w:p>
    <w:p w14:paraId="0C9F11C9" w14:textId="77777777" w:rsidR="00C9584D" w:rsidRPr="00DD46B1" w:rsidRDefault="00C9584D" w:rsidP="00C9584D">
      <w:pPr>
        <w:pStyle w:val="NormalBold"/>
      </w:pPr>
      <w:r w:rsidRPr="00DD46B1">
        <w:rPr>
          <w:rStyle w:val="HideTWBExt"/>
          <w:b w:val="0"/>
        </w:rPr>
        <w:t>&lt;/RepeatBlock-By&gt;</w:t>
      </w:r>
    </w:p>
    <w:p w14:paraId="4D7A128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F259BF5" w14:textId="77777777" w:rsidR="00C9584D" w:rsidRPr="00DD46B1" w:rsidRDefault="00C9584D" w:rsidP="00C9584D">
      <w:pPr>
        <w:pStyle w:val="NormalBold"/>
      </w:pPr>
      <w:r w:rsidRPr="00DD46B1">
        <w:rPr>
          <w:rStyle w:val="HideTWBExt"/>
        </w:rPr>
        <w:t>&lt;Article&gt;</w:t>
      </w:r>
      <w:r w:rsidRPr="00DD46B1">
        <w:t>Erwägung O f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88F0495" w14:textId="77777777" w:rsidTr="009C251D">
        <w:trPr>
          <w:trHeight w:hRule="exact" w:val="240"/>
          <w:jc w:val="center"/>
        </w:trPr>
        <w:tc>
          <w:tcPr>
            <w:tcW w:w="9752" w:type="dxa"/>
            <w:gridSpan w:val="2"/>
            <w:tcBorders>
              <w:top w:val="nil"/>
              <w:left w:val="nil"/>
              <w:bottom w:val="nil"/>
              <w:right w:val="nil"/>
            </w:tcBorders>
          </w:tcPr>
          <w:p w14:paraId="40DCFAD1" w14:textId="77777777" w:rsidR="00C9584D" w:rsidRPr="00DD46B1" w:rsidRDefault="00C9584D" w:rsidP="009C251D"/>
        </w:tc>
      </w:tr>
      <w:tr w:rsidR="00C9584D" w:rsidRPr="00DD46B1" w14:paraId="6BE8B2C0" w14:textId="77777777" w:rsidTr="009C251D">
        <w:trPr>
          <w:trHeight w:val="240"/>
          <w:jc w:val="center"/>
        </w:trPr>
        <w:tc>
          <w:tcPr>
            <w:tcW w:w="4876" w:type="dxa"/>
            <w:tcBorders>
              <w:top w:val="nil"/>
              <w:left w:val="nil"/>
              <w:bottom w:val="nil"/>
              <w:right w:val="nil"/>
            </w:tcBorders>
          </w:tcPr>
          <w:p w14:paraId="21AFAE1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BB723E3" w14:textId="77777777" w:rsidR="00C9584D" w:rsidRPr="00DD46B1" w:rsidRDefault="00C9584D" w:rsidP="009C251D">
            <w:pPr>
              <w:pStyle w:val="AmColumnHeading"/>
            </w:pPr>
            <w:r w:rsidRPr="00DD46B1">
              <w:t>Geänderter Text</w:t>
            </w:r>
          </w:p>
        </w:tc>
      </w:tr>
      <w:tr w:rsidR="00C9584D" w:rsidRPr="00DD46B1" w14:paraId="6DD115AE" w14:textId="77777777" w:rsidTr="009C251D">
        <w:trPr>
          <w:jc w:val="center"/>
        </w:trPr>
        <w:tc>
          <w:tcPr>
            <w:tcW w:w="4876" w:type="dxa"/>
            <w:tcBorders>
              <w:top w:val="nil"/>
              <w:left w:val="nil"/>
              <w:bottom w:val="nil"/>
              <w:right w:val="nil"/>
            </w:tcBorders>
          </w:tcPr>
          <w:p w14:paraId="591E502E" w14:textId="77777777" w:rsidR="00C9584D" w:rsidRPr="00DD46B1" w:rsidRDefault="00C9584D" w:rsidP="009C251D">
            <w:pPr>
              <w:pStyle w:val="Normal6a"/>
            </w:pPr>
          </w:p>
        </w:tc>
        <w:tc>
          <w:tcPr>
            <w:tcW w:w="4876" w:type="dxa"/>
            <w:tcBorders>
              <w:top w:val="nil"/>
              <w:left w:val="nil"/>
              <w:bottom w:val="nil"/>
              <w:right w:val="nil"/>
            </w:tcBorders>
          </w:tcPr>
          <w:p w14:paraId="7AF6EC38" w14:textId="77777777" w:rsidR="00C9584D" w:rsidRPr="00DD46B1" w:rsidRDefault="00C9584D" w:rsidP="009C251D">
            <w:pPr>
              <w:pStyle w:val="Normal6a"/>
            </w:pPr>
            <w:r w:rsidRPr="00DD46B1">
              <w:rPr>
                <w:b/>
                <w:i/>
              </w:rPr>
              <w:t>Of.</w:t>
            </w:r>
            <w:r w:rsidRPr="00DD46B1">
              <w:tab/>
            </w:r>
            <w:r w:rsidRPr="00DD46B1">
              <w:rPr>
                <w:b/>
                <w:i/>
              </w:rPr>
              <w:t>in der Erwägung, dass Syrien eingeladen wurde, als Gastland am G7-Gipfel im Juni 2026 in Frankreich teilzunehmen;</w:t>
            </w:r>
          </w:p>
        </w:tc>
      </w:tr>
    </w:tbl>
    <w:p w14:paraId="09399F7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2A63C78" w14:textId="77777777" w:rsidR="00C9584D" w:rsidRPr="00DD46B1" w:rsidRDefault="00C9584D" w:rsidP="00C9584D">
      <w:r w:rsidRPr="00DD46B1">
        <w:rPr>
          <w:rStyle w:val="HideTWBExt"/>
        </w:rPr>
        <w:lastRenderedPageBreak/>
        <w:t>&lt;/Amend&gt;</w:t>
      </w:r>
    </w:p>
    <w:p w14:paraId="7822E91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170</w:t>
      </w:r>
      <w:r w:rsidRPr="00DD46B1">
        <w:rPr>
          <w:rStyle w:val="HideTWBExt"/>
        </w:rPr>
        <w:t>&lt;/NumAm&gt;</w:t>
      </w:r>
    </w:p>
    <w:p w14:paraId="6E552E2F"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54D9B3A3" w14:textId="77777777" w:rsidR="00C9584D" w:rsidRPr="00DD46B1" w:rsidRDefault="00C9584D" w:rsidP="00C9584D">
      <w:pPr>
        <w:pStyle w:val="NormalBold"/>
      </w:pPr>
      <w:r w:rsidRPr="00DD46B1">
        <w:rPr>
          <w:rStyle w:val="HideTWBExt"/>
          <w:b w:val="0"/>
        </w:rPr>
        <w:t>&lt;/RepeatBlock-By&gt;</w:t>
      </w:r>
    </w:p>
    <w:p w14:paraId="3ECD6A1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96B5063" w14:textId="77777777" w:rsidR="00C9584D" w:rsidRPr="00DD46B1" w:rsidRDefault="00C9584D" w:rsidP="00C9584D">
      <w:pPr>
        <w:pStyle w:val="NormalBold"/>
      </w:pPr>
      <w:r w:rsidRPr="00DD46B1">
        <w:rPr>
          <w:rStyle w:val="HideTWBExt"/>
        </w:rPr>
        <w:t>&lt;Article&gt;</w:t>
      </w:r>
      <w:r w:rsidRPr="00DD46B1">
        <w:t>Erwägung O f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431DDB5" w14:textId="77777777" w:rsidTr="009C251D">
        <w:trPr>
          <w:trHeight w:hRule="exact" w:val="240"/>
          <w:jc w:val="center"/>
        </w:trPr>
        <w:tc>
          <w:tcPr>
            <w:tcW w:w="9752" w:type="dxa"/>
            <w:gridSpan w:val="2"/>
            <w:tcBorders>
              <w:top w:val="nil"/>
              <w:left w:val="nil"/>
              <w:bottom w:val="nil"/>
              <w:right w:val="nil"/>
            </w:tcBorders>
          </w:tcPr>
          <w:p w14:paraId="54F7DEF9" w14:textId="77777777" w:rsidR="00C9584D" w:rsidRPr="00DD46B1" w:rsidRDefault="00C9584D" w:rsidP="009C251D"/>
        </w:tc>
      </w:tr>
      <w:tr w:rsidR="00C9584D" w:rsidRPr="00DD46B1" w14:paraId="22E1C162" w14:textId="77777777" w:rsidTr="009C251D">
        <w:trPr>
          <w:trHeight w:val="240"/>
          <w:jc w:val="center"/>
        </w:trPr>
        <w:tc>
          <w:tcPr>
            <w:tcW w:w="4876" w:type="dxa"/>
            <w:tcBorders>
              <w:top w:val="nil"/>
              <w:left w:val="nil"/>
              <w:bottom w:val="nil"/>
              <w:right w:val="nil"/>
            </w:tcBorders>
          </w:tcPr>
          <w:p w14:paraId="48134E2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7A93EFA" w14:textId="77777777" w:rsidR="00C9584D" w:rsidRPr="00DD46B1" w:rsidRDefault="00C9584D" w:rsidP="009C251D">
            <w:pPr>
              <w:pStyle w:val="AmColumnHeading"/>
            </w:pPr>
            <w:r w:rsidRPr="00DD46B1">
              <w:t>Geänderter Text</w:t>
            </w:r>
          </w:p>
        </w:tc>
      </w:tr>
      <w:tr w:rsidR="00C9584D" w:rsidRPr="00DD46B1" w14:paraId="24EC7B51" w14:textId="77777777" w:rsidTr="009C251D">
        <w:trPr>
          <w:jc w:val="center"/>
        </w:trPr>
        <w:tc>
          <w:tcPr>
            <w:tcW w:w="4876" w:type="dxa"/>
            <w:tcBorders>
              <w:top w:val="nil"/>
              <w:left w:val="nil"/>
              <w:bottom w:val="nil"/>
              <w:right w:val="nil"/>
            </w:tcBorders>
          </w:tcPr>
          <w:p w14:paraId="49C487CB" w14:textId="77777777" w:rsidR="00C9584D" w:rsidRPr="00DD46B1" w:rsidRDefault="00C9584D" w:rsidP="009C251D">
            <w:pPr>
              <w:pStyle w:val="Normal6a"/>
            </w:pPr>
          </w:p>
        </w:tc>
        <w:tc>
          <w:tcPr>
            <w:tcW w:w="4876" w:type="dxa"/>
            <w:tcBorders>
              <w:top w:val="nil"/>
              <w:left w:val="nil"/>
              <w:bottom w:val="nil"/>
              <w:right w:val="nil"/>
            </w:tcBorders>
          </w:tcPr>
          <w:p w14:paraId="139A639F" w14:textId="77777777" w:rsidR="00C9584D" w:rsidRPr="00DD46B1" w:rsidRDefault="00C9584D" w:rsidP="009C251D">
            <w:pPr>
              <w:pStyle w:val="Normal6a"/>
            </w:pPr>
            <w:r w:rsidRPr="00DD46B1">
              <w:rPr>
                <w:b/>
                <w:i/>
              </w:rPr>
              <w:t>Of.</w:t>
            </w:r>
            <w:r w:rsidRPr="00DD46B1">
              <w:tab/>
            </w:r>
            <w:r w:rsidRPr="00DD46B1">
              <w:rPr>
                <w:b/>
                <w:i/>
              </w:rPr>
              <w:t>in der Erwägung, dass laut Schätzungen des OCHA der Gesamtbedarf für humanitäre Hilfe in Syrien erst zu knapp 16 % gedeckt ist, wobei von den benötigten 2,9 Mrd. USD lediglich 480 Mio. USD eingegangen sind; in der Erwägung, dass die Einstellung der meisten Hilfsprogramme der USA in Syrien drastische Folgen für die humanitäre Lage im Land hatte;</w:t>
            </w:r>
          </w:p>
        </w:tc>
      </w:tr>
    </w:tbl>
    <w:p w14:paraId="1F43A0E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07F9209" w14:textId="77777777" w:rsidR="00C9584D" w:rsidRPr="00DD46B1" w:rsidRDefault="00C9584D" w:rsidP="00C9584D">
      <w:r w:rsidRPr="00DD46B1">
        <w:rPr>
          <w:rStyle w:val="HideTWBExt"/>
        </w:rPr>
        <w:t>&lt;/Amend&gt;</w:t>
      </w:r>
    </w:p>
    <w:p w14:paraId="2AA63CD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171</w:t>
      </w:r>
      <w:r w:rsidRPr="00DD46B1">
        <w:rPr>
          <w:rStyle w:val="HideTWBExt"/>
        </w:rPr>
        <w:t>&lt;/NumAm&gt;</w:t>
      </w:r>
    </w:p>
    <w:p w14:paraId="4678C9B7"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22DF4182" w14:textId="77777777" w:rsidR="00C9584D" w:rsidRPr="00DD46B1" w:rsidRDefault="00C9584D" w:rsidP="00C9584D">
      <w:pPr>
        <w:pStyle w:val="NormalBold"/>
      </w:pPr>
      <w:r w:rsidRPr="00DD46B1">
        <w:rPr>
          <w:rStyle w:val="HideTWBExt"/>
          <w:b w:val="0"/>
        </w:rPr>
        <w:t>&lt;/RepeatBlock-By&gt;</w:t>
      </w:r>
    </w:p>
    <w:p w14:paraId="69E0CB66"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FE80A94" w14:textId="77777777" w:rsidR="00C9584D" w:rsidRPr="00DD46B1" w:rsidRDefault="00C9584D" w:rsidP="00C9584D">
      <w:pPr>
        <w:pStyle w:val="NormalBold"/>
      </w:pPr>
      <w:r w:rsidRPr="00DD46B1">
        <w:rPr>
          <w:rStyle w:val="HideTWBExt"/>
        </w:rPr>
        <w:t>&lt;Article&gt;</w:t>
      </w:r>
      <w:r w:rsidRPr="00DD46B1">
        <w:t>Erwägung O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EE09561" w14:textId="77777777" w:rsidTr="009C251D">
        <w:trPr>
          <w:trHeight w:hRule="exact" w:val="240"/>
          <w:jc w:val="center"/>
        </w:trPr>
        <w:tc>
          <w:tcPr>
            <w:tcW w:w="9752" w:type="dxa"/>
            <w:gridSpan w:val="2"/>
            <w:tcBorders>
              <w:top w:val="nil"/>
              <w:left w:val="nil"/>
              <w:bottom w:val="nil"/>
              <w:right w:val="nil"/>
            </w:tcBorders>
          </w:tcPr>
          <w:p w14:paraId="33EAB9A4" w14:textId="77777777" w:rsidR="00C9584D" w:rsidRPr="00DD46B1" w:rsidRDefault="00C9584D" w:rsidP="009C251D"/>
        </w:tc>
      </w:tr>
      <w:tr w:rsidR="00C9584D" w:rsidRPr="00DD46B1" w14:paraId="03C67C6A" w14:textId="77777777" w:rsidTr="009C251D">
        <w:trPr>
          <w:trHeight w:val="240"/>
          <w:jc w:val="center"/>
        </w:trPr>
        <w:tc>
          <w:tcPr>
            <w:tcW w:w="4876" w:type="dxa"/>
            <w:tcBorders>
              <w:top w:val="nil"/>
              <w:left w:val="nil"/>
              <w:bottom w:val="nil"/>
              <w:right w:val="nil"/>
            </w:tcBorders>
          </w:tcPr>
          <w:p w14:paraId="18CF8B0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D1618E8" w14:textId="77777777" w:rsidR="00C9584D" w:rsidRPr="00DD46B1" w:rsidRDefault="00C9584D" w:rsidP="009C251D">
            <w:pPr>
              <w:pStyle w:val="AmColumnHeading"/>
            </w:pPr>
            <w:r w:rsidRPr="00DD46B1">
              <w:t>Geänderter Text</w:t>
            </w:r>
          </w:p>
        </w:tc>
      </w:tr>
      <w:tr w:rsidR="00C9584D" w:rsidRPr="00DD46B1" w14:paraId="3DC30DC0" w14:textId="77777777" w:rsidTr="009C251D">
        <w:trPr>
          <w:jc w:val="center"/>
        </w:trPr>
        <w:tc>
          <w:tcPr>
            <w:tcW w:w="4876" w:type="dxa"/>
            <w:tcBorders>
              <w:top w:val="nil"/>
              <w:left w:val="nil"/>
              <w:bottom w:val="nil"/>
              <w:right w:val="nil"/>
            </w:tcBorders>
          </w:tcPr>
          <w:p w14:paraId="709F92FF" w14:textId="77777777" w:rsidR="00C9584D" w:rsidRPr="00DD46B1" w:rsidRDefault="00C9584D" w:rsidP="009C251D">
            <w:pPr>
              <w:pStyle w:val="Normal6a"/>
            </w:pPr>
          </w:p>
        </w:tc>
        <w:tc>
          <w:tcPr>
            <w:tcW w:w="4876" w:type="dxa"/>
            <w:tcBorders>
              <w:top w:val="nil"/>
              <w:left w:val="nil"/>
              <w:bottom w:val="nil"/>
              <w:right w:val="nil"/>
            </w:tcBorders>
          </w:tcPr>
          <w:p w14:paraId="34D72C16" w14:textId="77777777" w:rsidR="00C9584D" w:rsidRPr="00DD46B1" w:rsidRDefault="00C9584D" w:rsidP="009C251D">
            <w:pPr>
              <w:pStyle w:val="Normal6a"/>
            </w:pPr>
            <w:r w:rsidRPr="00DD46B1">
              <w:rPr>
                <w:b/>
                <w:i/>
              </w:rPr>
              <w:t>Oc.</w:t>
            </w:r>
            <w:r w:rsidRPr="00DD46B1">
              <w:tab/>
            </w:r>
            <w:r w:rsidRPr="00DD46B1">
              <w:rPr>
                <w:b/>
                <w:i/>
              </w:rPr>
              <w:t xml:space="preserve">in der Erwägung, dass der erste politische Dialog auf hoher Ebene zwischen der EU und Syrien im Mai 2026 stattfand; in der Erwägung, dass dieser Dialog der erste strukturierte Dialog auf Ministerebene mit der syrischen Übergangsregierung ist, in dem es um die bilaterale Zusammenarbeit und die Unterstützung der EU für einen tatsächlich alle Seite einbeziehenden politischen Übergang in Syrien sowie um die sozioökonomische Erholung und den </w:t>
            </w:r>
            <w:r w:rsidRPr="00DD46B1">
              <w:rPr>
                <w:b/>
                <w:i/>
              </w:rPr>
              <w:lastRenderedPageBreak/>
              <w:t>langfristigen Wiederaufbau geht;</w:t>
            </w:r>
          </w:p>
        </w:tc>
      </w:tr>
    </w:tbl>
    <w:p w14:paraId="7EF35CB5"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938836A" w14:textId="77777777" w:rsidR="00C9584D" w:rsidRPr="00DD46B1" w:rsidRDefault="00C9584D" w:rsidP="00C9584D">
      <w:r w:rsidRPr="00DD46B1">
        <w:rPr>
          <w:rStyle w:val="HideTWBExt"/>
        </w:rPr>
        <w:t>&lt;/Amend&gt;</w:t>
      </w:r>
    </w:p>
    <w:p w14:paraId="07CF756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172</w:t>
      </w:r>
      <w:r w:rsidRPr="00DD46B1">
        <w:rPr>
          <w:rStyle w:val="HideTWBExt"/>
        </w:rPr>
        <w:t>&lt;/NumAm&gt;</w:t>
      </w:r>
    </w:p>
    <w:p w14:paraId="3CD882BB"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591C193F" w14:textId="77777777" w:rsidR="00C9584D" w:rsidRPr="00DD46B1" w:rsidRDefault="00C9584D" w:rsidP="00C9584D">
      <w:pPr>
        <w:pStyle w:val="NormalBold"/>
      </w:pPr>
      <w:r w:rsidRPr="00DD46B1">
        <w:rPr>
          <w:rStyle w:val="HideTWBExt"/>
          <w:b w:val="0"/>
        </w:rPr>
        <w:t>&lt;/RepeatBlock-By&gt;</w:t>
      </w:r>
    </w:p>
    <w:p w14:paraId="2601738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0B9121A" w14:textId="77777777" w:rsidR="00C9584D" w:rsidRPr="00DD46B1" w:rsidRDefault="00C9584D" w:rsidP="00C9584D">
      <w:pPr>
        <w:pStyle w:val="NormalBold"/>
      </w:pPr>
      <w:r w:rsidRPr="00DD46B1">
        <w:rPr>
          <w:rStyle w:val="HideTWBExt"/>
        </w:rPr>
        <w:t>&lt;Article&gt;</w:t>
      </w:r>
      <w:r w:rsidRPr="00DD46B1">
        <w:t>Erwägung O e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BFE1FC4" w14:textId="77777777" w:rsidTr="009C251D">
        <w:trPr>
          <w:trHeight w:hRule="exact" w:val="240"/>
          <w:jc w:val="center"/>
        </w:trPr>
        <w:tc>
          <w:tcPr>
            <w:tcW w:w="9752" w:type="dxa"/>
            <w:gridSpan w:val="2"/>
            <w:tcBorders>
              <w:top w:val="nil"/>
              <w:left w:val="nil"/>
              <w:bottom w:val="nil"/>
              <w:right w:val="nil"/>
            </w:tcBorders>
          </w:tcPr>
          <w:p w14:paraId="76F83B0C" w14:textId="77777777" w:rsidR="00C9584D" w:rsidRPr="00DD46B1" w:rsidRDefault="00C9584D" w:rsidP="009C251D"/>
        </w:tc>
      </w:tr>
      <w:tr w:rsidR="00C9584D" w:rsidRPr="00DD46B1" w14:paraId="60C4AA2F" w14:textId="77777777" w:rsidTr="009C251D">
        <w:trPr>
          <w:trHeight w:val="240"/>
          <w:jc w:val="center"/>
        </w:trPr>
        <w:tc>
          <w:tcPr>
            <w:tcW w:w="4876" w:type="dxa"/>
            <w:tcBorders>
              <w:top w:val="nil"/>
              <w:left w:val="nil"/>
              <w:bottom w:val="nil"/>
              <w:right w:val="nil"/>
            </w:tcBorders>
          </w:tcPr>
          <w:p w14:paraId="4F1564F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2CF2B81" w14:textId="77777777" w:rsidR="00C9584D" w:rsidRPr="00DD46B1" w:rsidRDefault="00C9584D" w:rsidP="009C251D">
            <w:pPr>
              <w:pStyle w:val="AmColumnHeading"/>
            </w:pPr>
            <w:r w:rsidRPr="00DD46B1">
              <w:t>Geänderter Text</w:t>
            </w:r>
          </w:p>
        </w:tc>
      </w:tr>
      <w:tr w:rsidR="00C9584D" w:rsidRPr="00DD46B1" w14:paraId="5E3BD873" w14:textId="77777777" w:rsidTr="009C251D">
        <w:trPr>
          <w:jc w:val="center"/>
        </w:trPr>
        <w:tc>
          <w:tcPr>
            <w:tcW w:w="4876" w:type="dxa"/>
            <w:tcBorders>
              <w:top w:val="nil"/>
              <w:left w:val="nil"/>
              <w:bottom w:val="nil"/>
              <w:right w:val="nil"/>
            </w:tcBorders>
          </w:tcPr>
          <w:p w14:paraId="73C1C15D" w14:textId="77777777" w:rsidR="00C9584D" w:rsidRPr="00DD46B1" w:rsidRDefault="00C9584D" w:rsidP="009C251D">
            <w:pPr>
              <w:pStyle w:val="Normal6a"/>
            </w:pPr>
          </w:p>
        </w:tc>
        <w:tc>
          <w:tcPr>
            <w:tcW w:w="4876" w:type="dxa"/>
            <w:tcBorders>
              <w:top w:val="nil"/>
              <w:left w:val="nil"/>
              <w:bottom w:val="nil"/>
              <w:right w:val="nil"/>
            </w:tcBorders>
          </w:tcPr>
          <w:p w14:paraId="6B23FA07" w14:textId="77777777" w:rsidR="00C9584D" w:rsidRPr="00DD46B1" w:rsidRDefault="00C9584D" w:rsidP="009C251D">
            <w:pPr>
              <w:pStyle w:val="Normal6a"/>
            </w:pPr>
            <w:r w:rsidRPr="00DD46B1">
              <w:rPr>
                <w:b/>
                <w:i/>
              </w:rPr>
              <w:t>Oe.</w:t>
            </w:r>
            <w:r w:rsidRPr="00DD46B1">
              <w:tab/>
            </w:r>
            <w:r w:rsidRPr="00DD46B1">
              <w:rPr>
                <w:b/>
                <w:i/>
              </w:rPr>
              <w:t xml:space="preserve">in der Erwägung, dass Syrien zu den Ländern gehört, die am stärksten vermint sind; in der Erwägung, dass Schätzungen zufolge über 60 % der landwirtschaftlichen Nutzfläche Syriens aufgrund von Gefahren durch Minen nach wie vor unbrauchbar sind; in der Erwägung, dass die Kontamination durch explosive Kampfmittel sich weiterhin auf die am stärksten gefährdeten Bevölkerungsgruppen auswirkt und eines der größten Hindernisse für die sichere und freiwillige Rückkehr vertriebener Syrer, die Wiederaufnahme landwirtschaftlicher Tätigkeiten sowie den Zugang zu grundlegenden Dienstleistungen darstellt; in der Erwägung, dass der Sturz des Assad-Regimes zwar eine landesweite Koordinierung der Minenräummaßnahmen ermöglichte, jedoch weiterhin große Herausforderungen bestehen; in der Erwägung, dass Sachverständige schätzen, dass die vollständige Beseitigung der Kontamination in Syrien angesichts der derzeitigen Ressourcen zwischen 25 und 40 Jahre dauern könnte; in der Erwägung, dass seit dem Sturz des Regimes mehr als 2 000 Menschen durch Sprengsätze getötet oder verletzt wurden; in der Erwägung, dass Kinder unverhältnismäßig hohen Risiken </w:t>
            </w:r>
            <w:r w:rsidRPr="00DD46B1">
              <w:rPr>
                <w:b/>
                <w:i/>
              </w:rPr>
              <w:lastRenderedPageBreak/>
              <w:t>ausgesetzt sind und fast ein Drittel der registrierten Opfer ausmachen; in der Erwägung, dass die wichtigsten Geberländer ihre Mittel für die humanitäre Minenräumung in Syrien erheblich gekürzt haben;</w:t>
            </w:r>
          </w:p>
        </w:tc>
      </w:tr>
    </w:tbl>
    <w:p w14:paraId="38EBA1FF"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2B294E5" w14:textId="77777777" w:rsidR="00C9584D" w:rsidRPr="00DD46B1" w:rsidRDefault="00C9584D" w:rsidP="00C9584D">
      <w:r w:rsidRPr="00DD46B1">
        <w:rPr>
          <w:rStyle w:val="HideTWBExt"/>
        </w:rPr>
        <w:t>&lt;/Amend&gt;</w:t>
      </w:r>
    </w:p>
    <w:p w14:paraId="6BBA845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173</w:t>
      </w:r>
      <w:r w:rsidRPr="00DD46B1">
        <w:rPr>
          <w:rStyle w:val="HideTWBExt"/>
        </w:rPr>
        <w:t>&lt;/NumAm&gt;</w:t>
      </w:r>
    </w:p>
    <w:p w14:paraId="6D73330D"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777A5DE6" w14:textId="77777777" w:rsidR="00C9584D" w:rsidRPr="00DD46B1" w:rsidRDefault="00C9584D" w:rsidP="00C9584D">
      <w:pPr>
        <w:pStyle w:val="NormalBold"/>
      </w:pPr>
      <w:r w:rsidRPr="00DD46B1">
        <w:rPr>
          <w:rStyle w:val="HideTWBExt"/>
          <w:b w:val="0"/>
        </w:rPr>
        <w:t>&lt;/RepeatBlock-By&gt;</w:t>
      </w:r>
    </w:p>
    <w:p w14:paraId="2C713B3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EF96DCC" w14:textId="77777777" w:rsidR="00C9584D" w:rsidRPr="00DD46B1" w:rsidRDefault="00C9584D" w:rsidP="00C9584D">
      <w:pPr>
        <w:pStyle w:val="NormalBold"/>
      </w:pPr>
      <w:r w:rsidRPr="00DD46B1">
        <w:rPr>
          <w:rStyle w:val="HideTWBExt"/>
        </w:rPr>
        <w:t>&lt;Article&gt;</w:t>
      </w:r>
      <w:r w:rsidRPr="00DD46B1">
        <w:t>Zwischenüberschrift 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1184A47" w14:textId="77777777" w:rsidTr="009C251D">
        <w:trPr>
          <w:trHeight w:hRule="exact" w:val="240"/>
          <w:jc w:val="center"/>
        </w:trPr>
        <w:tc>
          <w:tcPr>
            <w:tcW w:w="9752" w:type="dxa"/>
            <w:gridSpan w:val="2"/>
            <w:tcBorders>
              <w:top w:val="nil"/>
              <w:left w:val="nil"/>
              <w:bottom w:val="nil"/>
              <w:right w:val="nil"/>
            </w:tcBorders>
          </w:tcPr>
          <w:p w14:paraId="11F5E329" w14:textId="77777777" w:rsidR="00C9584D" w:rsidRPr="00DD46B1" w:rsidRDefault="00C9584D" w:rsidP="009C251D"/>
        </w:tc>
      </w:tr>
      <w:tr w:rsidR="00C9584D" w:rsidRPr="00DD46B1" w14:paraId="78B0B2AA" w14:textId="77777777" w:rsidTr="009C251D">
        <w:trPr>
          <w:trHeight w:val="240"/>
          <w:jc w:val="center"/>
        </w:trPr>
        <w:tc>
          <w:tcPr>
            <w:tcW w:w="4876" w:type="dxa"/>
            <w:tcBorders>
              <w:top w:val="nil"/>
              <w:left w:val="nil"/>
              <w:bottom w:val="nil"/>
              <w:right w:val="nil"/>
            </w:tcBorders>
          </w:tcPr>
          <w:p w14:paraId="3BE649F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CB0E0E7" w14:textId="77777777" w:rsidR="00C9584D" w:rsidRPr="00DD46B1" w:rsidRDefault="00C9584D" w:rsidP="009C251D">
            <w:pPr>
              <w:pStyle w:val="AmColumnHeading"/>
            </w:pPr>
            <w:r w:rsidRPr="00DD46B1">
              <w:t>Geänderter Text</w:t>
            </w:r>
          </w:p>
        </w:tc>
      </w:tr>
      <w:tr w:rsidR="00C9584D" w:rsidRPr="00DD46B1" w14:paraId="668ACDE3" w14:textId="77777777" w:rsidTr="009C251D">
        <w:trPr>
          <w:jc w:val="center"/>
        </w:trPr>
        <w:tc>
          <w:tcPr>
            <w:tcW w:w="4876" w:type="dxa"/>
            <w:tcBorders>
              <w:top w:val="nil"/>
              <w:left w:val="nil"/>
              <w:bottom w:val="nil"/>
              <w:right w:val="nil"/>
            </w:tcBorders>
          </w:tcPr>
          <w:p w14:paraId="2DC31F2B" w14:textId="77777777" w:rsidR="00C9584D" w:rsidRPr="00DD46B1" w:rsidRDefault="00C9584D" w:rsidP="009C251D">
            <w:pPr>
              <w:pStyle w:val="Normal6a"/>
            </w:pPr>
            <w:r w:rsidRPr="00DD46B1">
              <w:rPr>
                <w:b/>
                <w:i/>
              </w:rPr>
              <w:t>Geben Sie hier Ihre Überschrift ein...</w:t>
            </w:r>
          </w:p>
        </w:tc>
        <w:tc>
          <w:tcPr>
            <w:tcW w:w="4876" w:type="dxa"/>
            <w:tcBorders>
              <w:top w:val="nil"/>
              <w:left w:val="nil"/>
              <w:bottom w:val="nil"/>
              <w:right w:val="nil"/>
            </w:tcBorders>
          </w:tcPr>
          <w:p w14:paraId="318F6E64" w14:textId="77777777" w:rsidR="00C9584D" w:rsidRPr="00DD46B1" w:rsidRDefault="00C9584D" w:rsidP="009C251D">
            <w:pPr>
              <w:pStyle w:val="Normal6a"/>
            </w:pPr>
            <w:r w:rsidRPr="00DD46B1">
              <w:rPr>
                <w:b/>
                <w:i/>
              </w:rPr>
              <w:t>EU-Strategie für Syrien</w:t>
            </w:r>
          </w:p>
        </w:tc>
      </w:tr>
    </w:tbl>
    <w:p w14:paraId="76097C5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4F31D1E" w14:textId="77777777" w:rsidR="00C9584D" w:rsidRPr="00DD46B1" w:rsidRDefault="00C9584D" w:rsidP="00C9584D">
      <w:r w:rsidRPr="00DD46B1">
        <w:rPr>
          <w:rStyle w:val="HideTWBExt"/>
        </w:rPr>
        <w:t>&lt;/Amend&gt;</w:t>
      </w:r>
    </w:p>
    <w:p w14:paraId="02779092"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174</w:t>
      </w:r>
      <w:r w:rsidRPr="00DD46B1">
        <w:rPr>
          <w:rStyle w:val="HideTWBExt"/>
          <w:b w:val="0"/>
        </w:rPr>
        <w:t>&lt;/NumAm&gt;</w:t>
      </w:r>
    </w:p>
    <w:p w14:paraId="3FF1D574"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3B96A79F" w14:textId="77777777" w:rsidR="00C9584D" w:rsidRPr="00DD46B1" w:rsidRDefault="00C9584D" w:rsidP="00C9584D">
      <w:pPr>
        <w:pStyle w:val="NormalBold"/>
      </w:pPr>
      <w:r w:rsidRPr="00DD46B1">
        <w:rPr>
          <w:rStyle w:val="HideTWBExt"/>
          <w:b w:val="0"/>
        </w:rPr>
        <w:t>&lt;/RepeatBlock-By&gt;</w:t>
      </w:r>
    </w:p>
    <w:p w14:paraId="1DA95F7F"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05C151B9" w14:textId="77777777" w:rsidR="00C9584D" w:rsidRPr="00DD46B1" w:rsidRDefault="00C9584D" w:rsidP="00C9584D">
      <w:pPr>
        <w:pStyle w:val="NormalBold"/>
      </w:pPr>
      <w:r w:rsidRPr="00DD46B1">
        <w:rPr>
          <w:rStyle w:val="HideTWBExt"/>
          <w:b w:val="0"/>
        </w:rPr>
        <w:t>&lt;Article&gt;</w:t>
      </w:r>
      <w:r w:rsidRPr="00DD46B1">
        <w:t>Ziffer 1</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60F1944" w14:textId="77777777" w:rsidTr="009C251D">
        <w:trPr>
          <w:trHeight w:hRule="exact" w:val="240"/>
          <w:jc w:val="center"/>
        </w:trPr>
        <w:tc>
          <w:tcPr>
            <w:tcW w:w="9752" w:type="dxa"/>
            <w:gridSpan w:val="2"/>
            <w:tcBorders>
              <w:top w:val="nil"/>
              <w:left w:val="nil"/>
              <w:bottom w:val="nil"/>
              <w:right w:val="nil"/>
            </w:tcBorders>
          </w:tcPr>
          <w:p w14:paraId="6468DDBA" w14:textId="77777777" w:rsidR="00C9584D" w:rsidRPr="00DD46B1" w:rsidRDefault="00C9584D" w:rsidP="009C251D"/>
        </w:tc>
      </w:tr>
      <w:tr w:rsidR="00C9584D" w:rsidRPr="00DD46B1" w14:paraId="24D0DD7F" w14:textId="77777777" w:rsidTr="009C251D">
        <w:trPr>
          <w:trHeight w:val="240"/>
          <w:jc w:val="center"/>
        </w:trPr>
        <w:tc>
          <w:tcPr>
            <w:tcW w:w="4876" w:type="dxa"/>
            <w:tcBorders>
              <w:top w:val="nil"/>
              <w:left w:val="nil"/>
              <w:bottom w:val="nil"/>
              <w:right w:val="nil"/>
            </w:tcBorders>
          </w:tcPr>
          <w:p w14:paraId="2C49006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7A01EF9" w14:textId="77777777" w:rsidR="00C9584D" w:rsidRPr="00DD46B1" w:rsidRDefault="00C9584D" w:rsidP="009C251D">
            <w:pPr>
              <w:pStyle w:val="AmColumnHeading"/>
            </w:pPr>
            <w:r w:rsidRPr="00DD46B1">
              <w:t>Geänderter Text</w:t>
            </w:r>
          </w:p>
        </w:tc>
      </w:tr>
      <w:tr w:rsidR="00C9584D" w:rsidRPr="00DD46B1" w14:paraId="258583B0" w14:textId="77777777" w:rsidTr="009C251D">
        <w:trPr>
          <w:jc w:val="center"/>
        </w:trPr>
        <w:tc>
          <w:tcPr>
            <w:tcW w:w="4876" w:type="dxa"/>
            <w:tcBorders>
              <w:top w:val="nil"/>
              <w:left w:val="nil"/>
              <w:bottom w:val="nil"/>
              <w:right w:val="nil"/>
            </w:tcBorders>
          </w:tcPr>
          <w:p w14:paraId="7BCE1CF6" w14:textId="77777777" w:rsidR="00C9584D" w:rsidRPr="00DD46B1" w:rsidRDefault="00C9584D" w:rsidP="009C251D">
            <w:pPr>
              <w:pStyle w:val="Normal6a"/>
            </w:pPr>
            <w:r w:rsidRPr="00DD46B1">
              <w:t>1.</w:t>
            </w:r>
            <w:r w:rsidRPr="00DD46B1">
              <w:tab/>
              <w:t>begrüßt den Sturz des brutalen Assad-Regimes und die Zusammenarbeit der syrischen Übergangsregierung mit der internationalen Gemeinschaft</w:t>
            </w:r>
            <w:r w:rsidRPr="00DD46B1">
              <w:rPr>
                <w:b/>
                <w:i/>
              </w:rPr>
              <w:t>;</w:t>
            </w:r>
          </w:p>
        </w:tc>
        <w:tc>
          <w:tcPr>
            <w:tcW w:w="4876" w:type="dxa"/>
            <w:tcBorders>
              <w:top w:val="nil"/>
              <w:left w:val="nil"/>
              <w:bottom w:val="nil"/>
              <w:right w:val="nil"/>
            </w:tcBorders>
          </w:tcPr>
          <w:p w14:paraId="2D3A02AD" w14:textId="77777777" w:rsidR="00C9584D" w:rsidRPr="00DD46B1" w:rsidRDefault="00C9584D" w:rsidP="009C251D">
            <w:pPr>
              <w:pStyle w:val="Normal6a"/>
            </w:pPr>
            <w:r w:rsidRPr="00DD46B1">
              <w:t>1.</w:t>
            </w:r>
            <w:r w:rsidRPr="00DD46B1">
              <w:tab/>
              <w:t>begrüßt den Sturz des brutalen Assad-Regimes</w:t>
            </w:r>
            <w:r w:rsidRPr="00DD46B1">
              <w:rPr>
                <w:b/>
                <w:i/>
              </w:rPr>
              <w:t>, das Ende der über fünf Jahrzehnte währenden Herrschaft der Baath-Partei</w:t>
            </w:r>
            <w:r w:rsidRPr="00DD46B1">
              <w:t xml:space="preserve"> und die Zusammenarbeit der syrischen Übergangsregierung mit der internationalen Gemeinschaft</w:t>
            </w:r>
            <w:r w:rsidRPr="00DD46B1">
              <w:rPr>
                <w:b/>
                <w:i/>
              </w:rPr>
              <w:t>,</w:t>
            </w:r>
            <w:r w:rsidRPr="00DD46B1">
              <w:t xml:space="preserve"> </w:t>
            </w:r>
            <w:r w:rsidRPr="00DD46B1">
              <w:rPr>
                <w:b/>
                <w:i/>
              </w:rPr>
              <w:t>die eine historische Gelegenheit bietet, um den demokratischen Wandel in diesem Land zu fördern, seine Souveränität wiederherzustellen und ein inklusives politisches System zu schaffen, in dem die Rechte aller syrischer Gemeinschaften gewährleistet werden;</w:t>
            </w:r>
          </w:p>
        </w:tc>
      </w:tr>
    </w:tbl>
    <w:p w14:paraId="0E19AC7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09F912B1" w14:textId="77777777" w:rsidR="00C9584D" w:rsidRPr="00DD46B1" w:rsidRDefault="00C9584D" w:rsidP="00C9584D">
      <w:r w:rsidRPr="00DD46B1">
        <w:rPr>
          <w:rStyle w:val="HideTWBExt"/>
        </w:rPr>
        <w:lastRenderedPageBreak/>
        <w:t>&lt;/Amend&gt;</w:t>
      </w:r>
    </w:p>
    <w:p w14:paraId="170D168F"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175</w:t>
      </w:r>
      <w:r w:rsidRPr="00DD46B1">
        <w:rPr>
          <w:rStyle w:val="HideTWBExt"/>
          <w:b w:val="0"/>
        </w:rPr>
        <w:t>&lt;/NumAm&gt;</w:t>
      </w:r>
    </w:p>
    <w:p w14:paraId="6C27269E"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35015DDB" w14:textId="77777777" w:rsidR="00C9584D" w:rsidRPr="00DD46B1" w:rsidRDefault="00C9584D" w:rsidP="00C9584D">
      <w:pPr>
        <w:pStyle w:val="NormalBold"/>
      </w:pPr>
      <w:r w:rsidRPr="00DD46B1">
        <w:rPr>
          <w:rStyle w:val="HideTWBExt"/>
          <w:b w:val="0"/>
        </w:rPr>
        <w:t>&lt;/RepeatBlock-By&gt;</w:t>
      </w:r>
    </w:p>
    <w:p w14:paraId="107A681D"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42F8D3F0" w14:textId="77777777" w:rsidR="00C9584D" w:rsidRPr="00DD46B1" w:rsidRDefault="00C9584D" w:rsidP="00C9584D">
      <w:pPr>
        <w:pStyle w:val="NormalBold"/>
      </w:pPr>
      <w:r w:rsidRPr="00DD46B1">
        <w:rPr>
          <w:rStyle w:val="HideTWBExt"/>
          <w:b w:val="0"/>
        </w:rPr>
        <w:t>&lt;Article&gt;</w:t>
      </w:r>
      <w:r w:rsidRPr="00DD46B1">
        <w:t>Ziffer 1</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EAFD056" w14:textId="77777777" w:rsidTr="009C251D">
        <w:trPr>
          <w:trHeight w:hRule="exact" w:val="240"/>
          <w:jc w:val="center"/>
        </w:trPr>
        <w:tc>
          <w:tcPr>
            <w:tcW w:w="9752" w:type="dxa"/>
            <w:gridSpan w:val="2"/>
            <w:tcBorders>
              <w:top w:val="nil"/>
              <w:left w:val="nil"/>
              <w:bottom w:val="nil"/>
              <w:right w:val="nil"/>
            </w:tcBorders>
          </w:tcPr>
          <w:p w14:paraId="5EE768E4" w14:textId="77777777" w:rsidR="00C9584D" w:rsidRPr="00DD46B1" w:rsidRDefault="00C9584D" w:rsidP="009C251D"/>
        </w:tc>
      </w:tr>
      <w:tr w:rsidR="00C9584D" w:rsidRPr="00DD46B1" w14:paraId="2E110CBF" w14:textId="77777777" w:rsidTr="009C251D">
        <w:trPr>
          <w:trHeight w:val="240"/>
          <w:jc w:val="center"/>
        </w:trPr>
        <w:tc>
          <w:tcPr>
            <w:tcW w:w="4876" w:type="dxa"/>
            <w:tcBorders>
              <w:top w:val="nil"/>
              <w:left w:val="nil"/>
              <w:bottom w:val="nil"/>
              <w:right w:val="nil"/>
            </w:tcBorders>
          </w:tcPr>
          <w:p w14:paraId="69D8677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E05C2DB" w14:textId="77777777" w:rsidR="00C9584D" w:rsidRPr="00DD46B1" w:rsidRDefault="00C9584D" w:rsidP="009C251D">
            <w:pPr>
              <w:pStyle w:val="AmColumnHeading"/>
            </w:pPr>
            <w:r w:rsidRPr="00DD46B1">
              <w:t>Geänderter Text</w:t>
            </w:r>
          </w:p>
        </w:tc>
      </w:tr>
      <w:tr w:rsidR="00C9584D" w:rsidRPr="00DD46B1" w14:paraId="7FB993E1" w14:textId="77777777" w:rsidTr="009C251D">
        <w:trPr>
          <w:jc w:val="center"/>
        </w:trPr>
        <w:tc>
          <w:tcPr>
            <w:tcW w:w="4876" w:type="dxa"/>
            <w:tcBorders>
              <w:top w:val="nil"/>
              <w:left w:val="nil"/>
              <w:bottom w:val="nil"/>
              <w:right w:val="nil"/>
            </w:tcBorders>
          </w:tcPr>
          <w:p w14:paraId="5F22D646" w14:textId="77777777" w:rsidR="00C9584D" w:rsidRPr="00DD46B1" w:rsidRDefault="00C9584D" w:rsidP="009C251D">
            <w:pPr>
              <w:pStyle w:val="Normal6a"/>
            </w:pPr>
            <w:r w:rsidRPr="00DD46B1">
              <w:t>1.</w:t>
            </w:r>
            <w:r w:rsidRPr="00DD46B1">
              <w:tab/>
              <w:t>begrüßt den Sturz des brutalen Assad-Regimes und die Zusammenarbeit der syrischen Übergangsregierung mit der internationalen Gemeinschaft;</w:t>
            </w:r>
          </w:p>
        </w:tc>
        <w:tc>
          <w:tcPr>
            <w:tcW w:w="4876" w:type="dxa"/>
            <w:tcBorders>
              <w:top w:val="nil"/>
              <w:left w:val="nil"/>
              <w:bottom w:val="nil"/>
              <w:right w:val="nil"/>
            </w:tcBorders>
          </w:tcPr>
          <w:p w14:paraId="568321EE" w14:textId="77777777" w:rsidR="00C9584D" w:rsidRPr="00DD46B1" w:rsidRDefault="00C9584D" w:rsidP="009C251D">
            <w:pPr>
              <w:pStyle w:val="Normal6a"/>
            </w:pPr>
            <w:r w:rsidRPr="00DD46B1">
              <w:t>1.</w:t>
            </w:r>
            <w:r w:rsidRPr="00DD46B1">
              <w:tab/>
              <w:t xml:space="preserve">begrüßt den Sturz des brutalen Assad-Regimes und die Zusammenarbeit der syrischen Übergangsregierung mit der internationalen Gemeinschaft; </w:t>
            </w:r>
            <w:r w:rsidRPr="00DD46B1">
              <w:rPr>
                <w:b/>
                <w:i/>
              </w:rPr>
              <w:t>betont, dass Syrien jetzt ein Neuanfang ermöglicht wurde und die Übergangsregierung die Gelegenheit nutzen sollte, die Entwicklung der Demokratie im Land entschlossen in die Wege zu leiten;</w:t>
            </w:r>
          </w:p>
        </w:tc>
      </w:tr>
    </w:tbl>
    <w:p w14:paraId="0D6B189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609A805D" w14:textId="77777777" w:rsidR="00C9584D" w:rsidRPr="00DD46B1" w:rsidRDefault="00C9584D" w:rsidP="00C9584D">
      <w:r w:rsidRPr="00DD46B1">
        <w:rPr>
          <w:rStyle w:val="HideTWBExt"/>
        </w:rPr>
        <w:t>&lt;/Amend&gt;</w:t>
      </w:r>
    </w:p>
    <w:p w14:paraId="79693D7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176</w:t>
      </w:r>
      <w:r w:rsidRPr="00DD46B1">
        <w:rPr>
          <w:rStyle w:val="HideTWBExt"/>
        </w:rPr>
        <w:t>&lt;/NumAm&gt;</w:t>
      </w:r>
    </w:p>
    <w:p w14:paraId="5567DE23" w14:textId="77777777" w:rsidR="00C9584D" w:rsidRPr="00DD46B1" w:rsidRDefault="00C9584D" w:rsidP="00C9584D">
      <w:pPr>
        <w:pStyle w:val="NormalBold"/>
      </w:pPr>
      <w:r w:rsidRPr="00DD46B1">
        <w:rPr>
          <w:rStyle w:val="HideTWBExt"/>
          <w:b w:val="0"/>
        </w:rPr>
        <w:t>&lt;RepeatBlock-By&gt;&lt;Members&gt;</w:t>
      </w:r>
      <w:r w:rsidRPr="00DD46B1">
        <w:t>Ingeborg Ter Laak, Michael Gahler</w:t>
      </w:r>
      <w:r w:rsidRPr="00DD46B1">
        <w:rPr>
          <w:rStyle w:val="HideTWBExt"/>
          <w:b w:val="0"/>
        </w:rPr>
        <w:t>&lt;/Members&gt;</w:t>
      </w:r>
    </w:p>
    <w:p w14:paraId="0CC1D1BD" w14:textId="77777777" w:rsidR="00C9584D" w:rsidRPr="00DD46B1" w:rsidRDefault="00C9584D" w:rsidP="00C9584D">
      <w:pPr>
        <w:pStyle w:val="NormalBold"/>
      </w:pPr>
      <w:r w:rsidRPr="00DD46B1">
        <w:rPr>
          <w:rStyle w:val="HideTWBExt"/>
          <w:b w:val="0"/>
        </w:rPr>
        <w:t>&lt;/RepeatBlock-By&gt;</w:t>
      </w:r>
    </w:p>
    <w:p w14:paraId="0297FE2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BFDE461" w14:textId="77777777" w:rsidR="00C9584D" w:rsidRPr="00DD46B1" w:rsidRDefault="00C9584D" w:rsidP="00C9584D">
      <w:pPr>
        <w:pStyle w:val="NormalBold"/>
      </w:pPr>
      <w:r w:rsidRPr="00DD46B1">
        <w:rPr>
          <w:rStyle w:val="HideTWBExt"/>
        </w:rPr>
        <w:t>&lt;Article&gt;</w:t>
      </w:r>
      <w:r w:rsidRPr="00DD46B1">
        <w:t>Ziffer 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7C37819" w14:textId="77777777" w:rsidTr="009C251D">
        <w:trPr>
          <w:trHeight w:hRule="exact" w:val="240"/>
          <w:jc w:val="center"/>
        </w:trPr>
        <w:tc>
          <w:tcPr>
            <w:tcW w:w="9752" w:type="dxa"/>
            <w:gridSpan w:val="2"/>
            <w:tcBorders>
              <w:top w:val="nil"/>
              <w:left w:val="nil"/>
              <w:bottom w:val="nil"/>
              <w:right w:val="nil"/>
            </w:tcBorders>
          </w:tcPr>
          <w:p w14:paraId="762F1848" w14:textId="77777777" w:rsidR="00C9584D" w:rsidRPr="00DD46B1" w:rsidRDefault="00C9584D" w:rsidP="009C251D"/>
        </w:tc>
      </w:tr>
      <w:tr w:rsidR="00C9584D" w:rsidRPr="00DD46B1" w14:paraId="15608F8D" w14:textId="77777777" w:rsidTr="009C251D">
        <w:trPr>
          <w:trHeight w:val="240"/>
          <w:jc w:val="center"/>
        </w:trPr>
        <w:tc>
          <w:tcPr>
            <w:tcW w:w="4876" w:type="dxa"/>
            <w:tcBorders>
              <w:top w:val="nil"/>
              <w:left w:val="nil"/>
              <w:bottom w:val="nil"/>
              <w:right w:val="nil"/>
            </w:tcBorders>
          </w:tcPr>
          <w:p w14:paraId="70E306F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08EE7D4" w14:textId="77777777" w:rsidR="00C9584D" w:rsidRPr="00DD46B1" w:rsidRDefault="00C9584D" w:rsidP="009C251D">
            <w:pPr>
              <w:pStyle w:val="AmColumnHeading"/>
            </w:pPr>
            <w:r w:rsidRPr="00DD46B1">
              <w:t>Geänderter Text</w:t>
            </w:r>
          </w:p>
        </w:tc>
      </w:tr>
      <w:tr w:rsidR="00C9584D" w:rsidRPr="00DD46B1" w14:paraId="0AEBD44B" w14:textId="77777777" w:rsidTr="009C251D">
        <w:trPr>
          <w:jc w:val="center"/>
        </w:trPr>
        <w:tc>
          <w:tcPr>
            <w:tcW w:w="4876" w:type="dxa"/>
            <w:tcBorders>
              <w:top w:val="nil"/>
              <w:left w:val="nil"/>
              <w:bottom w:val="nil"/>
              <w:right w:val="nil"/>
            </w:tcBorders>
          </w:tcPr>
          <w:p w14:paraId="346FDE67" w14:textId="77777777" w:rsidR="00C9584D" w:rsidRPr="00DD46B1" w:rsidRDefault="00C9584D" w:rsidP="009C251D">
            <w:pPr>
              <w:pStyle w:val="Normal6a"/>
            </w:pPr>
            <w:r w:rsidRPr="00DD46B1">
              <w:t>1.</w:t>
            </w:r>
            <w:r w:rsidRPr="00DD46B1">
              <w:tab/>
              <w:t>begrüßt den Sturz des brutalen Assad-Regimes und die Zusammenarbeit der syrischen Übergangsregierung mit der internationalen Gemeinschaft;</w:t>
            </w:r>
          </w:p>
        </w:tc>
        <w:tc>
          <w:tcPr>
            <w:tcW w:w="4876" w:type="dxa"/>
            <w:tcBorders>
              <w:top w:val="nil"/>
              <w:left w:val="nil"/>
              <w:bottom w:val="nil"/>
              <w:right w:val="nil"/>
            </w:tcBorders>
          </w:tcPr>
          <w:p w14:paraId="42B3E883" w14:textId="77777777" w:rsidR="00C9584D" w:rsidRPr="00DD46B1" w:rsidRDefault="00C9584D" w:rsidP="009C251D">
            <w:pPr>
              <w:pStyle w:val="Normal6a"/>
            </w:pPr>
            <w:r w:rsidRPr="00DD46B1">
              <w:t>1.</w:t>
            </w:r>
            <w:r w:rsidRPr="00DD46B1">
              <w:tab/>
              <w:t xml:space="preserve">begrüßt den Sturz des brutalen Assad-Regimes und die Zusammenarbeit der syrischen Übergangsregierung mit der </w:t>
            </w:r>
            <w:r w:rsidRPr="00DD46B1">
              <w:rPr>
                <w:b/>
                <w:i/>
              </w:rPr>
              <w:t>EU und der</w:t>
            </w:r>
            <w:r w:rsidRPr="00DD46B1">
              <w:t xml:space="preserve"> internationalen Gemeinschaft; </w:t>
            </w:r>
            <w:r w:rsidRPr="00DD46B1">
              <w:rPr>
                <w:b/>
                <w:i/>
              </w:rPr>
              <w:t>würdigt den Mut, die Würde und die Widerstandsfähigkeit des syrischen Volkes und gedenkt der zahllosen Opfer des Assad-Regimes;</w:t>
            </w:r>
          </w:p>
        </w:tc>
      </w:tr>
    </w:tbl>
    <w:p w14:paraId="143BE78A"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92E45A4" w14:textId="77777777" w:rsidR="00C9584D" w:rsidRPr="00DD46B1" w:rsidRDefault="00C9584D" w:rsidP="00C9584D">
      <w:r w:rsidRPr="00DD46B1">
        <w:rPr>
          <w:rStyle w:val="HideTWBExt"/>
        </w:rPr>
        <w:t>&lt;/Amend&gt;</w:t>
      </w:r>
    </w:p>
    <w:p w14:paraId="5EAAB31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177</w:t>
      </w:r>
      <w:r w:rsidRPr="00DD46B1">
        <w:rPr>
          <w:rStyle w:val="HideTWBExt"/>
        </w:rPr>
        <w:t>&lt;/NumAm&gt;</w:t>
      </w:r>
    </w:p>
    <w:p w14:paraId="55A5AAB6"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4F92DFC8" w14:textId="77777777" w:rsidR="00C9584D" w:rsidRPr="00DD46B1" w:rsidRDefault="00C9584D" w:rsidP="00C9584D">
      <w:pPr>
        <w:pStyle w:val="NormalBold"/>
      </w:pPr>
      <w:r w:rsidRPr="00DD46B1">
        <w:rPr>
          <w:rStyle w:val="HideTWBExt"/>
          <w:b w:val="0"/>
        </w:rPr>
        <w:lastRenderedPageBreak/>
        <w:t>&lt;/RepeatBlock-By&gt;</w:t>
      </w:r>
    </w:p>
    <w:p w14:paraId="509FE96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1CAD869" w14:textId="77777777" w:rsidR="00C9584D" w:rsidRPr="00DD46B1" w:rsidRDefault="00C9584D" w:rsidP="00C9584D">
      <w:pPr>
        <w:pStyle w:val="NormalBold"/>
      </w:pPr>
      <w:r w:rsidRPr="00DD46B1">
        <w:rPr>
          <w:rStyle w:val="HideTWBExt"/>
        </w:rPr>
        <w:t>&lt;Article&gt;</w:t>
      </w:r>
      <w:r w:rsidRPr="00DD46B1">
        <w:t>Ziffer 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10FF505" w14:textId="77777777" w:rsidTr="009C251D">
        <w:trPr>
          <w:trHeight w:hRule="exact" w:val="240"/>
          <w:jc w:val="center"/>
        </w:trPr>
        <w:tc>
          <w:tcPr>
            <w:tcW w:w="9752" w:type="dxa"/>
            <w:gridSpan w:val="2"/>
            <w:tcBorders>
              <w:top w:val="nil"/>
              <w:left w:val="nil"/>
              <w:bottom w:val="nil"/>
              <w:right w:val="nil"/>
            </w:tcBorders>
          </w:tcPr>
          <w:p w14:paraId="7DDCF780" w14:textId="77777777" w:rsidR="00C9584D" w:rsidRPr="00DD46B1" w:rsidRDefault="00C9584D" w:rsidP="009C251D"/>
        </w:tc>
      </w:tr>
      <w:tr w:rsidR="00C9584D" w:rsidRPr="00DD46B1" w14:paraId="47FD8EAA" w14:textId="77777777" w:rsidTr="009C251D">
        <w:trPr>
          <w:trHeight w:val="240"/>
          <w:jc w:val="center"/>
        </w:trPr>
        <w:tc>
          <w:tcPr>
            <w:tcW w:w="4876" w:type="dxa"/>
            <w:tcBorders>
              <w:top w:val="nil"/>
              <w:left w:val="nil"/>
              <w:bottom w:val="nil"/>
              <w:right w:val="nil"/>
            </w:tcBorders>
          </w:tcPr>
          <w:p w14:paraId="7C377CA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7B7246E" w14:textId="77777777" w:rsidR="00C9584D" w:rsidRPr="00DD46B1" w:rsidRDefault="00C9584D" w:rsidP="009C251D">
            <w:pPr>
              <w:pStyle w:val="AmColumnHeading"/>
            </w:pPr>
            <w:r w:rsidRPr="00DD46B1">
              <w:t>Geänderter Text</w:t>
            </w:r>
          </w:p>
        </w:tc>
      </w:tr>
      <w:tr w:rsidR="00C9584D" w:rsidRPr="00DD46B1" w14:paraId="4DB00241" w14:textId="77777777" w:rsidTr="009C251D">
        <w:trPr>
          <w:jc w:val="center"/>
        </w:trPr>
        <w:tc>
          <w:tcPr>
            <w:tcW w:w="4876" w:type="dxa"/>
            <w:tcBorders>
              <w:top w:val="nil"/>
              <w:left w:val="nil"/>
              <w:bottom w:val="nil"/>
              <w:right w:val="nil"/>
            </w:tcBorders>
          </w:tcPr>
          <w:p w14:paraId="6556EF97" w14:textId="77777777" w:rsidR="00C9584D" w:rsidRPr="00DD46B1" w:rsidRDefault="00C9584D" w:rsidP="009C251D">
            <w:pPr>
              <w:pStyle w:val="Normal6a"/>
            </w:pPr>
            <w:r w:rsidRPr="00DD46B1">
              <w:t>1.</w:t>
            </w:r>
            <w:r w:rsidRPr="00DD46B1">
              <w:tab/>
              <w:t xml:space="preserve">begrüßt den Sturz des brutalen Assad-Regimes </w:t>
            </w:r>
            <w:r w:rsidRPr="00DD46B1">
              <w:rPr>
                <w:b/>
                <w:i/>
              </w:rPr>
              <w:t>und</w:t>
            </w:r>
            <w:r w:rsidRPr="00DD46B1">
              <w:t xml:space="preserve"> die Zusammenarbeit der syrischen Übergangsregierung mit der internationalen Gemeinschaft;</w:t>
            </w:r>
          </w:p>
        </w:tc>
        <w:tc>
          <w:tcPr>
            <w:tcW w:w="4876" w:type="dxa"/>
            <w:tcBorders>
              <w:top w:val="nil"/>
              <w:left w:val="nil"/>
              <w:bottom w:val="nil"/>
              <w:right w:val="nil"/>
            </w:tcBorders>
          </w:tcPr>
          <w:p w14:paraId="533259E8" w14:textId="77777777" w:rsidR="00C9584D" w:rsidRPr="00DD46B1" w:rsidRDefault="00C9584D" w:rsidP="009C251D">
            <w:pPr>
              <w:pStyle w:val="Normal6a"/>
            </w:pPr>
            <w:r w:rsidRPr="00DD46B1">
              <w:t>1.</w:t>
            </w:r>
            <w:r w:rsidRPr="00DD46B1">
              <w:tab/>
              <w:t xml:space="preserve">begrüßt den Sturz des brutalen Assad-Regimes </w:t>
            </w:r>
            <w:r w:rsidRPr="00DD46B1">
              <w:rPr>
                <w:b/>
                <w:i/>
              </w:rPr>
              <w:t>als historische Chance für das syrische Volk, ein freies, demokratisches, souveränes und friedliches Syrien aufzubauen; begrüßt</w:t>
            </w:r>
            <w:r w:rsidRPr="00DD46B1">
              <w:t xml:space="preserve"> die Zusammenarbeit der syrischen Übergangsregierung mit der internationalen Gemeinschaft;</w:t>
            </w:r>
          </w:p>
        </w:tc>
      </w:tr>
    </w:tbl>
    <w:p w14:paraId="745363C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E28E121" w14:textId="77777777" w:rsidR="00C9584D" w:rsidRPr="00DD46B1" w:rsidRDefault="00C9584D" w:rsidP="00C9584D">
      <w:r w:rsidRPr="00DD46B1">
        <w:rPr>
          <w:rStyle w:val="HideTWBExt"/>
        </w:rPr>
        <w:t>&lt;/Amend&gt;</w:t>
      </w:r>
    </w:p>
    <w:p w14:paraId="1139CF0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178</w:t>
      </w:r>
      <w:r w:rsidRPr="00DD46B1">
        <w:rPr>
          <w:rStyle w:val="HideTWBExt"/>
        </w:rPr>
        <w:t>&lt;/NumAm&gt;</w:t>
      </w:r>
    </w:p>
    <w:p w14:paraId="71C860C9" w14:textId="77777777" w:rsidR="00C9584D" w:rsidRPr="00DD46B1" w:rsidRDefault="00C9584D" w:rsidP="00C9584D">
      <w:pPr>
        <w:pStyle w:val="NormalBold"/>
      </w:pPr>
      <w:r w:rsidRPr="00DD46B1">
        <w:rPr>
          <w:rStyle w:val="HideTWBExt"/>
          <w:b w:val="0"/>
        </w:rPr>
        <w:t>&lt;RepeatBlock-By&gt;&lt;Members&gt;</w:t>
      </w:r>
      <w:r w:rsidRPr="00DD46B1">
        <w:t>Mieke Andriese, Geadis Geadi, Hermann Tertsch, Jaroslav Bžoch, Silvia Sardone</w:t>
      </w:r>
      <w:r w:rsidRPr="00DD46B1">
        <w:rPr>
          <w:rStyle w:val="HideTWBExt"/>
          <w:b w:val="0"/>
        </w:rPr>
        <w:t>&lt;/Members&gt;</w:t>
      </w:r>
    </w:p>
    <w:p w14:paraId="2F35FB07" w14:textId="77777777" w:rsidR="00C9584D" w:rsidRPr="00DD46B1" w:rsidRDefault="00C9584D" w:rsidP="00C9584D">
      <w:pPr>
        <w:pStyle w:val="NormalBold"/>
      </w:pPr>
      <w:r w:rsidRPr="00DD46B1">
        <w:rPr>
          <w:rStyle w:val="HideTWBExt"/>
          <w:b w:val="0"/>
        </w:rPr>
        <w:t>&lt;/RepeatBlock-By&gt;</w:t>
      </w:r>
    </w:p>
    <w:p w14:paraId="44EC06B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DC9BB9F" w14:textId="77777777" w:rsidR="00C9584D" w:rsidRPr="00DD46B1" w:rsidRDefault="00C9584D" w:rsidP="00C9584D">
      <w:pPr>
        <w:pStyle w:val="NormalBold"/>
      </w:pPr>
      <w:r w:rsidRPr="00DD46B1">
        <w:rPr>
          <w:rStyle w:val="HideTWBExt"/>
        </w:rPr>
        <w:t>&lt;Article&gt;</w:t>
      </w:r>
      <w:r w:rsidRPr="00DD46B1">
        <w:t>Ziffer 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0D6CEC5" w14:textId="77777777" w:rsidTr="009C251D">
        <w:trPr>
          <w:trHeight w:hRule="exact" w:val="240"/>
          <w:jc w:val="center"/>
        </w:trPr>
        <w:tc>
          <w:tcPr>
            <w:tcW w:w="9752" w:type="dxa"/>
            <w:gridSpan w:val="2"/>
            <w:tcBorders>
              <w:top w:val="nil"/>
              <w:left w:val="nil"/>
              <w:bottom w:val="nil"/>
              <w:right w:val="nil"/>
            </w:tcBorders>
          </w:tcPr>
          <w:p w14:paraId="2F2F9E40" w14:textId="77777777" w:rsidR="00C9584D" w:rsidRPr="00DD46B1" w:rsidRDefault="00C9584D" w:rsidP="009C251D"/>
        </w:tc>
      </w:tr>
      <w:tr w:rsidR="00C9584D" w:rsidRPr="00DD46B1" w14:paraId="3047A08B" w14:textId="77777777" w:rsidTr="009C251D">
        <w:trPr>
          <w:trHeight w:val="240"/>
          <w:jc w:val="center"/>
        </w:trPr>
        <w:tc>
          <w:tcPr>
            <w:tcW w:w="4876" w:type="dxa"/>
            <w:tcBorders>
              <w:top w:val="nil"/>
              <w:left w:val="nil"/>
              <w:bottom w:val="nil"/>
              <w:right w:val="nil"/>
            </w:tcBorders>
          </w:tcPr>
          <w:p w14:paraId="5BC74D6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7F07F13" w14:textId="77777777" w:rsidR="00C9584D" w:rsidRPr="00DD46B1" w:rsidRDefault="00C9584D" w:rsidP="009C251D">
            <w:pPr>
              <w:pStyle w:val="AmColumnHeading"/>
            </w:pPr>
            <w:r w:rsidRPr="00DD46B1">
              <w:t>Geänderter Text</w:t>
            </w:r>
          </w:p>
        </w:tc>
      </w:tr>
      <w:tr w:rsidR="00C9584D" w:rsidRPr="00DD46B1" w14:paraId="54846859" w14:textId="77777777" w:rsidTr="009C251D">
        <w:trPr>
          <w:jc w:val="center"/>
        </w:trPr>
        <w:tc>
          <w:tcPr>
            <w:tcW w:w="4876" w:type="dxa"/>
            <w:tcBorders>
              <w:top w:val="nil"/>
              <w:left w:val="nil"/>
              <w:bottom w:val="nil"/>
              <w:right w:val="nil"/>
            </w:tcBorders>
          </w:tcPr>
          <w:p w14:paraId="46E6C784" w14:textId="77777777" w:rsidR="00C9584D" w:rsidRPr="00DD46B1" w:rsidRDefault="00C9584D" w:rsidP="009C251D">
            <w:pPr>
              <w:pStyle w:val="Normal6a"/>
            </w:pPr>
            <w:r w:rsidRPr="00DD46B1">
              <w:t>1.</w:t>
            </w:r>
            <w:r w:rsidRPr="00DD46B1">
              <w:tab/>
              <w:t>begrüßt den Sturz des brutalen Assad-Regimes und die Zusammenarbeit der syrischen Übergangsregierung mit der internationalen Gemeinschaft;</w:t>
            </w:r>
          </w:p>
        </w:tc>
        <w:tc>
          <w:tcPr>
            <w:tcW w:w="4876" w:type="dxa"/>
            <w:tcBorders>
              <w:top w:val="nil"/>
              <w:left w:val="nil"/>
              <w:bottom w:val="nil"/>
              <w:right w:val="nil"/>
            </w:tcBorders>
          </w:tcPr>
          <w:p w14:paraId="1E80F6AF" w14:textId="77777777" w:rsidR="00C9584D" w:rsidRPr="00DD46B1" w:rsidRDefault="00C9584D" w:rsidP="009C251D">
            <w:pPr>
              <w:pStyle w:val="Normal6a"/>
            </w:pPr>
            <w:r w:rsidRPr="00DD46B1">
              <w:t>1.</w:t>
            </w:r>
            <w:r w:rsidRPr="00DD46B1">
              <w:tab/>
              <w:t xml:space="preserve">begrüßt den Sturz des brutalen Assad-Regimes und </w:t>
            </w:r>
            <w:r w:rsidRPr="00DD46B1">
              <w:rPr>
                <w:b/>
                <w:i/>
              </w:rPr>
              <w:t>nimmt</w:t>
            </w:r>
            <w:r w:rsidRPr="00DD46B1">
              <w:t xml:space="preserve"> die Zusammenarbeit der syrischen Übergangsregierung mit der internationalen Gemeinschaft </w:t>
            </w:r>
            <w:r w:rsidRPr="00DD46B1">
              <w:rPr>
                <w:b/>
                <w:i/>
              </w:rPr>
              <w:t>zur Kenntnis</w:t>
            </w:r>
            <w:r w:rsidRPr="00DD46B1">
              <w:t>;</w:t>
            </w:r>
          </w:p>
        </w:tc>
      </w:tr>
    </w:tbl>
    <w:p w14:paraId="76A3F0D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A5ACE55" w14:textId="77777777" w:rsidR="00C9584D" w:rsidRPr="00DD46B1" w:rsidRDefault="00C9584D" w:rsidP="00C9584D">
      <w:r w:rsidRPr="00DD46B1">
        <w:rPr>
          <w:rStyle w:val="HideTWBExt"/>
        </w:rPr>
        <w:t>&lt;/Amend&gt;</w:t>
      </w:r>
    </w:p>
    <w:p w14:paraId="236B9E62"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179</w:t>
      </w:r>
      <w:r w:rsidRPr="00DD46B1">
        <w:rPr>
          <w:rStyle w:val="HideTWBExt"/>
          <w:b w:val="0"/>
        </w:rPr>
        <w:t>&lt;/NumAm&gt;</w:t>
      </w:r>
    </w:p>
    <w:p w14:paraId="72A7E027"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2D4F2E1B" w14:textId="77777777" w:rsidR="00C9584D" w:rsidRPr="00DD46B1" w:rsidRDefault="00C9584D" w:rsidP="00C9584D">
      <w:pPr>
        <w:pStyle w:val="NormalBold"/>
      </w:pPr>
      <w:r w:rsidRPr="00DD46B1">
        <w:rPr>
          <w:rStyle w:val="HideTWBExt"/>
          <w:b w:val="0"/>
        </w:rPr>
        <w:t>&lt;/RepeatBlock-By&gt;</w:t>
      </w:r>
    </w:p>
    <w:p w14:paraId="51A8980D"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4BDE072F" w14:textId="77777777" w:rsidR="00C9584D" w:rsidRPr="00DD46B1" w:rsidRDefault="00C9584D" w:rsidP="00C9584D">
      <w:pPr>
        <w:pStyle w:val="NormalBold"/>
      </w:pPr>
      <w:r w:rsidRPr="00DD46B1">
        <w:rPr>
          <w:rStyle w:val="HideTWBExt"/>
          <w:b w:val="0"/>
        </w:rPr>
        <w:t>&lt;Article&gt;</w:t>
      </w:r>
      <w:r w:rsidRPr="00DD46B1">
        <w:t>Ziffer 1 a (neu)</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B94EC1D" w14:textId="77777777" w:rsidTr="009C251D">
        <w:trPr>
          <w:trHeight w:hRule="exact" w:val="240"/>
          <w:jc w:val="center"/>
        </w:trPr>
        <w:tc>
          <w:tcPr>
            <w:tcW w:w="9752" w:type="dxa"/>
            <w:gridSpan w:val="2"/>
            <w:tcBorders>
              <w:top w:val="nil"/>
              <w:left w:val="nil"/>
              <w:bottom w:val="nil"/>
              <w:right w:val="nil"/>
            </w:tcBorders>
          </w:tcPr>
          <w:p w14:paraId="1FC67576" w14:textId="77777777" w:rsidR="00C9584D" w:rsidRPr="00DD46B1" w:rsidRDefault="00C9584D" w:rsidP="009C251D"/>
        </w:tc>
      </w:tr>
      <w:tr w:rsidR="00C9584D" w:rsidRPr="00DD46B1" w14:paraId="351B140B" w14:textId="77777777" w:rsidTr="009C251D">
        <w:trPr>
          <w:trHeight w:val="240"/>
          <w:jc w:val="center"/>
        </w:trPr>
        <w:tc>
          <w:tcPr>
            <w:tcW w:w="4876" w:type="dxa"/>
            <w:tcBorders>
              <w:top w:val="nil"/>
              <w:left w:val="nil"/>
              <w:bottom w:val="nil"/>
              <w:right w:val="nil"/>
            </w:tcBorders>
          </w:tcPr>
          <w:p w14:paraId="3B32C98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6696A2D" w14:textId="77777777" w:rsidR="00C9584D" w:rsidRPr="00DD46B1" w:rsidRDefault="00C9584D" w:rsidP="009C251D">
            <w:pPr>
              <w:pStyle w:val="AmColumnHeading"/>
            </w:pPr>
            <w:r w:rsidRPr="00DD46B1">
              <w:t>Geänderter Text</w:t>
            </w:r>
          </w:p>
        </w:tc>
      </w:tr>
      <w:tr w:rsidR="00C9584D" w:rsidRPr="00DD46B1" w14:paraId="53488DFC" w14:textId="77777777" w:rsidTr="009C251D">
        <w:trPr>
          <w:jc w:val="center"/>
        </w:trPr>
        <w:tc>
          <w:tcPr>
            <w:tcW w:w="4876" w:type="dxa"/>
            <w:tcBorders>
              <w:top w:val="nil"/>
              <w:left w:val="nil"/>
              <w:bottom w:val="nil"/>
              <w:right w:val="nil"/>
            </w:tcBorders>
          </w:tcPr>
          <w:p w14:paraId="6ADCBFB6" w14:textId="77777777" w:rsidR="00C9584D" w:rsidRPr="00DD46B1" w:rsidRDefault="00C9584D" w:rsidP="009C251D">
            <w:pPr>
              <w:pStyle w:val="Normal6a"/>
            </w:pPr>
          </w:p>
        </w:tc>
        <w:tc>
          <w:tcPr>
            <w:tcW w:w="4876" w:type="dxa"/>
            <w:tcBorders>
              <w:top w:val="nil"/>
              <w:left w:val="nil"/>
              <w:bottom w:val="nil"/>
              <w:right w:val="nil"/>
            </w:tcBorders>
          </w:tcPr>
          <w:p w14:paraId="31B3A187" w14:textId="77777777" w:rsidR="00C9584D" w:rsidRPr="00DD46B1" w:rsidRDefault="00C9584D" w:rsidP="009C251D">
            <w:pPr>
              <w:pStyle w:val="Normal6a"/>
            </w:pPr>
            <w:r w:rsidRPr="00DD46B1">
              <w:rPr>
                <w:b/>
                <w:i/>
              </w:rPr>
              <w:t>1a.</w:t>
            </w:r>
            <w:r w:rsidRPr="00DD46B1">
              <w:tab/>
            </w:r>
            <w:r w:rsidRPr="00DD46B1">
              <w:rPr>
                <w:b/>
                <w:i/>
              </w:rPr>
              <w:t xml:space="preserve">stellt ferner fest, dass der Sturz des Assad-Regimes den destabilisierenden Einflüssen der Russischen Föderation </w:t>
            </w:r>
            <w:r w:rsidRPr="00DD46B1">
              <w:rPr>
                <w:b/>
                <w:i/>
              </w:rPr>
              <w:lastRenderedPageBreak/>
              <w:t>und der Islamischen Republik Iran in Syrien und im gesamten Nahen Osten einen schweren Schlag versetzt und das von beiden Staaten über viele Jahrzehnte aufgebaute Netz politischer, militärischer und logistischer Abhängigkeiten geschwächt hat;</w:t>
            </w:r>
          </w:p>
        </w:tc>
      </w:tr>
    </w:tbl>
    <w:p w14:paraId="217BE380"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28D36F02" w14:textId="77777777" w:rsidR="00C9584D" w:rsidRPr="00DD46B1" w:rsidRDefault="00C9584D" w:rsidP="00C9584D">
      <w:r w:rsidRPr="00DD46B1">
        <w:rPr>
          <w:rStyle w:val="HideTWBExt"/>
        </w:rPr>
        <w:t>&lt;/Amend&gt;</w:t>
      </w:r>
    </w:p>
    <w:p w14:paraId="49076E4D"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180</w:t>
      </w:r>
      <w:r w:rsidRPr="00DD46B1">
        <w:rPr>
          <w:rStyle w:val="HideTWBExt"/>
          <w:b w:val="0"/>
        </w:rPr>
        <w:t>&lt;/NumAm&gt;</w:t>
      </w:r>
    </w:p>
    <w:p w14:paraId="3D1F4D26"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74DF8816" w14:textId="77777777" w:rsidR="00C9584D" w:rsidRPr="00DD46B1" w:rsidRDefault="00C9584D" w:rsidP="00C9584D">
      <w:pPr>
        <w:pStyle w:val="NormalBold"/>
      </w:pPr>
      <w:r w:rsidRPr="00DD46B1">
        <w:rPr>
          <w:rStyle w:val="HideTWBExt"/>
          <w:b w:val="0"/>
        </w:rPr>
        <w:t>&lt;/RepeatBlock-By&gt;</w:t>
      </w:r>
    </w:p>
    <w:p w14:paraId="3E74B9AA"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1F038A66" w14:textId="77777777" w:rsidR="00C9584D" w:rsidRPr="00DD46B1" w:rsidRDefault="00C9584D" w:rsidP="00C9584D">
      <w:pPr>
        <w:pStyle w:val="NormalBold"/>
      </w:pPr>
      <w:r w:rsidRPr="00DD46B1">
        <w:rPr>
          <w:rStyle w:val="HideTWBExt"/>
          <w:b w:val="0"/>
        </w:rPr>
        <w:t>&lt;Article&gt;</w:t>
      </w:r>
      <w:r w:rsidRPr="00DD46B1">
        <w:t>Ziffer 1 a (neu)</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934AF62" w14:textId="77777777" w:rsidTr="009C251D">
        <w:trPr>
          <w:trHeight w:hRule="exact" w:val="240"/>
          <w:jc w:val="center"/>
        </w:trPr>
        <w:tc>
          <w:tcPr>
            <w:tcW w:w="9752" w:type="dxa"/>
            <w:gridSpan w:val="2"/>
            <w:tcBorders>
              <w:top w:val="nil"/>
              <w:left w:val="nil"/>
              <w:bottom w:val="nil"/>
              <w:right w:val="nil"/>
            </w:tcBorders>
          </w:tcPr>
          <w:p w14:paraId="65E12426" w14:textId="77777777" w:rsidR="00C9584D" w:rsidRPr="00DD46B1" w:rsidRDefault="00C9584D" w:rsidP="009C251D"/>
        </w:tc>
      </w:tr>
      <w:tr w:rsidR="00C9584D" w:rsidRPr="00DD46B1" w14:paraId="26860C68" w14:textId="77777777" w:rsidTr="009C251D">
        <w:trPr>
          <w:trHeight w:val="240"/>
          <w:jc w:val="center"/>
        </w:trPr>
        <w:tc>
          <w:tcPr>
            <w:tcW w:w="4876" w:type="dxa"/>
            <w:tcBorders>
              <w:top w:val="nil"/>
              <w:left w:val="nil"/>
              <w:bottom w:val="nil"/>
              <w:right w:val="nil"/>
            </w:tcBorders>
          </w:tcPr>
          <w:p w14:paraId="4538F37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4E09377" w14:textId="77777777" w:rsidR="00C9584D" w:rsidRPr="00DD46B1" w:rsidRDefault="00C9584D" w:rsidP="009C251D">
            <w:pPr>
              <w:pStyle w:val="AmColumnHeading"/>
            </w:pPr>
            <w:r w:rsidRPr="00DD46B1">
              <w:t>Geänderter Text</w:t>
            </w:r>
          </w:p>
        </w:tc>
      </w:tr>
      <w:tr w:rsidR="00C9584D" w:rsidRPr="00DD46B1" w14:paraId="376B4FCC" w14:textId="77777777" w:rsidTr="009C251D">
        <w:trPr>
          <w:jc w:val="center"/>
        </w:trPr>
        <w:tc>
          <w:tcPr>
            <w:tcW w:w="4876" w:type="dxa"/>
            <w:tcBorders>
              <w:top w:val="nil"/>
              <w:left w:val="nil"/>
              <w:bottom w:val="nil"/>
              <w:right w:val="nil"/>
            </w:tcBorders>
          </w:tcPr>
          <w:p w14:paraId="7F96B2E4" w14:textId="77777777" w:rsidR="00C9584D" w:rsidRPr="00DD46B1" w:rsidRDefault="00C9584D" w:rsidP="009C251D">
            <w:pPr>
              <w:pStyle w:val="Normal6a"/>
            </w:pPr>
          </w:p>
        </w:tc>
        <w:tc>
          <w:tcPr>
            <w:tcW w:w="4876" w:type="dxa"/>
            <w:tcBorders>
              <w:top w:val="nil"/>
              <w:left w:val="nil"/>
              <w:bottom w:val="nil"/>
              <w:right w:val="nil"/>
            </w:tcBorders>
          </w:tcPr>
          <w:p w14:paraId="5359CF1C" w14:textId="77777777" w:rsidR="00C9584D" w:rsidRPr="00DD46B1" w:rsidRDefault="00C9584D" w:rsidP="009C251D">
            <w:pPr>
              <w:pStyle w:val="Normal6a"/>
            </w:pPr>
            <w:r w:rsidRPr="00DD46B1">
              <w:rPr>
                <w:b/>
                <w:i/>
              </w:rPr>
              <w:t>1a.</w:t>
            </w:r>
            <w:r w:rsidRPr="00DD46B1">
              <w:tab/>
            </w:r>
            <w:r w:rsidRPr="00DD46B1">
              <w:rPr>
                <w:b/>
                <w:i/>
              </w:rPr>
              <w:t>nimmt mit Besorgnis die Präsenz islamistischer Elemente in der syrischen Übergangsregierung zur Kenntnis; weist darauf hin, dass al-Sharaa, der Chef der Übergangsregierung, zuvor einer der Anführer von Dschabhat Fatah Scham war, die mit Al-Qaida verbündet war;</w:t>
            </w:r>
          </w:p>
        </w:tc>
      </w:tr>
    </w:tbl>
    <w:p w14:paraId="2AE10AC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1667E4BE" w14:textId="77777777" w:rsidR="00C9584D" w:rsidRPr="00DD46B1" w:rsidRDefault="00C9584D" w:rsidP="00C9584D">
      <w:r w:rsidRPr="00DD46B1">
        <w:rPr>
          <w:rStyle w:val="HideTWBExt"/>
        </w:rPr>
        <w:t>&lt;/Amend&gt;</w:t>
      </w:r>
    </w:p>
    <w:p w14:paraId="612F65A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181</w:t>
      </w:r>
      <w:r w:rsidRPr="00DD46B1">
        <w:rPr>
          <w:rStyle w:val="HideTWBExt"/>
        </w:rPr>
        <w:t>&lt;/NumAm&gt;</w:t>
      </w:r>
    </w:p>
    <w:p w14:paraId="725B6B84"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38389B78" w14:textId="77777777" w:rsidR="00C9584D" w:rsidRPr="00DD46B1" w:rsidRDefault="00C9584D" w:rsidP="00C9584D">
      <w:pPr>
        <w:pStyle w:val="NormalBold"/>
      </w:pPr>
      <w:r w:rsidRPr="00DD46B1">
        <w:rPr>
          <w:rStyle w:val="HideTWBExt"/>
          <w:b w:val="0"/>
        </w:rPr>
        <w:t>&lt;/RepeatBlock-By&gt;</w:t>
      </w:r>
    </w:p>
    <w:p w14:paraId="6EB10F7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9AAAC36" w14:textId="77777777" w:rsidR="00C9584D" w:rsidRPr="00DD46B1" w:rsidRDefault="00C9584D" w:rsidP="00C9584D">
      <w:pPr>
        <w:pStyle w:val="NormalBold"/>
      </w:pPr>
      <w:r w:rsidRPr="00DD46B1">
        <w:rPr>
          <w:rStyle w:val="HideTWBExt"/>
        </w:rPr>
        <w:t>&lt;Article&gt;</w:t>
      </w:r>
      <w:r w:rsidRPr="00DD46B1">
        <w:t>Ziffer 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424B0BD" w14:textId="77777777" w:rsidTr="009C251D">
        <w:trPr>
          <w:trHeight w:hRule="exact" w:val="240"/>
          <w:jc w:val="center"/>
        </w:trPr>
        <w:tc>
          <w:tcPr>
            <w:tcW w:w="9752" w:type="dxa"/>
            <w:gridSpan w:val="2"/>
            <w:tcBorders>
              <w:top w:val="nil"/>
              <w:left w:val="nil"/>
              <w:bottom w:val="nil"/>
              <w:right w:val="nil"/>
            </w:tcBorders>
          </w:tcPr>
          <w:p w14:paraId="439D49CA" w14:textId="77777777" w:rsidR="00C9584D" w:rsidRPr="00DD46B1" w:rsidRDefault="00C9584D" w:rsidP="009C251D"/>
        </w:tc>
      </w:tr>
      <w:tr w:rsidR="00C9584D" w:rsidRPr="00DD46B1" w14:paraId="38F44A93" w14:textId="77777777" w:rsidTr="009C251D">
        <w:trPr>
          <w:trHeight w:val="240"/>
          <w:jc w:val="center"/>
        </w:trPr>
        <w:tc>
          <w:tcPr>
            <w:tcW w:w="4876" w:type="dxa"/>
            <w:tcBorders>
              <w:top w:val="nil"/>
              <w:left w:val="nil"/>
              <w:bottom w:val="nil"/>
              <w:right w:val="nil"/>
            </w:tcBorders>
          </w:tcPr>
          <w:p w14:paraId="0E9CFAC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74DA65F" w14:textId="77777777" w:rsidR="00C9584D" w:rsidRPr="00DD46B1" w:rsidRDefault="00C9584D" w:rsidP="009C251D">
            <w:pPr>
              <w:pStyle w:val="AmColumnHeading"/>
            </w:pPr>
            <w:r w:rsidRPr="00DD46B1">
              <w:t>Geänderter Text</w:t>
            </w:r>
          </w:p>
        </w:tc>
      </w:tr>
      <w:tr w:rsidR="00C9584D" w:rsidRPr="00DD46B1" w14:paraId="60FBBB9B" w14:textId="77777777" w:rsidTr="009C251D">
        <w:trPr>
          <w:jc w:val="center"/>
        </w:trPr>
        <w:tc>
          <w:tcPr>
            <w:tcW w:w="4876" w:type="dxa"/>
            <w:tcBorders>
              <w:top w:val="nil"/>
              <w:left w:val="nil"/>
              <w:bottom w:val="nil"/>
              <w:right w:val="nil"/>
            </w:tcBorders>
          </w:tcPr>
          <w:p w14:paraId="0EDDCEDC" w14:textId="77777777" w:rsidR="00C9584D" w:rsidRPr="00DD46B1" w:rsidRDefault="00C9584D" w:rsidP="009C251D">
            <w:pPr>
              <w:pStyle w:val="Normal6a"/>
            </w:pPr>
            <w:r w:rsidRPr="00DD46B1">
              <w:t>2.</w:t>
            </w:r>
            <w:r w:rsidRPr="00DD46B1">
              <w:tab/>
              <w:t>fordert die Kommission erneut auf, eine umfassende Strategie für Syrien zu entwickeln;</w:t>
            </w:r>
          </w:p>
        </w:tc>
        <w:tc>
          <w:tcPr>
            <w:tcW w:w="4876" w:type="dxa"/>
            <w:tcBorders>
              <w:top w:val="nil"/>
              <w:left w:val="nil"/>
              <w:bottom w:val="nil"/>
              <w:right w:val="nil"/>
            </w:tcBorders>
          </w:tcPr>
          <w:p w14:paraId="6E557F26" w14:textId="77777777" w:rsidR="00C9584D" w:rsidRPr="00DD46B1" w:rsidRDefault="00C9584D" w:rsidP="009C251D">
            <w:pPr>
              <w:pStyle w:val="Normal6a"/>
            </w:pPr>
            <w:r w:rsidRPr="00DD46B1">
              <w:t>2.</w:t>
            </w:r>
            <w:r w:rsidRPr="00DD46B1">
              <w:tab/>
              <w:t xml:space="preserve">fordert die Kommission erneut auf, eine </w:t>
            </w:r>
            <w:r w:rsidRPr="00DD46B1">
              <w:rPr>
                <w:b/>
                <w:i/>
              </w:rPr>
              <w:t>eigenständige,</w:t>
            </w:r>
            <w:r w:rsidRPr="00DD46B1">
              <w:t xml:space="preserve"> umfassende</w:t>
            </w:r>
            <w:r w:rsidRPr="00DD46B1">
              <w:rPr>
                <w:b/>
                <w:i/>
              </w:rPr>
              <w:t>, kohärente und langfristige</w:t>
            </w:r>
            <w:r w:rsidRPr="00DD46B1">
              <w:t xml:space="preserve"> Strategie für Syrien zu entwickeln; </w:t>
            </w:r>
            <w:r w:rsidRPr="00DD46B1">
              <w:rPr>
                <w:b/>
                <w:i/>
              </w:rPr>
              <w:t xml:space="preserve">betont, dass im Rahmen der Strategie ein inklusives Regierungsmodell gefördert werden muss, das die Beteiligung aller Teile der syrischen Gesellschaft, einschließlich Minderheiten, </w:t>
            </w:r>
            <w:r w:rsidRPr="00DD46B1">
              <w:rPr>
                <w:b/>
                <w:i/>
              </w:rPr>
              <w:lastRenderedPageBreak/>
              <w:t>Frauen, junger Menschen und Akteure der Zivilgesellschaft, gewährleistet; bekräftigt, dass es in Syrien keine dauerhafte Stabilität ohne einen glaubwürdigen, alle Seite einbeziehenden und von Syrien selbst geleiteten politischen Übergang im Einklang mit der Resolution 2254 des Sicherheitsrats der Vereinten Nationen geben kann; betont, dass diese Strategie auch darauf abzielen sollte, die Souveränität, Unabhängigkeit, Einheit und territoriale Integrität Syriens zu stärken;</w:t>
            </w:r>
          </w:p>
        </w:tc>
      </w:tr>
    </w:tbl>
    <w:p w14:paraId="34590B3E"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7110C82" w14:textId="77777777" w:rsidR="00C9584D" w:rsidRPr="00DD46B1" w:rsidRDefault="00C9584D" w:rsidP="00C9584D">
      <w:r w:rsidRPr="00DD46B1">
        <w:rPr>
          <w:rStyle w:val="HideTWBExt"/>
        </w:rPr>
        <w:t>&lt;/Amend&gt;</w:t>
      </w:r>
    </w:p>
    <w:p w14:paraId="692B634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182</w:t>
      </w:r>
      <w:r w:rsidRPr="00DD46B1">
        <w:rPr>
          <w:rStyle w:val="HideTWBExt"/>
        </w:rPr>
        <w:t>&lt;/NumAm&gt;</w:t>
      </w:r>
    </w:p>
    <w:p w14:paraId="408CCA33"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7435E8D5"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53321935"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43FDDA66" w14:textId="77777777" w:rsidR="00C9584D" w:rsidRPr="00DD46B1" w:rsidRDefault="00C9584D" w:rsidP="00C9584D">
      <w:pPr>
        <w:pStyle w:val="NormalBold"/>
      </w:pPr>
      <w:r w:rsidRPr="00DD46B1">
        <w:rPr>
          <w:rStyle w:val="HideTWBExt"/>
          <w:b w:val="0"/>
        </w:rPr>
        <w:t>&lt;/RepeatBlock-By&gt;</w:t>
      </w:r>
    </w:p>
    <w:p w14:paraId="7CB0543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39BC808" w14:textId="77777777" w:rsidR="00C9584D" w:rsidRPr="00DD46B1" w:rsidRDefault="00C9584D" w:rsidP="00C9584D">
      <w:pPr>
        <w:pStyle w:val="NormalBold"/>
      </w:pPr>
      <w:r w:rsidRPr="00DD46B1">
        <w:rPr>
          <w:rStyle w:val="HideTWBExt"/>
        </w:rPr>
        <w:t>&lt;Article&gt;</w:t>
      </w:r>
      <w:r w:rsidRPr="00DD46B1">
        <w:t>Ziffer 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F04DA1F" w14:textId="77777777" w:rsidTr="009C251D">
        <w:trPr>
          <w:trHeight w:hRule="exact" w:val="240"/>
          <w:jc w:val="center"/>
        </w:trPr>
        <w:tc>
          <w:tcPr>
            <w:tcW w:w="9752" w:type="dxa"/>
            <w:gridSpan w:val="2"/>
            <w:tcBorders>
              <w:top w:val="nil"/>
              <w:left w:val="nil"/>
              <w:bottom w:val="nil"/>
              <w:right w:val="nil"/>
            </w:tcBorders>
          </w:tcPr>
          <w:p w14:paraId="5A558CBB" w14:textId="77777777" w:rsidR="00C9584D" w:rsidRPr="00DD46B1" w:rsidRDefault="00C9584D" w:rsidP="009C251D"/>
        </w:tc>
      </w:tr>
      <w:tr w:rsidR="00C9584D" w:rsidRPr="00DD46B1" w14:paraId="67E47896" w14:textId="77777777" w:rsidTr="009C251D">
        <w:trPr>
          <w:trHeight w:val="240"/>
          <w:jc w:val="center"/>
        </w:trPr>
        <w:tc>
          <w:tcPr>
            <w:tcW w:w="4876" w:type="dxa"/>
            <w:tcBorders>
              <w:top w:val="nil"/>
              <w:left w:val="nil"/>
              <w:bottom w:val="nil"/>
              <w:right w:val="nil"/>
            </w:tcBorders>
          </w:tcPr>
          <w:p w14:paraId="1830983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B4CAF0E" w14:textId="77777777" w:rsidR="00C9584D" w:rsidRPr="00DD46B1" w:rsidRDefault="00C9584D" w:rsidP="009C251D">
            <w:pPr>
              <w:pStyle w:val="AmColumnHeading"/>
            </w:pPr>
            <w:r w:rsidRPr="00DD46B1">
              <w:t>Geänderter Text</w:t>
            </w:r>
          </w:p>
        </w:tc>
      </w:tr>
      <w:tr w:rsidR="00C9584D" w:rsidRPr="00DD46B1" w14:paraId="198C3D24" w14:textId="77777777" w:rsidTr="009C251D">
        <w:trPr>
          <w:jc w:val="center"/>
        </w:trPr>
        <w:tc>
          <w:tcPr>
            <w:tcW w:w="4876" w:type="dxa"/>
            <w:tcBorders>
              <w:top w:val="nil"/>
              <w:left w:val="nil"/>
              <w:bottom w:val="nil"/>
              <w:right w:val="nil"/>
            </w:tcBorders>
          </w:tcPr>
          <w:p w14:paraId="42F2FDCA" w14:textId="77777777" w:rsidR="00C9584D" w:rsidRPr="00DD46B1" w:rsidRDefault="00C9584D" w:rsidP="009C251D">
            <w:pPr>
              <w:pStyle w:val="Normal6a"/>
            </w:pPr>
            <w:r w:rsidRPr="00DD46B1">
              <w:t>2.</w:t>
            </w:r>
            <w:r w:rsidRPr="00DD46B1">
              <w:tab/>
              <w:t>fordert die Kommission erneut auf, eine umfassende Strategie für Syrien zu entwickeln;</w:t>
            </w:r>
          </w:p>
        </w:tc>
        <w:tc>
          <w:tcPr>
            <w:tcW w:w="4876" w:type="dxa"/>
            <w:tcBorders>
              <w:top w:val="nil"/>
              <w:left w:val="nil"/>
              <w:bottom w:val="nil"/>
              <w:right w:val="nil"/>
            </w:tcBorders>
          </w:tcPr>
          <w:p w14:paraId="7EFF0C6A" w14:textId="77777777" w:rsidR="00C9584D" w:rsidRPr="00DD46B1" w:rsidRDefault="00C9584D" w:rsidP="009C251D">
            <w:pPr>
              <w:pStyle w:val="Normal6a"/>
            </w:pPr>
            <w:r w:rsidRPr="00DD46B1">
              <w:t>2.</w:t>
            </w:r>
            <w:r w:rsidRPr="00DD46B1">
              <w:tab/>
              <w:t xml:space="preserve">fordert die Kommission erneut auf, eine umfassende Strategie für Syrien zu entwickeln; </w:t>
            </w:r>
            <w:r w:rsidRPr="00DD46B1">
              <w:rPr>
                <w:b/>
                <w:i/>
              </w:rPr>
              <w:t>fordert die EU auf, diese historische Gelegenheit zu nutzen, um einen von Syrien geführten politischen Übergang zu unterstützen, der auf die nationale Wiedervereinigung und den strukturellen Wiederaufbau abzielt, und Syrien umfassend bei der Verwirklichung seiner Strategie für die nationale Erholung sowie bei der Erreichung eines gerechten und alle Seite einbeziehenden politischen Übergangs zu unterstützen; ist jedoch besorgt über die anhaltende und hohe Instabilität sowohl in Syrien als auch in der gesamten Region;</w:t>
            </w:r>
          </w:p>
        </w:tc>
      </w:tr>
    </w:tbl>
    <w:p w14:paraId="341240A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B4737CF" w14:textId="77777777" w:rsidR="00C9584D" w:rsidRPr="00DD46B1" w:rsidRDefault="00C9584D" w:rsidP="00C9584D">
      <w:r w:rsidRPr="00DD46B1">
        <w:rPr>
          <w:rStyle w:val="HideTWBExt"/>
        </w:rPr>
        <w:t>&lt;/Amend&gt;</w:t>
      </w:r>
    </w:p>
    <w:p w14:paraId="39293BE9" w14:textId="77777777" w:rsidR="00C9584D" w:rsidRPr="00DD46B1" w:rsidRDefault="00C9584D" w:rsidP="00C9584D">
      <w:pPr>
        <w:pStyle w:val="AmNumberTabs"/>
      </w:pPr>
      <w:r w:rsidRPr="00DD46B1">
        <w:rPr>
          <w:rStyle w:val="HideTWBExt"/>
        </w:rPr>
        <w:lastRenderedPageBreak/>
        <w:t>&lt;Amend&gt;</w:t>
      </w:r>
      <w:r w:rsidRPr="00DD46B1">
        <w:t>Änderungsantrag</w:t>
      </w:r>
      <w:r w:rsidRPr="00DD46B1">
        <w:tab/>
      </w:r>
      <w:r w:rsidRPr="00DD46B1">
        <w:tab/>
      </w:r>
      <w:r w:rsidRPr="00DD46B1">
        <w:rPr>
          <w:rStyle w:val="HideTWBExt"/>
        </w:rPr>
        <w:t>&lt;NumAm&gt;</w:t>
      </w:r>
      <w:r w:rsidRPr="00DD46B1">
        <w:t>183</w:t>
      </w:r>
      <w:r w:rsidRPr="00DD46B1">
        <w:rPr>
          <w:rStyle w:val="HideTWBExt"/>
        </w:rPr>
        <w:t>&lt;/NumAm&gt;</w:t>
      </w:r>
    </w:p>
    <w:p w14:paraId="7DEC30EF"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691E321D" w14:textId="77777777" w:rsidR="00C9584D" w:rsidRPr="00DD46B1" w:rsidRDefault="00C9584D" w:rsidP="00C9584D">
      <w:pPr>
        <w:pStyle w:val="NormalBold"/>
      </w:pPr>
      <w:r w:rsidRPr="00DD46B1">
        <w:rPr>
          <w:rStyle w:val="HideTWBExt"/>
          <w:b w:val="0"/>
        </w:rPr>
        <w:t>&lt;/RepeatBlock-By&gt;</w:t>
      </w:r>
    </w:p>
    <w:p w14:paraId="467574F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3147621" w14:textId="77777777" w:rsidR="00C9584D" w:rsidRPr="00DD46B1" w:rsidRDefault="00C9584D" w:rsidP="00C9584D">
      <w:pPr>
        <w:pStyle w:val="NormalBold"/>
      </w:pPr>
      <w:r w:rsidRPr="00DD46B1">
        <w:rPr>
          <w:rStyle w:val="HideTWBExt"/>
        </w:rPr>
        <w:t>&lt;Article&gt;</w:t>
      </w:r>
      <w:r w:rsidRPr="00DD46B1">
        <w:t>Ziffer 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389CBFC" w14:textId="77777777" w:rsidTr="009C251D">
        <w:trPr>
          <w:trHeight w:hRule="exact" w:val="240"/>
          <w:jc w:val="center"/>
        </w:trPr>
        <w:tc>
          <w:tcPr>
            <w:tcW w:w="9752" w:type="dxa"/>
            <w:gridSpan w:val="2"/>
            <w:tcBorders>
              <w:top w:val="nil"/>
              <w:left w:val="nil"/>
              <w:bottom w:val="nil"/>
              <w:right w:val="nil"/>
            </w:tcBorders>
          </w:tcPr>
          <w:p w14:paraId="6304A062" w14:textId="77777777" w:rsidR="00C9584D" w:rsidRPr="00DD46B1" w:rsidRDefault="00C9584D" w:rsidP="009C251D"/>
        </w:tc>
      </w:tr>
      <w:tr w:rsidR="00C9584D" w:rsidRPr="00DD46B1" w14:paraId="18CD4049" w14:textId="77777777" w:rsidTr="009C251D">
        <w:trPr>
          <w:trHeight w:val="240"/>
          <w:jc w:val="center"/>
        </w:trPr>
        <w:tc>
          <w:tcPr>
            <w:tcW w:w="4876" w:type="dxa"/>
            <w:tcBorders>
              <w:top w:val="nil"/>
              <w:left w:val="nil"/>
              <w:bottom w:val="nil"/>
              <w:right w:val="nil"/>
            </w:tcBorders>
          </w:tcPr>
          <w:p w14:paraId="18634A1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41EB331" w14:textId="77777777" w:rsidR="00C9584D" w:rsidRPr="00DD46B1" w:rsidRDefault="00C9584D" w:rsidP="009C251D">
            <w:pPr>
              <w:pStyle w:val="AmColumnHeading"/>
            </w:pPr>
            <w:r w:rsidRPr="00DD46B1">
              <w:t>Geänderter Text</w:t>
            </w:r>
          </w:p>
        </w:tc>
      </w:tr>
      <w:tr w:rsidR="00C9584D" w:rsidRPr="00DD46B1" w14:paraId="56036B7C" w14:textId="77777777" w:rsidTr="009C251D">
        <w:trPr>
          <w:jc w:val="center"/>
        </w:trPr>
        <w:tc>
          <w:tcPr>
            <w:tcW w:w="4876" w:type="dxa"/>
            <w:tcBorders>
              <w:top w:val="nil"/>
              <w:left w:val="nil"/>
              <w:bottom w:val="nil"/>
              <w:right w:val="nil"/>
            </w:tcBorders>
          </w:tcPr>
          <w:p w14:paraId="1527F010" w14:textId="77777777" w:rsidR="00C9584D" w:rsidRPr="00DD46B1" w:rsidRDefault="00C9584D" w:rsidP="009C251D">
            <w:pPr>
              <w:pStyle w:val="Normal6a"/>
            </w:pPr>
            <w:r w:rsidRPr="00DD46B1">
              <w:t>2.</w:t>
            </w:r>
            <w:r w:rsidRPr="00DD46B1">
              <w:tab/>
              <w:t>fordert die Kommission erneut auf, eine umfassende Strategie für Syrien zu entwickeln;</w:t>
            </w:r>
          </w:p>
        </w:tc>
        <w:tc>
          <w:tcPr>
            <w:tcW w:w="4876" w:type="dxa"/>
            <w:tcBorders>
              <w:top w:val="nil"/>
              <w:left w:val="nil"/>
              <w:bottom w:val="nil"/>
              <w:right w:val="nil"/>
            </w:tcBorders>
          </w:tcPr>
          <w:p w14:paraId="38314A7D" w14:textId="77777777" w:rsidR="00C9584D" w:rsidRPr="00DD46B1" w:rsidRDefault="00C9584D" w:rsidP="009C251D">
            <w:pPr>
              <w:pStyle w:val="Normal6a"/>
            </w:pPr>
            <w:r w:rsidRPr="00DD46B1">
              <w:t>2.</w:t>
            </w:r>
            <w:r w:rsidRPr="00DD46B1">
              <w:tab/>
              <w:t xml:space="preserve">fordert die Kommission </w:t>
            </w:r>
            <w:r w:rsidRPr="00DD46B1">
              <w:rPr>
                <w:b/>
                <w:i/>
              </w:rPr>
              <w:t>und den Vizepräsidenten/Hohen Vertreter</w:t>
            </w:r>
            <w:r w:rsidRPr="00DD46B1">
              <w:t xml:space="preserve"> erneut auf, eine umfassende Strategie </w:t>
            </w:r>
            <w:r w:rsidRPr="00DD46B1">
              <w:rPr>
                <w:b/>
                <w:i/>
              </w:rPr>
              <w:t>der EU</w:t>
            </w:r>
            <w:r w:rsidRPr="00DD46B1">
              <w:t xml:space="preserve"> für Syrien zu entwickeln</w:t>
            </w:r>
            <w:r w:rsidRPr="00DD46B1">
              <w:rPr>
                <w:b/>
                <w:i/>
              </w:rPr>
              <w:t>, darunter Terrorismusbekämpfung, Grenzsicherheit, Bekämpfung der organisierten Kriminalität und des Drogenhandels, Schutz religiöser und ethnischer Minderheiten, Eindämmung des russischen und iranischen Einflusses sowie die Koordinierung mit der NATO und gleichgesinnten Partnern</w:t>
            </w:r>
            <w:r w:rsidRPr="00DD46B1">
              <w:t>;</w:t>
            </w:r>
          </w:p>
        </w:tc>
      </w:tr>
    </w:tbl>
    <w:p w14:paraId="5C3F5839"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5287D4B" w14:textId="77777777" w:rsidR="00C9584D" w:rsidRPr="00DD46B1" w:rsidRDefault="00C9584D" w:rsidP="00C9584D">
      <w:r w:rsidRPr="00DD46B1">
        <w:rPr>
          <w:rStyle w:val="HideTWBExt"/>
        </w:rPr>
        <w:t>&lt;/Amend&gt;</w:t>
      </w:r>
    </w:p>
    <w:p w14:paraId="28AAFA0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184</w:t>
      </w:r>
      <w:r w:rsidRPr="00DD46B1">
        <w:rPr>
          <w:rStyle w:val="HideTWBExt"/>
        </w:rPr>
        <w:t>&lt;/NumAm&gt;</w:t>
      </w:r>
    </w:p>
    <w:p w14:paraId="4246018F"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12B694D5"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0178669B" w14:textId="77777777" w:rsidR="00C9584D" w:rsidRPr="00DD46B1" w:rsidRDefault="00C9584D" w:rsidP="00C9584D">
      <w:pPr>
        <w:pStyle w:val="NormalBold"/>
      </w:pPr>
      <w:r w:rsidRPr="00DD46B1">
        <w:rPr>
          <w:rStyle w:val="HideTWBExt"/>
          <w:b w:val="0"/>
        </w:rPr>
        <w:t>&lt;/RepeatBlock-By&gt;</w:t>
      </w:r>
    </w:p>
    <w:p w14:paraId="0304F6C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07B885B" w14:textId="77777777" w:rsidR="00C9584D" w:rsidRPr="00DD46B1" w:rsidRDefault="00C9584D" w:rsidP="00C9584D">
      <w:pPr>
        <w:pStyle w:val="NormalBold"/>
      </w:pPr>
      <w:r w:rsidRPr="00DD46B1">
        <w:rPr>
          <w:rStyle w:val="HideTWBExt"/>
        </w:rPr>
        <w:t>&lt;Article&gt;</w:t>
      </w:r>
      <w:r w:rsidRPr="00DD46B1">
        <w:t>Ziffer 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1665632" w14:textId="77777777" w:rsidTr="009C251D">
        <w:trPr>
          <w:trHeight w:hRule="exact" w:val="240"/>
          <w:jc w:val="center"/>
        </w:trPr>
        <w:tc>
          <w:tcPr>
            <w:tcW w:w="9752" w:type="dxa"/>
            <w:gridSpan w:val="2"/>
            <w:tcBorders>
              <w:top w:val="nil"/>
              <w:left w:val="nil"/>
              <w:bottom w:val="nil"/>
              <w:right w:val="nil"/>
            </w:tcBorders>
          </w:tcPr>
          <w:p w14:paraId="4E2AF784" w14:textId="77777777" w:rsidR="00C9584D" w:rsidRPr="00DD46B1" w:rsidRDefault="00C9584D" w:rsidP="009C251D"/>
        </w:tc>
      </w:tr>
      <w:tr w:rsidR="00C9584D" w:rsidRPr="00DD46B1" w14:paraId="12C111BA" w14:textId="77777777" w:rsidTr="009C251D">
        <w:trPr>
          <w:trHeight w:val="240"/>
          <w:jc w:val="center"/>
        </w:trPr>
        <w:tc>
          <w:tcPr>
            <w:tcW w:w="4876" w:type="dxa"/>
            <w:tcBorders>
              <w:top w:val="nil"/>
              <w:left w:val="nil"/>
              <w:bottom w:val="nil"/>
              <w:right w:val="nil"/>
            </w:tcBorders>
          </w:tcPr>
          <w:p w14:paraId="2E05B4C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BF5E0E2" w14:textId="77777777" w:rsidR="00C9584D" w:rsidRPr="00DD46B1" w:rsidRDefault="00C9584D" w:rsidP="009C251D">
            <w:pPr>
              <w:pStyle w:val="AmColumnHeading"/>
            </w:pPr>
            <w:r w:rsidRPr="00DD46B1">
              <w:t>Geänderter Text</w:t>
            </w:r>
          </w:p>
        </w:tc>
      </w:tr>
      <w:tr w:rsidR="00C9584D" w:rsidRPr="00DD46B1" w14:paraId="048BFA7B" w14:textId="77777777" w:rsidTr="009C251D">
        <w:trPr>
          <w:jc w:val="center"/>
        </w:trPr>
        <w:tc>
          <w:tcPr>
            <w:tcW w:w="4876" w:type="dxa"/>
            <w:tcBorders>
              <w:top w:val="nil"/>
              <w:left w:val="nil"/>
              <w:bottom w:val="nil"/>
              <w:right w:val="nil"/>
            </w:tcBorders>
          </w:tcPr>
          <w:p w14:paraId="13D1B4F6" w14:textId="77777777" w:rsidR="00C9584D" w:rsidRPr="00DD46B1" w:rsidRDefault="00C9584D" w:rsidP="009C251D">
            <w:pPr>
              <w:pStyle w:val="Normal6a"/>
            </w:pPr>
            <w:r w:rsidRPr="00DD46B1">
              <w:t>2.</w:t>
            </w:r>
            <w:r w:rsidRPr="00DD46B1">
              <w:tab/>
              <w:t>fordert die Kommission erneut auf, eine umfassende Strategie für Syrien zu entwickeln;</w:t>
            </w:r>
          </w:p>
        </w:tc>
        <w:tc>
          <w:tcPr>
            <w:tcW w:w="4876" w:type="dxa"/>
            <w:tcBorders>
              <w:top w:val="nil"/>
              <w:left w:val="nil"/>
              <w:bottom w:val="nil"/>
              <w:right w:val="nil"/>
            </w:tcBorders>
          </w:tcPr>
          <w:p w14:paraId="6F17F12B" w14:textId="77777777" w:rsidR="00C9584D" w:rsidRPr="00DD46B1" w:rsidRDefault="00C9584D" w:rsidP="009C251D">
            <w:pPr>
              <w:pStyle w:val="Normal6a"/>
            </w:pPr>
            <w:r w:rsidRPr="00DD46B1">
              <w:t>2.</w:t>
            </w:r>
            <w:r w:rsidRPr="00DD46B1">
              <w:tab/>
              <w:t>fordert die Kommission erneut auf, eine umfassende Strategie für Syrien zu entwickeln</w:t>
            </w:r>
            <w:r w:rsidRPr="00DD46B1">
              <w:rPr>
                <w:b/>
                <w:i/>
              </w:rPr>
              <w:t>, die den Schutz der Menschenrechte, die Gleichheit aller Bürger, die Rechtsstaatlichkeit und die Würde der Syrer gewährleistet</w:t>
            </w:r>
            <w:r w:rsidRPr="00DD46B1">
              <w:t xml:space="preserve">; </w:t>
            </w:r>
            <w:r w:rsidRPr="00DD46B1">
              <w:rPr>
                <w:b/>
                <w:i/>
              </w:rPr>
              <w:t>fordert die Kommission auf, die EU-Fördermittel an eine solche Strategie anzupassen und damit einen Ansatz der dreifachen Verknüpfung zu ermöglichen; </w:t>
            </w:r>
          </w:p>
        </w:tc>
      </w:tr>
    </w:tbl>
    <w:p w14:paraId="0914FDE7"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55D49C2" w14:textId="77777777" w:rsidR="00C9584D" w:rsidRDefault="00C9584D" w:rsidP="00C9584D">
      <w:pPr>
        <w:rPr>
          <w:rStyle w:val="HideTWBExt"/>
          <w:vanish w:val="0"/>
        </w:rPr>
      </w:pPr>
      <w:r w:rsidRPr="00DD46B1">
        <w:rPr>
          <w:rStyle w:val="HideTWBExt"/>
        </w:rPr>
        <w:t>&lt;/Amend&gt;</w:t>
      </w:r>
    </w:p>
    <w:p w14:paraId="6244C8EC" w14:textId="77777777" w:rsidR="00DD46B1" w:rsidRPr="00DD46B1" w:rsidRDefault="00DD46B1" w:rsidP="00C9584D"/>
    <w:p w14:paraId="62682BB6" w14:textId="77777777" w:rsidR="00C9584D" w:rsidRPr="00DD46B1" w:rsidRDefault="00C9584D" w:rsidP="00C9584D">
      <w:pPr>
        <w:pStyle w:val="AmNumberTabs"/>
      </w:pPr>
      <w:r w:rsidRPr="00DD46B1">
        <w:rPr>
          <w:rStyle w:val="HideTWBExt"/>
        </w:rPr>
        <w:lastRenderedPageBreak/>
        <w:t>&lt;Amend&gt;</w:t>
      </w:r>
      <w:r w:rsidRPr="00DD46B1">
        <w:t>Änderungsantrag</w:t>
      </w:r>
      <w:r w:rsidRPr="00DD46B1">
        <w:tab/>
      </w:r>
      <w:r w:rsidRPr="00DD46B1">
        <w:tab/>
      </w:r>
      <w:r w:rsidRPr="00DD46B1">
        <w:rPr>
          <w:rStyle w:val="HideTWBExt"/>
        </w:rPr>
        <w:t>&lt;NumAm&gt;</w:t>
      </w:r>
      <w:r w:rsidRPr="00DD46B1">
        <w:t>185</w:t>
      </w:r>
      <w:r w:rsidRPr="00DD46B1">
        <w:rPr>
          <w:rStyle w:val="HideTWBExt"/>
        </w:rPr>
        <w:t>&lt;/NumAm&gt;</w:t>
      </w:r>
    </w:p>
    <w:p w14:paraId="5161E28C" w14:textId="77777777" w:rsidR="00C9584D" w:rsidRPr="00DD46B1" w:rsidRDefault="00C9584D" w:rsidP="00C9584D">
      <w:pPr>
        <w:pStyle w:val="NormalBold"/>
      </w:pPr>
      <w:r w:rsidRPr="00DD46B1">
        <w:rPr>
          <w:rStyle w:val="HideTWBExt"/>
          <w:b w:val="0"/>
        </w:rPr>
        <w:t>&lt;RepeatBlock-By&gt;&lt;Members&gt;</w:t>
      </w:r>
      <w:r w:rsidRPr="00DD46B1">
        <w:t>Evin Incir, Thijs Reuten, Andreas Schieder</w:t>
      </w:r>
      <w:r w:rsidRPr="00DD46B1">
        <w:rPr>
          <w:rStyle w:val="HideTWBExt"/>
          <w:b w:val="0"/>
        </w:rPr>
        <w:t>&lt;/Members&gt;</w:t>
      </w:r>
    </w:p>
    <w:p w14:paraId="333CF13F" w14:textId="77777777" w:rsidR="00C9584D" w:rsidRPr="00DD46B1" w:rsidRDefault="00C9584D" w:rsidP="00C9584D">
      <w:pPr>
        <w:pStyle w:val="NormalBold"/>
      </w:pPr>
      <w:r w:rsidRPr="00DD46B1">
        <w:rPr>
          <w:rStyle w:val="HideTWBExt"/>
          <w:b w:val="0"/>
        </w:rPr>
        <w:t>&lt;/RepeatBlock-By&gt;</w:t>
      </w:r>
    </w:p>
    <w:p w14:paraId="43FFD64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8CD2EB3" w14:textId="77777777" w:rsidR="00C9584D" w:rsidRPr="00DD46B1" w:rsidRDefault="00C9584D" w:rsidP="00C9584D">
      <w:pPr>
        <w:pStyle w:val="NormalBold"/>
      </w:pPr>
      <w:r w:rsidRPr="00DD46B1">
        <w:rPr>
          <w:rStyle w:val="HideTWBExt"/>
        </w:rPr>
        <w:t>&lt;Article&gt;</w:t>
      </w:r>
      <w:r w:rsidRPr="00DD46B1">
        <w:t>Ziffer 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259CE61" w14:textId="77777777" w:rsidTr="009C251D">
        <w:trPr>
          <w:trHeight w:hRule="exact" w:val="240"/>
          <w:jc w:val="center"/>
        </w:trPr>
        <w:tc>
          <w:tcPr>
            <w:tcW w:w="9752" w:type="dxa"/>
            <w:gridSpan w:val="2"/>
            <w:tcBorders>
              <w:top w:val="nil"/>
              <w:left w:val="nil"/>
              <w:bottom w:val="nil"/>
              <w:right w:val="nil"/>
            </w:tcBorders>
          </w:tcPr>
          <w:p w14:paraId="028563FF" w14:textId="77777777" w:rsidR="00C9584D" w:rsidRPr="00DD46B1" w:rsidRDefault="00C9584D" w:rsidP="009C251D"/>
        </w:tc>
      </w:tr>
      <w:tr w:rsidR="00C9584D" w:rsidRPr="00DD46B1" w14:paraId="5BA06EC5" w14:textId="77777777" w:rsidTr="009C251D">
        <w:trPr>
          <w:trHeight w:val="240"/>
          <w:jc w:val="center"/>
        </w:trPr>
        <w:tc>
          <w:tcPr>
            <w:tcW w:w="4876" w:type="dxa"/>
            <w:tcBorders>
              <w:top w:val="nil"/>
              <w:left w:val="nil"/>
              <w:bottom w:val="nil"/>
              <w:right w:val="nil"/>
            </w:tcBorders>
          </w:tcPr>
          <w:p w14:paraId="5A4F478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E7863FB" w14:textId="77777777" w:rsidR="00C9584D" w:rsidRPr="00DD46B1" w:rsidRDefault="00C9584D" w:rsidP="009C251D">
            <w:pPr>
              <w:pStyle w:val="AmColumnHeading"/>
            </w:pPr>
            <w:r w:rsidRPr="00DD46B1">
              <w:t>Geänderter Text</w:t>
            </w:r>
          </w:p>
        </w:tc>
      </w:tr>
      <w:tr w:rsidR="00C9584D" w:rsidRPr="00DD46B1" w14:paraId="0E3133C0" w14:textId="77777777" w:rsidTr="009C251D">
        <w:trPr>
          <w:jc w:val="center"/>
        </w:trPr>
        <w:tc>
          <w:tcPr>
            <w:tcW w:w="4876" w:type="dxa"/>
            <w:tcBorders>
              <w:top w:val="nil"/>
              <w:left w:val="nil"/>
              <w:bottom w:val="nil"/>
              <w:right w:val="nil"/>
            </w:tcBorders>
          </w:tcPr>
          <w:p w14:paraId="34C66C8F" w14:textId="77777777" w:rsidR="00C9584D" w:rsidRPr="00DD46B1" w:rsidRDefault="00C9584D" w:rsidP="009C251D">
            <w:pPr>
              <w:pStyle w:val="Normal6a"/>
            </w:pPr>
            <w:r w:rsidRPr="00DD46B1">
              <w:t>2.</w:t>
            </w:r>
            <w:r w:rsidRPr="00DD46B1">
              <w:tab/>
              <w:t>fordert die Kommission erneut auf, eine umfassende Strategie für Syrien zu entwickeln;</w:t>
            </w:r>
          </w:p>
        </w:tc>
        <w:tc>
          <w:tcPr>
            <w:tcW w:w="4876" w:type="dxa"/>
            <w:tcBorders>
              <w:top w:val="nil"/>
              <w:left w:val="nil"/>
              <w:bottom w:val="nil"/>
              <w:right w:val="nil"/>
            </w:tcBorders>
          </w:tcPr>
          <w:p w14:paraId="3B3F807E" w14:textId="77777777" w:rsidR="00C9584D" w:rsidRPr="00DD46B1" w:rsidRDefault="00C9584D" w:rsidP="009C251D">
            <w:pPr>
              <w:pStyle w:val="Normal6a"/>
            </w:pPr>
            <w:r w:rsidRPr="00DD46B1">
              <w:t>2.</w:t>
            </w:r>
            <w:r w:rsidRPr="00DD46B1">
              <w:tab/>
              <w:t xml:space="preserve">fordert die Kommission erneut auf, eine umfassende Strategie für Syrien zu entwickeln; </w:t>
            </w:r>
            <w:r w:rsidRPr="00DD46B1">
              <w:rPr>
                <w:b/>
                <w:i/>
              </w:rPr>
              <w:t>bekräftigt zudem seine Aufforderung an die Kommission, eine umfassende Strategie für Syrien zu entwickeln, die dem politischen Rahmen der EU zur Unterstützung der Übergangsjustiz in vollem Umfang Rechnung trägt;</w:t>
            </w:r>
          </w:p>
        </w:tc>
      </w:tr>
    </w:tbl>
    <w:p w14:paraId="109AF54A"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3C0D5A0" w14:textId="77777777" w:rsidR="00C9584D" w:rsidRPr="00DD46B1" w:rsidRDefault="00C9584D" w:rsidP="00C9584D">
      <w:r w:rsidRPr="00DD46B1">
        <w:rPr>
          <w:rStyle w:val="HideTWBExt"/>
        </w:rPr>
        <w:t>&lt;/Amend&gt;</w:t>
      </w:r>
    </w:p>
    <w:p w14:paraId="2DDB957B"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186</w:t>
      </w:r>
      <w:r w:rsidRPr="00DD46B1">
        <w:rPr>
          <w:rStyle w:val="HideTWBExt"/>
          <w:b w:val="0"/>
        </w:rPr>
        <w:t>&lt;/NumAm&gt;</w:t>
      </w:r>
    </w:p>
    <w:p w14:paraId="5C0260D4"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62499A5A" w14:textId="77777777" w:rsidR="00C9584D" w:rsidRPr="00DD46B1" w:rsidRDefault="00C9584D" w:rsidP="00C9584D">
      <w:pPr>
        <w:pStyle w:val="NormalBold"/>
      </w:pPr>
      <w:r w:rsidRPr="00DD46B1">
        <w:rPr>
          <w:rStyle w:val="HideTWBExt"/>
          <w:b w:val="0"/>
        </w:rPr>
        <w:t>&lt;/RepeatBlock-By&gt;</w:t>
      </w:r>
    </w:p>
    <w:p w14:paraId="3CB359C5"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4787A3B2" w14:textId="77777777" w:rsidR="00C9584D" w:rsidRPr="00DD46B1" w:rsidRDefault="00C9584D" w:rsidP="00C9584D">
      <w:pPr>
        <w:pStyle w:val="NormalBold"/>
      </w:pPr>
      <w:r w:rsidRPr="00DD46B1">
        <w:rPr>
          <w:rStyle w:val="HideTWBExt"/>
          <w:b w:val="0"/>
        </w:rPr>
        <w:t>&lt;Article&gt;</w:t>
      </w:r>
      <w:r w:rsidRPr="00DD46B1">
        <w:t>Ziffer 2</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1D3BCEA" w14:textId="77777777" w:rsidTr="009C251D">
        <w:trPr>
          <w:trHeight w:hRule="exact" w:val="240"/>
          <w:jc w:val="center"/>
        </w:trPr>
        <w:tc>
          <w:tcPr>
            <w:tcW w:w="9752" w:type="dxa"/>
            <w:gridSpan w:val="2"/>
            <w:tcBorders>
              <w:top w:val="nil"/>
              <w:left w:val="nil"/>
              <w:bottom w:val="nil"/>
              <w:right w:val="nil"/>
            </w:tcBorders>
          </w:tcPr>
          <w:p w14:paraId="399FC84B" w14:textId="77777777" w:rsidR="00C9584D" w:rsidRPr="00DD46B1" w:rsidRDefault="00C9584D" w:rsidP="009C251D"/>
        </w:tc>
      </w:tr>
      <w:tr w:rsidR="00C9584D" w:rsidRPr="00DD46B1" w14:paraId="34161127" w14:textId="77777777" w:rsidTr="009C251D">
        <w:trPr>
          <w:trHeight w:val="240"/>
          <w:jc w:val="center"/>
        </w:trPr>
        <w:tc>
          <w:tcPr>
            <w:tcW w:w="4876" w:type="dxa"/>
            <w:tcBorders>
              <w:top w:val="nil"/>
              <w:left w:val="nil"/>
              <w:bottom w:val="nil"/>
              <w:right w:val="nil"/>
            </w:tcBorders>
          </w:tcPr>
          <w:p w14:paraId="7303246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A98D451" w14:textId="77777777" w:rsidR="00C9584D" w:rsidRPr="00DD46B1" w:rsidRDefault="00C9584D" w:rsidP="009C251D">
            <w:pPr>
              <w:pStyle w:val="AmColumnHeading"/>
            </w:pPr>
            <w:r w:rsidRPr="00DD46B1">
              <w:t>Geänderter Text</w:t>
            </w:r>
          </w:p>
        </w:tc>
      </w:tr>
      <w:tr w:rsidR="00C9584D" w:rsidRPr="00DD46B1" w14:paraId="01D6CCEB" w14:textId="77777777" w:rsidTr="009C251D">
        <w:trPr>
          <w:jc w:val="center"/>
        </w:trPr>
        <w:tc>
          <w:tcPr>
            <w:tcW w:w="4876" w:type="dxa"/>
            <w:tcBorders>
              <w:top w:val="nil"/>
              <w:left w:val="nil"/>
              <w:bottom w:val="nil"/>
              <w:right w:val="nil"/>
            </w:tcBorders>
          </w:tcPr>
          <w:p w14:paraId="4D9CC3F5" w14:textId="77777777" w:rsidR="00C9584D" w:rsidRPr="00DD46B1" w:rsidRDefault="00C9584D" w:rsidP="009C251D">
            <w:pPr>
              <w:pStyle w:val="Normal6a"/>
            </w:pPr>
            <w:r w:rsidRPr="00DD46B1">
              <w:t>2.</w:t>
            </w:r>
            <w:r w:rsidRPr="00DD46B1">
              <w:tab/>
              <w:t>fordert die Kommission erneut auf, eine umfassende Strategie für Syrien zu entwickeln;</w:t>
            </w:r>
          </w:p>
        </w:tc>
        <w:tc>
          <w:tcPr>
            <w:tcW w:w="4876" w:type="dxa"/>
            <w:tcBorders>
              <w:top w:val="nil"/>
              <w:left w:val="nil"/>
              <w:bottom w:val="nil"/>
              <w:right w:val="nil"/>
            </w:tcBorders>
          </w:tcPr>
          <w:p w14:paraId="12167017" w14:textId="77777777" w:rsidR="00C9584D" w:rsidRPr="00DD46B1" w:rsidRDefault="00C9584D" w:rsidP="009C251D">
            <w:pPr>
              <w:pStyle w:val="Normal6a"/>
            </w:pPr>
            <w:r w:rsidRPr="00DD46B1">
              <w:t>2.</w:t>
            </w:r>
            <w:r w:rsidRPr="00DD46B1">
              <w:tab/>
              <w:t xml:space="preserve">fordert die Kommission erneut auf, eine umfassende Strategie für Syrien zu entwickeln; </w:t>
            </w:r>
            <w:r w:rsidRPr="00DD46B1">
              <w:rPr>
                <w:b/>
                <w:i/>
              </w:rPr>
              <w:t>betont, dass eine solche Strategie das Ziel umfassen muss, die Rückführung von Syrern zu fördern und die Auflösung russischer Stützpunkte zu bewirken, die weiterhin in Syrien operieren;</w:t>
            </w:r>
          </w:p>
        </w:tc>
      </w:tr>
    </w:tbl>
    <w:p w14:paraId="28800D7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53907920" w14:textId="77777777" w:rsidR="00C9584D" w:rsidRPr="00DD46B1" w:rsidRDefault="00C9584D" w:rsidP="00C9584D">
      <w:r w:rsidRPr="00DD46B1">
        <w:rPr>
          <w:rStyle w:val="HideTWBExt"/>
        </w:rPr>
        <w:t>&lt;/Amend&gt;</w:t>
      </w:r>
    </w:p>
    <w:p w14:paraId="76E2673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187</w:t>
      </w:r>
      <w:r w:rsidRPr="00DD46B1">
        <w:rPr>
          <w:rStyle w:val="HideTWBExt"/>
        </w:rPr>
        <w:t>&lt;/NumAm&gt;</w:t>
      </w:r>
    </w:p>
    <w:p w14:paraId="669E6B84" w14:textId="77777777" w:rsidR="00C9584D" w:rsidRPr="00DD46B1" w:rsidRDefault="00C9584D" w:rsidP="00C9584D">
      <w:pPr>
        <w:pStyle w:val="NormalBold"/>
      </w:pPr>
      <w:r w:rsidRPr="00DD46B1">
        <w:rPr>
          <w:rStyle w:val="HideTWBExt"/>
          <w:b w:val="0"/>
        </w:rPr>
        <w:t>&lt;RepeatBlock-By&gt;&lt;Members&gt;</w:t>
      </w:r>
      <w:r w:rsidRPr="00DD46B1">
        <w:t>David McAllister</w:t>
      </w:r>
      <w:r w:rsidRPr="00DD46B1">
        <w:rPr>
          <w:rStyle w:val="HideTWBExt"/>
          <w:b w:val="0"/>
        </w:rPr>
        <w:t>&lt;/Members&gt;</w:t>
      </w:r>
    </w:p>
    <w:p w14:paraId="668F8C2E" w14:textId="77777777" w:rsidR="00C9584D" w:rsidRPr="00DD46B1" w:rsidRDefault="00C9584D" w:rsidP="00C9584D">
      <w:pPr>
        <w:pStyle w:val="NormalBold"/>
      </w:pPr>
      <w:r w:rsidRPr="00DD46B1">
        <w:rPr>
          <w:rStyle w:val="HideTWBExt"/>
          <w:b w:val="0"/>
        </w:rPr>
        <w:t>&lt;/RepeatBlock-By&gt;</w:t>
      </w:r>
    </w:p>
    <w:p w14:paraId="2C01A9C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6DA6AA4" w14:textId="77777777" w:rsidR="00C9584D" w:rsidRDefault="00C9584D" w:rsidP="00C9584D">
      <w:pPr>
        <w:pStyle w:val="NormalBold"/>
      </w:pPr>
      <w:r w:rsidRPr="00DD46B1">
        <w:rPr>
          <w:rStyle w:val="HideTWBExt"/>
        </w:rPr>
        <w:t>&lt;Article&gt;</w:t>
      </w:r>
      <w:r w:rsidRPr="00DD46B1">
        <w:t>Ziffer 2</w:t>
      </w:r>
      <w:r w:rsidRPr="00DD46B1">
        <w:rPr>
          <w:rStyle w:val="HideTWBExt"/>
        </w:rPr>
        <w:t>&lt;/Article&gt;</w:t>
      </w:r>
    </w:p>
    <w:p w14:paraId="4D59E67A" w14:textId="77777777" w:rsidR="00DD46B1" w:rsidRDefault="00DD46B1" w:rsidP="00C9584D">
      <w:pPr>
        <w:pStyle w:val="NormalBold"/>
      </w:pPr>
    </w:p>
    <w:p w14:paraId="4919C355" w14:textId="77777777" w:rsidR="00DD46B1" w:rsidRPr="00DD46B1" w:rsidRDefault="00DD46B1"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EAE0185" w14:textId="77777777" w:rsidTr="009C251D">
        <w:trPr>
          <w:trHeight w:hRule="exact" w:val="240"/>
          <w:jc w:val="center"/>
        </w:trPr>
        <w:tc>
          <w:tcPr>
            <w:tcW w:w="9752" w:type="dxa"/>
            <w:gridSpan w:val="2"/>
            <w:tcBorders>
              <w:top w:val="nil"/>
              <w:left w:val="nil"/>
              <w:bottom w:val="nil"/>
              <w:right w:val="nil"/>
            </w:tcBorders>
          </w:tcPr>
          <w:p w14:paraId="1439F663" w14:textId="77777777" w:rsidR="00C9584D" w:rsidRPr="00DD46B1" w:rsidRDefault="00C9584D" w:rsidP="009C251D"/>
        </w:tc>
      </w:tr>
      <w:tr w:rsidR="00C9584D" w:rsidRPr="00DD46B1" w14:paraId="06430F60" w14:textId="77777777" w:rsidTr="009C251D">
        <w:trPr>
          <w:trHeight w:val="240"/>
          <w:jc w:val="center"/>
        </w:trPr>
        <w:tc>
          <w:tcPr>
            <w:tcW w:w="4876" w:type="dxa"/>
            <w:tcBorders>
              <w:top w:val="nil"/>
              <w:left w:val="nil"/>
              <w:bottom w:val="nil"/>
              <w:right w:val="nil"/>
            </w:tcBorders>
          </w:tcPr>
          <w:p w14:paraId="447CFEB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A44A38D" w14:textId="77777777" w:rsidR="00C9584D" w:rsidRPr="00DD46B1" w:rsidRDefault="00C9584D" w:rsidP="009C251D">
            <w:pPr>
              <w:pStyle w:val="AmColumnHeading"/>
            </w:pPr>
            <w:r w:rsidRPr="00DD46B1">
              <w:t>Geänderter Text</w:t>
            </w:r>
          </w:p>
        </w:tc>
      </w:tr>
      <w:tr w:rsidR="00C9584D" w:rsidRPr="00DD46B1" w14:paraId="00C4A809" w14:textId="77777777" w:rsidTr="009C251D">
        <w:trPr>
          <w:jc w:val="center"/>
        </w:trPr>
        <w:tc>
          <w:tcPr>
            <w:tcW w:w="4876" w:type="dxa"/>
            <w:tcBorders>
              <w:top w:val="nil"/>
              <w:left w:val="nil"/>
              <w:bottom w:val="nil"/>
              <w:right w:val="nil"/>
            </w:tcBorders>
          </w:tcPr>
          <w:p w14:paraId="55B17D5C" w14:textId="77777777" w:rsidR="00C9584D" w:rsidRPr="00DD46B1" w:rsidRDefault="00C9584D" w:rsidP="009C251D">
            <w:pPr>
              <w:pStyle w:val="Normal6a"/>
            </w:pPr>
            <w:r w:rsidRPr="00DD46B1">
              <w:t>2.</w:t>
            </w:r>
            <w:r w:rsidRPr="00DD46B1">
              <w:tab/>
              <w:t>fordert die Kommission erneut auf, eine umfassende Strategie für Syrien zu entwickeln;</w:t>
            </w:r>
          </w:p>
        </w:tc>
        <w:tc>
          <w:tcPr>
            <w:tcW w:w="4876" w:type="dxa"/>
            <w:tcBorders>
              <w:top w:val="nil"/>
              <w:left w:val="nil"/>
              <w:bottom w:val="nil"/>
              <w:right w:val="nil"/>
            </w:tcBorders>
          </w:tcPr>
          <w:p w14:paraId="15232810" w14:textId="77777777" w:rsidR="00C9584D" w:rsidRPr="00DD46B1" w:rsidRDefault="00C9584D" w:rsidP="009C251D">
            <w:pPr>
              <w:pStyle w:val="Normal6a"/>
            </w:pPr>
            <w:r w:rsidRPr="00DD46B1">
              <w:t>2.</w:t>
            </w:r>
            <w:r w:rsidRPr="00DD46B1">
              <w:tab/>
              <w:t>fordert die Kommission erneut auf, eine umfassende Strategie für Syrien zu entwickeln</w:t>
            </w:r>
            <w:r w:rsidRPr="00DD46B1">
              <w:rPr>
                <w:b/>
                <w:i/>
              </w:rPr>
              <w:t>, einschließlich der Benennung internationaler Partner, mit denen die EU bei der Unterstützung der Wiederaufbaubemühungen und des laufenden politischen Übergangs in dem Land zusammenarbeiten kann</w:t>
            </w:r>
            <w:r w:rsidRPr="00DD46B1">
              <w:t>;</w:t>
            </w:r>
          </w:p>
        </w:tc>
      </w:tr>
    </w:tbl>
    <w:p w14:paraId="136F19E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8420C23" w14:textId="77777777" w:rsidR="00C9584D" w:rsidRPr="00DD46B1" w:rsidRDefault="00C9584D" w:rsidP="00C9584D">
      <w:r w:rsidRPr="00DD46B1">
        <w:rPr>
          <w:rStyle w:val="HideTWBExt"/>
        </w:rPr>
        <w:t>&lt;/Amend&gt;</w:t>
      </w:r>
    </w:p>
    <w:p w14:paraId="2E40B1E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188</w:t>
      </w:r>
      <w:r w:rsidRPr="00DD46B1">
        <w:rPr>
          <w:rStyle w:val="HideTWBExt"/>
        </w:rPr>
        <w:t>&lt;/NumAm&gt;</w:t>
      </w:r>
    </w:p>
    <w:p w14:paraId="02F631A2" w14:textId="77777777" w:rsidR="00C9584D" w:rsidRPr="00DD46B1" w:rsidRDefault="00C9584D" w:rsidP="00C9584D">
      <w:pPr>
        <w:pStyle w:val="NormalBold"/>
      </w:pPr>
      <w:r w:rsidRPr="00DD46B1">
        <w:rPr>
          <w:rStyle w:val="HideTWBExt"/>
          <w:b w:val="0"/>
        </w:rPr>
        <w:t>&lt;RepeatBlock-By&gt;&lt;Members&gt;</w:t>
      </w:r>
      <w:r w:rsidRPr="00DD46B1">
        <w:t>Mieke Andriese, Geadis Geadi, Jordan Bardella, Hermann Tertsch, Jaroslav Bžoch, Pierre-Romain Thionnet, Matthieu Valet, Julie Rechagneux, Silvia Sardone</w:t>
      </w:r>
      <w:r w:rsidRPr="00DD46B1">
        <w:rPr>
          <w:rStyle w:val="HideTWBExt"/>
          <w:b w:val="0"/>
        </w:rPr>
        <w:t>&lt;/Members&gt;</w:t>
      </w:r>
    </w:p>
    <w:p w14:paraId="39DABC3D" w14:textId="77777777" w:rsidR="00C9584D" w:rsidRPr="00DD46B1" w:rsidRDefault="00C9584D" w:rsidP="00C9584D">
      <w:pPr>
        <w:pStyle w:val="NormalBold"/>
      </w:pPr>
      <w:r w:rsidRPr="00DD46B1">
        <w:rPr>
          <w:rStyle w:val="HideTWBExt"/>
          <w:b w:val="0"/>
        </w:rPr>
        <w:t>&lt;/RepeatBlock-By&gt;</w:t>
      </w:r>
    </w:p>
    <w:p w14:paraId="1774465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2BAF103" w14:textId="77777777" w:rsidR="00C9584D" w:rsidRPr="00DD46B1" w:rsidRDefault="00C9584D" w:rsidP="00C9584D">
      <w:pPr>
        <w:pStyle w:val="NormalBold"/>
      </w:pPr>
      <w:r w:rsidRPr="00DD46B1">
        <w:rPr>
          <w:rStyle w:val="HideTWBExt"/>
        </w:rPr>
        <w:t>&lt;Article&gt;</w:t>
      </w:r>
      <w:r w:rsidRPr="00DD46B1">
        <w:t>Ziffer 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0185019" w14:textId="77777777" w:rsidTr="009C251D">
        <w:trPr>
          <w:trHeight w:hRule="exact" w:val="240"/>
          <w:jc w:val="center"/>
        </w:trPr>
        <w:tc>
          <w:tcPr>
            <w:tcW w:w="9752" w:type="dxa"/>
            <w:gridSpan w:val="2"/>
            <w:tcBorders>
              <w:top w:val="nil"/>
              <w:left w:val="nil"/>
              <w:bottom w:val="nil"/>
              <w:right w:val="nil"/>
            </w:tcBorders>
          </w:tcPr>
          <w:p w14:paraId="38BCDA87" w14:textId="77777777" w:rsidR="00C9584D" w:rsidRPr="00DD46B1" w:rsidRDefault="00C9584D" w:rsidP="009C251D"/>
        </w:tc>
      </w:tr>
      <w:tr w:rsidR="00C9584D" w:rsidRPr="00DD46B1" w14:paraId="27F7B6F5" w14:textId="77777777" w:rsidTr="009C251D">
        <w:trPr>
          <w:trHeight w:val="240"/>
          <w:jc w:val="center"/>
        </w:trPr>
        <w:tc>
          <w:tcPr>
            <w:tcW w:w="4876" w:type="dxa"/>
            <w:tcBorders>
              <w:top w:val="nil"/>
              <w:left w:val="nil"/>
              <w:bottom w:val="nil"/>
              <w:right w:val="nil"/>
            </w:tcBorders>
          </w:tcPr>
          <w:p w14:paraId="7FC5ADD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DABEEDF" w14:textId="77777777" w:rsidR="00C9584D" w:rsidRPr="00DD46B1" w:rsidRDefault="00C9584D" w:rsidP="009C251D">
            <w:pPr>
              <w:pStyle w:val="AmColumnHeading"/>
            </w:pPr>
            <w:r w:rsidRPr="00DD46B1">
              <w:t>Geänderter Text</w:t>
            </w:r>
          </w:p>
        </w:tc>
      </w:tr>
      <w:tr w:rsidR="00C9584D" w:rsidRPr="00DD46B1" w14:paraId="362BE751" w14:textId="77777777" w:rsidTr="009C251D">
        <w:trPr>
          <w:jc w:val="center"/>
        </w:trPr>
        <w:tc>
          <w:tcPr>
            <w:tcW w:w="4876" w:type="dxa"/>
            <w:tcBorders>
              <w:top w:val="nil"/>
              <w:left w:val="nil"/>
              <w:bottom w:val="nil"/>
              <w:right w:val="nil"/>
            </w:tcBorders>
          </w:tcPr>
          <w:p w14:paraId="65329597" w14:textId="77777777" w:rsidR="00C9584D" w:rsidRPr="00DD46B1" w:rsidRDefault="00C9584D" w:rsidP="009C251D">
            <w:pPr>
              <w:pStyle w:val="Normal6a"/>
            </w:pPr>
            <w:r w:rsidRPr="00DD46B1">
              <w:t>2.</w:t>
            </w:r>
            <w:r w:rsidRPr="00DD46B1">
              <w:tab/>
              <w:t>fordert die Kommission erneut auf, eine umfassende Strategie für Syrien zu entwickeln;</w:t>
            </w:r>
          </w:p>
        </w:tc>
        <w:tc>
          <w:tcPr>
            <w:tcW w:w="4876" w:type="dxa"/>
            <w:tcBorders>
              <w:top w:val="nil"/>
              <w:left w:val="nil"/>
              <w:bottom w:val="nil"/>
              <w:right w:val="nil"/>
            </w:tcBorders>
          </w:tcPr>
          <w:p w14:paraId="60A1B1B9" w14:textId="77777777" w:rsidR="00C9584D" w:rsidRPr="00DD46B1" w:rsidRDefault="00C9584D" w:rsidP="009C251D">
            <w:pPr>
              <w:pStyle w:val="Normal6a"/>
            </w:pPr>
            <w:r w:rsidRPr="00DD46B1">
              <w:t>2.</w:t>
            </w:r>
            <w:r w:rsidRPr="00DD46B1">
              <w:tab/>
              <w:t>fordert die Kommission erneut auf, eine umfassende Strategie für Syrien zu entwickeln</w:t>
            </w:r>
            <w:r w:rsidRPr="00DD46B1">
              <w:rPr>
                <w:b/>
                <w:i/>
              </w:rPr>
              <w:t>, die auch die Rückkehr und Rückübernahme von in der EU ansässigen syrischen Staatsangehörigen umfasst</w:t>
            </w:r>
            <w:r w:rsidRPr="00DD46B1">
              <w:t>;</w:t>
            </w:r>
          </w:p>
        </w:tc>
      </w:tr>
    </w:tbl>
    <w:p w14:paraId="4D55D17C"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05271B0" w14:textId="77777777" w:rsidR="00C9584D" w:rsidRPr="00DD46B1" w:rsidRDefault="00C9584D" w:rsidP="00C9584D">
      <w:r w:rsidRPr="00DD46B1">
        <w:rPr>
          <w:rStyle w:val="HideTWBExt"/>
        </w:rPr>
        <w:t>&lt;/Amend&gt;</w:t>
      </w:r>
    </w:p>
    <w:p w14:paraId="369F0A0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189</w:t>
      </w:r>
      <w:r w:rsidRPr="00DD46B1">
        <w:rPr>
          <w:rStyle w:val="HideTWBExt"/>
        </w:rPr>
        <w:t>&lt;/NumAm&gt;</w:t>
      </w:r>
    </w:p>
    <w:p w14:paraId="0E518FC2" w14:textId="77777777" w:rsidR="00C9584D" w:rsidRPr="00DD46B1" w:rsidRDefault="00C9584D" w:rsidP="00C9584D">
      <w:pPr>
        <w:pStyle w:val="NormalBold"/>
      </w:pPr>
      <w:r w:rsidRPr="00DD46B1">
        <w:rPr>
          <w:rStyle w:val="HideTWBExt"/>
          <w:b w:val="0"/>
        </w:rPr>
        <w:t>&lt;RepeatBlock-By&gt;&lt;Members&gt;</w:t>
      </w:r>
      <w:r w:rsidRPr="00DD46B1">
        <w:t>Yannis Maniatis</w:t>
      </w:r>
      <w:r w:rsidRPr="00DD46B1">
        <w:rPr>
          <w:rStyle w:val="HideTWBExt"/>
          <w:b w:val="0"/>
        </w:rPr>
        <w:t>&lt;/Members&gt;</w:t>
      </w:r>
    </w:p>
    <w:p w14:paraId="6A04C2B1" w14:textId="77777777" w:rsidR="00C9584D" w:rsidRPr="00DD46B1" w:rsidRDefault="00C9584D" w:rsidP="00C9584D">
      <w:pPr>
        <w:pStyle w:val="NormalBold"/>
      </w:pPr>
      <w:r w:rsidRPr="00DD46B1">
        <w:rPr>
          <w:rStyle w:val="HideTWBExt"/>
          <w:b w:val="0"/>
        </w:rPr>
        <w:t>&lt;/RepeatBlock-By&gt;</w:t>
      </w:r>
    </w:p>
    <w:p w14:paraId="53ADE98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1E3AE3D" w14:textId="77777777" w:rsidR="00C9584D" w:rsidRPr="00DD46B1" w:rsidRDefault="00C9584D" w:rsidP="00C9584D">
      <w:pPr>
        <w:pStyle w:val="NormalBold"/>
      </w:pPr>
      <w:r w:rsidRPr="00DD46B1">
        <w:rPr>
          <w:rStyle w:val="HideTWBExt"/>
        </w:rPr>
        <w:t>&lt;Article&gt;</w:t>
      </w:r>
      <w:r w:rsidRPr="00DD46B1">
        <w:t>Ziffer 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AC6D7DE" w14:textId="77777777" w:rsidTr="009C251D">
        <w:trPr>
          <w:trHeight w:hRule="exact" w:val="240"/>
          <w:jc w:val="center"/>
        </w:trPr>
        <w:tc>
          <w:tcPr>
            <w:tcW w:w="9752" w:type="dxa"/>
            <w:gridSpan w:val="2"/>
            <w:tcBorders>
              <w:top w:val="nil"/>
              <w:left w:val="nil"/>
              <w:bottom w:val="nil"/>
              <w:right w:val="nil"/>
            </w:tcBorders>
          </w:tcPr>
          <w:p w14:paraId="26A032BA" w14:textId="77777777" w:rsidR="00C9584D" w:rsidRPr="00DD46B1" w:rsidRDefault="00C9584D" w:rsidP="009C251D"/>
        </w:tc>
      </w:tr>
      <w:tr w:rsidR="00C9584D" w:rsidRPr="00DD46B1" w14:paraId="2D5C756D" w14:textId="77777777" w:rsidTr="009C251D">
        <w:trPr>
          <w:trHeight w:val="240"/>
          <w:jc w:val="center"/>
        </w:trPr>
        <w:tc>
          <w:tcPr>
            <w:tcW w:w="4876" w:type="dxa"/>
            <w:tcBorders>
              <w:top w:val="nil"/>
              <w:left w:val="nil"/>
              <w:bottom w:val="nil"/>
              <w:right w:val="nil"/>
            </w:tcBorders>
          </w:tcPr>
          <w:p w14:paraId="695458B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3DCEC27" w14:textId="77777777" w:rsidR="00C9584D" w:rsidRPr="00DD46B1" w:rsidRDefault="00C9584D" w:rsidP="009C251D">
            <w:pPr>
              <w:pStyle w:val="AmColumnHeading"/>
            </w:pPr>
            <w:r w:rsidRPr="00DD46B1">
              <w:t>Geänderter Text</w:t>
            </w:r>
          </w:p>
        </w:tc>
      </w:tr>
      <w:tr w:rsidR="00C9584D" w:rsidRPr="00DD46B1" w14:paraId="7915F5B6" w14:textId="77777777" w:rsidTr="009C251D">
        <w:trPr>
          <w:jc w:val="center"/>
        </w:trPr>
        <w:tc>
          <w:tcPr>
            <w:tcW w:w="4876" w:type="dxa"/>
            <w:tcBorders>
              <w:top w:val="nil"/>
              <w:left w:val="nil"/>
              <w:bottom w:val="nil"/>
              <w:right w:val="nil"/>
            </w:tcBorders>
          </w:tcPr>
          <w:p w14:paraId="4F11A798" w14:textId="77777777" w:rsidR="00C9584D" w:rsidRPr="00DD46B1" w:rsidRDefault="00C9584D" w:rsidP="009C251D">
            <w:pPr>
              <w:pStyle w:val="Normal6a"/>
            </w:pPr>
            <w:r w:rsidRPr="00DD46B1">
              <w:t>2.</w:t>
            </w:r>
            <w:r w:rsidRPr="00DD46B1">
              <w:tab/>
              <w:t>fordert die Kommission erneut auf, eine umfassende Strategie für Syrien zu entwickeln;</w:t>
            </w:r>
          </w:p>
        </w:tc>
        <w:tc>
          <w:tcPr>
            <w:tcW w:w="4876" w:type="dxa"/>
            <w:tcBorders>
              <w:top w:val="nil"/>
              <w:left w:val="nil"/>
              <w:bottom w:val="nil"/>
              <w:right w:val="nil"/>
            </w:tcBorders>
          </w:tcPr>
          <w:p w14:paraId="7357599E" w14:textId="77777777" w:rsidR="00C9584D" w:rsidRPr="00DD46B1" w:rsidRDefault="00C9584D" w:rsidP="009C251D">
            <w:pPr>
              <w:pStyle w:val="Normal6a"/>
            </w:pPr>
            <w:r w:rsidRPr="00DD46B1">
              <w:t>2.</w:t>
            </w:r>
            <w:r w:rsidRPr="00DD46B1">
              <w:tab/>
              <w:t xml:space="preserve">fordert die Kommission erneut auf, </w:t>
            </w:r>
            <w:r w:rsidRPr="00DD46B1">
              <w:rPr>
                <w:b/>
                <w:i/>
              </w:rPr>
              <w:t>im Rahmen ihrer umfassenden Nahost-Strategie</w:t>
            </w:r>
            <w:r w:rsidRPr="00DD46B1">
              <w:t xml:space="preserve"> eine umfassende Strategie für Syrien zu entwickeln;</w:t>
            </w:r>
          </w:p>
        </w:tc>
      </w:tr>
    </w:tbl>
    <w:p w14:paraId="5A8035EF"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3A2048B" w14:textId="77777777" w:rsidR="00C9584D" w:rsidRPr="00DD46B1" w:rsidRDefault="00C9584D" w:rsidP="00C9584D">
      <w:r w:rsidRPr="00DD46B1">
        <w:rPr>
          <w:rStyle w:val="HideTWBExt"/>
        </w:rPr>
        <w:t>&lt;/Amend&gt;</w:t>
      </w:r>
    </w:p>
    <w:p w14:paraId="57BB75F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190</w:t>
      </w:r>
      <w:r w:rsidRPr="00DD46B1">
        <w:rPr>
          <w:rStyle w:val="HideTWBExt"/>
        </w:rPr>
        <w:t>&lt;/NumAm&gt;</w:t>
      </w:r>
    </w:p>
    <w:p w14:paraId="4DA95CC5"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7558DBD0" w14:textId="77777777" w:rsidR="00C9584D" w:rsidRPr="00DD46B1" w:rsidRDefault="00C9584D" w:rsidP="00C9584D">
      <w:pPr>
        <w:pStyle w:val="NormalBold"/>
      </w:pPr>
      <w:r w:rsidRPr="00DD46B1">
        <w:rPr>
          <w:rStyle w:val="HideTWBExt"/>
          <w:b w:val="0"/>
        </w:rPr>
        <w:t>&lt;/RepeatBlock-By&gt;</w:t>
      </w:r>
    </w:p>
    <w:p w14:paraId="6CF5AA2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78C9FA9" w14:textId="77777777" w:rsidR="00C9584D" w:rsidRPr="00DD46B1" w:rsidRDefault="00C9584D" w:rsidP="00C9584D">
      <w:pPr>
        <w:pStyle w:val="NormalBold"/>
      </w:pPr>
      <w:r w:rsidRPr="00DD46B1">
        <w:rPr>
          <w:rStyle w:val="HideTWBExt"/>
        </w:rPr>
        <w:t>&lt;Article&gt;</w:t>
      </w:r>
      <w:r w:rsidRPr="00DD46B1">
        <w:t>Ziffer 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28ABE2D" w14:textId="77777777" w:rsidTr="009C251D">
        <w:trPr>
          <w:trHeight w:hRule="exact" w:val="240"/>
          <w:jc w:val="center"/>
        </w:trPr>
        <w:tc>
          <w:tcPr>
            <w:tcW w:w="9752" w:type="dxa"/>
            <w:gridSpan w:val="2"/>
            <w:tcBorders>
              <w:top w:val="nil"/>
              <w:left w:val="nil"/>
              <w:bottom w:val="nil"/>
              <w:right w:val="nil"/>
            </w:tcBorders>
          </w:tcPr>
          <w:p w14:paraId="58D5F0FB" w14:textId="77777777" w:rsidR="00C9584D" w:rsidRPr="00DD46B1" w:rsidRDefault="00C9584D" w:rsidP="009C251D"/>
        </w:tc>
      </w:tr>
      <w:tr w:rsidR="00C9584D" w:rsidRPr="00DD46B1" w14:paraId="426DFD5F" w14:textId="77777777" w:rsidTr="009C251D">
        <w:trPr>
          <w:trHeight w:val="240"/>
          <w:jc w:val="center"/>
        </w:trPr>
        <w:tc>
          <w:tcPr>
            <w:tcW w:w="4876" w:type="dxa"/>
            <w:tcBorders>
              <w:top w:val="nil"/>
              <w:left w:val="nil"/>
              <w:bottom w:val="nil"/>
              <w:right w:val="nil"/>
            </w:tcBorders>
          </w:tcPr>
          <w:p w14:paraId="3FAE9AE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878EECD" w14:textId="77777777" w:rsidR="00C9584D" w:rsidRPr="00DD46B1" w:rsidRDefault="00C9584D" w:rsidP="009C251D">
            <w:pPr>
              <w:pStyle w:val="AmColumnHeading"/>
            </w:pPr>
            <w:r w:rsidRPr="00DD46B1">
              <w:t>Geänderter Text</w:t>
            </w:r>
          </w:p>
        </w:tc>
      </w:tr>
      <w:tr w:rsidR="00C9584D" w:rsidRPr="00DD46B1" w14:paraId="513C278F" w14:textId="77777777" w:rsidTr="009C251D">
        <w:trPr>
          <w:jc w:val="center"/>
        </w:trPr>
        <w:tc>
          <w:tcPr>
            <w:tcW w:w="4876" w:type="dxa"/>
            <w:tcBorders>
              <w:top w:val="nil"/>
              <w:left w:val="nil"/>
              <w:bottom w:val="nil"/>
              <w:right w:val="nil"/>
            </w:tcBorders>
          </w:tcPr>
          <w:p w14:paraId="109E099E" w14:textId="77777777" w:rsidR="00C9584D" w:rsidRPr="00DD46B1" w:rsidRDefault="00C9584D" w:rsidP="009C251D">
            <w:pPr>
              <w:pStyle w:val="Normal6a"/>
            </w:pPr>
            <w:r w:rsidRPr="00DD46B1">
              <w:t>2.</w:t>
            </w:r>
            <w:r w:rsidRPr="00DD46B1">
              <w:tab/>
              <w:t>fordert die Kommission erneut auf, eine umfassende Strategie für Syrien zu entwickeln;</w:t>
            </w:r>
          </w:p>
        </w:tc>
        <w:tc>
          <w:tcPr>
            <w:tcW w:w="4876" w:type="dxa"/>
            <w:tcBorders>
              <w:top w:val="nil"/>
              <w:left w:val="nil"/>
              <w:bottom w:val="nil"/>
              <w:right w:val="nil"/>
            </w:tcBorders>
          </w:tcPr>
          <w:p w14:paraId="19E3BFA7" w14:textId="77777777" w:rsidR="00C9584D" w:rsidRPr="00DD46B1" w:rsidRDefault="00C9584D" w:rsidP="009C251D">
            <w:pPr>
              <w:pStyle w:val="Normal6a"/>
            </w:pPr>
            <w:r w:rsidRPr="00DD46B1">
              <w:t>2.</w:t>
            </w:r>
            <w:r w:rsidRPr="00DD46B1">
              <w:tab/>
              <w:t xml:space="preserve">fordert die Kommission erneut auf, eine umfassende Strategie für Syrien </w:t>
            </w:r>
            <w:r w:rsidRPr="00DD46B1">
              <w:rPr>
                <w:b/>
                <w:i/>
              </w:rPr>
              <w:t>mit klaren Zielen, Zeitplänen und Maßstäben</w:t>
            </w:r>
            <w:r w:rsidRPr="00DD46B1">
              <w:t xml:space="preserve"> zu entwickeln;</w:t>
            </w:r>
          </w:p>
        </w:tc>
      </w:tr>
    </w:tbl>
    <w:p w14:paraId="0BC6742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7623EBA" w14:textId="77777777" w:rsidR="00C9584D" w:rsidRPr="00DD46B1" w:rsidRDefault="00C9584D" w:rsidP="00C9584D">
      <w:r w:rsidRPr="00DD46B1">
        <w:rPr>
          <w:rStyle w:val="HideTWBExt"/>
        </w:rPr>
        <w:t>&lt;/Amend&gt;</w:t>
      </w:r>
    </w:p>
    <w:p w14:paraId="2DFDF81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191</w:t>
      </w:r>
      <w:r w:rsidRPr="00DD46B1">
        <w:rPr>
          <w:rStyle w:val="HideTWBExt"/>
        </w:rPr>
        <w:t>&lt;/NumAm&gt;</w:t>
      </w:r>
    </w:p>
    <w:p w14:paraId="032238C9" w14:textId="77777777" w:rsidR="00C9584D" w:rsidRPr="00DD46B1" w:rsidRDefault="00C9584D" w:rsidP="00C9584D">
      <w:pPr>
        <w:pStyle w:val="NormalBold"/>
      </w:pPr>
      <w:r w:rsidRPr="00DD46B1">
        <w:rPr>
          <w:rStyle w:val="HideTWBExt"/>
          <w:b w:val="0"/>
        </w:rPr>
        <w:t>&lt;RepeatBlock-By&gt;&lt;Members&gt;</w:t>
      </w:r>
      <w:r w:rsidRPr="00DD46B1">
        <w:t>Mieke Andriese, Geadis Geadi, Hermann Tertsch, Jaroslav Bžoch, Silvia Sardone</w:t>
      </w:r>
      <w:r w:rsidRPr="00DD46B1">
        <w:rPr>
          <w:rStyle w:val="HideTWBExt"/>
          <w:b w:val="0"/>
        </w:rPr>
        <w:t>&lt;/Members&gt;</w:t>
      </w:r>
    </w:p>
    <w:p w14:paraId="52E9289F" w14:textId="77777777" w:rsidR="00C9584D" w:rsidRPr="00DD46B1" w:rsidRDefault="00C9584D" w:rsidP="00C9584D">
      <w:pPr>
        <w:pStyle w:val="NormalBold"/>
      </w:pPr>
      <w:r w:rsidRPr="00DD46B1">
        <w:rPr>
          <w:rStyle w:val="HideTWBExt"/>
          <w:b w:val="0"/>
        </w:rPr>
        <w:t>&lt;/RepeatBlock-By&gt;</w:t>
      </w:r>
    </w:p>
    <w:p w14:paraId="55C83F0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E276D52" w14:textId="77777777" w:rsidR="00C9584D" w:rsidRPr="00DD46B1" w:rsidRDefault="00C9584D" w:rsidP="00C9584D">
      <w:pPr>
        <w:pStyle w:val="NormalBold"/>
      </w:pPr>
      <w:r w:rsidRPr="00DD46B1">
        <w:rPr>
          <w:rStyle w:val="HideTWBExt"/>
        </w:rPr>
        <w:t>&lt;Article&gt;</w:t>
      </w:r>
      <w:r w:rsidRPr="00DD46B1">
        <w:t>Ziffer 2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0E50DBE" w14:textId="77777777" w:rsidTr="009C251D">
        <w:trPr>
          <w:trHeight w:hRule="exact" w:val="240"/>
          <w:jc w:val="center"/>
        </w:trPr>
        <w:tc>
          <w:tcPr>
            <w:tcW w:w="9752" w:type="dxa"/>
            <w:gridSpan w:val="2"/>
            <w:tcBorders>
              <w:top w:val="nil"/>
              <w:left w:val="nil"/>
              <w:bottom w:val="nil"/>
              <w:right w:val="nil"/>
            </w:tcBorders>
          </w:tcPr>
          <w:p w14:paraId="4999EB4F" w14:textId="77777777" w:rsidR="00C9584D" w:rsidRPr="00DD46B1" w:rsidRDefault="00C9584D" w:rsidP="009C251D"/>
        </w:tc>
      </w:tr>
      <w:tr w:rsidR="00C9584D" w:rsidRPr="00DD46B1" w14:paraId="3660D46E" w14:textId="77777777" w:rsidTr="009C251D">
        <w:trPr>
          <w:trHeight w:val="240"/>
          <w:jc w:val="center"/>
        </w:trPr>
        <w:tc>
          <w:tcPr>
            <w:tcW w:w="4876" w:type="dxa"/>
            <w:tcBorders>
              <w:top w:val="nil"/>
              <w:left w:val="nil"/>
              <w:bottom w:val="nil"/>
              <w:right w:val="nil"/>
            </w:tcBorders>
          </w:tcPr>
          <w:p w14:paraId="5E4CF5E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982B4D9" w14:textId="77777777" w:rsidR="00C9584D" w:rsidRPr="00DD46B1" w:rsidRDefault="00C9584D" w:rsidP="009C251D">
            <w:pPr>
              <w:pStyle w:val="AmColumnHeading"/>
            </w:pPr>
            <w:r w:rsidRPr="00DD46B1">
              <w:t>Geänderter Text</w:t>
            </w:r>
          </w:p>
        </w:tc>
      </w:tr>
      <w:tr w:rsidR="00C9584D" w:rsidRPr="00DD46B1" w14:paraId="0F91A905" w14:textId="77777777" w:rsidTr="009C251D">
        <w:trPr>
          <w:jc w:val="center"/>
        </w:trPr>
        <w:tc>
          <w:tcPr>
            <w:tcW w:w="4876" w:type="dxa"/>
            <w:tcBorders>
              <w:top w:val="nil"/>
              <w:left w:val="nil"/>
              <w:bottom w:val="nil"/>
              <w:right w:val="nil"/>
            </w:tcBorders>
          </w:tcPr>
          <w:p w14:paraId="3BC25382" w14:textId="77777777" w:rsidR="00C9584D" w:rsidRPr="00DD46B1" w:rsidRDefault="00C9584D" w:rsidP="009C251D">
            <w:pPr>
              <w:pStyle w:val="Normal6a"/>
            </w:pPr>
          </w:p>
        </w:tc>
        <w:tc>
          <w:tcPr>
            <w:tcW w:w="4876" w:type="dxa"/>
            <w:tcBorders>
              <w:top w:val="nil"/>
              <w:left w:val="nil"/>
              <w:bottom w:val="nil"/>
              <w:right w:val="nil"/>
            </w:tcBorders>
          </w:tcPr>
          <w:p w14:paraId="290A6A02" w14:textId="77777777" w:rsidR="00C9584D" w:rsidRPr="00DD46B1" w:rsidRDefault="00C9584D" w:rsidP="009C251D">
            <w:pPr>
              <w:pStyle w:val="Normal6a"/>
            </w:pPr>
            <w:r w:rsidRPr="00DD46B1">
              <w:rPr>
                <w:b/>
                <w:i/>
              </w:rPr>
              <w:t>2a.</w:t>
            </w:r>
            <w:r w:rsidRPr="00DD46B1">
              <w:tab/>
            </w:r>
            <w:r w:rsidRPr="00DD46B1">
              <w:rPr>
                <w:b/>
                <w:i/>
              </w:rPr>
              <w:t>stellt fest, dass die Lage in Syrien nicht einheitlich ist und dass hinsichtlich der Sicherheitslage, der Staatsführung und der wirtschaftlichen Bedingungen erhebliche regionale Unterschiede bestehen; stellt fest, dass bestimmte Gebiete eine größere Stabilität aufweisen als andere, und betont, dass bei der Bewertung der Rückkehr- und Schutzbedürfnisse solche regionalen Unterschiede berücksichtigt werden sollten;</w:t>
            </w:r>
          </w:p>
        </w:tc>
      </w:tr>
    </w:tbl>
    <w:p w14:paraId="620DD39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77A6F11" w14:textId="77777777" w:rsidR="00C9584D" w:rsidRPr="00DD46B1" w:rsidRDefault="00C9584D" w:rsidP="00C9584D">
      <w:r w:rsidRPr="00DD46B1">
        <w:rPr>
          <w:rStyle w:val="HideTWBExt"/>
        </w:rPr>
        <w:t>&lt;/Amend&gt;</w:t>
      </w:r>
    </w:p>
    <w:p w14:paraId="1C5FBF2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192</w:t>
      </w:r>
      <w:r w:rsidRPr="00DD46B1">
        <w:rPr>
          <w:rStyle w:val="HideTWBExt"/>
        </w:rPr>
        <w:t>&lt;/NumAm&gt;</w:t>
      </w:r>
    </w:p>
    <w:p w14:paraId="2033E194" w14:textId="77777777" w:rsidR="00C9584D" w:rsidRPr="00DD46B1" w:rsidRDefault="00C9584D" w:rsidP="00C9584D">
      <w:pPr>
        <w:pStyle w:val="NormalBold"/>
      </w:pPr>
      <w:r w:rsidRPr="00DD46B1">
        <w:rPr>
          <w:rStyle w:val="HideTWBExt"/>
          <w:b w:val="0"/>
        </w:rPr>
        <w:lastRenderedPageBreak/>
        <w:t>&lt;RepeatBlock-By&gt;&lt;Members&gt;</w:t>
      </w:r>
      <w:r w:rsidRPr="00DD46B1">
        <w:t>Tomasz Froelich</w:t>
      </w:r>
      <w:r w:rsidRPr="00DD46B1">
        <w:rPr>
          <w:rStyle w:val="HideTWBExt"/>
          <w:b w:val="0"/>
        </w:rPr>
        <w:t>&lt;/Members&gt;</w:t>
      </w:r>
    </w:p>
    <w:p w14:paraId="0161B207" w14:textId="77777777" w:rsidR="00C9584D" w:rsidRDefault="00C9584D" w:rsidP="00C9584D">
      <w:pPr>
        <w:pStyle w:val="NormalBold"/>
        <w:rPr>
          <w:rStyle w:val="HideTWBExt"/>
          <w:b w:val="0"/>
          <w:vanish w:val="0"/>
        </w:rPr>
      </w:pPr>
      <w:r w:rsidRPr="00DD46B1">
        <w:rPr>
          <w:rStyle w:val="HideTWBExt"/>
          <w:b w:val="0"/>
        </w:rPr>
        <w:t>&lt;/RepeatBlock-By&gt;</w:t>
      </w:r>
    </w:p>
    <w:p w14:paraId="28A68979" w14:textId="77777777" w:rsidR="00DD46B1" w:rsidRPr="00DD46B1" w:rsidRDefault="00DD46B1" w:rsidP="00C9584D">
      <w:pPr>
        <w:pStyle w:val="NormalBold"/>
      </w:pPr>
    </w:p>
    <w:p w14:paraId="1BF7600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C2CC4B0" w14:textId="77777777" w:rsidR="00C9584D" w:rsidRPr="00DD46B1" w:rsidRDefault="00C9584D" w:rsidP="00C9584D">
      <w:pPr>
        <w:pStyle w:val="NormalBold"/>
      </w:pPr>
      <w:r w:rsidRPr="00DD46B1">
        <w:rPr>
          <w:rStyle w:val="HideTWBExt"/>
        </w:rPr>
        <w:t>&lt;Article&gt;</w:t>
      </w:r>
      <w:r w:rsidRPr="00DD46B1">
        <w:t>Ziffer 2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608C6EB" w14:textId="77777777" w:rsidTr="009C251D">
        <w:trPr>
          <w:trHeight w:hRule="exact" w:val="240"/>
          <w:jc w:val="center"/>
        </w:trPr>
        <w:tc>
          <w:tcPr>
            <w:tcW w:w="9752" w:type="dxa"/>
            <w:gridSpan w:val="2"/>
            <w:tcBorders>
              <w:top w:val="nil"/>
              <w:left w:val="nil"/>
              <w:bottom w:val="nil"/>
              <w:right w:val="nil"/>
            </w:tcBorders>
          </w:tcPr>
          <w:p w14:paraId="5C8283D7" w14:textId="77777777" w:rsidR="00C9584D" w:rsidRPr="00DD46B1" w:rsidRDefault="00C9584D" w:rsidP="009C251D"/>
        </w:tc>
      </w:tr>
      <w:tr w:rsidR="00C9584D" w:rsidRPr="00DD46B1" w14:paraId="4708E96F" w14:textId="77777777" w:rsidTr="009C251D">
        <w:trPr>
          <w:trHeight w:val="240"/>
          <w:jc w:val="center"/>
        </w:trPr>
        <w:tc>
          <w:tcPr>
            <w:tcW w:w="4876" w:type="dxa"/>
            <w:tcBorders>
              <w:top w:val="nil"/>
              <w:left w:val="nil"/>
              <w:bottom w:val="nil"/>
              <w:right w:val="nil"/>
            </w:tcBorders>
          </w:tcPr>
          <w:p w14:paraId="69C3E9D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BEF5126" w14:textId="77777777" w:rsidR="00C9584D" w:rsidRPr="00DD46B1" w:rsidRDefault="00C9584D" w:rsidP="009C251D">
            <w:pPr>
              <w:pStyle w:val="AmColumnHeading"/>
            </w:pPr>
            <w:r w:rsidRPr="00DD46B1">
              <w:t>Geänderter Text</w:t>
            </w:r>
          </w:p>
        </w:tc>
      </w:tr>
      <w:tr w:rsidR="00C9584D" w:rsidRPr="00DD46B1" w14:paraId="4A1665A9" w14:textId="77777777" w:rsidTr="009C251D">
        <w:trPr>
          <w:jc w:val="center"/>
        </w:trPr>
        <w:tc>
          <w:tcPr>
            <w:tcW w:w="4876" w:type="dxa"/>
            <w:tcBorders>
              <w:top w:val="nil"/>
              <w:left w:val="nil"/>
              <w:bottom w:val="nil"/>
              <w:right w:val="nil"/>
            </w:tcBorders>
          </w:tcPr>
          <w:p w14:paraId="3BF01DDE" w14:textId="77777777" w:rsidR="00C9584D" w:rsidRPr="00DD46B1" w:rsidRDefault="00C9584D" w:rsidP="009C251D">
            <w:pPr>
              <w:pStyle w:val="Normal6a"/>
            </w:pPr>
          </w:p>
        </w:tc>
        <w:tc>
          <w:tcPr>
            <w:tcW w:w="4876" w:type="dxa"/>
            <w:tcBorders>
              <w:top w:val="nil"/>
              <w:left w:val="nil"/>
              <w:bottom w:val="nil"/>
              <w:right w:val="nil"/>
            </w:tcBorders>
          </w:tcPr>
          <w:p w14:paraId="05B69FA0" w14:textId="77777777" w:rsidR="00C9584D" w:rsidRPr="00DD46B1" w:rsidRDefault="00C9584D" w:rsidP="009C251D">
            <w:pPr>
              <w:pStyle w:val="Normal6a"/>
            </w:pPr>
            <w:r w:rsidRPr="00DD46B1">
              <w:rPr>
                <w:b/>
                <w:i/>
              </w:rPr>
              <w:t>2a.</w:t>
            </w:r>
            <w:r w:rsidRPr="00DD46B1">
              <w:tab/>
            </w:r>
            <w:r w:rsidRPr="00DD46B1">
              <w:rPr>
                <w:b/>
                <w:i/>
              </w:rPr>
              <w:t>fordert die Kommission auf, Programme zu erarbeiten, um syrischen Migranten die Rückkehr in ihr Heimatland zu erleichtern;</w:t>
            </w:r>
          </w:p>
        </w:tc>
      </w:tr>
    </w:tbl>
    <w:p w14:paraId="5846E87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35243C1" w14:textId="77777777" w:rsidR="00C9584D" w:rsidRPr="00DD46B1" w:rsidRDefault="00C9584D" w:rsidP="00C9584D">
      <w:r w:rsidRPr="00DD46B1">
        <w:rPr>
          <w:rStyle w:val="HideTWBExt"/>
        </w:rPr>
        <w:t>&lt;/Amend&gt;</w:t>
      </w:r>
    </w:p>
    <w:p w14:paraId="25F2DCF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193</w:t>
      </w:r>
      <w:r w:rsidRPr="00DD46B1">
        <w:rPr>
          <w:rStyle w:val="HideTWBExt"/>
        </w:rPr>
        <w:t>&lt;/NumAm&gt;</w:t>
      </w:r>
    </w:p>
    <w:p w14:paraId="711355CD"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0DCF9F86"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71278981" w14:textId="77777777" w:rsidR="00C9584D" w:rsidRPr="00DD46B1" w:rsidRDefault="00C9584D" w:rsidP="00C9584D">
      <w:pPr>
        <w:pStyle w:val="NormalBold"/>
      </w:pPr>
      <w:r w:rsidRPr="00DD46B1">
        <w:rPr>
          <w:rStyle w:val="HideTWBExt"/>
          <w:b w:val="0"/>
        </w:rPr>
        <w:t>&lt;/RepeatBlock-By&gt;</w:t>
      </w:r>
    </w:p>
    <w:p w14:paraId="14D3120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0683DB1" w14:textId="77777777" w:rsidR="00C9584D" w:rsidRPr="00DD46B1" w:rsidRDefault="00C9584D" w:rsidP="00C9584D">
      <w:pPr>
        <w:pStyle w:val="NormalBold"/>
      </w:pPr>
      <w:r w:rsidRPr="00DD46B1">
        <w:rPr>
          <w:rStyle w:val="HideTWBExt"/>
        </w:rPr>
        <w:t>&lt;Article&gt;</w:t>
      </w:r>
      <w:r w:rsidRPr="00DD46B1">
        <w:t>Ziffer 3</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1C7803E" w14:textId="77777777" w:rsidTr="009C251D">
        <w:trPr>
          <w:trHeight w:hRule="exact" w:val="240"/>
          <w:jc w:val="center"/>
        </w:trPr>
        <w:tc>
          <w:tcPr>
            <w:tcW w:w="9752" w:type="dxa"/>
            <w:gridSpan w:val="2"/>
            <w:tcBorders>
              <w:top w:val="nil"/>
              <w:left w:val="nil"/>
              <w:bottom w:val="nil"/>
              <w:right w:val="nil"/>
            </w:tcBorders>
          </w:tcPr>
          <w:p w14:paraId="3A134EEC" w14:textId="77777777" w:rsidR="00C9584D" w:rsidRPr="00DD46B1" w:rsidRDefault="00C9584D" w:rsidP="009C251D"/>
        </w:tc>
      </w:tr>
      <w:tr w:rsidR="00C9584D" w:rsidRPr="00DD46B1" w14:paraId="13967E64" w14:textId="77777777" w:rsidTr="009C251D">
        <w:trPr>
          <w:trHeight w:val="240"/>
          <w:jc w:val="center"/>
        </w:trPr>
        <w:tc>
          <w:tcPr>
            <w:tcW w:w="4876" w:type="dxa"/>
            <w:tcBorders>
              <w:top w:val="nil"/>
              <w:left w:val="nil"/>
              <w:bottom w:val="nil"/>
              <w:right w:val="nil"/>
            </w:tcBorders>
          </w:tcPr>
          <w:p w14:paraId="2D8F777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3E782EC" w14:textId="77777777" w:rsidR="00C9584D" w:rsidRPr="00DD46B1" w:rsidRDefault="00C9584D" w:rsidP="009C251D">
            <w:pPr>
              <w:pStyle w:val="AmColumnHeading"/>
            </w:pPr>
            <w:r w:rsidRPr="00DD46B1">
              <w:t>Geänderter Text</w:t>
            </w:r>
          </w:p>
        </w:tc>
      </w:tr>
      <w:tr w:rsidR="00C9584D" w:rsidRPr="00DD46B1" w14:paraId="5187B1ED" w14:textId="77777777" w:rsidTr="009C251D">
        <w:trPr>
          <w:jc w:val="center"/>
        </w:trPr>
        <w:tc>
          <w:tcPr>
            <w:tcW w:w="4876" w:type="dxa"/>
            <w:tcBorders>
              <w:top w:val="nil"/>
              <w:left w:val="nil"/>
              <w:bottom w:val="nil"/>
              <w:right w:val="nil"/>
            </w:tcBorders>
          </w:tcPr>
          <w:p w14:paraId="0F7B701D" w14:textId="77777777" w:rsidR="00C9584D" w:rsidRPr="00DD46B1" w:rsidRDefault="00C9584D" w:rsidP="009C251D">
            <w:pPr>
              <w:pStyle w:val="Normal6a"/>
            </w:pPr>
            <w:r w:rsidRPr="00DD46B1">
              <w:t>3.</w:t>
            </w:r>
            <w:r w:rsidRPr="00DD46B1">
              <w:tab/>
              <w:t xml:space="preserve">betont, dass die Unterstützung durch die EU </w:t>
            </w:r>
            <w:r w:rsidRPr="00DD46B1">
              <w:rPr>
                <w:b/>
                <w:i/>
              </w:rPr>
              <w:t>und die Aussetzung von Sanktionen weiterhin strikt</w:t>
            </w:r>
            <w:r w:rsidRPr="00DD46B1">
              <w:t xml:space="preserve"> von einem alle Seiten einbeziehenden politischen Übergang abhängig gemacht werden </w:t>
            </w:r>
            <w:r w:rsidRPr="00DD46B1">
              <w:rPr>
                <w:b/>
                <w:i/>
              </w:rPr>
              <w:t>sollten</w:t>
            </w:r>
            <w:r w:rsidRPr="00DD46B1">
              <w:t>; nimmt den Beschluss des Rates zur vollständigen Wiederaufnahme des Kooperationsabkommens zwischen der EU und Syrien zur Kenntnis;</w:t>
            </w:r>
          </w:p>
        </w:tc>
        <w:tc>
          <w:tcPr>
            <w:tcW w:w="4876" w:type="dxa"/>
            <w:tcBorders>
              <w:top w:val="nil"/>
              <w:left w:val="nil"/>
              <w:bottom w:val="nil"/>
              <w:right w:val="nil"/>
            </w:tcBorders>
          </w:tcPr>
          <w:p w14:paraId="0D88BB57" w14:textId="77777777" w:rsidR="00C9584D" w:rsidRPr="00DD46B1" w:rsidRDefault="00C9584D" w:rsidP="009C251D">
            <w:pPr>
              <w:pStyle w:val="Normal6a"/>
            </w:pPr>
            <w:r w:rsidRPr="00DD46B1">
              <w:t>3.</w:t>
            </w:r>
            <w:r w:rsidRPr="00DD46B1">
              <w:tab/>
              <w:t xml:space="preserve">betont, dass die Unterstützung durch die EU </w:t>
            </w:r>
            <w:r w:rsidRPr="00DD46B1">
              <w:rPr>
                <w:b/>
                <w:i/>
              </w:rPr>
              <w:t>für die syrischen Behörden</w:t>
            </w:r>
            <w:r w:rsidRPr="00DD46B1">
              <w:t xml:space="preserve"> von einem alle Seiten einbeziehenden politischen Übergang abhängig gemacht werden </w:t>
            </w:r>
            <w:r w:rsidRPr="00DD46B1">
              <w:rPr>
                <w:b/>
                <w:i/>
              </w:rPr>
              <w:t>muss, der messbare Fortschritte in den Bereichen Grundfreiheiten und Übergangsjustiz, Rechenschaftspflicht, Rechtsstaatlichkeit, die Suche nach vermissten Personen sowie die maßgebliche Beteiligung von Opfern und Überlebenden an Entscheidungsprozessen umfasst</w:t>
            </w:r>
            <w:r w:rsidRPr="00DD46B1">
              <w:t>;</w:t>
            </w:r>
            <w:r w:rsidRPr="00DD46B1">
              <w:rPr>
                <w:b/>
                <w:i/>
              </w:rPr>
              <w:t xml:space="preserve"> fordert die Kommission und den EAD auf, einen Mechanismus für die Überwachung einzurichten, mit regelmäßigen Berichten an das Europäische Parlament, um diese Fortschritte kontinuierlich anhand klarer Maßstäbe zu bewerten;</w:t>
            </w:r>
            <w:r w:rsidRPr="00DD46B1">
              <w:t xml:space="preserve"> nimmt den Beschluss des Rates</w:t>
            </w:r>
            <w:r w:rsidRPr="00DD46B1">
              <w:rPr>
                <w:b/>
                <w:i/>
              </w:rPr>
              <w:t xml:space="preserve">, nahezu alle sektoralen Wirtschaftssanktionen gegen Syrien aufzuheben, dabei jedoch einige Beschränkungen beizubehalten, darunter die Listen von Personen, die mit dem </w:t>
            </w:r>
            <w:r w:rsidRPr="00DD46B1">
              <w:rPr>
                <w:b/>
                <w:i/>
              </w:rPr>
              <w:lastRenderedPageBreak/>
              <w:t>Assad-Regime in Verbindung stehen, sowie den Beschluss</w:t>
            </w:r>
            <w:r w:rsidRPr="00DD46B1">
              <w:t xml:space="preserve"> zur vollständigen Wiederaufnahme des Kooperationsabkommens zwischen der EU und Syrien zur Kenntnis;</w:t>
            </w:r>
          </w:p>
        </w:tc>
      </w:tr>
    </w:tbl>
    <w:p w14:paraId="5DC1A936"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9856DD5" w14:textId="77777777" w:rsidR="00C9584D" w:rsidRPr="00DD46B1" w:rsidRDefault="00C9584D" w:rsidP="00C9584D">
      <w:r w:rsidRPr="00DD46B1">
        <w:rPr>
          <w:rStyle w:val="HideTWBExt"/>
        </w:rPr>
        <w:t>&lt;/Amend&gt;</w:t>
      </w:r>
    </w:p>
    <w:p w14:paraId="023A219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194</w:t>
      </w:r>
      <w:r w:rsidRPr="00DD46B1">
        <w:rPr>
          <w:rStyle w:val="HideTWBExt"/>
        </w:rPr>
        <w:t>&lt;/NumAm&gt;</w:t>
      </w:r>
    </w:p>
    <w:p w14:paraId="0B26EA02" w14:textId="77777777" w:rsidR="00C9584D" w:rsidRPr="00DD46B1" w:rsidRDefault="00C9584D" w:rsidP="00C9584D">
      <w:pPr>
        <w:pStyle w:val="NormalBold"/>
      </w:pPr>
      <w:r w:rsidRPr="00DD46B1">
        <w:rPr>
          <w:rStyle w:val="HideTWBExt"/>
          <w:b w:val="0"/>
        </w:rPr>
        <w:t>&lt;RepeatBlock-By&gt;&lt;Members&gt;</w:t>
      </w:r>
      <w:r w:rsidRPr="00DD46B1">
        <w:t>Rima Hassan, Pernando Barrena Arza</w:t>
      </w:r>
      <w:r w:rsidRPr="00DD46B1">
        <w:rPr>
          <w:rStyle w:val="HideTWBExt"/>
          <w:b w:val="0"/>
        </w:rPr>
        <w:t>&lt;/Members&gt;</w:t>
      </w:r>
    </w:p>
    <w:p w14:paraId="6EEC0DE4"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70DDD961" w14:textId="77777777" w:rsidR="00C9584D" w:rsidRPr="00DD46B1" w:rsidRDefault="00C9584D" w:rsidP="00C9584D">
      <w:pPr>
        <w:pStyle w:val="NormalBold"/>
      </w:pPr>
      <w:r w:rsidRPr="00DD46B1">
        <w:rPr>
          <w:rStyle w:val="HideTWBExt"/>
          <w:b w:val="0"/>
        </w:rPr>
        <w:t>&lt;/RepeatBlock-By&gt;</w:t>
      </w:r>
    </w:p>
    <w:p w14:paraId="09E94F0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688C170" w14:textId="77777777" w:rsidR="00C9584D" w:rsidRPr="00DD46B1" w:rsidRDefault="00C9584D" w:rsidP="00C9584D">
      <w:pPr>
        <w:pStyle w:val="NormalBold"/>
      </w:pPr>
      <w:r w:rsidRPr="00DD46B1">
        <w:rPr>
          <w:rStyle w:val="HideTWBExt"/>
        </w:rPr>
        <w:t>&lt;Article&gt;</w:t>
      </w:r>
      <w:r w:rsidRPr="00DD46B1">
        <w:t>Ziffer 3</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3853BEE" w14:textId="77777777" w:rsidTr="009C251D">
        <w:trPr>
          <w:trHeight w:hRule="exact" w:val="240"/>
          <w:jc w:val="center"/>
        </w:trPr>
        <w:tc>
          <w:tcPr>
            <w:tcW w:w="9752" w:type="dxa"/>
            <w:gridSpan w:val="2"/>
            <w:tcBorders>
              <w:top w:val="nil"/>
              <w:left w:val="nil"/>
              <w:bottom w:val="nil"/>
              <w:right w:val="nil"/>
            </w:tcBorders>
          </w:tcPr>
          <w:p w14:paraId="5771CAFD" w14:textId="77777777" w:rsidR="00C9584D" w:rsidRPr="00DD46B1" w:rsidRDefault="00C9584D" w:rsidP="009C251D"/>
        </w:tc>
      </w:tr>
      <w:tr w:rsidR="00C9584D" w:rsidRPr="00DD46B1" w14:paraId="1AC1B45F" w14:textId="77777777" w:rsidTr="009C251D">
        <w:trPr>
          <w:trHeight w:val="240"/>
          <w:jc w:val="center"/>
        </w:trPr>
        <w:tc>
          <w:tcPr>
            <w:tcW w:w="4876" w:type="dxa"/>
            <w:tcBorders>
              <w:top w:val="nil"/>
              <w:left w:val="nil"/>
              <w:bottom w:val="nil"/>
              <w:right w:val="nil"/>
            </w:tcBorders>
          </w:tcPr>
          <w:p w14:paraId="6958E22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1E86043" w14:textId="77777777" w:rsidR="00C9584D" w:rsidRPr="00DD46B1" w:rsidRDefault="00C9584D" w:rsidP="009C251D">
            <w:pPr>
              <w:pStyle w:val="AmColumnHeading"/>
            </w:pPr>
            <w:r w:rsidRPr="00DD46B1">
              <w:t>Geänderter Text</w:t>
            </w:r>
          </w:p>
        </w:tc>
      </w:tr>
      <w:tr w:rsidR="00C9584D" w:rsidRPr="00DD46B1" w14:paraId="5F3DE5B7" w14:textId="77777777" w:rsidTr="009C251D">
        <w:trPr>
          <w:jc w:val="center"/>
        </w:trPr>
        <w:tc>
          <w:tcPr>
            <w:tcW w:w="4876" w:type="dxa"/>
            <w:tcBorders>
              <w:top w:val="nil"/>
              <w:left w:val="nil"/>
              <w:bottom w:val="nil"/>
              <w:right w:val="nil"/>
            </w:tcBorders>
          </w:tcPr>
          <w:p w14:paraId="143165AC" w14:textId="77777777" w:rsidR="00C9584D" w:rsidRPr="00DD46B1" w:rsidRDefault="00C9584D" w:rsidP="009C251D">
            <w:pPr>
              <w:pStyle w:val="Normal6a"/>
            </w:pPr>
            <w:r w:rsidRPr="00DD46B1">
              <w:t>3.</w:t>
            </w:r>
            <w:r w:rsidRPr="00DD46B1">
              <w:tab/>
              <w:t>betont, dass die Unterstützung durch die EU und die Aussetzung von Sanktionen weiterhin strikt von einem alle Seiten einbeziehenden politischen Übergang abhängig gemacht werden sollten; nimmt den Beschluss des Rates zur vollständigen Wiederaufnahme des Kooperationsabkommens zwischen der EU und Syrien zur Kenntnis;</w:t>
            </w:r>
          </w:p>
        </w:tc>
        <w:tc>
          <w:tcPr>
            <w:tcW w:w="4876" w:type="dxa"/>
            <w:tcBorders>
              <w:top w:val="nil"/>
              <w:left w:val="nil"/>
              <w:bottom w:val="nil"/>
              <w:right w:val="nil"/>
            </w:tcBorders>
          </w:tcPr>
          <w:p w14:paraId="46164410" w14:textId="77777777" w:rsidR="00C9584D" w:rsidRPr="00DD46B1" w:rsidRDefault="00C9584D" w:rsidP="009C251D">
            <w:pPr>
              <w:pStyle w:val="Normal6a"/>
            </w:pPr>
            <w:r w:rsidRPr="00DD46B1">
              <w:t>3.</w:t>
            </w:r>
            <w:r w:rsidRPr="00DD46B1">
              <w:tab/>
              <w:t xml:space="preserve">betont, dass die Unterstützung durch die EU und die Aussetzung von Sanktionen weiterhin strikt von einem alle Seiten einbeziehenden politischen Übergang abhängig gemacht werden sollten; nimmt den Beschluss des Rates zur vollständigen Wiederaufnahme des Kooperationsabkommens zwischen der EU und Syrien zur Kenntnis; </w:t>
            </w:r>
            <w:r w:rsidRPr="00DD46B1">
              <w:rPr>
                <w:b/>
                <w:i/>
              </w:rPr>
              <w:t>betont ferner, dass jede EU-Finanzierung, Wiederaufbauhilfe oder politische Partnerschaft streng an konkrete, messbare und unumkehrbare Fortschritte im Bereich der Menschenrechte sowie an die Schaffung eines demokratischen, inklusiven, pluralistischen und auf Rechten basierenden Systems geknüpft sein muss, das die unterschiedlichen religiösen und ethnischen Merkmale der syrischen Gesellschaft widerspiegelt;</w:t>
            </w:r>
          </w:p>
        </w:tc>
      </w:tr>
    </w:tbl>
    <w:p w14:paraId="64A2776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7CB3655" w14:textId="77777777" w:rsidR="00C9584D" w:rsidRPr="00DD46B1" w:rsidRDefault="00C9584D" w:rsidP="00C9584D">
      <w:r w:rsidRPr="00DD46B1">
        <w:rPr>
          <w:rStyle w:val="HideTWBExt"/>
        </w:rPr>
        <w:t>&lt;/Amend&gt;</w:t>
      </w:r>
    </w:p>
    <w:p w14:paraId="22638E0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195</w:t>
      </w:r>
      <w:r w:rsidRPr="00DD46B1">
        <w:rPr>
          <w:rStyle w:val="HideTWBExt"/>
        </w:rPr>
        <w:t>&lt;/NumAm&gt;</w:t>
      </w:r>
    </w:p>
    <w:p w14:paraId="604BB6A5" w14:textId="77777777" w:rsidR="00C9584D" w:rsidRPr="00DD46B1" w:rsidRDefault="00C9584D" w:rsidP="00C9584D">
      <w:pPr>
        <w:pStyle w:val="NormalBold"/>
      </w:pPr>
      <w:r w:rsidRPr="00DD46B1">
        <w:rPr>
          <w:rStyle w:val="HideTWBExt"/>
          <w:b w:val="0"/>
        </w:rPr>
        <w:t>&lt;RepeatBlock-By&gt;&lt;Members&gt;</w:t>
      </w:r>
      <w:r w:rsidRPr="00DD46B1">
        <w:t>Geadis Geadi, Carlo Fidanza, Mieke Andriese, Sebastian Tynkkynen, Emmanouil Fragkos, Stephen Nikola Bartulica, Marion Maréchal, Silvia Sardone</w:t>
      </w:r>
      <w:r w:rsidRPr="00DD46B1">
        <w:rPr>
          <w:rStyle w:val="HideTWBExt"/>
          <w:b w:val="0"/>
        </w:rPr>
        <w:t>&lt;/Members&gt;</w:t>
      </w:r>
    </w:p>
    <w:p w14:paraId="53AAC290" w14:textId="77777777" w:rsidR="00C9584D" w:rsidRPr="00DD46B1" w:rsidRDefault="00C9584D" w:rsidP="00C9584D">
      <w:pPr>
        <w:pStyle w:val="NormalBold"/>
      </w:pPr>
      <w:r w:rsidRPr="00DD46B1">
        <w:rPr>
          <w:rStyle w:val="HideTWBExt"/>
          <w:b w:val="0"/>
        </w:rPr>
        <w:t>&lt;/RepeatBlock-By&gt;</w:t>
      </w:r>
    </w:p>
    <w:p w14:paraId="58F6FA5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5EF726B" w14:textId="77777777" w:rsidR="00C9584D" w:rsidRPr="00DD46B1" w:rsidRDefault="00C9584D" w:rsidP="00C9584D">
      <w:pPr>
        <w:pStyle w:val="NormalBold"/>
      </w:pPr>
      <w:r w:rsidRPr="00DD46B1">
        <w:rPr>
          <w:rStyle w:val="HideTWBExt"/>
        </w:rPr>
        <w:lastRenderedPageBreak/>
        <w:t>&lt;Article&gt;</w:t>
      </w:r>
      <w:r w:rsidRPr="00DD46B1">
        <w:t>Ziffer 3</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5F35DA2" w14:textId="77777777" w:rsidTr="009C251D">
        <w:trPr>
          <w:trHeight w:hRule="exact" w:val="240"/>
          <w:jc w:val="center"/>
        </w:trPr>
        <w:tc>
          <w:tcPr>
            <w:tcW w:w="9752" w:type="dxa"/>
            <w:gridSpan w:val="2"/>
            <w:tcBorders>
              <w:top w:val="nil"/>
              <w:left w:val="nil"/>
              <w:bottom w:val="nil"/>
              <w:right w:val="nil"/>
            </w:tcBorders>
          </w:tcPr>
          <w:p w14:paraId="1E0521EE" w14:textId="77777777" w:rsidR="00C9584D" w:rsidRPr="00DD46B1" w:rsidRDefault="00C9584D" w:rsidP="009C251D"/>
        </w:tc>
      </w:tr>
      <w:tr w:rsidR="00C9584D" w:rsidRPr="00DD46B1" w14:paraId="7D84C995" w14:textId="77777777" w:rsidTr="009C251D">
        <w:trPr>
          <w:trHeight w:val="240"/>
          <w:jc w:val="center"/>
        </w:trPr>
        <w:tc>
          <w:tcPr>
            <w:tcW w:w="4876" w:type="dxa"/>
            <w:tcBorders>
              <w:top w:val="nil"/>
              <w:left w:val="nil"/>
              <w:bottom w:val="nil"/>
              <w:right w:val="nil"/>
            </w:tcBorders>
          </w:tcPr>
          <w:p w14:paraId="245BF63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701075F" w14:textId="77777777" w:rsidR="00C9584D" w:rsidRPr="00DD46B1" w:rsidRDefault="00C9584D" w:rsidP="009C251D">
            <w:pPr>
              <w:pStyle w:val="AmColumnHeading"/>
            </w:pPr>
            <w:r w:rsidRPr="00DD46B1">
              <w:t>Geänderter Text</w:t>
            </w:r>
          </w:p>
        </w:tc>
      </w:tr>
      <w:tr w:rsidR="00C9584D" w:rsidRPr="00DD46B1" w14:paraId="0817CF1E" w14:textId="77777777" w:rsidTr="009C251D">
        <w:trPr>
          <w:jc w:val="center"/>
        </w:trPr>
        <w:tc>
          <w:tcPr>
            <w:tcW w:w="4876" w:type="dxa"/>
            <w:tcBorders>
              <w:top w:val="nil"/>
              <w:left w:val="nil"/>
              <w:bottom w:val="nil"/>
              <w:right w:val="nil"/>
            </w:tcBorders>
          </w:tcPr>
          <w:p w14:paraId="6A3665EB" w14:textId="77777777" w:rsidR="00C9584D" w:rsidRPr="00DD46B1" w:rsidRDefault="00C9584D" w:rsidP="009C251D">
            <w:pPr>
              <w:pStyle w:val="Normal6a"/>
            </w:pPr>
            <w:r w:rsidRPr="00DD46B1">
              <w:t>3.</w:t>
            </w:r>
            <w:r w:rsidRPr="00DD46B1">
              <w:tab/>
              <w:t xml:space="preserve">betont, dass die Unterstützung durch die EU und die Aussetzung von Sanktionen </w:t>
            </w:r>
            <w:r w:rsidRPr="00DD46B1">
              <w:rPr>
                <w:b/>
                <w:i/>
              </w:rPr>
              <w:t>weiterhin</w:t>
            </w:r>
            <w:r w:rsidRPr="00DD46B1">
              <w:t xml:space="preserve"> strikt von </w:t>
            </w:r>
            <w:r w:rsidRPr="00DD46B1">
              <w:rPr>
                <w:b/>
                <w:i/>
              </w:rPr>
              <w:t>einem alle Seiten einbeziehenden politischen Übergang</w:t>
            </w:r>
            <w:r w:rsidRPr="00DD46B1">
              <w:t xml:space="preserve"> abhängig gemacht werden sollten; nimmt den Beschluss des Rates zur vollständigen Wiederaufnahme des Kooperationsabkommens zwischen der EU und Syrien zur Kenntnis;</w:t>
            </w:r>
          </w:p>
        </w:tc>
        <w:tc>
          <w:tcPr>
            <w:tcW w:w="4876" w:type="dxa"/>
            <w:tcBorders>
              <w:top w:val="nil"/>
              <w:left w:val="nil"/>
              <w:bottom w:val="nil"/>
              <w:right w:val="nil"/>
            </w:tcBorders>
          </w:tcPr>
          <w:p w14:paraId="43F0CDE6" w14:textId="77777777" w:rsidR="00C9584D" w:rsidRPr="00DD46B1" w:rsidRDefault="00C9584D" w:rsidP="009C251D">
            <w:pPr>
              <w:pStyle w:val="Normal6a"/>
            </w:pPr>
            <w:r w:rsidRPr="00DD46B1">
              <w:t>3.</w:t>
            </w:r>
            <w:r w:rsidRPr="00DD46B1">
              <w:tab/>
              <w:t xml:space="preserve">betont, dass die </w:t>
            </w:r>
            <w:r w:rsidRPr="00DD46B1">
              <w:rPr>
                <w:b/>
                <w:i/>
              </w:rPr>
              <w:t>finanzielle</w:t>
            </w:r>
            <w:r w:rsidRPr="00DD46B1">
              <w:t xml:space="preserve"> Unterstützung durch die EU und die Aussetzung von Sanktionen strikt von </w:t>
            </w:r>
            <w:r w:rsidRPr="00DD46B1">
              <w:rPr>
                <w:b/>
                <w:i/>
              </w:rPr>
              <w:t>messbaren Fortschritten in den Bereichen politische Inklusion, Schutz ethnischer und religiöser Minderheiten, Achtung der Menschenrechte, Rechtsstaatlichkeit, Rechenschaftspflicht für Gewalttaten, sichere Rückkehr von Flüchtlingen und Binnenvertriebenen sowie der wirksamen Zerschlagung terroristischer und extremistischer Netze auf syrischem Staatsgebiet</w:t>
            </w:r>
            <w:r w:rsidRPr="00DD46B1">
              <w:t xml:space="preserve"> abhängig gemacht werden sollten; nimmt den Beschluss des Rates zur vollständigen Wiederaufnahme des Kooperationsabkommens zwischen der EU und Syrien zur Kenntnis;</w:t>
            </w:r>
          </w:p>
        </w:tc>
      </w:tr>
    </w:tbl>
    <w:p w14:paraId="14716E3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E9E1649" w14:textId="77777777" w:rsidR="00C9584D" w:rsidRPr="00DD46B1" w:rsidRDefault="00C9584D" w:rsidP="00C9584D">
      <w:r w:rsidRPr="00DD46B1">
        <w:rPr>
          <w:rStyle w:val="HideTWBExt"/>
        </w:rPr>
        <w:t>&lt;/Amend&gt;</w:t>
      </w:r>
    </w:p>
    <w:p w14:paraId="2908816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196</w:t>
      </w:r>
      <w:r w:rsidRPr="00DD46B1">
        <w:rPr>
          <w:rStyle w:val="HideTWBExt"/>
        </w:rPr>
        <w:t>&lt;/NumAm&gt;</w:t>
      </w:r>
    </w:p>
    <w:p w14:paraId="4658E704"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Nikolas Farantouris, Marta Temido, Nacho Sánchez Amor, Evin Incir</w:t>
      </w:r>
      <w:r w:rsidRPr="00DD46B1">
        <w:rPr>
          <w:rStyle w:val="HideTWBExt"/>
          <w:b w:val="0"/>
        </w:rPr>
        <w:t>&lt;/Members&gt;</w:t>
      </w:r>
    </w:p>
    <w:p w14:paraId="5BA370CC" w14:textId="77777777" w:rsidR="00C9584D" w:rsidRPr="00DD46B1" w:rsidRDefault="00C9584D" w:rsidP="00C9584D">
      <w:pPr>
        <w:pStyle w:val="NormalBold"/>
      </w:pPr>
      <w:r w:rsidRPr="00DD46B1">
        <w:rPr>
          <w:rStyle w:val="HideTWBExt"/>
          <w:b w:val="0"/>
        </w:rPr>
        <w:t>&lt;/RepeatBlock-By&gt;</w:t>
      </w:r>
    </w:p>
    <w:p w14:paraId="282B34F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C9C1FC2" w14:textId="77777777" w:rsidR="00C9584D" w:rsidRPr="00DD46B1" w:rsidRDefault="00C9584D" w:rsidP="00C9584D">
      <w:pPr>
        <w:pStyle w:val="NormalBold"/>
      </w:pPr>
      <w:r w:rsidRPr="00DD46B1">
        <w:rPr>
          <w:rStyle w:val="HideTWBExt"/>
        </w:rPr>
        <w:t>&lt;Article&gt;</w:t>
      </w:r>
      <w:r w:rsidRPr="00DD46B1">
        <w:t>Ziffer 3</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7B44313" w14:textId="77777777" w:rsidTr="009C251D">
        <w:trPr>
          <w:trHeight w:hRule="exact" w:val="240"/>
          <w:jc w:val="center"/>
        </w:trPr>
        <w:tc>
          <w:tcPr>
            <w:tcW w:w="9752" w:type="dxa"/>
            <w:gridSpan w:val="2"/>
            <w:tcBorders>
              <w:top w:val="nil"/>
              <w:left w:val="nil"/>
              <w:bottom w:val="nil"/>
              <w:right w:val="nil"/>
            </w:tcBorders>
          </w:tcPr>
          <w:p w14:paraId="2C7B0D26" w14:textId="77777777" w:rsidR="00C9584D" w:rsidRPr="00DD46B1" w:rsidRDefault="00C9584D" w:rsidP="009C251D"/>
        </w:tc>
      </w:tr>
      <w:tr w:rsidR="00C9584D" w:rsidRPr="00DD46B1" w14:paraId="5D0FE690" w14:textId="77777777" w:rsidTr="009C251D">
        <w:trPr>
          <w:trHeight w:val="240"/>
          <w:jc w:val="center"/>
        </w:trPr>
        <w:tc>
          <w:tcPr>
            <w:tcW w:w="4876" w:type="dxa"/>
            <w:tcBorders>
              <w:top w:val="nil"/>
              <w:left w:val="nil"/>
              <w:bottom w:val="nil"/>
              <w:right w:val="nil"/>
            </w:tcBorders>
          </w:tcPr>
          <w:p w14:paraId="297DE25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D6093B8" w14:textId="77777777" w:rsidR="00C9584D" w:rsidRPr="00DD46B1" w:rsidRDefault="00C9584D" w:rsidP="009C251D">
            <w:pPr>
              <w:pStyle w:val="AmColumnHeading"/>
            </w:pPr>
            <w:r w:rsidRPr="00DD46B1">
              <w:t>Geänderter Text</w:t>
            </w:r>
          </w:p>
        </w:tc>
      </w:tr>
      <w:tr w:rsidR="00C9584D" w:rsidRPr="00DD46B1" w14:paraId="7139091D" w14:textId="77777777" w:rsidTr="009C251D">
        <w:trPr>
          <w:jc w:val="center"/>
        </w:trPr>
        <w:tc>
          <w:tcPr>
            <w:tcW w:w="4876" w:type="dxa"/>
            <w:tcBorders>
              <w:top w:val="nil"/>
              <w:left w:val="nil"/>
              <w:bottom w:val="nil"/>
              <w:right w:val="nil"/>
            </w:tcBorders>
          </w:tcPr>
          <w:p w14:paraId="460D11A8" w14:textId="77777777" w:rsidR="00C9584D" w:rsidRPr="00DD46B1" w:rsidRDefault="00C9584D" w:rsidP="009C251D">
            <w:pPr>
              <w:pStyle w:val="Normal6a"/>
            </w:pPr>
            <w:r w:rsidRPr="00DD46B1">
              <w:t>3.</w:t>
            </w:r>
            <w:r w:rsidRPr="00DD46B1">
              <w:tab/>
              <w:t xml:space="preserve">betont, dass </w:t>
            </w:r>
            <w:r w:rsidRPr="00DD46B1">
              <w:rPr>
                <w:b/>
                <w:i/>
              </w:rPr>
              <w:t>die</w:t>
            </w:r>
            <w:r w:rsidRPr="00DD46B1">
              <w:t xml:space="preserve"> Unterstützung </w:t>
            </w:r>
            <w:r w:rsidRPr="00DD46B1">
              <w:rPr>
                <w:b/>
                <w:i/>
              </w:rPr>
              <w:t>durch die EU und</w:t>
            </w:r>
            <w:r w:rsidRPr="00DD46B1">
              <w:t xml:space="preserve"> die Aussetzung </w:t>
            </w:r>
            <w:r w:rsidRPr="00DD46B1">
              <w:rPr>
                <w:b/>
                <w:i/>
              </w:rPr>
              <w:t>von Sanktionen weiterhin</w:t>
            </w:r>
            <w:r w:rsidRPr="00DD46B1">
              <w:t xml:space="preserve"> strikt von </w:t>
            </w:r>
            <w:r w:rsidRPr="00DD46B1">
              <w:rPr>
                <w:b/>
                <w:i/>
              </w:rPr>
              <w:t>einem alle Seiten einbeziehenden</w:t>
            </w:r>
            <w:r w:rsidRPr="00DD46B1">
              <w:t xml:space="preserve"> politischen Übergang abhängig gemacht werden </w:t>
            </w:r>
            <w:r w:rsidRPr="00DD46B1">
              <w:rPr>
                <w:b/>
                <w:i/>
              </w:rPr>
              <w:t>sollten</w:t>
            </w:r>
            <w:r w:rsidRPr="00DD46B1">
              <w:t>; nimmt den Beschluss des Rates zur vollständigen Wiederaufnahme des Kooperationsabkommens zwischen der EU und Syrien zur Kenntnis;</w:t>
            </w:r>
          </w:p>
        </w:tc>
        <w:tc>
          <w:tcPr>
            <w:tcW w:w="4876" w:type="dxa"/>
            <w:tcBorders>
              <w:top w:val="nil"/>
              <w:left w:val="nil"/>
              <w:bottom w:val="nil"/>
              <w:right w:val="nil"/>
            </w:tcBorders>
          </w:tcPr>
          <w:p w14:paraId="7E6B30B8" w14:textId="77777777" w:rsidR="00C9584D" w:rsidRPr="00DD46B1" w:rsidRDefault="00C9584D" w:rsidP="009C251D">
            <w:pPr>
              <w:pStyle w:val="Normal6a"/>
            </w:pPr>
            <w:r w:rsidRPr="00DD46B1">
              <w:t>3.</w:t>
            </w:r>
            <w:r w:rsidRPr="00DD46B1">
              <w:tab/>
              <w:t xml:space="preserve">betont, dass </w:t>
            </w:r>
            <w:r w:rsidRPr="00DD46B1">
              <w:rPr>
                <w:b/>
                <w:i/>
              </w:rPr>
              <w:t>jegliches politische Engagement der EU, jegliche finanzielle Hilfe, jegliche</w:t>
            </w:r>
            <w:r w:rsidRPr="00DD46B1">
              <w:t xml:space="preserve"> Unterstützung </w:t>
            </w:r>
            <w:r w:rsidRPr="00DD46B1">
              <w:rPr>
                <w:b/>
                <w:i/>
              </w:rPr>
              <w:t>beim Wiederaufbau oder</w:t>
            </w:r>
            <w:r w:rsidRPr="00DD46B1">
              <w:t xml:space="preserve"> die Aussetzung </w:t>
            </w:r>
            <w:r w:rsidRPr="00DD46B1">
              <w:rPr>
                <w:b/>
                <w:i/>
              </w:rPr>
              <w:t>restriktiver Maßnahmen</w:t>
            </w:r>
            <w:r w:rsidRPr="00DD46B1">
              <w:t xml:space="preserve"> strikt von </w:t>
            </w:r>
            <w:r w:rsidRPr="00DD46B1">
              <w:rPr>
                <w:b/>
                <w:i/>
              </w:rPr>
              <w:t>konkreten und überprüfbaren Fortschritten auf dem Weg zu einem inklusiven, von Syrien selbst geleiteten</w:t>
            </w:r>
            <w:r w:rsidRPr="00DD46B1">
              <w:t xml:space="preserve"> politischen Übergang abhängig gemacht werden </w:t>
            </w:r>
            <w:r w:rsidRPr="00DD46B1">
              <w:rPr>
                <w:b/>
                <w:i/>
              </w:rPr>
              <w:t>muss, einschließlich der Achtung der Menschenrechte, der Justizreform und des Schutzes von Minderheiten</w:t>
            </w:r>
            <w:r w:rsidRPr="00DD46B1">
              <w:t xml:space="preserve">; nimmt den Beschluss des Rates zur vollständigen Wiederaufnahme des </w:t>
            </w:r>
            <w:r w:rsidRPr="00DD46B1">
              <w:lastRenderedPageBreak/>
              <w:t xml:space="preserve">Kooperationsabkommens zwischen der EU und Syrien zur Kenntnis; </w:t>
            </w:r>
            <w:r w:rsidRPr="00DD46B1">
              <w:rPr>
                <w:b/>
                <w:i/>
              </w:rPr>
              <w:t>fordert den Rat auf, das Parlament regelmäßig über die diesbezüglichen Fortschritte zu informieren;</w:t>
            </w:r>
          </w:p>
        </w:tc>
      </w:tr>
    </w:tbl>
    <w:p w14:paraId="341F8A8F"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9134E84" w14:textId="77777777" w:rsidR="00C9584D" w:rsidRPr="00DD46B1" w:rsidRDefault="00C9584D" w:rsidP="00C9584D">
      <w:r w:rsidRPr="00DD46B1">
        <w:rPr>
          <w:rStyle w:val="HideTWBExt"/>
        </w:rPr>
        <w:t>&lt;/Amend&gt;</w:t>
      </w:r>
    </w:p>
    <w:p w14:paraId="20D026E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197</w:t>
      </w:r>
      <w:r w:rsidRPr="00DD46B1">
        <w:rPr>
          <w:rStyle w:val="HideTWBExt"/>
        </w:rPr>
        <w:t>&lt;/NumAm&gt;</w:t>
      </w:r>
    </w:p>
    <w:p w14:paraId="6C707501"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31459D74" w14:textId="77777777" w:rsidR="00C9584D" w:rsidRPr="00DD46B1" w:rsidRDefault="00C9584D" w:rsidP="00C9584D">
      <w:pPr>
        <w:pStyle w:val="NormalBold"/>
      </w:pPr>
      <w:r w:rsidRPr="00DD46B1">
        <w:rPr>
          <w:rStyle w:val="HideTWBExt"/>
          <w:b w:val="0"/>
        </w:rPr>
        <w:t>&lt;/RepeatBlock-By&gt;</w:t>
      </w:r>
    </w:p>
    <w:p w14:paraId="56B628C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548537C" w14:textId="77777777" w:rsidR="00C9584D" w:rsidRPr="00DD46B1" w:rsidRDefault="00C9584D" w:rsidP="00C9584D">
      <w:pPr>
        <w:pStyle w:val="NormalBold"/>
      </w:pPr>
      <w:r w:rsidRPr="00DD46B1">
        <w:rPr>
          <w:rStyle w:val="HideTWBExt"/>
        </w:rPr>
        <w:t>&lt;Article&gt;</w:t>
      </w:r>
      <w:r w:rsidRPr="00DD46B1">
        <w:t>Ziffer 3</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46BE043" w14:textId="77777777" w:rsidTr="009C251D">
        <w:trPr>
          <w:trHeight w:hRule="exact" w:val="240"/>
          <w:jc w:val="center"/>
        </w:trPr>
        <w:tc>
          <w:tcPr>
            <w:tcW w:w="9752" w:type="dxa"/>
            <w:gridSpan w:val="2"/>
            <w:tcBorders>
              <w:top w:val="nil"/>
              <w:left w:val="nil"/>
              <w:bottom w:val="nil"/>
              <w:right w:val="nil"/>
            </w:tcBorders>
          </w:tcPr>
          <w:p w14:paraId="62B77E0F" w14:textId="77777777" w:rsidR="00C9584D" w:rsidRPr="00DD46B1" w:rsidRDefault="00C9584D" w:rsidP="009C251D"/>
        </w:tc>
      </w:tr>
      <w:tr w:rsidR="00C9584D" w:rsidRPr="00DD46B1" w14:paraId="4F987AAE" w14:textId="77777777" w:rsidTr="009C251D">
        <w:trPr>
          <w:trHeight w:val="240"/>
          <w:jc w:val="center"/>
        </w:trPr>
        <w:tc>
          <w:tcPr>
            <w:tcW w:w="4876" w:type="dxa"/>
            <w:tcBorders>
              <w:top w:val="nil"/>
              <w:left w:val="nil"/>
              <w:bottom w:val="nil"/>
              <w:right w:val="nil"/>
            </w:tcBorders>
          </w:tcPr>
          <w:p w14:paraId="298749E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629E08E" w14:textId="77777777" w:rsidR="00C9584D" w:rsidRPr="00DD46B1" w:rsidRDefault="00C9584D" w:rsidP="009C251D">
            <w:pPr>
              <w:pStyle w:val="AmColumnHeading"/>
            </w:pPr>
            <w:r w:rsidRPr="00DD46B1">
              <w:t>Geänderter Text</w:t>
            </w:r>
          </w:p>
        </w:tc>
      </w:tr>
      <w:tr w:rsidR="00C9584D" w:rsidRPr="00DD46B1" w14:paraId="2947B87B" w14:textId="77777777" w:rsidTr="009C251D">
        <w:trPr>
          <w:jc w:val="center"/>
        </w:trPr>
        <w:tc>
          <w:tcPr>
            <w:tcW w:w="4876" w:type="dxa"/>
            <w:tcBorders>
              <w:top w:val="nil"/>
              <w:left w:val="nil"/>
              <w:bottom w:val="nil"/>
              <w:right w:val="nil"/>
            </w:tcBorders>
          </w:tcPr>
          <w:p w14:paraId="27A74FE9" w14:textId="77777777" w:rsidR="00C9584D" w:rsidRPr="00DD46B1" w:rsidRDefault="00C9584D" w:rsidP="009C251D">
            <w:pPr>
              <w:pStyle w:val="Normal6a"/>
            </w:pPr>
            <w:r w:rsidRPr="00DD46B1">
              <w:t>3.</w:t>
            </w:r>
            <w:r w:rsidRPr="00DD46B1">
              <w:tab/>
              <w:t xml:space="preserve">betont, dass die Unterstützung durch die EU </w:t>
            </w:r>
            <w:r w:rsidRPr="00DD46B1">
              <w:rPr>
                <w:b/>
                <w:i/>
              </w:rPr>
              <w:t>und</w:t>
            </w:r>
            <w:r w:rsidRPr="00DD46B1">
              <w:t xml:space="preserve"> die Aussetzung </w:t>
            </w:r>
            <w:r w:rsidRPr="00DD46B1">
              <w:rPr>
                <w:b/>
                <w:i/>
              </w:rPr>
              <w:t>von Sanktionen</w:t>
            </w:r>
            <w:r w:rsidRPr="00DD46B1">
              <w:t xml:space="preserve"> weiterhin strikt von </w:t>
            </w:r>
            <w:r w:rsidRPr="00DD46B1">
              <w:rPr>
                <w:b/>
                <w:i/>
              </w:rPr>
              <w:t>einem alle Seiten einbeziehenden politischen Übergang abhängig gemacht werden sollten</w:t>
            </w:r>
            <w:r w:rsidRPr="00DD46B1">
              <w:t>;</w:t>
            </w:r>
            <w:r w:rsidRPr="00DD46B1">
              <w:rPr>
                <w:b/>
                <w:i/>
              </w:rPr>
              <w:t xml:space="preserve"> nimmt den Beschluss des Rates zur vollständigen Wiederaufnahme des Kooperationsabkommens zwischen der EU und Syrien zur Kenntnis</w:t>
            </w:r>
            <w:r w:rsidRPr="00DD46B1">
              <w:t>;</w:t>
            </w:r>
          </w:p>
        </w:tc>
        <w:tc>
          <w:tcPr>
            <w:tcW w:w="4876" w:type="dxa"/>
            <w:tcBorders>
              <w:top w:val="nil"/>
              <w:left w:val="nil"/>
              <w:bottom w:val="nil"/>
              <w:right w:val="nil"/>
            </w:tcBorders>
          </w:tcPr>
          <w:p w14:paraId="58B16A4C" w14:textId="77777777" w:rsidR="00C9584D" w:rsidRPr="00DD46B1" w:rsidRDefault="00C9584D" w:rsidP="009C251D">
            <w:pPr>
              <w:pStyle w:val="Normal6a"/>
            </w:pPr>
            <w:r w:rsidRPr="00DD46B1">
              <w:t>3.</w:t>
            </w:r>
            <w:r w:rsidRPr="00DD46B1">
              <w:tab/>
              <w:t>betont, dass die Unterstützung durch die EU</w:t>
            </w:r>
            <w:r w:rsidRPr="00DD46B1">
              <w:rPr>
                <w:b/>
                <w:i/>
              </w:rPr>
              <w:t>,</w:t>
            </w:r>
            <w:r w:rsidRPr="00DD46B1">
              <w:t xml:space="preserve"> die Aussetzung</w:t>
            </w:r>
            <w:r w:rsidRPr="00DD46B1">
              <w:rPr>
                <w:b/>
                <w:i/>
              </w:rPr>
              <w:t xml:space="preserve"> restriktiver Maßnahmen und die Wiederaufnahme der institutionellen Zusammenarbeit</w:t>
            </w:r>
            <w:r w:rsidRPr="00DD46B1">
              <w:t xml:space="preserve"> weiterhin strikt von </w:t>
            </w:r>
            <w:r w:rsidRPr="00DD46B1">
              <w:rPr>
                <w:b/>
                <w:i/>
              </w:rPr>
              <w:t>Bedingungen abhängen, reversibel und an bestimmte Benchmarks geknüpft sein müssen</w:t>
            </w:r>
            <w:r w:rsidRPr="00DD46B1">
              <w:t>;</w:t>
            </w:r>
            <w:r w:rsidRPr="00DD46B1">
              <w:rPr>
                <w:b/>
                <w:i/>
              </w:rPr>
              <w:t xml:space="preserve"> fordert die Kommission und den Vizepräsidenten/Hohen Vertreter auf, unverzüglich eine Liste mit Bedingungen vorzulegen, die sich auf Verfassungsreformen, den Schutz von Minderheiten, die Reform des Sicherheitssektors, die Zusammenarbeit bei der Terrorismusbekämpfung, den Zugang zu humanitärer Hilfe, die Rückkehr von Flüchtlingen, Maßnahmen zur Korruptionsbekämpfung sowie die Rechenschaftspflicht bei schweren Straftaten beziehen</w:t>
            </w:r>
            <w:r w:rsidRPr="00DD46B1">
              <w:t>;</w:t>
            </w:r>
          </w:p>
        </w:tc>
      </w:tr>
    </w:tbl>
    <w:p w14:paraId="3F7D1C7A"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DBA4D56" w14:textId="77777777" w:rsidR="00C9584D" w:rsidRPr="00DD46B1" w:rsidRDefault="00C9584D" w:rsidP="00C9584D">
      <w:r w:rsidRPr="00DD46B1">
        <w:rPr>
          <w:rStyle w:val="HideTWBExt"/>
        </w:rPr>
        <w:t>&lt;/Amend&gt;</w:t>
      </w:r>
    </w:p>
    <w:p w14:paraId="3D13376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198</w:t>
      </w:r>
      <w:r w:rsidRPr="00DD46B1">
        <w:rPr>
          <w:rStyle w:val="HideTWBExt"/>
        </w:rPr>
        <w:t>&lt;/NumAm&gt;</w:t>
      </w:r>
    </w:p>
    <w:p w14:paraId="2541A84A"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62E1DCFF"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0DE812BC"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1B235F96" w14:textId="77777777" w:rsidR="00C9584D" w:rsidRPr="00DD46B1" w:rsidRDefault="00C9584D" w:rsidP="00C9584D">
      <w:pPr>
        <w:pStyle w:val="NormalBold"/>
      </w:pPr>
      <w:r w:rsidRPr="00DD46B1">
        <w:rPr>
          <w:rStyle w:val="HideTWBExt"/>
          <w:b w:val="0"/>
        </w:rPr>
        <w:t>&lt;/RepeatBlock-By&gt;</w:t>
      </w:r>
    </w:p>
    <w:p w14:paraId="3716B43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D0B8634" w14:textId="77777777" w:rsidR="00C9584D" w:rsidRPr="00DD46B1" w:rsidRDefault="00C9584D" w:rsidP="00C9584D">
      <w:pPr>
        <w:pStyle w:val="NormalBold"/>
      </w:pPr>
      <w:r w:rsidRPr="00DD46B1">
        <w:rPr>
          <w:rStyle w:val="HideTWBExt"/>
        </w:rPr>
        <w:lastRenderedPageBreak/>
        <w:t>&lt;Article&gt;</w:t>
      </w:r>
      <w:r w:rsidRPr="00DD46B1">
        <w:t>Ziffer 3</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E19E92A" w14:textId="77777777" w:rsidTr="009C251D">
        <w:trPr>
          <w:trHeight w:hRule="exact" w:val="240"/>
          <w:jc w:val="center"/>
        </w:trPr>
        <w:tc>
          <w:tcPr>
            <w:tcW w:w="9752" w:type="dxa"/>
            <w:gridSpan w:val="2"/>
            <w:tcBorders>
              <w:top w:val="nil"/>
              <w:left w:val="nil"/>
              <w:bottom w:val="nil"/>
              <w:right w:val="nil"/>
            </w:tcBorders>
          </w:tcPr>
          <w:p w14:paraId="3E2860E4" w14:textId="77777777" w:rsidR="00C9584D" w:rsidRPr="00DD46B1" w:rsidRDefault="00C9584D" w:rsidP="009C251D"/>
        </w:tc>
      </w:tr>
      <w:tr w:rsidR="00C9584D" w:rsidRPr="00DD46B1" w14:paraId="3A28171B" w14:textId="77777777" w:rsidTr="009C251D">
        <w:trPr>
          <w:trHeight w:val="240"/>
          <w:jc w:val="center"/>
        </w:trPr>
        <w:tc>
          <w:tcPr>
            <w:tcW w:w="4876" w:type="dxa"/>
            <w:tcBorders>
              <w:top w:val="nil"/>
              <w:left w:val="nil"/>
              <w:bottom w:val="nil"/>
              <w:right w:val="nil"/>
            </w:tcBorders>
          </w:tcPr>
          <w:p w14:paraId="3312BE0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1112793" w14:textId="77777777" w:rsidR="00C9584D" w:rsidRPr="00DD46B1" w:rsidRDefault="00C9584D" w:rsidP="009C251D">
            <w:pPr>
              <w:pStyle w:val="AmColumnHeading"/>
            </w:pPr>
            <w:r w:rsidRPr="00DD46B1">
              <w:t>Geänderter Text</w:t>
            </w:r>
          </w:p>
        </w:tc>
      </w:tr>
      <w:tr w:rsidR="00C9584D" w:rsidRPr="00DD46B1" w14:paraId="1FD95637" w14:textId="77777777" w:rsidTr="009C251D">
        <w:trPr>
          <w:jc w:val="center"/>
        </w:trPr>
        <w:tc>
          <w:tcPr>
            <w:tcW w:w="4876" w:type="dxa"/>
            <w:tcBorders>
              <w:top w:val="nil"/>
              <w:left w:val="nil"/>
              <w:bottom w:val="nil"/>
              <w:right w:val="nil"/>
            </w:tcBorders>
          </w:tcPr>
          <w:p w14:paraId="2F0B4572" w14:textId="77777777" w:rsidR="00C9584D" w:rsidRPr="00DD46B1" w:rsidRDefault="00C9584D" w:rsidP="009C251D">
            <w:pPr>
              <w:pStyle w:val="Normal6a"/>
            </w:pPr>
            <w:r w:rsidRPr="00DD46B1">
              <w:t>3.</w:t>
            </w:r>
            <w:r w:rsidRPr="00DD46B1">
              <w:tab/>
              <w:t>betont, dass die Unterstützung durch die EU und die Aussetzung von Sanktionen weiterhin strikt von einem alle Seiten einbeziehenden politischen Übergang abhängig gemacht werden sollten; nimmt den Beschluss des Rates zur vollständigen Wiederaufnahme des Kooperationsabkommens zwischen der EU und Syrien zur Kenntnis;</w:t>
            </w:r>
          </w:p>
        </w:tc>
        <w:tc>
          <w:tcPr>
            <w:tcW w:w="4876" w:type="dxa"/>
            <w:tcBorders>
              <w:top w:val="nil"/>
              <w:left w:val="nil"/>
              <w:bottom w:val="nil"/>
              <w:right w:val="nil"/>
            </w:tcBorders>
          </w:tcPr>
          <w:p w14:paraId="5E73E9B3" w14:textId="77777777" w:rsidR="00C9584D" w:rsidRPr="00DD46B1" w:rsidRDefault="00C9584D" w:rsidP="009C251D">
            <w:pPr>
              <w:pStyle w:val="Normal6a"/>
            </w:pPr>
            <w:r w:rsidRPr="00DD46B1">
              <w:t>3.</w:t>
            </w:r>
            <w:r w:rsidRPr="00DD46B1">
              <w:tab/>
              <w:t xml:space="preserve">betont, dass die Unterstützung durch die EU und die Aussetzung von Sanktionen weiterhin strikt von einem alle Seiten einbeziehenden </w:t>
            </w:r>
            <w:r w:rsidRPr="00DD46B1">
              <w:rPr>
                <w:b/>
                <w:i/>
              </w:rPr>
              <w:t>und demokratischen</w:t>
            </w:r>
            <w:r w:rsidRPr="00DD46B1">
              <w:t xml:space="preserve"> politischen Übergang</w:t>
            </w:r>
            <w:r w:rsidRPr="00DD46B1">
              <w:rPr>
                <w:b/>
                <w:i/>
              </w:rPr>
              <w:t>, der uneingeschränkten Achtung der Rechte religiöser und ethnischer Minderheiten, der Wahrung der Rechtsstaatlichkeit, der Einhaltung der völkerrechtlichen Verpflichtungen Syriens sowie dem Bekenntnis zu friedlichen nachbarschaftlichen Beziehungen, regionaler Zusammenarbeit und Nichtangriff</w:t>
            </w:r>
            <w:r w:rsidRPr="00DD46B1">
              <w:t xml:space="preserve"> abhängig gemacht werden sollten; nimmt den Beschluss des Rates zur vollständigen Wiederaufnahme des Kooperationsabkommens zwischen der EU und Syrien zur Kenntnis;</w:t>
            </w:r>
          </w:p>
        </w:tc>
      </w:tr>
    </w:tbl>
    <w:p w14:paraId="6FCD3BD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F7CB7D7" w14:textId="77777777" w:rsidR="00C9584D" w:rsidRPr="00DD46B1" w:rsidRDefault="00C9584D" w:rsidP="00C9584D">
      <w:r w:rsidRPr="00DD46B1">
        <w:rPr>
          <w:rStyle w:val="HideTWBExt"/>
        </w:rPr>
        <w:t>&lt;/Amend&gt;</w:t>
      </w:r>
    </w:p>
    <w:p w14:paraId="2BD50FB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199</w:t>
      </w:r>
      <w:r w:rsidRPr="00DD46B1">
        <w:rPr>
          <w:rStyle w:val="HideTWBExt"/>
        </w:rPr>
        <w:t>&lt;/NumAm&gt;</w:t>
      </w:r>
    </w:p>
    <w:p w14:paraId="27C85FB5"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4D0C6B22" w14:textId="77777777" w:rsidR="00C9584D" w:rsidRPr="00DD46B1" w:rsidRDefault="00C9584D" w:rsidP="00C9584D">
      <w:pPr>
        <w:pStyle w:val="NormalBold"/>
      </w:pPr>
      <w:r w:rsidRPr="00DD46B1">
        <w:rPr>
          <w:rStyle w:val="HideTWBExt"/>
          <w:b w:val="0"/>
        </w:rPr>
        <w:t>&lt;/RepeatBlock-By&gt;</w:t>
      </w:r>
    </w:p>
    <w:p w14:paraId="7076E30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BF037B2" w14:textId="77777777" w:rsidR="00C9584D" w:rsidRPr="00DD46B1" w:rsidRDefault="00C9584D" w:rsidP="00C9584D">
      <w:pPr>
        <w:pStyle w:val="NormalBold"/>
      </w:pPr>
      <w:r w:rsidRPr="00DD46B1">
        <w:rPr>
          <w:rStyle w:val="HideTWBExt"/>
        </w:rPr>
        <w:t>&lt;Article&gt;</w:t>
      </w:r>
      <w:r w:rsidRPr="00DD46B1">
        <w:t>Ziffer 3</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44329D1" w14:textId="77777777" w:rsidTr="009C251D">
        <w:trPr>
          <w:trHeight w:hRule="exact" w:val="240"/>
          <w:jc w:val="center"/>
        </w:trPr>
        <w:tc>
          <w:tcPr>
            <w:tcW w:w="9752" w:type="dxa"/>
            <w:gridSpan w:val="2"/>
            <w:tcBorders>
              <w:top w:val="nil"/>
              <w:left w:val="nil"/>
              <w:bottom w:val="nil"/>
              <w:right w:val="nil"/>
            </w:tcBorders>
          </w:tcPr>
          <w:p w14:paraId="69956B52" w14:textId="77777777" w:rsidR="00C9584D" w:rsidRPr="00DD46B1" w:rsidRDefault="00C9584D" w:rsidP="009C251D"/>
        </w:tc>
      </w:tr>
      <w:tr w:rsidR="00C9584D" w:rsidRPr="00DD46B1" w14:paraId="5924EACA" w14:textId="77777777" w:rsidTr="009C251D">
        <w:trPr>
          <w:trHeight w:val="240"/>
          <w:jc w:val="center"/>
        </w:trPr>
        <w:tc>
          <w:tcPr>
            <w:tcW w:w="4876" w:type="dxa"/>
            <w:tcBorders>
              <w:top w:val="nil"/>
              <w:left w:val="nil"/>
              <w:bottom w:val="nil"/>
              <w:right w:val="nil"/>
            </w:tcBorders>
          </w:tcPr>
          <w:p w14:paraId="3FA8088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C5BCF1A" w14:textId="77777777" w:rsidR="00C9584D" w:rsidRPr="00DD46B1" w:rsidRDefault="00C9584D" w:rsidP="009C251D">
            <w:pPr>
              <w:pStyle w:val="AmColumnHeading"/>
            </w:pPr>
            <w:r w:rsidRPr="00DD46B1">
              <w:t>Geänderter Text</w:t>
            </w:r>
          </w:p>
        </w:tc>
      </w:tr>
      <w:tr w:rsidR="00C9584D" w:rsidRPr="00DD46B1" w14:paraId="458AAAD3" w14:textId="77777777" w:rsidTr="009C251D">
        <w:trPr>
          <w:jc w:val="center"/>
        </w:trPr>
        <w:tc>
          <w:tcPr>
            <w:tcW w:w="4876" w:type="dxa"/>
            <w:tcBorders>
              <w:top w:val="nil"/>
              <w:left w:val="nil"/>
              <w:bottom w:val="nil"/>
              <w:right w:val="nil"/>
            </w:tcBorders>
          </w:tcPr>
          <w:p w14:paraId="7850391F" w14:textId="77777777" w:rsidR="00C9584D" w:rsidRPr="00DD46B1" w:rsidRDefault="00C9584D" w:rsidP="009C251D">
            <w:pPr>
              <w:pStyle w:val="Normal6a"/>
            </w:pPr>
            <w:r w:rsidRPr="00DD46B1">
              <w:t>3.</w:t>
            </w:r>
            <w:r w:rsidRPr="00DD46B1">
              <w:tab/>
              <w:t>betont, dass die Unterstützung durch die EU und die Aussetzung von Sanktionen weiterhin strikt von einem alle Seiten einbeziehenden politischen Übergang abhängig gemacht werden sollten; nimmt den Beschluss des Rates zur vollständigen Wiederaufnahme des Kooperationsabkommens zwischen der EU und Syrien zur Kenntnis;</w:t>
            </w:r>
          </w:p>
        </w:tc>
        <w:tc>
          <w:tcPr>
            <w:tcW w:w="4876" w:type="dxa"/>
            <w:tcBorders>
              <w:top w:val="nil"/>
              <w:left w:val="nil"/>
              <w:bottom w:val="nil"/>
              <w:right w:val="nil"/>
            </w:tcBorders>
          </w:tcPr>
          <w:p w14:paraId="38AC5020" w14:textId="77777777" w:rsidR="00C9584D" w:rsidRPr="00DD46B1" w:rsidRDefault="00C9584D" w:rsidP="009C251D">
            <w:pPr>
              <w:pStyle w:val="Normal6a"/>
            </w:pPr>
            <w:r w:rsidRPr="00DD46B1">
              <w:t>3.</w:t>
            </w:r>
            <w:r w:rsidRPr="00DD46B1">
              <w:tab/>
              <w:t xml:space="preserve">betont, dass die Unterstützung durch die EU und die Aussetzung von Sanktionen weiterhin strikt von </w:t>
            </w:r>
            <w:r w:rsidRPr="00DD46B1">
              <w:rPr>
                <w:b/>
                <w:i/>
              </w:rPr>
              <w:t>messbaren und unumkehrbaren Fortschritten auf dem Weg zu</w:t>
            </w:r>
            <w:r w:rsidRPr="00DD46B1">
              <w:t xml:space="preserve"> einem </w:t>
            </w:r>
            <w:r w:rsidRPr="00DD46B1">
              <w:rPr>
                <w:b/>
                <w:i/>
              </w:rPr>
              <w:t>echten, demokratischen und</w:t>
            </w:r>
            <w:r w:rsidRPr="00DD46B1">
              <w:t xml:space="preserve"> alle Seiten einbeziehenden politischen Übergang abhängig gemacht werden sollten; nimmt den Beschluss des Rates zur vollständigen Wiederaufnahme des Kooperationsabkommens zwischen der EU und Syrien zur Kenntnis</w:t>
            </w:r>
            <w:r w:rsidRPr="00DD46B1">
              <w:rPr>
                <w:b/>
                <w:i/>
              </w:rPr>
              <w:t xml:space="preserve">, das seit 2011 teilweise ausgesetzt war, mit dem Ziel, die </w:t>
            </w:r>
            <w:r w:rsidRPr="00DD46B1">
              <w:rPr>
                <w:b/>
                <w:i/>
              </w:rPr>
              <w:lastRenderedPageBreak/>
              <w:t>normalen Handelsbeziehungen mit Syrien wiederherzustellen und die sozioökonomische Erholung des Landes zu unterstützen</w:t>
            </w:r>
            <w:r w:rsidRPr="00DD46B1">
              <w:t>;</w:t>
            </w:r>
          </w:p>
        </w:tc>
      </w:tr>
    </w:tbl>
    <w:p w14:paraId="73C83A44"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37025D5" w14:textId="77777777" w:rsidR="00C9584D" w:rsidRPr="00DD46B1" w:rsidRDefault="00C9584D" w:rsidP="00C9584D">
      <w:r w:rsidRPr="00DD46B1">
        <w:rPr>
          <w:rStyle w:val="HideTWBExt"/>
        </w:rPr>
        <w:t>&lt;/Amend&gt;</w:t>
      </w:r>
    </w:p>
    <w:p w14:paraId="72D7F715"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200</w:t>
      </w:r>
      <w:r w:rsidRPr="00DD46B1">
        <w:rPr>
          <w:rStyle w:val="HideTWBExt"/>
          <w:b w:val="0"/>
        </w:rPr>
        <w:t>&lt;/NumAm&gt;</w:t>
      </w:r>
    </w:p>
    <w:p w14:paraId="622EC52E"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374F6CEC" w14:textId="77777777" w:rsidR="00C9584D" w:rsidRPr="00DD46B1" w:rsidRDefault="00C9584D" w:rsidP="00C9584D">
      <w:pPr>
        <w:pStyle w:val="NormalBold"/>
      </w:pPr>
      <w:r w:rsidRPr="00DD46B1">
        <w:rPr>
          <w:rStyle w:val="HideTWBExt"/>
          <w:b w:val="0"/>
        </w:rPr>
        <w:t>&lt;/RepeatBlock-By&gt;</w:t>
      </w:r>
    </w:p>
    <w:p w14:paraId="7D127332"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47DA40B8" w14:textId="77777777" w:rsidR="00C9584D" w:rsidRPr="00DD46B1" w:rsidRDefault="00C9584D" w:rsidP="00C9584D">
      <w:pPr>
        <w:pStyle w:val="NormalBold"/>
      </w:pPr>
      <w:r w:rsidRPr="00DD46B1">
        <w:rPr>
          <w:rStyle w:val="HideTWBExt"/>
          <w:b w:val="0"/>
        </w:rPr>
        <w:t>&lt;Article&gt;</w:t>
      </w:r>
      <w:r w:rsidRPr="00DD46B1">
        <w:t>Ziffer 3</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782A454" w14:textId="77777777" w:rsidTr="009C251D">
        <w:trPr>
          <w:trHeight w:hRule="exact" w:val="240"/>
          <w:jc w:val="center"/>
        </w:trPr>
        <w:tc>
          <w:tcPr>
            <w:tcW w:w="9752" w:type="dxa"/>
            <w:gridSpan w:val="2"/>
            <w:tcBorders>
              <w:top w:val="nil"/>
              <w:left w:val="nil"/>
              <w:bottom w:val="nil"/>
              <w:right w:val="nil"/>
            </w:tcBorders>
          </w:tcPr>
          <w:p w14:paraId="1AF1C0EA" w14:textId="77777777" w:rsidR="00C9584D" w:rsidRPr="00DD46B1" w:rsidRDefault="00C9584D" w:rsidP="009C251D"/>
        </w:tc>
      </w:tr>
      <w:tr w:rsidR="00C9584D" w:rsidRPr="00DD46B1" w14:paraId="2F1FD859" w14:textId="77777777" w:rsidTr="009C251D">
        <w:trPr>
          <w:trHeight w:val="240"/>
          <w:jc w:val="center"/>
        </w:trPr>
        <w:tc>
          <w:tcPr>
            <w:tcW w:w="4876" w:type="dxa"/>
            <w:tcBorders>
              <w:top w:val="nil"/>
              <w:left w:val="nil"/>
              <w:bottom w:val="nil"/>
              <w:right w:val="nil"/>
            </w:tcBorders>
          </w:tcPr>
          <w:p w14:paraId="79E703C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E87E9C4" w14:textId="77777777" w:rsidR="00C9584D" w:rsidRPr="00DD46B1" w:rsidRDefault="00C9584D" w:rsidP="009C251D">
            <w:pPr>
              <w:pStyle w:val="AmColumnHeading"/>
            </w:pPr>
            <w:r w:rsidRPr="00DD46B1">
              <w:t>Geänderter Text</w:t>
            </w:r>
          </w:p>
        </w:tc>
      </w:tr>
      <w:tr w:rsidR="00C9584D" w:rsidRPr="00DD46B1" w14:paraId="33AE5A7B" w14:textId="77777777" w:rsidTr="009C251D">
        <w:trPr>
          <w:jc w:val="center"/>
        </w:trPr>
        <w:tc>
          <w:tcPr>
            <w:tcW w:w="4876" w:type="dxa"/>
            <w:tcBorders>
              <w:top w:val="nil"/>
              <w:left w:val="nil"/>
              <w:bottom w:val="nil"/>
              <w:right w:val="nil"/>
            </w:tcBorders>
          </w:tcPr>
          <w:p w14:paraId="73BBA77E" w14:textId="77777777" w:rsidR="00C9584D" w:rsidRPr="00DD46B1" w:rsidRDefault="00C9584D" w:rsidP="009C251D">
            <w:pPr>
              <w:pStyle w:val="Normal6a"/>
            </w:pPr>
            <w:r w:rsidRPr="00DD46B1">
              <w:t>3.</w:t>
            </w:r>
            <w:r w:rsidRPr="00DD46B1">
              <w:tab/>
              <w:t>betont, dass die Unterstützung durch die EU und die Aussetzung von Sanktionen weiterhin strikt von einem alle Seiten einbeziehenden politischen Übergang abhängig gemacht werden sollten; nimmt den Beschluss des Rates zur vollständigen Wiederaufnahme des Kooperationsabkommens zwischen der EU und Syrien zur Kenntnis;</w:t>
            </w:r>
          </w:p>
        </w:tc>
        <w:tc>
          <w:tcPr>
            <w:tcW w:w="4876" w:type="dxa"/>
            <w:tcBorders>
              <w:top w:val="nil"/>
              <w:left w:val="nil"/>
              <w:bottom w:val="nil"/>
              <w:right w:val="nil"/>
            </w:tcBorders>
          </w:tcPr>
          <w:p w14:paraId="011592D3" w14:textId="77777777" w:rsidR="00C9584D" w:rsidRPr="00DD46B1" w:rsidRDefault="00C9584D" w:rsidP="009C251D">
            <w:pPr>
              <w:pStyle w:val="Normal6a"/>
            </w:pPr>
            <w:r w:rsidRPr="00DD46B1">
              <w:t>3.</w:t>
            </w:r>
            <w:r w:rsidRPr="00DD46B1">
              <w:tab/>
              <w:t xml:space="preserve">betont, dass die Unterstützung durch die EU und die Aussetzung von Sanktionen weiterhin strikt von einem alle Seiten einbeziehenden politischen Übergang abhängig gemacht werden sollten; nimmt den Beschluss des Rates zur vollständigen Wiederaufnahme des Kooperationsabkommens zwischen der EU und Syrien zur Kenntnis; </w:t>
            </w:r>
            <w:r w:rsidRPr="00DD46B1">
              <w:rPr>
                <w:b/>
                <w:i/>
              </w:rPr>
              <w:t>betont, dass, damit der politische Übergang glaubwürdig ist, es einer klaren Verpflichtung zum Verzicht auf Gewalt sowie einer Regierung bedarf, die die Menschenrechte achtet und alle Teile der Bevölkerung vertritt;</w:t>
            </w:r>
          </w:p>
        </w:tc>
      </w:tr>
    </w:tbl>
    <w:p w14:paraId="42D1F28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0B5131B2" w14:textId="77777777" w:rsidR="00C9584D" w:rsidRPr="00DD46B1" w:rsidRDefault="00C9584D" w:rsidP="00C9584D">
      <w:r w:rsidRPr="00DD46B1">
        <w:rPr>
          <w:rStyle w:val="HideTWBExt"/>
        </w:rPr>
        <w:t>&lt;/Amend&gt;</w:t>
      </w:r>
    </w:p>
    <w:p w14:paraId="6FA1142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201</w:t>
      </w:r>
      <w:r w:rsidRPr="00DD46B1">
        <w:rPr>
          <w:rStyle w:val="HideTWBExt"/>
        </w:rPr>
        <w:t>&lt;/NumAm&gt;</w:t>
      </w:r>
    </w:p>
    <w:p w14:paraId="118EDEEF" w14:textId="77777777" w:rsidR="00C9584D" w:rsidRPr="00DD46B1" w:rsidRDefault="00C9584D" w:rsidP="00C9584D">
      <w:pPr>
        <w:pStyle w:val="NormalBold"/>
      </w:pPr>
      <w:r w:rsidRPr="00DD46B1">
        <w:rPr>
          <w:rStyle w:val="HideTWBExt"/>
          <w:b w:val="0"/>
        </w:rPr>
        <w:t>&lt;RepeatBlock-By&gt;&lt;Members&gt;</w:t>
      </w:r>
      <w:r w:rsidRPr="00DD46B1">
        <w:t>Mieke Andriese, Geadis Geadi, Jordan Bardella, Hermann Tertsch, Jaroslav Bžoch, Pierre-Romain Thionnet, Matthieu Valet, Julie Rechagneux, Silvia Sardone</w:t>
      </w:r>
      <w:r w:rsidRPr="00DD46B1">
        <w:rPr>
          <w:rStyle w:val="HideTWBExt"/>
          <w:b w:val="0"/>
        </w:rPr>
        <w:t>&lt;/Members&gt;</w:t>
      </w:r>
    </w:p>
    <w:p w14:paraId="310B244F" w14:textId="77777777" w:rsidR="00C9584D" w:rsidRPr="00DD46B1" w:rsidRDefault="00C9584D" w:rsidP="00C9584D">
      <w:pPr>
        <w:pStyle w:val="NormalBold"/>
      </w:pPr>
      <w:r w:rsidRPr="00DD46B1">
        <w:rPr>
          <w:rStyle w:val="HideTWBExt"/>
          <w:b w:val="0"/>
        </w:rPr>
        <w:t>&lt;/RepeatBlock-By&gt;</w:t>
      </w:r>
    </w:p>
    <w:p w14:paraId="137CA7F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0458514" w14:textId="77777777" w:rsidR="00C9584D" w:rsidRPr="00DD46B1" w:rsidRDefault="00C9584D" w:rsidP="00C9584D">
      <w:pPr>
        <w:pStyle w:val="NormalBold"/>
      </w:pPr>
      <w:r w:rsidRPr="00DD46B1">
        <w:rPr>
          <w:rStyle w:val="HideTWBExt"/>
        </w:rPr>
        <w:t>&lt;Article&gt;</w:t>
      </w:r>
      <w:r w:rsidRPr="00DD46B1">
        <w:t>Ziffer 3</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E53850B" w14:textId="77777777" w:rsidTr="009C251D">
        <w:trPr>
          <w:trHeight w:hRule="exact" w:val="240"/>
          <w:jc w:val="center"/>
        </w:trPr>
        <w:tc>
          <w:tcPr>
            <w:tcW w:w="9752" w:type="dxa"/>
            <w:gridSpan w:val="2"/>
            <w:tcBorders>
              <w:top w:val="nil"/>
              <w:left w:val="nil"/>
              <w:bottom w:val="nil"/>
              <w:right w:val="nil"/>
            </w:tcBorders>
          </w:tcPr>
          <w:p w14:paraId="760F26E1" w14:textId="77777777" w:rsidR="00C9584D" w:rsidRPr="00DD46B1" w:rsidRDefault="00C9584D" w:rsidP="009C251D"/>
        </w:tc>
      </w:tr>
      <w:tr w:rsidR="00C9584D" w:rsidRPr="00DD46B1" w14:paraId="46C8C8C4" w14:textId="77777777" w:rsidTr="009C251D">
        <w:trPr>
          <w:trHeight w:val="240"/>
          <w:jc w:val="center"/>
        </w:trPr>
        <w:tc>
          <w:tcPr>
            <w:tcW w:w="4876" w:type="dxa"/>
            <w:tcBorders>
              <w:top w:val="nil"/>
              <w:left w:val="nil"/>
              <w:bottom w:val="nil"/>
              <w:right w:val="nil"/>
            </w:tcBorders>
          </w:tcPr>
          <w:p w14:paraId="2523C1D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7D08D47" w14:textId="77777777" w:rsidR="00C9584D" w:rsidRPr="00DD46B1" w:rsidRDefault="00C9584D" w:rsidP="009C251D">
            <w:pPr>
              <w:pStyle w:val="AmColumnHeading"/>
            </w:pPr>
            <w:r w:rsidRPr="00DD46B1">
              <w:t>Geänderter Text</w:t>
            </w:r>
          </w:p>
        </w:tc>
      </w:tr>
      <w:tr w:rsidR="00C9584D" w:rsidRPr="00DD46B1" w14:paraId="44712DD5" w14:textId="77777777" w:rsidTr="009C251D">
        <w:trPr>
          <w:jc w:val="center"/>
        </w:trPr>
        <w:tc>
          <w:tcPr>
            <w:tcW w:w="4876" w:type="dxa"/>
            <w:tcBorders>
              <w:top w:val="nil"/>
              <w:left w:val="nil"/>
              <w:bottom w:val="nil"/>
              <w:right w:val="nil"/>
            </w:tcBorders>
          </w:tcPr>
          <w:p w14:paraId="1FCAD73B" w14:textId="77777777" w:rsidR="00C9584D" w:rsidRPr="00DD46B1" w:rsidRDefault="00C9584D" w:rsidP="009C251D">
            <w:pPr>
              <w:pStyle w:val="Normal6a"/>
            </w:pPr>
            <w:r w:rsidRPr="00DD46B1">
              <w:t>3.</w:t>
            </w:r>
            <w:r w:rsidRPr="00DD46B1">
              <w:tab/>
              <w:t xml:space="preserve">betont, dass die Unterstützung durch die EU und die </w:t>
            </w:r>
            <w:r w:rsidRPr="00DD46B1">
              <w:rPr>
                <w:b/>
                <w:i/>
              </w:rPr>
              <w:t>Aussetzung</w:t>
            </w:r>
            <w:r w:rsidRPr="00DD46B1">
              <w:t xml:space="preserve"> von Sanktionen weiterhin strikt von </w:t>
            </w:r>
            <w:r w:rsidRPr="00DD46B1">
              <w:rPr>
                <w:b/>
                <w:i/>
              </w:rPr>
              <w:t xml:space="preserve">einem alle </w:t>
            </w:r>
            <w:r w:rsidRPr="00DD46B1">
              <w:rPr>
                <w:b/>
                <w:i/>
              </w:rPr>
              <w:lastRenderedPageBreak/>
              <w:t>Seiten einbeziehenden politischen Übergang</w:t>
            </w:r>
            <w:r w:rsidRPr="00DD46B1">
              <w:t xml:space="preserve"> abhängig gemacht werden sollten;</w:t>
            </w:r>
            <w:r w:rsidRPr="00DD46B1">
              <w:rPr>
                <w:b/>
                <w:i/>
              </w:rPr>
              <w:t xml:space="preserve"> </w:t>
            </w:r>
            <w:r w:rsidRPr="00DD46B1">
              <w:t>nimmt den Beschluss des Rates zur vollständigen Wiederaufnahme des Kooperationsabkommens zwischen der EU und Syrien zur Kenntnis;</w:t>
            </w:r>
          </w:p>
        </w:tc>
        <w:tc>
          <w:tcPr>
            <w:tcW w:w="4876" w:type="dxa"/>
            <w:tcBorders>
              <w:top w:val="nil"/>
              <w:left w:val="nil"/>
              <w:bottom w:val="nil"/>
              <w:right w:val="nil"/>
            </w:tcBorders>
          </w:tcPr>
          <w:p w14:paraId="43AFA59C" w14:textId="77777777" w:rsidR="00C9584D" w:rsidRPr="00DD46B1" w:rsidRDefault="00C9584D" w:rsidP="009C251D">
            <w:pPr>
              <w:pStyle w:val="Normal6a"/>
            </w:pPr>
            <w:r w:rsidRPr="00DD46B1">
              <w:lastRenderedPageBreak/>
              <w:t>3.</w:t>
            </w:r>
            <w:r w:rsidRPr="00DD46B1">
              <w:tab/>
              <w:t>betont, dass die Unterstützung durch die EU</w:t>
            </w:r>
            <w:r w:rsidRPr="00DD46B1">
              <w:rPr>
                <w:b/>
                <w:i/>
              </w:rPr>
              <w:t>, Wiederaufbauhilfe, Entwicklungszusammenarbeit</w:t>
            </w:r>
            <w:r w:rsidRPr="00DD46B1">
              <w:t xml:space="preserve"> und die </w:t>
            </w:r>
            <w:r w:rsidRPr="00DD46B1">
              <w:rPr>
                <w:b/>
                <w:i/>
              </w:rPr>
              <w:lastRenderedPageBreak/>
              <w:t>Lockerung</w:t>
            </w:r>
            <w:r w:rsidRPr="00DD46B1">
              <w:t xml:space="preserve"> von Sanktionen weiterhin strikt von </w:t>
            </w:r>
            <w:r w:rsidRPr="00DD46B1">
              <w:rPr>
                <w:b/>
                <w:i/>
              </w:rPr>
              <w:t>messbaren Fortschritten bei der wirksamen Zusammenarbeit im Bereich der Rückführung und Rückübernahme von in Europa lebenden syrischen Staatsangehörigen</w:t>
            </w:r>
            <w:r w:rsidRPr="00DD46B1">
              <w:t xml:space="preserve"> abhängig gemacht werden sollten; </w:t>
            </w:r>
            <w:r w:rsidRPr="00DD46B1">
              <w:rPr>
                <w:b/>
                <w:i/>
              </w:rPr>
              <w:t>betont, dass der Schutz religiöser und ethnischer Gemeinschaften, die Religions- und Glaubensfreiheit sowie der Ausschluss islamistischer Elemente aus staatlichen Institutionen äußerst wichtig sind;</w:t>
            </w:r>
          </w:p>
        </w:tc>
      </w:tr>
    </w:tbl>
    <w:p w14:paraId="44F82E41"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0134058" w14:textId="77777777" w:rsidR="00C9584D" w:rsidRPr="00DD46B1" w:rsidRDefault="00C9584D" w:rsidP="00C9584D">
      <w:r w:rsidRPr="00DD46B1">
        <w:rPr>
          <w:rStyle w:val="HideTWBExt"/>
        </w:rPr>
        <w:t>&lt;/Amend&gt;</w:t>
      </w:r>
    </w:p>
    <w:p w14:paraId="54FB44D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202</w:t>
      </w:r>
      <w:r w:rsidRPr="00DD46B1">
        <w:rPr>
          <w:rStyle w:val="HideTWBExt"/>
        </w:rPr>
        <w:t>&lt;/NumAm&gt;</w:t>
      </w:r>
    </w:p>
    <w:p w14:paraId="468BDA4C" w14:textId="77777777" w:rsidR="00C9584D" w:rsidRPr="00DD46B1" w:rsidRDefault="00C9584D" w:rsidP="00C9584D">
      <w:pPr>
        <w:pStyle w:val="NormalBold"/>
      </w:pPr>
      <w:r w:rsidRPr="00DD46B1">
        <w:rPr>
          <w:rStyle w:val="HideTWBExt"/>
          <w:b w:val="0"/>
        </w:rPr>
        <w:t>&lt;RepeatBlock-By&gt;&lt;Members&gt;</w:t>
      </w:r>
      <w:r w:rsidRPr="00DD46B1">
        <w:t>Yannis Maniatis</w:t>
      </w:r>
      <w:r w:rsidRPr="00DD46B1">
        <w:rPr>
          <w:rStyle w:val="HideTWBExt"/>
          <w:b w:val="0"/>
        </w:rPr>
        <w:t>&lt;/Members&gt;</w:t>
      </w:r>
    </w:p>
    <w:p w14:paraId="7E425D50" w14:textId="77777777" w:rsidR="00C9584D" w:rsidRPr="00DD46B1" w:rsidRDefault="00C9584D" w:rsidP="00C9584D">
      <w:pPr>
        <w:pStyle w:val="NormalBold"/>
      </w:pPr>
      <w:r w:rsidRPr="00DD46B1">
        <w:rPr>
          <w:rStyle w:val="HideTWBExt"/>
          <w:b w:val="0"/>
        </w:rPr>
        <w:t>&lt;/RepeatBlock-By&gt;</w:t>
      </w:r>
    </w:p>
    <w:p w14:paraId="5302BFB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B82DBA1" w14:textId="77777777" w:rsidR="00C9584D" w:rsidRPr="00DD46B1" w:rsidRDefault="00C9584D" w:rsidP="00C9584D">
      <w:pPr>
        <w:pStyle w:val="NormalBold"/>
      </w:pPr>
      <w:r w:rsidRPr="00DD46B1">
        <w:rPr>
          <w:rStyle w:val="HideTWBExt"/>
        </w:rPr>
        <w:t>&lt;Article&gt;</w:t>
      </w:r>
      <w:r w:rsidRPr="00DD46B1">
        <w:t>Ziffer 3</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B3CF94A" w14:textId="77777777" w:rsidTr="009C251D">
        <w:trPr>
          <w:trHeight w:hRule="exact" w:val="240"/>
          <w:jc w:val="center"/>
        </w:trPr>
        <w:tc>
          <w:tcPr>
            <w:tcW w:w="9752" w:type="dxa"/>
            <w:gridSpan w:val="2"/>
            <w:tcBorders>
              <w:top w:val="nil"/>
              <w:left w:val="nil"/>
              <w:bottom w:val="nil"/>
              <w:right w:val="nil"/>
            </w:tcBorders>
          </w:tcPr>
          <w:p w14:paraId="56306FC7" w14:textId="77777777" w:rsidR="00C9584D" w:rsidRPr="00DD46B1" w:rsidRDefault="00C9584D" w:rsidP="009C251D"/>
        </w:tc>
      </w:tr>
      <w:tr w:rsidR="00C9584D" w:rsidRPr="00DD46B1" w14:paraId="65765772" w14:textId="77777777" w:rsidTr="009C251D">
        <w:trPr>
          <w:trHeight w:val="240"/>
          <w:jc w:val="center"/>
        </w:trPr>
        <w:tc>
          <w:tcPr>
            <w:tcW w:w="4876" w:type="dxa"/>
            <w:tcBorders>
              <w:top w:val="nil"/>
              <w:left w:val="nil"/>
              <w:bottom w:val="nil"/>
              <w:right w:val="nil"/>
            </w:tcBorders>
          </w:tcPr>
          <w:p w14:paraId="0D34571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BFEB519" w14:textId="77777777" w:rsidR="00C9584D" w:rsidRPr="00DD46B1" w:rsidRDefault="00C9584D" w:rsidP="009C251D">
            <w:pPr>
              <w:pStyle w:val="AmColumnHeading"/>
            </w:pPr>
            <w:r w:rsidRPr="00DD46B1">
              <w:t>Geänderter Text</w:t>
            </w:r>
          </w:p>
        </w:tc>
      </w:tr>
      <w:tr w:rsidR="00C9584D" w:rsidRPr="00DD46B1" w14:paraId="086B0686" w14:textId="77777777" w:rsidTr="009C251D">
        <w:trPr>
          <w:jc w:val="center"/>
        </w:trPr>
        <w:tc>
          <w:tcPr>
            <w:tcW w:w="4876" w:type="dxa"/>
            <w:tcBorders>
              <w:top w:val="nil"/>
              <w:left w:val="nil"/>
              <w:bottom w:val="nil"/>
              <w:right w:val="nil"/>
            </w:tcBorders>
          </w:tcPr>
          <w:p w14:paraId="0805A8AD" w14:textId="77777777" w:rsidR="00C9584D" w:rsidRPr="00DD46B1" w:rsidRDefault="00C9584D" w:rsidP="009C251D">
            <w:pPr>
              <w:pStyle w:val="Normal6a"/>
            </w:pPr>
            <w:r w:rsidRPr="00DD46B1">
              <w:t>3.</w:t>
            </w:r>
            <w:r w:rsidRPr="00DD46B1">
              <w:tab/>
              <w:t>betont, dass die Unterstützung durch die EU und die Aussetzung von Sanktionen weiterhin strikt von einem alle Seiten einbeziehenden politischen Übergang abhängig gemacht werden sollten; nimmt den Beschluss des Rates zur vollständigen Wiederaufnahme des Kooperationsabkommens zwischen der EU und Syrien zur Kenntnis;</w:t>
            </w:r>
          </w:p>
        </w:tc>
        <w:tc>
          <w:tcPr>
            <w:tcW w:w="4876" w:type="dxa"/>
            <w:tcBorders>
              <w:top w:val="nil"/>
              <w:left w:val="nil"/>
              <w:bottom w:val="nil"/>
              <w:right w:val="nil"/>
            </w:tcBorders>
          </w:tcPr>
          <w:p w14:paraId="5C24BCC7" w14:textId="77777777" w:rsidR="00C9584D" w:rsidRPr="00DD46B1" w:rsidRDefault="00C9584D" w:rsidP="009C251D">
            <w:pPr>
              <w:pStyle w:val="Normal6a"/>
            </w:pPr>
            <w:r w:rsidRPr="00DD46B1">
              <w:t>3.</w:t>
            </w:r>
            <w:r w:rsidRPr="00DD46B1">
              <w:tab/>
              <w:t>betont, dass die Unterstützung durch die EU und die Aussetzung von Sanktionen weiterhin strikt von einem alle Seiten einbeziehenden politischen Übergang</w:t>
            </w:r>
            <w:r w:rsidRPr="00DD46B1">
              <w:rPr>
                <w:b/>
                <w:i/>
              </w:rPr>
              <w:t>, der Achtung der Rechte aller nationalen und religiösen Minderheiten sowie der Einhaltung des Völkerrechts, einschließlich des Seerechtsübereinkommens der Vereinten Nationen (UNCLOS),</w:t>
            </w:r>
            <w:r w:rsidRPr="00DD46B1">
              <w:t xml:space="preserve"> abhängig gemacht werden sollten; nimmt den Beschluss des Rates zur vollständigen Wiederaufnahme des Kooperationsabkommens zwischen der EU und Syrien zur Kenntnis;</w:t>
            </w:r>
          </w:p>
        </w:tc>
      </w:tr>
    </w:tbl>
    <w:p w14:paraId="0CE5E93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B2FE493" w14:textId="77777777" w:rsidR="00C9584D" w:rsidRPr="00DD46B1" w:rsidRDefault="00C9584D" w:rsidP="00C9584D">
      <w:r w:rsidRPr="00DD46B1">
        <w:rPr>
          <w:rStyle w:val="HideTWBExt"/>
        </w:rPr>
        <w:t>&lt;/Amend&gt;</w:t>
      </w:r>
    </w:p>
    <w:p w14:paraId="4FA5A5F9"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203</w:t>
      </w:r>
      <w:r w:rsidRPr="00DD46B1">
        <w:rPr>
          <w:rStyle w:val="HideTWBExt"/>
          <w:b w:val="0"/>
        </w:rPr>
        <w:t>&lt;/NumAm&gt;</w:t>
      </w:r>
    </w:p>
    <w:p w14:paraId="20DD2C75"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5FFF46AA" w14:textId="77777777" w:rsidR="00C9584D" w:rsidRPr="00DD46B1" w:rsidRDefault="00C9584D" w:rsidP="00C9584D">
      <w:pPr>
        <w:pStyle w:val="NormalBold"/>
      </w:pPr>
      <w:r w:rsidRPr="00DD46B1">
        <w:rPr>
          <w:rStyle w:val="HideTWBExt"/>
          <w:b w:val="0"/>
        </w:rPr>
        <w:t>&lt;/RepeatBlock-By&gt;</w:t>
      </w:r>
    </w:p>
    <w:p w14:paraId="5F46D082"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3AB9E285" w14:textId="77777777" w:rsidR="00C9584D" w:rsidRPr="00DD46B1" w:rsidRDefault="00C9584D" w:rsidP="00C9584D">
      <w:pPr>
        <w:pStyle w:val="NormalBold"/>
      </w:pPr>
      <w:r w:rsidRPr="00DD46B1">
        <w:rPr>
          <w:rStyle w:val="HideTWBExt"/>
          <w:b w:val="0"/>
        </w:rPr>
        <w:t>&lt;Article&gt;</w:t>
      </w:r>
      <w:r w:rsidRPr="00DD46B1">
        <w:t>Ziffer 3</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73BE3F0" w14:textId="77777777" w:rsidTr="009C251D">
        <w:trPr>
          <w:trHeight w:hRule="exact" w:val="240"/>
          <w:jc w:val="center"/>
        </w:trPr>
        <w:tc>
          <w:tcPr>
            <w:tcW w:w="9752" w:type="dxa"/>
            <w:gridSpan w:val="2"/>
            <w:tcBorders>
              <w:top w:val="nil"/>
              <w:left w:val="nil"/>
              <w:bottom w:val="nil"/>
              <w:right w:val="nil"/>
            </w:tcBorders>
          </w:tcPr>
          <w:p w14:paraId="0833D340" w14:textId="77777777" w:rsidR="00C9584D" w:rsidRPr="00DD46B1" w:rsidRDefault="00C9584D" w:rsidP="009C251D"/>
        </w:tc>
      </w:tr>
      <w:tr w:rsidR="00C9584D" w:rsidRPr="00DD46B1" w14:paraId="24A69EED" w14:textId="77777777" w:rsidTr="009C251D">
        <w:trPr>
          <w:trHeight w:val="240"/>
          <w:jc w:val="center"/>
        </w:trPr>
        <w:tc>
          <w:tcPr>
            <w:tcW w:w="4876" w:type="dxa"/>
            <w:tcBorders>
              <w:top w:val="nil"/>
              <w:left w:val="nil"/>
              <w:bottom w:val="nil"/>
              <w:right w:val="nil"/>
            </w:tcBorders>
          </w:tcPr>
          <w:p w14:paraId="5FA4560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E858E08" w14:textId="77777777" w:rsidR="00C9584D" w:rsidRPr="00DD46B1" w:rsidRDefault="00C9584D" w:rsidP="009C251D">
            <w:pPr>
              <w:pStyle w:val="AmColumnHeading"/>
            </w:pPr>
            <w:r w:rsidRPr="00DD46B1">
              <w:t>Geänderter Text</w:t>
            </w:r>
          </w:p>
        </w:tc>
      </w:tr>
      <w:tr w:rsidR="00C9584D" w:rsidRPr="00DD46B1" w14:paraId="2BCCA6FE" w14:textId="77777777" w:rsidTr="009C251D">
        <w:trPr>
          <w:jc w:val="center"/>
        </w:trPr>
        <w:tc>
          <w:tcPr>
            <w:tcW w:w="4876" w:type="dxa"/>
            <w:tcBorders>
              <w:top w:val="nil"/>
              <w:left w:val="nil"/>
              <w:bottom w:val="nil"/>
              <w:right w:val="nil"/>
            </w:tcBorders>
          </w:tcPr>
          <w:p w14:paraId="272BB1A8" w14:textId="77777777" w:rsidR="00C9584D" w:rsidRPr="00DD46B1" w:rsidRDefault="00C9584D" w:rsidP="009C251D">
            <w:pPr>
              <w:pStyle w:val="Normal6a"/>
            </w:pPr>
            <w:r w:rsidRPr="00DD46B1">
              <w:t>3.</w:t>
            </w:r>
            <w:r w:rsidRPr="00DD46B1">
              <w:tab/>
              <w:t>betont, dass die Unterstützung durch die EU und die Aussetzung von Sanktionen weiterhin strikt von einem alle Seiten einbeziehenden politischen Übergang abhängig gemacht werden sollten; nimmt den Beschluss des Rates zur vollständigen Wiederaufnahme des Kooperationsabkommens zwischen der EU und Syrien zur Kenntnis;</w:t>
            </w:r>
          </w:p>
        </w:tc>
        <w:tc>
          <w:tcPr>
            <w:tcW w:w="4876" w:type="dxa"/>
            <w:tcBorders>
              <w:top w:val="nil"/>
              <w:left w:val="nil"/>
              <w:bottom w:val="nil"/>
              <w:right w:val="nil"/>
            </w:tcBorders>
          </w:tcPr>
          <w:p w14:paraId="524B3F6A" w14:textId="77777777" w:rsidR="00C9584D" w:rsidRPr="00DD46B1" w:rsidRDefault="00C9584D" w:rsidP="009C251D">
            <w:pPr>
              <w:pStyle w:val="Normal6a"/>
            </w:pPr>
            <w:r w:rsidRPr="00DD46B1">
              <w:t>3.</w:t>
            </w:r>
            <w:r w:rsidRPr="00DD46B1">
              <w:tab/>
              <w:t xml:space="preserve">betont, dass die Unterstützung durch die EU und die Aussetzung von Sanktionen weiterhin strikt von einem alle Seiten einbeziehenden politischen Übergang </w:t>
            </w:r>
            <w:r w:rsidRPr="00DD46B1">
              <w:rPr>
                <w:b/>
                <w:i/>
              </w:rPr>
              <w:t>sowie von der Zusammenarbeit bei der Terrorismusbekämpfung und der Rückkehr</w:t>
            </w:r>
            <w:r w:rsidRPr="00DD46B1">
              <w:t xml:space="preserve"> abhängig gemacht werden sollten; nimmt den Beschluss des Rates zur vollständigen Wiederaufnahme des Kooperationsabkommens zwischen der EU und Syrien zur Kenntnis;</w:t>
            </w:r>
          </w:p>
        </w:tc>
      </w:tr>
    </w:tbl>
    <w:p w14:paraId="652F1DD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5B978F99" w14:textId="77777777" w:rsidR="00C9584D" w:rsidRPr="00DD46B1" w:rsidRDefault="00C9584D" w:rsidP="00C9584D">
      <w:r w:rsidRPr="00DD46B1">
        <w:rPr>
          <w:rStyle w:val="HideTWBExt"/>
        </w:rPr>
        <w:t>&lt;/Amend&gt;</w:t>
      </w:r>
    </w:p>
    <w:p w14:paraId="78E079B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204</w:t>
      </w:r>
      <w:r w:rsidRPr="00DD46B1">
        <w:rPr>
          <w:rStyle w:val="HideTWBExt"/>
        </w:rPr>
        <w:t>&lt;/NumAm&gt;</w:t>
      </w:r>
    </w:p>
    <w:p w14:paraId="56A9E1DB"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4E4A64F3" w14:textId="77777777" w:rsidR="00C9584D" w:rsidRPr="00DD46B1" w:rsidRDefault="00C9584D" w:rsidP="00C9584D">
      <w:pPr>
        <w:pStyle w:val="NormalBold"/>
      </w:pPr>
      <w:r w:rsidRPr="00DD46B1">
        <w:rPr>
          <w:rStyle w:val="HideTWBExt"/>
          <w:b w:val="0"/>
        </w:rPr>
        <w:t>&lt;/RepeatBlock-By&gt;</w:t>
      </w:r>
    </w:p>
    <w:p w14:paraId="170FA8A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EC6CBFD" w14:textId="77777777" w:rsidR="00C9584D" w:rsidRPr="00DD46B1" w:rsidRDefault="00C9584D" w:rsidP="00C9584D">
      <w:pPr>
        <w:pStyle w:val="NormalBold"/>
      </w:pPr>
      <w:r w:rsidRPr="00DD46B1">
        <w:rPr>
          <w:rStyle w:val="HideTWBExt"/>
        </w:rPr>
        <w:t>&lt;Article&gt;</w:t>
      </w:r>
      <w:r w:rsidRPr="00DD46B1">
        <w:t>Ziffer 3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9EDE100" w14:textId="77777777" w:rsidTr="009C251D">
        <w:trPr>
          <w:trHeight w:hRule="exact" w:val="240"/>
          <w:jc w:val="center"/>
        </w:trPr>
        <w:tc>
          <w:tcPr>
            <w:tcW w:w="9752" w:type="dxa"/>
            <w:gridSpan w:val="2"/>
            <w:tcBorders>
              <w:top w:val="nil"/>
              <w:left w:val="nil"/>
              <w:bottom w:val="nil"/>
              <w:right w:val="nil"/>
            </w:tcBorders>
          </w:tcPr>
          <w:p w14:paraId="3B8C8C44" w14:textId="77777777" w:rsidR="00C9584D" w:rsidRPr="00DD46B1" w:rsidRDefault="00C9584D" w:rsidP="009C251D"/>
        </w:tc>
      </w:tr>
      <w:tr w:rsidR="00C9584D" w:rsidRPr="00DD46B1" w14:paraId="4871254F" w14:textId="77777777" w:rsidTr="009C251D">
        <w:trPr>
          <w:trHeight w:val="240"/>
          <w:jc w:val="center"/>
        </w:trPr>
        <w:tc>
          <w:tcPr>
            <w:tcW w:w="4876" w:type="dxa"/>
            <w:tcBorders>
              <w:top w:val="nil"/>
              <w:left w:val="nil"/>
              <w:bottom w:val="nil"/>
              <w:right w:val="nil"/>
            </w:tcBorders>
          </w:tcPr>
          <w:p w14:paraId="55DD7DB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D2D931A" w14:textId="77777777" w:rsidR="00C9584D" w:rsidRPr="00DD46B1" w:rsidRDefault="00C9584D" w:rsidP="009C251D">
            <w:pPr>
              <w:pStyle w:val="AmColumnHeading"/>
            </w:pPr>
            <w:r w:rsidRPr="00DD46B1">
              <w:t>Geänderter Text</w:t>
            </w:r>
          </w:p>
        </w:tc>
      </w:tr>
      <w:tr w:rsidR="00C9584D" w:rsidRPr="00DD46B1" w14:paraId="7596F063" w14:textId="77777777" w:rsidTr="009C251D">
        <w:trPr>
          <w:jc w:val="center"/>
        </w:trPr>
        <w:tc>
          <w:tcPr>
            <w:tcW w:w="4876" w:type="dxa"/>
            <w:tcBorders>
              <w:top w:val="nil"/>
              <w:left w:val="nil"/>
              <w:bottom w:val="nil"/>
              <w:right w:val="nil"/>
            </w:tcBorders>
          </w:tcPr>
          <w:p w14:paraId="37B131E0" w14:textId="77777777" w:rsidR="00C9584D" w:rsidRPr="00DD46B1" w:rsidRDefault="00C9584D" w:rsidP="009C251D">
            <w:pPr>
              <w:pStyle w:val="Normal6a"/>
            </w:pPr>
          </w:p>
        </w:tc>
        <w:tc>
          <w:tcPr>
            <w:tcW w:w="4876" w:type="dxa"/>
            <w:tcBorders>
              <w:top w:val="nil"/>
              <w:left w:val="nil"/>
              <w:bottom w:val="nil"/>
              <w:right w:val="nil"/>
            </w:tcBorders>
          </w:tcPr>
          <w:p w14:paraId="23D3209D" w14:textId="77777777" w:rsidR="00C9584D" w:rsidRPr="00DD46B1" w:rsidRDefault="00C9584D" w:rsidP="009C251D">
            <w:pPr>
              <w:pStyle w:val="Normal6a"/>
            </w:pPr>
            <w:r w:rsidRPr="00DD46B1">
              <w:rPr>
                <w:b/>
                <w:i/>
              </w:rPr>
              <w:t>3a.</w:t>
            </w:r>
            <w:r w:rsidRPr="00DD46B1">
              <w:tab/>
            </w:r>
            <w:r w:rsidRPr="00DD46B1">
              <w:rPr>
                <w:b/>
                <w:i/>
              </w:rPr>
              <w:t>fordert die Kommission und den Vizepräsidenten/Hohen Vertreter auf, dem Parlament regelmäßig, mindestens jedoch einmal jährlich sowie bei jeder wesentlichen Verschlechterung der Lage vor Ort, über die Umsetzung des Kooperationsabkommens zwischen der EU und Syrien Bericht zu erstatten, einschließlich der Verwendung von EU-Mitteln, der Fortschritte beim politischen Übergang, der Risiken einer zweckentfremdeten Verwendung der Hilfe, der Rolle bewaffneter Gruppen innerhalb staatlicher Strukturen und der fortbestehenden Anwendbarkeit restriktiver Maßnahmen;</w:t>
            </w:r>
          </w:p>
        </w:tc>
      </w:tr>
    </w:tbl>
    <w:p w14:paraId="3A90FF8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7A69CF3" w14:textId="77777777" w:rsidR="00C9584D" w:rsidRPr="00DD46B1" w:rsidRDefault="00C9584D" w:rsidP="00C9584D">
      <w:r w:rsidRPr="00DD46B1">
        <w:rPr>
          <w:rStyle w:val="HideTWBExt"/>
        </w:rPr>
        <w:t>&lt;/Amend&gt;</w:t>
      </w:r>
    </w:p>
    <w:p w14:paraId="4B97B7D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205</w:t>
      </w:r>
      <w:r w:rsidRPr="00DD46B1">
        <w:rPr>
          <w:rStyle w:val="HideTWBExt"/>
        </w:rPr>
        <w:t>&lt;/NumAm&gt;</w:t>
      </w:r>
    </w:p>
    <w:p w14:paraId="167390BD" w14:textId="77777777" w:rsidR="00C9584D" w:rsidRPr="00DD46B1" w:rsidRDefault="00C9584D" w:rsidP="00C9584D">
      <w:pPr>
        <w:pStyle w:val="NormalBold"/>
      </w:pPr>
      <w:r w:rsidRPr="00DD46B1">
        <w:rPr>
          <w:rStyle w:val="HideTWBExt"/>
          <w:b w:val="0"/>
        </w:rPr>
        <w:lastRenderedPageBreak/>
        <w:t>&lt;RepeatBlock-By&gt;&lt;Members&gt;</w:t>
      </w:r>
      <w:r w:rsidRPr="00DD46B1">
        <w:t>Tomasz Froelich</w:t>
      </w:r>
      <w:r w:rsidRPr="00DD46B1">
        <w:rPr>
          <w:rStyle w:val="HideTWBExt"/>
          <w:b w:val="0"/>
        </w:rPr>
        <w:t>&lt;/Members&gt;</w:t>
      </w:r>
    </w:p>
    <w:p w14:paraId="6A8464E5" w14:textId="77777777" w:rsidR="00C9584D" w:rsidRPr="00DD46B1" w:rsidRDefault="00C9584D" w:rsidP="00C9584D">
      <w:pPr>
        <w:pStyle w:val="NormalBold"/>
      </w:pPr>
      <w:r w:rsidRPr="00DD46B1">
        <w:rPr>
          <w:rStyle w:val="HideTWBExt"/>
          <w:b w:val="0"/>
        </w:rPr>
        <w:t>&lt;/RepeatBlock-By&gt;</w:t>
      </w:r>
    </w:p>
    <w:p w14:paraId="741F94E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AA081D0" w14:textId="77777777" w:rsidR="00C9584D" w:rsidRPr="00DD46B1" w:rsidRDefault="00C9584D" w:rsidP="00C9584D">
      <w:pPr>
        <w:pStyle w:val="NormalBold"/>
      </w:pPr>
      <w:r w:rsidRPr="00DD46B1">
        <w:rPr>
          <w:rStyle w:val="HideTWBExt"/>
        </w:rPr>
        <w:t>&lt;Article&gt;</w:t>
      </w:r>
      <w:r w:rsidRPr="00DD46B1">
        <w:t>Ziffer 3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CB231C9" w14:textId="77777777" w:rsidTr="009C251D">
        <w:trPr>
          <w:trHeight w:hRule="exact" w:val="240"/>
          <w:jc w:val="center"/>
        </w:trPr>
        <w:tc>
          <w:tcPr>
            <w:tcW w:w="9752" w:type="dxa"/>
            <w:gridSpan w:val="2"/>
            <w:tcBorders>
              <w:top w:val="nil"/>
              <w:left w:val="nil"/>
              <w:bottom w:val="nil"/>
              <w:right w:val="nil"/>
            </w:tcBorders>
          </w:tcPr>
          <w:p w14:paraId="7AA0FA60" w14:textId="77777777" w:rsidR="00C9584D" w:rsidRPr="00DD46B1" w:rsidRDefault="00C9584D" w:rsidP="009C251D"/>
        </w:tc>
      </w:tr>
      <w:tr w:rsidR="00C9584D" w:rsidRPr="00DD46B1" w14:paraId="5BC485F5" w14:textId="77777777" w:rsidTr="009C251D">
        <w:trPr>
          <w:trHeight w:val="240"/>
          <w:jc w:val="center"/>
        </w:trPr>
        <w:tc>
          <w:tcPr>
            <w:tcW w:w="4876" w:type="dxa"/>
            <w:tcBorders>
              <w:top w:val="nil"/>
              <w:left w:val="nil"/>
              <w:bottom w:val="nil"/>
              <w:right w:val="nil"/>
            </w:tcBorders>
          </w:tcPr>
          <w:p w14:paraId="2B2C97B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8C4AA42" w14:textId="77777777" w:rsidR="00C9584D" w:rsidRPr="00DD46B1" w:rsidRDefault="00C9584D" w:rsidP="009C251D">
            <w:pPr>
              <w:pStyle w:val="AmColumnHeading"/>
            </w:pPr>
            <w:r w:rsidRPr="00DD46B1">
              <w:t>Geänderter Text</w:t>
            </w:r>
          </w:p>
        </w:tc>
      </w:tr>
      <w:tr w:rsidR="00C9584D" w:rsidRPr="00DD46B1" w14:paraId="5893B34F" w14:textId="77777777" w:rsidTr="009C251D">
        <w:trPr>
          <w:jc w:val="center"/>
        </w:trPr>
        <w:tc>
          <w:tcPr>
            <w:tcW w:w="4876" w:type="dxa"/>
            <w:tcBorders>
              <w:top w:val="nil"/>
              <w:left w:val="nil"/>
              <w:bottom w:val="nil"/>
              <w:right w:val="nil"/>
            </w:tcBorders>
          </w:tcPr>
          <w:p w14:paraId="1D53FBFF" w14:textId="77777777" w:rsidR="00C9584D" w:rsidRPr="00DD46B1" w:rsidRDefault="00C9584D" w:rsidP="009C251D">
            <w:pPr>
              <w:pStyle w:val="Normal6a"/>
            </w:pPr>
          </w:p>
        </w:tc>
        <w:tc>
          <w:tcPr>
            <w:tcW w:w="4876" w:type="dxa"/>
            <w:tcBorders>
              <w:top w:val="nil"/>
              <w:left w:val="nil"/>
              <w:bottom w:val="nil"/>
              <w:right w:val="nil"/>
            </w:tcBorders>
          </w:tcPr>
          <w:p w14:paraId="39F72002" w14:textId="77777777" w:rsidR="00C9584D" w:rsidRPr="00DD46B1" w:rsidRDefault="00C9584D" w:rsidP="009C251D">
            <w:pPr>
              <w:pStyle w:val="Normal6a"/>
            </w:pPr>
            <w:r w:rsidRPr="00DD46B1">
              <w:rPr>
                <w:b/>
                <w:i/>
              </w:rPr>
              <w:t>3a.</w:t>
            </w:r>
            <w:r w:rsidRPr="00DD46B1">
              <w:tab/>
            </w:r>
            <w:r w:rsidRPr="00DD46B1">
              <w:rPr>
                <w:b/>
                <w:i/>
              </w:rPr>
              <w:t>betont, dass der Umgang mit Christen und anderen religiösen Minderheiten sowie die uneingeschränkte Zusammenarbeit der Übergangsregierung im Bereich der Rückkehr syrischer Migranten der Lackmustest für die Beziehungen zwischen der EU und Syrien ist; betont, dass Handelspräferenzen und finanzielle Unterstützung für die wirtschaftliche und soziale Entwicklung Syriens an sichtbare Fortschritte in diesen Bereichen geknüpft werden sollten;</w:t>
            </w:r>
          </w:p>
        </w:tc>
      </w:tr>
    </w:tbl>
    <w:p w14:paraId="3552BB96"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1F333D2" w14:textId="77777777" w:rsidR="00C9584D" w:rsidRPr="00DD46B1" w:rsidRDefault="00C9584D" w:rsidP="00C9584D">
      <w:r w:rsidRPr="00DD46B1">
        <w:rPr>
          <w:rStyle w:val="HideTWBExt"/>
        </w:rPr>
        <w:t>&lt;/Amend&gt;</w:t>
      </w:r>
    </w:p>
    <w:p w14:paraId="4EE9654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206</w:t>
      </w:r>
      <w:r w:rsidRPr="00DD46B1">
        <w:rPr>
          <w:rStyle w:val="HideTWBExt"/>
        </w:rPr>
        <w:t>&lt;/NumAm&gt;</w:t>
      </w:r>
    </w:p>
    <w:p w14:paraId="6ADF90A3" w14:textId="77777777" w:rsidR="00C9584D" w:rsidRPr="00DD46B1" w:rsidRDefault="00C9584D" w:rsidP="00C9584D">
      <w:pPr>
        <w:pStyle w:val="NormalBold"/>
      </w:pPr>
      <w:r w:rsidRPr="00DD46B1">
        <w:rPr>
          <w:rStyle w:val="HideTWBExt"/>
          <w:b w:val="0"/>
        </w:rPr>
        <w:t>&lt;RepeatBlock-By&gt;&lt;Members&gt;</w:t>
      </w:r>
      <w:r w:rsidRPr="00DD46B1">
        <w:t>Tomasz Froelich</w:t>
      </w:r>
      <w:r w:rsidRPr="00DD46B1">
        <w:rPr>
          <w:rStyle w:val="HideTWBExt"/>
          <w:b w:val="0"/>
        </w:rPr>
        <w:t>&lt;/Members&gt;</w:t>
      </w:r>
    </w:p>
    <w:p w14:paraId="1DBCA55E" w14:textId="77777777" w:rsidR="00C9584D" w:rsidRPr="00DD46B1" w:rsidRDefault="00C9584D" w:rsidP="00C9584D">
      <w:pPr>
        <w:pStyle w:val="NormalBold"/>
      </w:pPr>
      <w:r w:rsidRPr="00DD46B1">
        <w:rPr>
          <w:rStyle w:val="HideTWBExt"/>
          <w:b w:val="0"/>
        </w:rPr>
        <w:t>&lt;/RepeatBlock-By&gt;</w:t>
      </w:r>
    </w:p>
    <w:p w14:paraId="6920CD3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A6D3DBA" w14:textId="77777777" w:rsidR="00C9584D" w:rsidRPr="00DD46B1" w:rsidRDefault="00C9584D" w:rsidP="00C9584D">
      <w:pPr>
        <w:pStyle w:val="NormalBold"/>
      </w:pPr>
      <w:r w:rsidRPr="00DD46B1">
        <w:rPr>
          <w:rStyle w:val="HideTWBExt"/>
        </w:rPr>
        <w:t>&lt;Article&gt;</w:t>
      </w:r>
      <w:r w:rsidRPr="00DD46B1">
        <w:t>Ziffer 3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96B9302" w14:textId="77777777" w:rsidTr="009C251D">
        <w:trPr>
          <w:trHeight w:hRule="exact" w:val="240"/>
          <w:jc w:val="center"/>
        </w:trPr>
        <w:tc>
          <w:tcPr>
            <w:tcW w:w="9752" w:type="dxa"/>
            <w:gridSpan w:val="2"/>
            <w:tcBorders>
              <w:top w:val="nil"/>
              <w:left w:val="nil"/>
              <w:bottom w:val="nil"/>
              <w:right w:val="nil"/>
            </w:tcBorders>
          </w:tcPr>
          <w:p w14:paraId="3BE5C962" w14:textId="77777777" w:rsidR="00C9584D" w:rsidRPr="00DD46B1" w:rsidRDefault="00C9584D" w:rsidP="009C251D"/>
        </w:tc>
      </w:tr>
      <w:tr w:rsidR="00C9584D" w:rsidRPr="00DD46B1" w14:paraId="38E4480C" w14:textId="77777777" w:rsidTr="009C251D">
        <w:trPr>
          <w:trHeight w:val="240"/>
          <w:jc w:val="center"/>
        </w:trPr>
        <w:tc>
          <w:tcPr>
            <w:tcW w:w="4876" w:type="dxa"/>
            <w:tcBorders>
              <w:top w:val="nil"/>
              <w:left w:val="nil"/>
              <w:bottom w:val="nil"/>
              <w:right w:val="nil"/>
            </w:tcBorders>
          </w:tcPr>
          <w:p w14:paraId="2EF3AED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5870C00" w14:textId="77777777" w:rsidR="00C9584D" w:rsidRPr="00DD46B1" w:rsidRDefault="00C9584D" w:rsidP="009C251D">
            <w:pPr>
              <w:pStyle w:val="AmColumnHeading"/>
            </w:pPr>
            <w:r w:rsidRPr="00DD46B1">
              <w:t>Geänderter Text</w:t>
            </w:r>
          </w:p>
        </w:tc>
      </w:tr>
      <w:tr w:rsidR="00C9584D" w:rsidRPr="00DD46B1" w14:paraId="52576212" w14:textId="77777777" w:rsidTr="009C251D">
        <w:trPr>
          <w:jc w:val="center"/>
        </w:trPr>
        <w:tc>
          <w:tcPr>
            <w:tcW w:w="4876" w:type="dxa"/>
            <w:tcBorders>
              <w:top w:val="nil"/>
              <w:left w:val="nil"/>
              <w:bottom w:val="nil"/>
              <w:right w:val="nil"/>
            </w:tcBorders>
          </w:tcPr>
          <w:p w14:paraId="28ACCB5A" w14:textId="77777777" w:rsidR="00C9584D" w:rsidRPr="00DD46B1" w:rsidRDefault="00C9584D" w:rsidP="009C251D">
            <w:pPr>
              <w:pStyle w:val="Normal6a"/>
            </w:pPr>
          </w:p>
        </w:tc>
        <w:tc>
          <w:tcPr>
            <w:tcW w:w="4876" w:type="dxa"/>
            <w:tcBorders>
              <w:top w:val="nil"/>
              <w:left w:val="nil"/>
              <w:bottom w:val="nil"/>
              <w:right w:val="nil"/>
            </w:tcBorders>
          </w:tcPr>
          <w:p w14:paraId="0802111E" w14:textId="77777777" w:rsidR="00C9584D" w:rsidRPr="00DD46B1" w:rsidRDefault="00C9584D" w:rsidP="009C251D">
            <w:pPr>
              <w:pStyle w:val="Normal6a"/>
            </w:pPr>
            <w:r w:rsidRPr="00DD46B1">
              <w:rPr>
                <w:b/>
                <w:i/>
              </w:rPr>
              <w:t>3b.</w:t>
            </w:r>
            <w:r w:rsidRPr="00DD46B1">
              <w:tab/>
            </w:r>
            <w:r w:rsidRPr="00DD46B1">
              <w:rPr>
                <w:b/>
                <w:i/>
              </w:rPr>
              <w:t>fordert die EU auf, ihre direkten finanziellen Beiträge im Interesse der Steuerzahler der Mitgliedstaaten eher auf humanitäre Hilfe als auf Staatsaufbau und wirtschaftlichen Wiederaufbau zu konzentrieren; </w:t>
            </w:r>
          </w:p>
        </w:tc>
      </w:tr>
    </w:tbl>
    <w:p w14:paraId="7D5A32E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85F3351" w14:textId="77777777" w:rsidR="00C9584D" w:rsidRPr="00DD46B1" w:rsidRDefault="00C9584D" w:rsidP="00C9584D">
      <w:r w:rsidRPr="00DD46B1">
        <w:rPr>
          <w:rStyle w:val="HideTWBExt"/>
        </w:rPr>
        <w:t>&lt;/Amend&gt;</w:t>
      </w:r>
    </w:p>
    <w:p w14:paraId="401FE87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207</w:t>
      </w:r>
      <w:r w:rsidRPr="00DD46B1">
        <w:rPr>
          <w:rStyle w:val="HideTWBExt"/>
        </w:rPr>
        <w:t>&lt;/NumAm&gt;</w:t>
      </w:r>
    </w:p>
    <w:p w14:paraId="232562CA"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6C4B9F25"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2C253E63"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2BD71DD4" w14:textId="77777777" w:rsidR="00C9584D" w:rsidRPr="00DD46B1" w:rsidRDefault="00C9584D" w:rsidP="00C9584D">
      <w:pPr>
        <w:pStyle w:val="NormalBold"/>
      </w:pPr>
      <w:r w:rsidRPr="00DD46B1">
        <w:rPr>
          <w:rStyle w:val="HideTWBExt"/>
          <w:b w:val="0"/>
        </w:rPr>
        <w:t>&lt;/RepeatBlock-By&gt;</w:t>
      </w:r>
    </w:p>
    <w:p w14:paraId="76A01AE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734849A" w14:textId="77777777" w:rsidR="00C9584D" w:rsidRPr="00DD46B1" w:rsidRDefault="00C9584D" w:rsidP="00C9584D">
      <w:pPr>
        <w:pStyle w:val="NormalBold"/>
      </w:pPr>
      <w:r w:rsidRPr="00DD46B1">
        <w:rPr>
          <w:rStyle w:val="HideTWBExt"/>
        </w:rPr>
        <w:lastRenderedPageBreak/>
        <w:t>&lt;Article&gt;</w:t>
      </w:r>
      <w:r w:rsidRPr="00DD46B1">
        <w:t>Ziffer 4</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962C7BF" w14:textId="77777777" w:rsidTr="009C251D">
        <w:trPr>
          <w:trHeight w:hRule="exact" w:val="240"/>
          <w:jc w:val="center"/>
        </w:trPr>
        <w:tc>
          <w:tcPr>
            <w:tcW w:w="9752" w:type="dxa"/>
            <w:gridSpan w:val="2"/>
            <w:tcBorders>
              <w:top w:val="nil"/>
              <w:left w:val="nil"/>
              <w:bottom w:val="nil"/>
              <w:right w:val="nil"/>
            </w:tcBorders>
          </w:tcPr>
          <w:p w14:paraId="34CFF7D0" w14:textId="77777777" w:rsidR="00C9584D" w:rsidRPr="00DD46B1" w:rsidRDefault="00C9584D" w:rsidP="009C251D"/>
        </w:tc>
      </w:tr>
      <w:tr w:rsidR="00C9584D" w:rsidRPr="00DD46B1" w14:paraId="7787297B" w14:textId="77777777" w:rsidTr="009C251D">
        <w:trPr>
          <w:trHeight w:val="240"/>
          <w:jc w:val="center"/>
        </w:trPr>
        <w:tc>
          <w:tcPr>
            <w:tcW w:w="4876" w:type="dxa"/>
            <w:tcBorders>
              <w:top w:val="nil"/>
              <w:left w:val="nil"/>
              <w:bottom w:val="nil"/>
              <w:right w:val="nil"/>
            </w:tcBorders>
          </w:tcPr>
          <w:p w14:paraId="4D95B46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3373209" w14:textId="77777777" w:rsidR="00C9584D" w:rsidRPr="00DD46B1" w:rsidRDefault="00C9584D" w:rsidP="009C251D">
            <w:pPr>
              <w:pStyle w:val="AmColumnHeading"/>
            </w:pPr>
            <w:r w:rsidRPr="00DD46B1">
              <w:t>Geänderter Text</w:t>
            </w:r>
          </w:p>
        </w:tc>
      </w:tr>
      <w:tr w:rsidR="00C9584D" w:rsidRPr="00DD46B1" w14:paraId="1DB289BE" w14:textId="77777777" w:rsidTr="009C251D">
        <w:trPr>
          <w:jc w:val="center"/>
        </w:trPr>
        <w:tc>
          <w:tcPr>
            <w:tcW w:w="4876" w:type="dxa"/>
            <w:tcBorders>
              <w:top w:val="nil"/>
              <w:left w:val="nil"/>
              <w:bottom w:val="nil"/>
              <w:right w:val="nil"/>
            </w:tcBorders>
          </w:tcPr>
          <w:p w14:paraId="174F45F4" w14:textId="77777777" w:rsidR="00C9584D" w:rsidRPr="00DD46B1" w:rsidRDefault="00C9584D" w:rsidP="009C251D">
            <w:pPr>
              <w:pStyle w:val="Normal6a"/>
            </w:pPr>
            <w:r w:rsidRPr="00DD46B1">
              <w:t>4.</w:t>
            </w:r>
            <w:r w:rsidRPr="00DD46B1">
              <w:tab/>
              <w:t xml:space="preserve">fordert die syrische Übergangsregierung auf, entschlossen auf eine alle Seiten einbeziehende </w:t>
            </w:r>
            <w:r w:rsidRPr="00DD46B1">
              <w:rPr>
                <w:b/>
                <w:i/>
              </w:rPr>
              <w:t>Politik</w:t>
            </w:r>
            <w:r w:rsidRPr="00DD46B1">
              <w:t xml:space="preserve"> hinzuarbeiten und sich für Reformen einzusetzen, mit denen Pluralismus, Rechtsstaatlichkeit und die Beteiligung der Bevölkerung an der Entscheidungsfindung sichergestellt werden;</w:t>
            </w:r>
          </w:p>
        </w:tc>
        <w:tc>
          <w:tcPr>
            <w:tcW w:w="4876" w:type="dxa"/>
            <w:tcBorders>
              <w:top w:val="nil"/>
              <w:left w:val="nil"/>
              <w:bottom w:val="nil"/>
              <w:right w:val="nil"/>
            </w:tcBorders>
          </w:tcPr>
          <w:p w14:paraId="573B6C31" w14:textId="77777777" w:rsidR="00C9584D" w:rsidRPr="00DD46B1" w:rsidRDefault="00C9584D" w:rsidP="009C251D">
            <w:pPr>
              <w:pStyle w:val="Normal6a"/>
            </w:pPr>
            <w:r w:rsidRPr="00DD46B1">
              <w:t>4.</w:t>
            </w:r>
            <w:r w:rsidRPr="00DD46B1">
              <w:tab/>
              <w:t>fordert die syrische Übergangsregierung auf, entschlossen auf eine alle Seiten einbeziehende</w:t>
            </w:r>
            <w:r w:rsidRPr="00DD46B1">
              <w:rPr>
                <w:b/>
                <w:i/>
              </w:rPr>
              <w:t>, nachhaltige und demokratische politische Übergangsphase</w:t>
            </w:r>
            <w:r w:rsidRPr="00DD46B1">
              <w:t xml:space="preserve"> hinzuarbeiten und sich für Reformen einzusetzen, mit denen Pluralismus, </w:t>
            </w:r>
            <w:r w:rsidRPr="00DD46B1">
              <w:rPr>
                <w:b/>
                <w:i/>
              </w:rPr>
              <w:t>Grundrechte,</w:t>
            </w:r>
            <w:r w:rsidRPr="00DD46B1">
              <w:t xml:space="preserve"> Rechtsstaatlichkeit und </w:t>
            </w:r>
            <w:r w:rsidRPr="00DD46B1">
              <w:rPr>
                <w:b/>
                <w:i/>
              </w:rPr>
              <w:t>die maßgebliche</w:t>
            </w:r>
            <w:r w:rsidRPr="00DD46B1">
              <w:t xml:space="preserve"> Beteiligung der Bevölkerung an der Entscheidungsfindung sichergestellt werden; </w:t>
            </w:r>
            <w:r w:rsidRPr="00DD46B1">
              <w:rPr>
                <w:b/>
                <w:i/>
              </w:rPr>
              <w:t>betont, dass freie, faire und demokratische Wahlen, bei denen die Vielfalt und die kulturelle, religiöse und ethnische Bandbreite der syrischen Gesellschaft zum Ausdruck kommen, von entscheidender Bedeutung sind; fordert die syrische Regierung nachdrücklich auf, die Rechte der Opposition uneingeschränkt zu achten und davon Abstand zu nehmen, gewaltfreien Widerstand in irgendeiner Form einzuschränken; betont, dass die syrische Regierung mehr als anderthalb Jahre nach dem Sturz Assads ein glaubwürdiges und transparentes Reformprogramm vorlegen sollte, das auf konkreten Fahrplänen und klaren Zielen basiert; ist der festen Überzeugung, dass Stabilität in Syrien das Ergebnis eines pluralistischen politischen Übergangs sein wird, an dem glaubwürdige Vertreter aller Teile der syrischen Gesellschaft und aller geografischen Regionen, einschließlich aller religiösen und ethnischen Gemeinschaften, beteiligt sind; unterstreicht, dass nur ein echtes Engagement für politischen, gesellschaftlichen und wirtschaftlichen Fortschritt eine fortgesetzte Unterstützung und Hilfe seitens der EU rechtfertigen kann;</w:t>
            </w:r>
          </w:p>
        </w:tc>
      </w:tr>
    </w:tbl>
    <w:p w14:paraId="655AEDC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C5FD3A3" w14:textId="77777777" w:rsidR="00C9584D" w:rsidRPr="00DD46B1" w:rsidRDefault="00C9584D" w:rsidP="00C9584D">
      <w:r w:rsidRPr="00DD46B1">
        <w:rPr>
          <w:rStyle w:val="HideTWBExt"/>
        </w:rPr>
        <w:t>&lt;/Amend&gt;</w:t>
      </w:r>
    </w:p>
    <w:p w14:paraId="6F46DCAB" w14:textId="77777777" w:rsidR="00C9584D" w:rsidRPr="00DD46B1" w:rsidRDefault="00C9584D" w:rsidP="00C9584D">
      <w:pPr>
        <w:pStyle w:val="AmNumberTabs"/>
      </w:pPr>
      <w:r w:rsidRPr="00DD46B1">
        <w:rPr>
          <w:rStyle w:val="HideTWBExt"/>
        </w:rPr>
        <w:lastRenderedPageBreak/>
        <w:t>&lt;Amend&gt;</w:t>
      </w:r>
      <w:r w:rsidRPr="00DD46B1">
        <w:t>Änderungsantrag</w:t>
      </w:r>
      <w:r w:rsidRPr="00DD46B1">
        <w:tab/>
      </w:r>
      <w:r w:rsidRPr="00DD46B1">
        <w:tab/>
      </w:r>
      <w:r w:rsidRPr="00DD46B1">
        <w:rPr>
          <w:rStyle w:val="HideTWBExt"/>
        </w:rPr>
        <w:t>&lt;NumAm&gt;</w:t>
      </w:r>
      <w:r w:rsidRPr="00DD46B1">
        <w:t>208</w:t>
      </w:r>
      <w:r w:rsidRPr="00DD46B1">
        <w:rPr>
          <w:rStyle w:val="HideTWBExt"/>
        </w:rPr>
        <w:t>&lt;/NumAm&gt;</w:t>
      </w:r>
    </w:p>
    <w:p w14:paraId="0C8C6E95"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027AF152" w14:textId="77777777" w:rsidR="00C9584D" w:rsidRPr="00DD46B1" w:rsidRDefault="00C9584D" w:rsidP="00C9584D">
      <w:pPr>
        <w:pStyle w:val="NormalBold"/>
      </w:pPr>
      <w:r w:rsidRPr="00DD46B1">
        <w:rPr>
          <w:rStyle w:val="HideTWBExt"/>
          <w:b w:val="0"/>
        </w:rPr>
        <w:t>&lt;/RepeatBlock-By&gt;</w:t>
      </w:r>
    </w:p>
    <w:p w14:paraId="41888A3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E2A4482" w14:textId="77777777" w:rsidR="00C9584D" w:rsidRPr="00DD46B1" w:rsidRDefault="00C9584D" w:rsidP="00C9584D">
      <w:pPr>
        <w:pStyle w:val="NormalBold"/>
      </w:pPr>
      <w:r w:rsidRPr="00DD46B1">
        <w:rPr>
          <w:rStyle w:val="HideTWBExt"/>
        </w:rPr>
        <w:t>&lt;Article&gt;</w:t>
      </w:r>
      <w:r w:rsidRPr="00DD46B1">
        <w:t>Ziffer 4</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00F3705" w14:textId="77777777" w:rsidTr="009C251D">
        <w:trPr>
          <w:trHeight w:hRule="exact" w:val="240"/>
          <w:jc w:val="center"/>
        </w:trPr>
        <w:tc>
          <w:tcPr>
            <w:tcW w:w="9752" w:type="dxa"/>
            <w:gridSpan w:val="2"/>
            <w:tcBorders>
              <w:top w:val="nil"/>
              <w:left w:val="nil"/>
              <w:bottom w:val="nil"/>
              <w:right w:val="nil"/>
            </w:tcBorders>
          </w:tcPr>
          <w:p w14:paraId="2692FD61" w14:textId="77777777" w:rsidR="00C9584D" w:rsidRPr="00DD46B1" w:rsidRDefault="00C9584D" w:rsidP="009C251D"/>
        </w:tc>
      </w:tr>
      <w:tr w:rsidR="00C9584D" w:rsidRPr="00DD46B1" w14:paraId="7FA42EE1" w14:textId="77777777" w:rsidTr="009C251D">
        <w:trPr>
          <w:trHeight w:val="240"/>
          <w:jc w:val="center"/>
        </w:trPr>
        <w:tc>
          <w:tcPr>
            <w:tcW w:w="4876" w:type="dxa"/>
            <w:tcBorders>
              <w:top w:val="nil"/>
              <w:left w:val="nil"/>
              <w:bottom w:val="nil"/>
              <w:right w:val="nil"/>
            </w:tcBorders>
          </w:tcPr>
          <w:p w14:paraId="12BEB14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8A3D160" w14:textId="77777777" w:rsidR="00C9584D" w:rsidRPr="00DD46B1" w:rsidRDefault="00C9584D" w:rsidP="009C251D">
            <w:pPr>
              <w:pStyle w:val="AmColumnHeading"/>
            </w:pPr>
            <w:r w:rsidRPr="00DD46B1">
              <w:t>Geänderter Text</w:t>
            </w:r>
          </w:p>
        </w:tc>
      </w:tr>
      <w:tr w:rsidR="00C9584D" w:rsidRPr="00DD46B1" w14:paraId="6E628209" w14:textId="77777777" w:rsidTr="009C251D">
        <w:trPr>
          <w:jc w:val="center"/>
        </w:trPr>
        <w:tc>
          <w:tcPr>
            <w:tcW w:w="4876" w:type="dxa"/>
            <w:tcBorders>
              <w:top w:val="nil"/>
              <w:left w:val="nil"/>
              <w:bottom w:val="nil"/>
              <w:right w:val="nil"/>
            </w:tcBorders>
          </w:tcPr>
          <w:p w14:paraId="58A77A3A" w14:textId="77777777" w:rsidR="00C9584D" w:rsidRPr="00DD46B1" w:rsidRDefault="00C9584D" w:rsidP="009C251D">
            <w:pPr>
              <w:pStyle w:val="Normal6a"/>
            </w:pPr>
            <w:r w:rsidRPr="00DD46B1">
              <w:t>4.</w:t>
            </w:r>
            <w:r w:rsidRPr="00DD46B1">
              <w:tab/>
              <w:t xml:space="preserve">fordert die syrische Übergangsregierung auf, entschlossen auf eine alle Seiten einbeziehende Politik hinzuarbeiten und </w:t>
            </w:r>
            <w:r w:rsidRPr="00DD46B1">
              <w:rPr>
                <w:b/>
                <w:i/>
              </w:rPr>
              <w:t>sich für</w:t>
            </w:r>
            <w:r w:rsidRPr="00DD46B1">
              <w:t xml:space="preserve"> Reformen </w:t>
            </w:r>
            <w:r w:rsidRPr="00DD46B1">
              <w:rPr>
                <w:b/>
                <w:i/>
              </w:rPr>
              <w:t>einzusetzen</w:t>
            </w:r>
            <w:r w:rsidRPr="00DD46B1">
              <w:t xml:space="preserve">, mit denen Pluralismus, Rechtsstaatlichkeit und die </w:t>
            </w:r>
            <w:r w:rsidRPr="00DD46B1">
              <w:rPr>
                <w:b/>
                <w:i/>
              </w:rPr>
              <w:t>Beteiligung der Bevölkerung an der Entscheidungsfindung</w:t>
            </w:r>
            <w:r w:rsidRPr="00DD46B1">
              <w:t xml:space="preserve"> sichergestellt werden;</w:t>
            </w:r>
          </w:p>
        </w:tc>
        <w:tc>
          <w:tcPr>
            <w:tcW w:w="4876" w:type="dxa"/>
            <w:tcBorders>
              <w:top w:val="nil"/>
              <w:left w:val="nil"/>
              <w:bottom w:val="nil"/>
              <w:right w:val="nil"/>
            </w:tcBorders>
          </w:tcPr>
          <w:p w14:paraId="2C08F317" w14:textId="77777777" w:rsidR="00C9584D" w:rsidRPr="00DD46B1" w:rsidRDefault="00C9584D" w:rsidP="009C251D">
            <w:pPr>
              <w:pStyle w:val="Normal6a"/>
            </w:pPr>
            <w:r w:rsidRPr="00DD46B1">
              <w:t>4.</w:t>
            </w:r>
            <w:r w:rsidRPr="00DD46B1">
              <w:tab/>
            </w:r>
            <w:r w:rsidRPr="00DD46B1">
              <w:rPr>
                <w:b/>
                <w:i/>
              </w:rPr>
              <w:t>nimmt zur Kenntnis, dass die ersten Parlamentswahlen seit dem Sturz des Assad-Regimes im Oktober 2025 stattfanden, bedauert jedoch die begrenzte Inklusivität dieses Prozesses;</w:t>
            </w:r>
            <w:r w:rsidRPr="00DD46B1">
              <w:t xml:space="preserve"> fordert die syrische Übergangsregierung auf, entschlossen auf eine alle Seiten einbeziehende Politik hinzuarbeiten</w:t>
            </w:r>
            <w:r w:rsidRPr="00DD46B1">
              <w:rPr>
                <w:b/>
                <w:i/>
              </w:rPr>
              <w:t>, die maßgebliche Beteiligung aller Teile der syrischen Gesellschaft sicherzustellen</w:t>
            </w:r>
            <w:r w:rsidRPr="00DD46B1">
              <w:t xml:space="preserve"> und Reformen </w:t>
            </w:r>
            <w:r w:rsidRPr="00DD46B1">
              <w:rPr>
                <w:b/>
                <w:i/>
              </w:rPr>
              <w:t>durchzuführen</w:t>
            </w:r>
            <w:r w:rsidRPr="00DD46B1">
              <w:t xml:space="preserve">, mit denen Pluralismus, </w:t>
            </w:r>
            <w:r w:rsidRPr="00DD46B1">
              <w:rPr>
                <w:b/>
                <w:i/>
              </w:rPr>
              <w:t>die Unabhängigkeit der Justiz,</w:t>
            </w:r>
            <w:r w:rsidRPr="00DD46B1">
              <w:t xml:space="preserve"> Rechtsstaatlichkeit und die </w:t>
            </w:r>
            <w:r w:rsidRPr="00DD46B1">
              <w:rPr>
                <w:b/>
                <w:i/>
              </w:rPr>
              <w:t>uneingeschränkte Achtung der Grundfreiheiten</w:t>
            </w:r>
            <w:r w:rsidRPr="00DD46B1">
              <w:t xml:space="preserve"> sichergestellt werden; </w:t>
            </w:r>
            <w:r w:rsidRPr="00DD46B1">
              <w:rPr>
                <w:b/>
                <w:i/>
              </w:rPr>
              <w:t>weist darauf hin, dass der Schutz der Grundrechte, einschließlich der Rechte von Frauen, Minderheiten und Vertriebenen, im Mittelpunkt jedes nachhaltigen politischen Übergangs stehen muss;</w:t>
            </w:r>
          </w:p>
        </w:tc>
      </w:tr>
    </w:tbl>
    <w:p w14:paraId="5423747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F37503E" w14:textId="77777777" w:rsidR="00C9584D" w:rsidRPr="00DD46B1" w:rsidRDefault="00C9584D" w:rsidP="00C9584D">
      <w:r w:rsidRPr="00DD46B1">
        <w:rPr>
          <w:rStyle w:val="HideTWBExt"/>
        </w:rPr>
        <w:t>&lt;/Amend&gt;</w:t>
      </w:r>
    </w:p>
    <w:p w14:paraId="0A55D621"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209</w:t>
      </w:r>
      <w:r w:rsidRPr="00DD46B1">
        <w:rPr>
          <w:rStyle w:val="HideTWBExt"/>
          <w:b w:val="0"/>
        </w:rPr>
        <w:t>&lt;/NumAm&gt;</w:t>
      </w:r>
    </w:p>
    <w:p w14:paraId="1A045AB3"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34184D09" w14:textId="77777777" w:rsidR="00C9584D" w:rsidRPr="00DD46B1" w:rsidRDefault="00C9584D" w:rsidP="00C9584D">
      <w:pPr>
        <w:pStyle w:val="NormalBold"/>
      </w:pPr>
      <w:r w:rsidRPr="00DD46B1">
        <w:rPr>
          <w:rStyle w:val="HideTWBExt"/>
          <w:b w:val="0"/>
        </w:rPr>
        <w:t>&lt;/RepeatBlock-By&gt;</w:t>
      </w:r>
    </w:p>
    <w:p w14:paraId="23501B1A"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532C7D33" w14:textId="77777777" w:rsidR="00C9584D" w:rsidRPr="00DD46B1" w:rsidRDefault="00C9584D" w:rsidP="00C9584D">
      <w:pPr>
        <w:pStyle w:val="NormalBold"/>
      </w:pPr>
      <w:r w:rsidRPr="00DD46B1">
        <w:rPr>
          <w:rStyle w:val="HideTWBExt"/>
          <w:b w:val="0"/>
        </w:rPr>
        <w:t>&lt;Article&gt;</w:t>
      </w:r>
      <w:r w:rsidRPr="00DD46B1">
        <w:t>Ziffer 4</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79CDA1E" w14:textId="77777777" w:rsidTr="009C251D">
        <w:trPr>
          <w:trHeight w:hRule="exact" w:val="240"/>
          <w:jc w:val="center"/>
        </w:trPr>
        <w:tc>
          <w:tcPr>
            <w:tcW w:w="9752" w:type="dxa"/>
            <w:gridSpan w:val="2"/>
            <w:tcBorders>
              <w:top w:val="nil"/>
              <w:left w:val="nil"/>
              <w:bottom w:val="nil"/>
              <w:right w:val="nil"/>
            </w:tcBorders>
          </w:tcPr>
          <w:p w14:paraId="6CCBF5AD" w14:textId="77777777" w:rsidR="00C9584D" w:rsidRPr="00DD46B1" w:rsidRDefault="00C9584D" w:rsidP="009C251D"/>
        </w:tc>
      </w:tr>
      <w:tr w:rsidR="00C9584D" w:rsidRPr="00DD46B1" w14:paraId="47EA1DCF" w14:textId="77777777" w:rsidTr="009C251D">
        <w:trPr>
          <w:trHeight w:val="240"/>
          <w:jc w:val="center"/>
        </w:trPr>
        <w:tc>
          <w:tcPr>
            <w:tcW w:w="4876" w:type="dxa"/>
            <w:tcBorders>
              <w:top w:val="nil"/>
              <w:left w:val="nil"/>
              <w:bottom w:val="nil"/>
              <w:right w:val="nil"/>
            </w:tcBorders>
          </w:tcPr>
          <w:p w14:paraId="07689CE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356E709" w14:textId="77777777" w:rsidR="00C9584D" w:rsidRPr="00DD46B1" w:rsidRDefault="00C9584D" w:rsidP="009C251D">
            <w:pPr>
              <w:pStyle w:val="AmColumnHeading"/>
            </w:pPr>
            <w:r w:rsidRPr="00DD46B1">
              <w:t>Geänderter Text</w:t>
            </w:r>
          </w:p>
        </w:tc>
      </w:tr>
      <w:tr w:rsidR="00C9584D" w:rsidRPr="00DD46B1" w14:paraId="39287169" w14:textId="77777777" w:rsidTr="009C251D">
        <w:trPr>
          <w:jc w:val="center"/>
        </w:trPr>
        <w:tc>
          <w:tcPr>
            <w:tcW w:w="4876" w:type="dxa"/>
            <w:tcBorders>
              <w:top w:val="nil"/>
              <w:left w:val="nil"/>
              <w:bottom w:val="nil"/>
              <w:right w:val="nil"/>
            </w:tcBorders>
          </w:tcPr>
          <w:p w14:paraId="7B866A5C" w14:textId="77777777" w:rsidR="00C9584D" w:rsidRPr="00DD46B1" w:rsidRDefault="00C9584D" w:rsidP="009C251D">
            <w:pPr>
              <w:pStyle w:val="Normal6a"/>
            </w:pPr>
            <w:r w:rsidRPr="00DD46B1">
              <w:t>4.</w:t>
            </w:r>
            <w:r w:rsidRPr="00DD46B1">
              <w:tab/>
              <w:t xml:space="preserve">fordert die syrische Übergangsregierung auf, entschlossen auf eine alle Seiten einbeziehende Politik hinzuarbeiten und sich für Reformen einzusetzen, mit denen Pluralismus, </w:t>
            </w:r>
            <w:r w:rsidRPr="00DD46B1">
              <w:lastRenderedPageBreak/>
              <w:t>Rechtsstaatlichkeit und die Beteiligung der Bevölkerung an der Entscheidungsfindung sichergestellt werden;</w:t>
            </w:r>
          </w:p>
        </w:tc>
        <w:tc>
          <w:tcPr>
            <w:tcW w:w="4876" w:type="dxa"/>
            <w:tcBorders>
              <w:top w:val="nil"/>
              <w:left w:val="nil"/>
              <w:bottom w:val="nil"/>
              <w:right w:val="nil"/>
            </w:tcBorders>
          </w:tcPr>
          <w:p w14:paraId="6EAB354B" w14:textId="77777777" w:rsidR="00C9584D" w:rsidRPr="00DD46B1" w:rsidRDefault="00C9584D" w:rsidP="009C251D">
            <w:pPr>
              <w:pStyle w:val="Normal6a"/>
            </w:pPr>
            <w:r w:rsidRPr="00DD46B1">
              <w:lastRenderedPageBreak/>
              <w:t>4.</w:t>
            </w:r>
            <w:r w:rsidRPr="00DD46B1">
              <w:tab/>
              <w:t xml:space="preserve">fordert die syrische Übergangsregierung auf, entschlossen auf eine alle Seiten einbeziehende Politik hinzuarbeiten und sich für Reformen einzusetzen, mit denen Pluralismus, </w:t>
            </w:r>
            <w:r w:rsidRPr="00DD46B1">
              <w:lastRenderedPageBreak/>
              <w:t>Rechtsstaatlichkeit und die Beteiligung der Bevölkerung an der Entscheidungsfindung sichergestellt werden</w:t>
            </w:r>
            <w:r w:rsidRPr="00DD46B1">
              <w:rPr>
                <w:b/>
                <w:i/>
              </w:rPr>
              <w:t>,</w:t>
            </w:r>
            <w:r w:rsidRPr="00DD46B1">
              <w:t xml:space="preserve"> </w:t>
            </w:r>
            <w:r w:rsidRPr="00DD46B1">
              <w:rPr>
                <w:b/>
                <w:i/>
              </w:rPr>
              <w:t>auch im Hinblick auf die Gewährung von umfassendem Schutz, etwa Rechtsschutz, für religiöse und ethnische Minderheiten, sowie auf ihre Gleichbehandlung und echte Beteiligung an politischen Prozessen und auf den Wiederaufbau des Landes</w:t>
            </w:r>
            <w:r w:rsidRPr="00DD46B1">
              <w:t>;</w:t>
            </w:r>
          </w:p>
        </w:tc>
      </w:tr>
    </w:tbl>
    <w:p w14:paraId="5F93AA06"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3EEEA310" w14:textId="77777777" w:rsidR="00C9584D" w:rsidRPr="00DD46B1" w:rsidRDefault="00C9584D" w:rsidP="00C9584D">
      <w:r w:rsidRPr="00DD46B1">
        <w:rPr>
          <w:rStyle w:val="HideTWBExt"/>
        </w:rPr>
        <w:t>&lt;/Amend&gt;</w:t>
      </w:r>
    </w:p>
    <w:p w14:paraId="58DA858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210</w:t>
      </w:r>
      <w:r w:rsidRPr="00DD46B1">
        <w:rPr>
          <w:rStyle w:val="HideTWBExt"/>
        </w:rPr>
        <w:t>&lt;/NumAm&gt;</w:t>
      </w:r>
    </w:p>
    <w:p w14:paraId="5240A0AC"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1460B529"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5D12B518" w14:textId="77777777" w:rsidR="00C9584D" w:rsidRPr="00DD46B1" w:rsidRDefault="00C9584D" w:rsidP="00C9584D">
      <w:pPr>
        <w:pStyle w:val="NormalBold"/>
      </w:pPr>
      <w:r w:rsidRPr="00DD46B1">
        <w:rPr>
          <w:rStyle w:val="HideTWBExt"/>
          <w:b w:val="0"/>
        </w:rPr>
        <w:t>&lt;/RepeatBlock-By&gt;</w:t>
      </w:r>
    </w:p>
    <w:p w14:paraId="31BA3356"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F502702" w14:textId="77777777" w:rsidR="00C9584D" w:rsidRPr="00DD46B1" w:rsidRDefault="00C9584D" w:rsidP="00C9584D">
      <w:pPr>
        <w:pStyle w:val="NormalBold"/>
      </w:pPr>
      <w:r w:rsidRPr="00DD46B1">
        <w:rPr>
          <w:rStyle w:val="HideTWBExt"/>
        </w:rPr>
        <w:t>&lt;Article&gt;</w:t>
      </w:r>
      <w:r w:rsidRPr="00DD46B1">
        <w:t>Ziffer 4</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01004C8" w14:textId="77777777" w:rsidTr="009C251D">
        <w:trPr>
          <w:trHeight w:hRule="exact" w:val="240"/>
          <w:jc w:val="center"/>
        </w:trPr>
        <w:tc>
          <w:tcPr>
            <w:tcW w:w="9752" w:type="dxa"/>
            <w:gridSpan w:val="2"/>
            <w:tcBorders>
              <w:top w:val="nil"/>
              <w:left w:val="nil"/>
              <w:bottom w:val="nil"/>
              <w:right w:val="nil"/>
            </w:tcBorders>
          </w:tcPr>
          <w:p w14:paraId="50F55D7A" w14:textId="77777777" w:rsidR="00C9584D" w:rsidRPr="00DD46B1" w:rsidRDefault="00C9584D" w:rsidP="009C251D"/>
        </w:tc>
      </w:tr>
      <w:tr w:rsidR="00C9584D" w:rsidRPr="00DD46B1" w14:paraId="1CF300C0" w14:textId="77777777" w:rsidTr="009C251D">
        <w:trPr>
          <w:trHeight w:val="240"/>
          <w:jc w:val="center"/>
        </w:trPr>
        <w:tc>
          <w:tcPr>
            <w:tcW w:w="4876" w:type="dxa"/>
            <w:tcBorders>
              <w:top w:val="nil"/>
              <w:left w:val="nil"/>
              <w:bottom w:val="nil"/>
              <w:right w:val="nil"/>
            </w:tcBorders>
          </w:tcPr>
          <w:p w14:paraId="3194695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599EBAD" w14:textId="77777777" w:rsidR="00C9584D" w:rsidRPr="00DD46B1" w:rsidRDefault="00C9584D" w:rsidP="009C251D">
            <w:pPr>
              <w:pStyle w:val="AmColumnHeading"/>
            </w:pPr>
            <w:r w:rsidRPr="00DD46B1">
              <w:t>Geänderter Text</w:t>
            </w:r>
          </w:p>
        </w:tc>
      </w:tr>
      <w:tr w:rsidR="00C9584D" w:rsidRPr="00DD46B1" w14:paraId="52780413" w14:textId="77777777" w:rsidTr="009C251D">
        <w:trPr>
          <w:jc w:val="center"/>
        </w:trPr>
        <w:tc>
          <w:tcPr>
            <w:tcW w:w="4876" w:type="dxa"/>
            <w:tcBorders>
              <w:top w:val="nil"/>
              <w:left w:val="nil"/>
              <w:bottom w:val="nil"/>
              <w:right w:val="nil"/>
            </w:tcBorders>
          </w:tcPr>
          <w:p w14:paraId="3170825E" w14:textId="77777777" w:rsidR="00C9584D" w:rsidRPr="00DD46B1" w:rsidRDefault="00C9584D" w:rsidP="009C251D">
            <w:pPr>
              <w:pStyle w:val="Normal6a"/>
            </w:pPr>
            <w:r w:rsidRPr="00DD46B1">
              <w:t>4.</w:t>
            </w:r>
            <w:r w:rsidRPr="00DD46B1">
              <w:tab/>
              <w:t>fordert die syrische Übergangsregierung auf, entschlossen auf eine alle Seiten einbeziehende Politik hinzuarbeiten und sich für Reformen einzusetzen, mit denen Pluralismus, Rechtsstaatlichkeit und die Beteiligung der Bevölkerung an der Entscheidungsfindung sichergestellt werden;</w:t>
            </w:r>
          </w:p>
        </w:tc>
        <w:tc>
          <w:tcPr>
            <w:tcW w:w="4876" w:type="dxa"/>
            <w:tcBorders>
              <w:top w:val="nil"/>
              <w:left w:val="nil"/>
              <w:bottom w:val="nil"/>
              <w:right w:val="nil"/>
            </w:tcBorders>
          </w:tcPr>
          <w:p w14:paraId="444627F7" w14:textId="77777777" w:rsidR="00C9584D" w:rsidRPr="00DD46B1" w:rsidRDefault="00C9584D" w:rsidP="009C251D">
            <w:pPr>
              <w:pStyle w:val="Normal6a"/>
            </w:pPr>
            <w:r w:rsidRPr="00DD46B1">
              <w:t>4.</w:t>
            </w:r>
            <w:r w:rsidRPr="00DD46B1">
              <w:tab/>
              <w:t xml:space="preserve">fordert die syrische Übergangsregierung auf, entschlossen auf eine alle Seiten einbeziehende Politik hinzuarbeiten und sich für Reformen einzusetzen, mit denen Pluralismus, </w:t>
            </w:r>
            <w:r w:rsidRPr="00DD46B1">
              <w:rPr>
                <w:b/>
                <w:i/>
              </w:rPr>
              <w:t>demokratische Grundsätze, gute Regierungsführung, institutionelle Transparenz, der Schutz und die Wahrung des zivilgesellschaftlichen Raums,</w:t>
            </w:r>
            <w:r w:rsidRPr="00DD46B1">
              <w:t xml:space="preserve"> Rechtsstaatlichkeit</w:t>
            </w:r>
            <w:r w:rsidRPr="00DD46B1">
              <w:rPr>
                <w:b/>
                <w:i/>
              </w:rPr>
              <w:t>, Frauenrechte</w:t>
            </w:r>
            <w:r w:rsidRPr="00DD46B1">
              <w:t xml:space="preserve"> und die </w:t>
            </w:r>
            <w:r w:rsidRPr="00DD46B1">
              <w:rPr>
                <w:b/>
                <w:i/>
              </w:rPr>
              <w:t>maßgebliche</w:t>
            </w:r>
            <w:r w:rsidRPr="00DD46B1">
              <w:t xml:space="preserve"> Beteiligung der Bevölkerung an der Entscheidungsfindung </w:t>
            </w:r>
            <w:r w:rsidRPr="00DD46B1">
              <w:rPr>
                <w:b/>
                <w:i/>
              </w:rPr>
              <w:t>und am öffentlichen Leben ohne jegliche Form der Diskriminierung und auf der Grundlage der Gleichheit aller Bürger</w:t>
            </w:r>
            <w:r w:rsidRPr="00DD46B1">
              <w:t xml:space="preserve"> sichergestellt werden;</w:t>
            </w:r>
          </w:p>
        </w:tc>
      </w:tr>
    </w:tbl>
    <w:p w14:paraId="6141227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AD44012" w14:textId="77777777" w:rsidR="00C9584D" w:rsidRPr="00DD46B1" w:rsidRDefault="00C9584D" w:rsidP="00C9584D">
      <w:r w:rsidRPr="00DD46B1">
        <w:rPr>
          <w:rStyle w:val="HideTWBExt"/>
        </w:rPr>
        <w:t>&lt;/Amend&gt;</w:t>
      </w:r>
    </w:p>
    <w:p w14:paraId="0B81EB2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211</w:t>
      </w:r>
      <w:r w:rsidRPr="00DD46B1">
        <w:rPr>
          <w:rStyle w:val="HideTWBExt"/>
        </w:rPr>
        <w:t>&lt;/NumAm&gt;</w:t>
      </w:r>
    </w:p>
    <w:p w14:paraId="12270792" w14:textId="77777777" w:rsidR="00C9584D" w:rsidRPr="00DD46B1" w:rsidRDefault="00C9584D" w:rsidP="00C9584D">
      <w:pPr>
        <w:pStyle w:val="NormalBold"/>
      </w:pPr>
      <w:r w:rsidRPr="00DD46B1">
        <w:rPr>
          <w:rStyle w:val="HideTWBExt"/>
          <w:b w:val="0"/>
        </w:rPr>
        <w:t>&lt;RepeatBlock-By&gt;&lt;Members&gt;</w:t>
      </w:r>
      <w:r w:rsidRPr="00DD46B1">
        <w:t>Stephen Nikola Bartulica, Bert-Jan Ruissen, Şerban Dimitrie Sturdza, Geadis Geadi</w:t>
      </w:r>
      <w:r w:rsidRPr="00DD46B1">
        <w:rPr>
          <w:rStyle w:val="HideTWBExt"/>
          <w:b w:val="0"/>
        </w:rPr>
        <w:t>&lt;/Members&gt;</w:t>
      </w:r>
    </w:p>
    <w:p w14:paraId="7E5A2731" w14:textId="77777777" w:rsidR="00C9584D" w:rsidRPr="00DD46B1" w:rsidRDefault="00C9584D" w:rsidP="00C9584D">
      <w:pPr>
        <w:pStyle w:val="NormalBold"/>
      </w:pPr>
      <w:r w:rsidRPr="00DD46B1">
        <w:rPr>
          <w:rStyle w:val="HideTWBExt"/>
          <w:b w:val="0"/>
        </w:rPr>
        <w:t>&lt;/RepeatBlock-By&gt;</w:t>
      </w:r>
    </w:p>
    <w:p w14:paraId="639E7F5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289256B" w14:textId="77777777" w:rsidR="00C9584D" w:rsidRPr="00DD46B1" w:rsidRDefault="00C9584D" w:rsidP="00C9584D">
      <w:pPr>
        <w:pStyle w:val="NormalBold"/>
      </w:pPr>
      <w:r w:rsidRPr="00DD46B1">
        <w:rPr>
          <w:rStyle w:val="HideTWBExt"/>
        </w:rPr>
        <w:t>&lt;Article&gt;</w:t>
      </w:r>
      <w:r w:rsidRPr="00DD46B1">
        <w:t>Ziffer 4</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9E5FF9F" w14:textId="77777777" w:rsidTr="009C251D">
        <w:trPr>
          <w:trHeight w:hRule="exact" w:val="240"/>
          <w:jc w:val="center"/>
        </w:trPr>
        <w:tc>
          <w:tcPr>
            <w:tcW w:w="9752" w:type="dxa"/>
            <w:gridSpan w:val="2"/>
            <w:tcBorders>
              <w:top w:val="nil"/>
              <w:left w:val="nil"/>
              <w:bottom w:val="nil"/>
              <w:right w:val="nil"/>
            </w:tcBorders>
          </w:tcPr>
          <w:p w14:paraId="726D65C4" w14:textId="77777777" w:rsidR="00C9584D" w:rsidRPr="00DD46B1" w:rsidRDefault="00C9584D" w:rsidP="009C251D"/>
        </w:tc>
      </w:tr>
      <w:tr w:rsidR="00C9584D" w:rsidRPr="00DD46B1" w14:paraId="15B50A1B" w14:textId="77777777" w:rsidTr="009C251D">
        <w:trPr>
          <w:trHeight w:val="240"/>
          <w:jc w:val="center"/>
        </w:trPr>
        <w:tc>
          <w:tcPr>
            <w:tcW w:w="4876" w:type="dxa"/>
            <w:tcBorders>
              <w:top w:val="nil"/>
              <w:left w:val="nil"/>
              <w:bottom w:val="nil"/>
              <w:right w:val="nil"/>
            </w:tcBorders>
          </w:tcPr>
          <w:p w14:paraId="378C547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D926EE5" w14:textId="77777777" w:rsidR="00C9584D" w:rsidRPr="00DD46B1" w:rsidRDefault="00C9584D" w:rsidP="009C251D">
            <w:pPr>
              <w:pStyle w:val="AmColumnHeading"/>
            </w:pPr>
            <w:r w:rsidRPr="00DD46B1">
              <w:t>Geänderter Text</w:t>
            </w:r>
          </w:p>
        </w:tc>
      </w:tr>
      <w:tr w:rsidR="00C9584D" w:rsidRPr="00DD46B1" w14:paraId="6CE542B5" w14:textId="77777777" w:rsidTr="009C251D">
        <w:trPr>
          <w:jc w:val="center"/>
        </w:trPr>
        <w:tc>
          <w:tcPr>
            <w:tcW w:w="4876" w:type="dxa"/>
            <w:tcBorders>
              <w:top w:val="nil"/>
              <w:left w:val="nil"/>
              <w:bottom w:val="nil"/>
              <w:right w:val="nil"/>
            </w:tcBorders>
          </w:tcPr>
          <w:p w14:paraId="5D516926" w14:textId="77777777" w:rsidR="00C9584D" w:rsidRPr="00DD46B1" w:rsidRDefault="00C9584D" w:rsidP="009C251D">
            <w:pPr>
              <w:pStyle w:val="Normal6a"/>
            </w:pPr>
            <w:r w:rsidRPr="00DD46B1">
              <w:t>4.</w:t>
            </w:r>
            <w:r w:rsidRPr="00DD46B1">
              <w:tab/>
              <w:t>fordert die syrische Übergangsregierung auf, entschlossen auf eine alle Seiten einbeziehende Politik hinzuarbeiten und sich für Reformen einzusetzen, mit denen Pluralismus, Rechtsstaatlichkeit und die Beteiligung der Bevölkerung an der Entscheidungsfindung sichergestellt werden;</w:t>
            </w:r>
          </w:p>
        </w:tc>
        <w:tc>
          <w:tcPr>
            <w:tcW w:w="4876" w:type="dxa"/>
            <w:tcBorders>
              <w:top w:val="nil"/>
              <w:left w:val="nil"/>
              <w:bottom w:val="nil"/>
              <w:right w:val="nil"/>
            </w:tcBorders>
          </w:tcPr>
          <w:p w14:paraId="173BD19D" w14:textId="77777777" w:rsidR="00C9584D" w:rsidRPr="00DD46B1" w:rsidRDefault="00C9584D" w:rsidP="009C251D">
            <w:pPr>
              <w:pStyle w:val="Normal6a"/>
            </w:pPr>
            <w:r w:rsidRPr="00DD46B1">
              <w:t>4.</w:t>
            </w:r>
            <w:r w:rsidRPr="00DD46B1">
              <w:tab/>
              <w:t>fordert die syrische Übergangsregierung auf, entschlossen auf eine alle Seiten einbeziehende Politik hinzuarbeiten</w:t>
            </w:r>
            <w:r w:rsidRPr="00DD46B1">
              <w:rPr>
                <w:b/>
                <w:i/>
              </w:rPr>
              <w:t>, wobei dem Schutz und der maßgeblichen Vertretung verfolgter Christen und anderer religiöser Minderheiten besondere Aufmerksamkeit zu widmen ist,</w:t>
            </w:r>
            <w:r w:rsidRPr="00DD46B1">
              <w:t xml:space="preserve"> und sich für Reformen einzusetzen, mit denen Pluralismus, Rechtsstaatlichkeit</w:t>
            </w:r>
            <w:r w:rsidRPr="00DD46B1">
              <w:rPr>
                <w:b/>
                <w:i/>
              </w:rPr>
              <w:t>, Religionsfreiheit</w:t>
            </w:r>
            <w:r w:rsidRPr="00DD46B1">
              <w:t xml:space="preserve"> und die Beteiligung der Bevölkerung an der Entscheidungsfindung sichergestellt werden;</w:t>
            </w:r>
          </w:p>
        </w:tc>
      </w:tr>
    </w:tbl>
    <w:p w14:paraId="323D0F5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B81701D" w14:textId="77777777" w:rsidR="00C9584D" w:rsidRPr="00DD46B1" w:rsidRDefault="00C9584D" w:rsidP="00C9584D">
      <w:r w:rsidRPr="00DD46B1">
        <w:rPr>
          <w:rStyle w:val="HideTWBExt"/>
        </w:rPr>
        <w:t>&lt;/Amend&gt;</w:t>
      </w:r>
    </w:p>
    <w:p w14:paraId="318B8E18"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212</w:t>
      </w:r>
      <w:r w:rsidRPr="00DD46B1">
        <w:rPr>
          <w:rStyle w:val="HideTWBExt"/>
          <w:b w:val="0"/>
        </w:rPr>
        <w:t>&lt;/NumAm&gt;</w:t>
      </w:r>
    </w:p>
    <w:p w14:paraId="51D70B41"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41D7A2F7" w14:textId="77777777" w:rsidR="00C9584D" w:rsidRPr="00DD46B1" w:rsidRDefault="00C9584D" w:rsidP="00C9584D">
      <w:pPr>
        <w:pStyle w:val="NormalBold"/>
      </w:pPr>
      <w:r w:rsidRPr="00DD46B1">
        <w:rPr>
          <w:rStyle w:val="HideTWBExt"/>
          <w:b w:val="0"/>
        </w:rPr>
        <w:t>&lt;/RepeatBlock-By&gt;</w:t>
      </w:r>
    </w:p>
    <w:p w14:paraId="0893BC38"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26A865B2" w14:textId="77777777" w:rsidR="00C9584D" w:rsidRPr="00DD46B1" w:rsidRDefault="00C9584D" w:rsidP="00C9584D">
      <w:pPr>
        <w:pStyle w:val="NormalBold"/>
      </w:pPr>
      <w:r w:rsidRPr="00DD46B1">
        <w:rPr>
          <w:rStyle w:val="HideTWBExt"/>
          <w:b w:val="0"/>
        </w:rPr>
        <w:t>&lt;Article&gt;</w:t>
      </w:r>
      <w:r w:rsidRPr="00DD46B1">
        <w:t>Ziffer 4</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A4B4E06" w14:textId="77777777" w:rsidTr="009C251D">
        <w:trPr>
          <w:trHeight w:hRule="exact" w:val="240"/>
          <w:jc w:val="center"/>
        </w:trPr>
        <w:tc>
          <w:tcPr>
            <w:tcW w:w="9752" w:type="dxa"/>
            <w:gridSpan w:val="2"/>
            <w:tcBorders>
              <w:top w:val="nil"/>
              <w:left w:val="nil"/>
              <w:bottom w:val="nil"/>
              <w:right w:val="nil"/>
            </w:tcBorders>
          </w:tcPr>
          <w:p w14:paraId="25521DBB" w14:textId="77777777" w:rsidR="00C9584D" w:rsidRPr="00DD46B1" w:rsidRDefault="00C9584D" w:rsidP="009C251D"/>
        </w:tc>
      </w:tr>
      <w:tr w:rsidR="00C9584D" w:rsidRPr="00DD46B1" w14:paraId="0D471F15" w14:textId="77777777" w:rsidTr="009C251D">
        <w:trPr>
          <w:trHeight w:val="240"/>
          <w:jc w:val="center"/>
        </w:trPr>
        <w:tc>
          <w:tcPr>
            <w:tcW w:w="4876" w:type="dxa"/>
            <w:tcBorders>
              <w:top w:val="nil"/>
              <w:left w:val="nil"/>
              <w:bottom w:val="nil"/>
              <w:right w:val="nil"/>
            </w:tcBorders>
          </w:tcPr>
          <w:p w14:paraId="15FD13C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8EC535F" w14:textId="77777777" w:rsidR="00C9584D" w:rsidRPr="00DD46B1" w:rsidRDefault="00C9584D" w:rsidP="009C251D">
            <w:pPr>
              <w:pStyle w:val="AmColumnHeading"/>
            </w:pPr>
            <w:r w:rsidRPr="00DD46B1">
              <w:t>Geänderter Text</w:t>
            </w:r>
          </w:p>
        </w:tc>
      </w:tr>
      <w:tr w:rsidR="00C9584D" w:rsidRPr="00DD46B1" w14:paraId="553F2C84" w14:textId="77777777" w:rsidTr="009C251D">
        <w:trPr>
          <w:jc w:val="center"/>
        </w:trPr>
        <w:tc>
          <w:tcPr>
            <w:tcW w:w="4876" w:type="dxa"/>
            <w:tcBorders>
              <w:top w:val="nil"/>
              <w:left w:val="nil"/>
              <w:bottom w:val="nil"/>
              <w:right w:val="nil"/>
            </w:tcBorders>
          </w:tcPr>
          <w:p w14:paraId="7C802B9D" w14:textId="77777777" w:rsidR="00C9584D" w:rsidRPr="00DD46B1" w:rsidRDefault="00C9584D" w:rsidP="009C251D">
            <w:pPr>
              <w:pStyle w:val="Normal6a"/>
            </w:pPr>
            <w:r w:rsidRPr="00DD46B1">
              <w:t>4.</w:t>
            </w:r>
            <w:r w:rsidRPr="00DD46B1">
              <w:tab/>
              <w:t xml:space="preserve">fordert die syrische Übergangsregierung auf, entschlossen auf eine alle Seiten einbeziehende Politik hinzuarbeiten und sich für Reformen einzusetzen, mit denen Pluralismus, Rechtsstaatlichkeit und die Beteiligung </w:t>
            </w:r>
            <w:r w:rsidRPr="00DD46B1">
              <w:rPr>
                <w:b/>
                <w:i/>
              </w:rPr>
              <w:t>der Bevölkerung</w:t>
            </w:r>
            <w:r w:rsidRPr="00DD46B1">
              <w:t xml:space="preserve"> an der Entscheidungsfindung sichergestellt werden;</w:t>
            </w:r>
          </w:p>
        </w:tc>
        <w:tc>
          <w:tcPr>
            <w:tcW w:w="4876" w:type="dxa"/>
            <w:tcBorders>
              <w:top w:val="nil"/>
              <w:left w:val="nil"/>
              <w:bottom w:val="nil"/>
              <w:right w:val="nil"/>
            </w:tcBorders>
          </w:tcPr>
          <w:p w14:paraId="5C160EB5" w14:textId="77777777" w:rsidR="00C9584D" w:rsidRPr="00DD46B1" w:rsidRDefault="00C9584D" w:rsidP="009C251D">
            <w:pPr>
              <w:pStyle w:val="Normal6a"/>
            </w:pPr>
            <w:r w:rsidRPr="00DD46B1">
              <w:t>4.</w:t>
            </w:r>
            <w:r w:rsidRPr="00DD46B1">
              <w:tab/>
              <w:t xml:space="preserve">fordert die syrische Übergangsregierung auf, entschlossen auf eine alle Seiten einbeziehende Politik hinzuarbeiten und sich für Reformen einzusetzen, mit denen Pluralismus, Rechtsstaatlichkeit und die Beteiligung </w:t>
            </w:r>
            <w:r w:rsidRPr="00DD46B1">
              <w:rPr>
                <w:b/>
                <w:i/>
              </w:rPr>
              <w:t>aller Teile der Bevölkerung</w:t>
            </w:r>
            <w:r w:rsidRPr="00DD46B1">
              <w:t xml:space="preserve"> an der Entscheidungsfindung sichergestellt werden;</w:t>
            </w:r>
          </w:p>
        </w:tc>
      </w:tr>
    </w:tbl>
    <w:p w14:paraId="739B99F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336EAD04" w14:textId="77777777" w:rsidR="00C9584D" w:rsidRPr="00DD46B1" w:rsidRDefault="00C9584D" w:rsidP="00C9584D">
      <w:r w:rsidRPr="00DD46B1">
        <w:rPr>
          <w:rStyle w:val="HideTWBExt"/>
        </w:rPr>
        <w:t>&lt;/Amend&gt;</w:t>
      </w:r>
    </w:p>
    <w:p w14:paraId="62243ED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213</w:t>
      </w:r>
      <w:r w:rsidRPr="00DD46B1">
        <w:rPr>
          <w:rStyle w:val="HideTWBExt"/>
        </w:rPr>
        <w:t>&lt;/NumAm&gt;</w:t>
      </w:r>
    </w:p>
    <w:p w14:paraId="238C8E76"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6242071A" w14:textId="77777777" w:rsidR="00C9584D" w:rsidRPr="00DD46B1" w:rsidRDefault="00C9584D" w:rsidP="00C9584D">
      <w:pPr>
        <w:pStyle w:val="NormalBold"/>
      </w:pPr>
      <w:r w:rsidRPr="00DD46B1">
        <w:rPr>
          <w:rStyle w:val="HideTWBExt"/>
          <w:b w:val="0"/>
        </w:rPr>
        <w:t>&lt;/RepeatBlock-By&gt;</w:t>
      </w:r>
    </w:p>
    <w:p w14:paraId="1A17602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DD0FE6E" w14:textId="77777777" w:rsidR="00C9584D" w:rsidRPr="00DD46B1" w:rsidRDefault="00C9584D" w:rsidP="00C9584D">
      <w:pPr>
        <w:pStyle w:val="NormalBold"/>
      </w:pPr>
      <w:r w:rsidRPr="00DD46B1">
        <w:rPr>
          <w:rStyle w:val="HideTWBExt"/>
        </w:rPr>
        <w:t>&lt;Article&gt;</w:t>
      </w:r>
      <w:r w:rsidRPr="00DD46B1">
        <w:t>Ziffer 4</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3E1323B" w14:textId="77777777" w:rsidTr="009C251D">
        <w:trPr>
          <w:trHeight w:hRule="exact" w:val="240"/>
          <w:jc w:val="center"/>
        </w:trPr>
        <w:tc>
          <w:tcPr>
            <w:tcW w:w="9752" w:type="dxa"/>
            <w:gridSpan w:val="2"/>
            <w:tcBorders>
              <w:top w:val="nil"/>
              <w:left w:val="nil"/>
              <w:bottom w:val="nil"/>
              <w:right w:val="nil"/>
            </w:tcBorders>
          </w:tcPr>
          <w:p w14:paraId="25BD8D44" w14:textId="77777777" w:rsidR="00C9584D" w:rsidRPr="00DD46B1" w:rsidRDefault="00C9584D" w:rsidP="009C251D"/>
        </w:tc>
      </w:tr>
      <w:tr w:rsidR="00C9584D" w:rsidRPr="00DD46B1" w14:paraId="4C0FA659" w14:textId="77777777" w:rsidTr="009C251D">
        <w:trPr>
          <w:trHeight w:val="240"/>
          <w:jc w:val="center"/>
        </w:trPr>
        <w:tc>
          <w:tcPr>
            <w:tcW w:w="4876" w:type="dxa"/>
            <w:tcBorders>
              <w:top w:val="nil"/>
              <w:left w:val="nil"/>
              <w:bottom w:val="nil"/>
              <w:right w:val="nil"/>
            </w:tcBorders>
          </w:tcPr>
          <w:p w14:paraId="2150FB0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ABBA758" w14:textId="77777777" w:rsidR="00C9584D" w:rsidRPr="00DD46B1" w:rsidRDefault="00C9584D" w:rsidP="009C251D">
            <w:pPr>
              <w:pStyle w:val="AmColumnHeading"/>
            </w:pPr>
            <w:r w:rsidRPr="00DD46B1">
              <w:t>Geänderter Text</w:t>
            </w:r>
          </w:p>
        </w:tc>
      </w:tr>
      <w:tr w:rsidR="00C9584D" w:rsidRPr="00DD46B1" w14:paraId="55D20482" w14:textId="77777777" w:rsidTr="009C251D">
        <w:trPr>
          <w:jc w:val="center"/>
        </w:trPr>
        <w:tc>
          <w:tcPr>
            <w:tcW w:w="4876" w:type="dxa"/>
            <w:tcBorders>
              <w:top w:val="nil"/>
              <w:left w:val="nil"/>
              <w:bottom w:val="nil"/>
              <w:right w:val="nil"/>
            </w:tcBorders>
          </w:tcPr>
          <w:p w14:paraId="0F6D73D6" w14:textId="77777777" w:rsidR="00C9584D" w:rsidRPr="00DD46B1" w:rsidRDefault="00C9584D" w:rsidP="009C251D">
            <w:pPr>
              <w:pStyle w:val="Normal6a"/>
            </w:pPr>
            <w:r w:rsidRPr="00DD46B1">
              <w:t>4.</w:t>
            </w:r>
            <w:r w:rsidRPr="00DD46B1">
              <w:tab/>
              <w:t>fordert die syrische Übergangsregierung auf, entschlossen auf eine alle Seiten einbeziehende Politik hinzuarbeiten und sich für Reformen einzusetzen, mit denen Pluralismus, Rechtsstaatlichkeit und die Beteiligung der Bevölkerung an der Entscheidungsfindung sichergestellt werden;</w:t>
            </w:r>
          </w:p>
        </w:tc>
        <w:tc>
          <w:tcPr>
            <w:tcW w:w="4876" w:type="dxa"/>
            <w:tcBorders>
              <w:top w:val="nil"/>
              <w:left w:val="nil"/>
              <w:bottom w:val="nil"/>
              <w:right w:val="nil"/>
            </w:tcBorders>
          </w:tcPr>
          <w:p w14:paraId="75018180" w14:textId="77777777" w:rsidR="00C9584D" w:rsidRPr="00DD46B1" w:rsidRDefault="00C9584D" w:rsidP="009C251D">
            <w:pPr>
              <w:pStyle w:val="Normal6a"/>
            </w:pPr>
            <w:r w:rsidRPr="00DD46B1">
              <w:t>4.</w:t>
            </w:r>
            <w:r w:rsidRPr="00DD46B1">
              <w:tab/>
              <w:t>fordert die syrische Übergangsregierung auf, entschlossen auf eine alle Seiten einbeziehende Politik hinzuarbeiten</w:t>
            </w:r>
            <w:r w:rsidRPr="00DD46B1">
              <w:rPr>
                <w:b/>
                <w:i/>
              </w:rPr>
              <w:t>, konstruktive Verfassungsgespräche wieder aufzunehmen</w:t>
            </w:r>
            <w:r w:rsidRPr="00DD46B1">
              <w:t xml:space="preserve"> und sich für Reformen einzusetzen, mit denen Pluralismus, Rechtsstaatlichkeit und die Beteiligung der Bevölkerung an der Entscheidungsfindung sichergestellt werden;</w:t>
            </w:r>
          </w:p>
        </w:tc>
      </w:tr>
    </w:tbl>
    <w:p w14:paraId="7503D68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F4ACB92" w14:textId="77777777" w:rsidR="00C9584D" w:rsidRPr="00DD46B1" w:rsidRDefault="00C9584D" w:rsidP="00C9584D">
      <w:r w:rsidRPr="00DD46B1">
        <w:rPr>
          <w:rStyle w:val="HideTWBExt"/>
        </w:rPr>
        <w:t>&lt;/Amend&gt;</w:t>
      </w:r>
    </w:p>
    <w:p w14:paraId="17EE38C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214</w:t>
      </w:r>
      <w:r w:rsidRPr="00DD46B1">
        <w:rPr>
          <w:rStyle w:val="HideTWBExt"/>
        </w:rPr>
        <w:t>&lt;/NumAm&gt;</w:t>
      </w:r>
    </w:p>
    <w:p w14:paraId="2905C7B2" w14:textId="77777777" w:rsidR="00C9584D" w:rsidRPr="00DD46B1" w:rsidRDefault="00C9584D" w:rsidP="00C9584D">
      <w:pPr>
        <w:pStyle w:val="NormalBold"/>
      </w:pPr>
      <w:r w:rsidRPr="00DD46B1">
        <w:rPr>
          <w:rStyle w:val="HideTWBExt"/>
          <w:b w:val="0"/>
        </w:rPr>
        <w:t>&lt;RepeatBlock-By&gt;&lt;Members&gt;</w:t>
      </w:r>
      <w:r w:rsidRPr="00DD46B1">
        <w:t>Geadis Geadi, Carlo Fidanza, Sebastian Tynkkynen, Emmanouil Fragkos</w:t>
      </w:r>
      <w:r w:rsidRPr="00DD46B1">
        <w:rPr>
          <w:rStyle w:val="HideTWBExt"/>
          <w:b w:val="0"/>
        </w:rPr>
        <w:t>&lt;/Members&gt;</w:t>
      </w:r>
    </w:p>
    <w:p w14:paraId="5DCACC7B" w14:textId="77777777" w:rsidR="00C9584D" w:rsidRPr="00DD46B1" w:rsidRDefault="00C9584D" w:rsidP="00C9584D">
      <w:pPr>
        <w:pStyle w:val="NormalBold"/>
      </w:pPr>
      <w:r w:rsidRPr="00DD46B1">
        <w:rPr>
          <w:rStyle w:val="HideTWBExt"/>
          <w:b w:val="0"/>
        </w:rPr>
        <w:t>&lt;/RepeatBlock-By&gt;</w:t>
      </w:r>
    </w:p>
    <w:p w14:paraId="48137C3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E90917C" w14:textId="77777777" w:rsidR="00C9584D" w:rsidRPr="00DD46B1" w:rsidRDefault="00C9584D" w:rsidP="00C9584D">
      <w:pPr>
        <w:pStyle w:val="NormalBold"/>
      </w:pPr>
      <w:r w:rsidRPr="00DD46B1">
        <w:rPr>
          <w:rStyle w:val="HideTWBExt"/>
        </w:rPr>
        <w:t>&lt;Article&gt;</w:t>
      </w:r>
      <w:r w:rsidRPr="00DD46B1">
        <w:t>Ziffer 4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9BBE24B" w14:textId="77777777" w:rsidTr="009C251D">
        <w:trPr>
          <w:trHeight w:hRule="exact" w:val="240"/>
          <w:jc w:val="center"/>
        </w:trPr>
        <w:tc>
          <w:tcPr>
            <w:tcW w:w="9752" w:type="dxa"/>
            <w:gridSpan w:val="2"/>
            <w:tcBorders>
              <w:top w:val="nil"/>
              <w:left w:val="nil"/>
              <w:bottom w:val="nil"/>
              <w:right w:val="nil"/>
            </w:tcBorders>
          </w:tcPr>
          <w:p w14:paraId="7B2A1D88" w14:textId="77777777" w:rsidR="00C9584D" w:rsidRPr="00DD46B1" w:rsidRDefault="00C9584D" w:rsidP="009C251D"/>
        </w:tc>
      </w:tr>
      <w:tr w:rsidR="00C9584D" w:rsidRPr="00DD46B1" w14:paraId="669FEA23" w14:textId="77777777" w:rsidTr="009C251D">
        <w:trPr>
          <w:trHeight w:val="240"/>
          <w:jc w:val="center"/>
        </w:trPr>
        <w:tc>
          <w:tcPr>
            <w:tcW w:w="4876" w:type="dxa"/>
            <w:tcBorders>
              <w:top w:val="nil"/>
              <w:left w:val="nil"/>
              <w:bottom w:val="nil"/>
              <w:right w:val="nil"/>
            </w:tcBorders>
          </w:tcPr>
          <w:p w14:paraId="57E522B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C710380" w14:textId="77777777" w:rsidR="00C9584D" w:rsidRPr="00DD46B1" w:rsidRDefault="00C9584D" w:rsidP="009C251D">
            <w:pPr>
              <w:pStyle w:val="AmColumnHeading"/>
            </w:pPr>
            <w:r w:rsidRPr="00DD46B1">
              <w:t>Geänderter Text</w:t>
            </w:r>
          </w:p>
        </w:tc>
      </w:tr>
      <w:tr w:rsidR="00C9584D" w:rsidRPr="00DD46B1" w14:paraId="32D86056" w14:textId="77777777" w:rsidTr="009C251D">
        <w:trPr>
          <w:jc w:val="center"/>
        </w:trPr>
        <w:tc>
          <w:tcPr>
            <w:tcW w:w="4876" w:type="dxa"/>
            <w:tcBorders>
              <w:top w:val="nil"/>
              <w:left w:val="nil"/>
              <w:bottom w:val="nil"/>
              <w:right w:val="nil"/>
            </w:tcBorders>
          </w:tcPr>
          <w:p w14:paraId="1FE63A1A" w14:textId="77777777" w:rsidR="00C9584D" w:rsidRPr="00DD46B1" w:rsidRDefault="00C9584D" w:rsidP="009C251D">
            <w:pPr>
              <w:pStyle w:val="Normal6a"/>
            </w:pPr>
          </w:p>
        </w:tc>
        <w:tc>
          <w:tcPr>
            <w:tcW w:w="4876" w:type="dxa"/>
            <w:tcBorders>
              <w:top w:val="nil"/>
              <w:left w:val="nil"/>
              <w:bottom w:val="nil"/>
              <w:right w:val="nil"/>
            </w:tcBorders>
          </w:tcPr>
          <w:p w14:paraId="5E4FB4CF" w14:textId="77777777" w:rsidR="00C9584D" w:rsidRPr="00DD46B1" w:rsidRDefault="00C9584D" w:rsidP="009C251D">
            <w:pPr>
              <w:pStyle w:val="Normal6a"/>
            </w:pPr>
            <w:r w:rsidRPr="00DD46B1">
              <w:rPr>
                <w:b/>
                <w:i/>
              </w:rPr>
              <w:t>4a.</w:t>
            </w:r>
            <w:r w:rsidRPr="00DD46B1">
              <w:tab/>
            </w:r>
            <w:r w:rsidRPr="00DD46B1">
              <w:rPr>
                <w:b/>
                <w:i/>
              </w:rPr>
              <w:t>fordert die syrische Übergangsregierung auf, die notwendigen politischen, rechtlichen und sicherheitspolitischen Voraussetzungen für die Durchführung freier, fairer, transparenter und inklusiver demokratischer Wahlen zu schaffen, die im Einklang mit internationalen Standards und unter angemessener internationaler Beobachtung stattfinden, damit alle syrischen Bürger die Zukunft ihres Landes auf demokratischem Wege frei bestimmen können;</w:t>
            </w:r>
          </w:p>
        </w:tc>
      </w:tr>
    </w:tbl>
    <w:p w14:paraId="31F495B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F214CFA" w14:textId="77777777" w:rsidR="00C9584D" w:rsidRPr="00DD46B1" w:rsidRDefault="00C9584D" w:rsidP="00C9584D">
      <w:r w:rsidRPr="00DD46B1">
        <w:rPr>
          <w:rStyle w:val="HideTWBExt"/>
        </w:rPr>
        <w:t>&lt;/Amend&gt;</w:t>
      </w:r>
    </w:p>
    <w:p w14:paraId="49B2C20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215</w:t>
      </w:r>
      <w:r w:rsidRPr="00DD46B1">
        <w:rPr>
          <w:rStyle w:val="HideTWBExt"/>
        </w:rPr>
        <w:t>&lt;/NumAm&gt;</w:t>
      </w:r>
    </w:p>
    <w:p w14:paraId="69C9A49C" w14:textId="77777777" w:rsidR="00C9584D" w:rsidRPr="00DD46B1" w:rsidRDefault="00C9584D" w:rsidP="00C9584D">
      <w:pPr>
        <w:pStyle w:val="NormalBold"/>
      </w:pPr>
      <w:r w:rsidRPr="00DD46B1">
        <w:rPr>
          <w:rStyle w:val="HideTWBExt"/>
          <w:b w:val="0"/>
        </w:rPr>
        <w:t>&lt;RepeatBlock-By&gt;&lt;Members&gt;</w:t>
      </w:r>
      <w:r w:rsidRPr="00DD46B1">
        <w:t>Davor Ivo Stier</w:t>
      </w:r>
      <w:r w:rsidRPr="00DD46B1">
        <w:rPr>
          <w:rStyle w:val="HideTWBExt"/>
          <w:b w:val="0"/>
        </w:rPr>
        <w:t>&lt;/Members&gt;</w:t>
      </w:r>
    </w:p>
    <w:p w14:paraId="77BCE55C" w14:textId="77777777" w:rsidR="00C9584D" w:rsidRPr="00DD46B1" w:rsidRDefault="00C9584D" w:rsidP="00C9584D">
      <w:pPr>
        <w:pStyle w:val="NormalBold"/>
      </w:pPr>
      <w:r w:rsidRPr="00DD46B1">
        <w:rPr>
          <w:rStyle w:val="HideTWBExt"/>
          <w:b w:val="0"/>
        </w:rPr>
        <w:t>&lt;/RepeatBlock-By&gt;</w:t>
      </w:r>
    </w:p>
    <w:p w14:paraId="24B801D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22A9175" w14:textId="77777777" w:rsidR="00C9584D" w:rsidRPr="00DD46B1" w:rsidRDefault="00C9584D" w:rsidP="00C9584D">
      <w:pPr>
        <w:pStyle w:val="NormalBold"/>
      </w:pPr>
      <w:r w:rsidRPr="00DD46B1">
        <w:rPr>
          <w:rStyle w:val="HideTWBExt"/>
        </w:rPr>
        <w:t>&lt;Article&gt;</w:t>
      </w:r>
      <w:r w:rsidRPr="00DD46B1">
        <w:t>Ziffer 4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6569E16" w14:textId="77777777" w:rsidTr="009C251D">
        <w:trPr>
          <w:trHeight w:hRule="exact" w:val="240"/>
          <w:jc w:val="center"/>
        </w:trPr>
        <w:tc>
          <w:tcPr>
            <w:tcW w:w="9752" w:type="dxa"/>
            <w:gridSpan w:val="2"/>
            <w:tcBorders>
              <w:top w:val="nil"/>
              <w:left w:val="nil"/>
              <w:bottom w:val="nil"/>
              <w:right w:val="nil"/>
            </w:tcBorders>
          </w:tcPr>
          <w:p w14:paraId="761B09DF" w14:textId="77777777" w:rsidR="00C9584D" w:rsidRPr="00DD46B1" w:rsidRDefault="00C9584D" w:rsidP="009C251D"/>
        </w:tc>
      </w:tr>
      <w:tr w:rsidR="00C9584D" w:rsidRPr="00DD46B1" w14:paraId="51013D7F" w14:textId="77777777" w:rsidTr="009C251D">
        <w:trPr>
          <w:trHeight w:val="240"/>
          <w:jc w:val="center"/>
        </w:trPr>
        <w:tc>
          <w:tcPr>
            <w:tcW w:w="4876" w:type="dxa"/>
            <w:tcBorders>
              <w:top w:val="nil"/>
              <w:left w:val="nil"/>
              <w:bottom w:val="nil"/>
              <w:right w:val="nil"/>
            </w:tcBorders>
          </w:tcPr>
          <w:p w14:paraId="43FB5F0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D794964" w14:textId="77777777" w:rsidR="00C9584D" w:rsidRPr="00DD46B1" w:rsidRDefault="00C9584D" w:rsidP="009C251D">
            <w:pPr>
              <w:pStyle w:val="AmColumnHeading"/>
            </w:pPr>
            <w:r w:rsidRPr="00DD46B1">
              <w:t>Geänderter Text</w:t>
            </w:r>
          </w:p>
        </w:tc>
      </w:tr>
      <w:tr w:rsidR="00C9584D" w:rsidRPr="00DD46B1" w14:paraId="08D28B26" w14:textId="77777777" w:rsidTr="009C251D">
        <w:trPr>
          <w:jc w:val="center"/>
        </w:trPr>
        <w:tc>
          <w:tcPr>
            <w:tcW w:w="4876" w:type="dxa"/>
            <w:tcBorders>
              <w:top w:val="nil"/>
              <w:left w:val="nil"/>
              <w:bottom w:val="nil"/>
              <w:right w:val="nil"/>
            </w:tcBorders>
          </w:tcPr>
          <w:p w14:paraId="37A10582" w14:textId="77777777" w:rsidR="00C9584D" w:rsidRPr="00DD46B1" w:rsidRDefault="00C9584D" w:rsidP="009C251D">
            <w:pPr>
              <w:pStyle w:val="Normal6a"/>
            </w:pPr>
          </w:p>
        </w:tc>
        <w:tc>
          <w:tcPr>
            <w:tcW w:w="4876" w:type="dxa"/>
            <w:tcBorders>
              <w:top w:val="nil"/>
              <w:left w:val="nil"/>
              <w:bottom w:val="nil"/>
              <w:right w:val="nil"/>
            </w:tcBorders>
          </w:tcPr>
          <w:p w14:paraId="375D13EF" w14:textId="77777777" w:rsidR="00C9584D" w:rsidRPr="00DD46B1" w:rsidRDefault="00C9584D" w:rsidP="009C251D">
            <w:pPr>
              <w:pStyle w:val="Normal6a"/>
            </w:pPr>
            <w:r w:rsidRPr="00DD46B1">
              <w:rPr>
                <w:b/>
                <w:i/>
              </w:rPr>
              <w:t>4a.</w:t>
            </w:r>
            <w:r w:rsidRPr="00DD46B1">
              <w:tab/>
            </w:r>
            <w:r w:rsidRPr="00DD46B1">
              <w:rPr>
                <w:b/>
                <w:i/>
              </w:rPr>
              <w:t>fordert die syrische Übergangsregierung auf, dafür zu sorgen, dass durch künftige verfassungsrechtliche und institutionelle Maßnahmen eine sinnvolle Beteiligung aller religiösen und ethnischen Gemeinschaften, eine angemessene Dezentralisierung sowie Schutzmaßnahmen gegen eine übermäßige Machtkonzentration sichergestellt werden, wobei die Souveränität, die Einheit und die territoriale Integrität Syriens gewahrt bleiben müssen;</w:t>
            </w:r>
          </w:p>
        </w:tc>
      </w:tr>
    </w:tbl>
    <w:p w14:paraId="1030E3A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E9B70DD" w14:textId="77777777" w:rsidR="00C9584D" w:rsidRPr="00DD46B1" w:rsidRDefault="00C9584D" w:rsidP="00C9584D">
      <w:r w:rsidRPr="00DD46B1">
        <w:rPr>
          <w:rStyle w:val="HideTWBExt"/>
        </w:rPr>
        <w:t>&lt;/Amend&gt;</w:t>
      </w:r>
    </w:p>
    <w:p w14:paraId="76F9965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216</w:t>
      </w:r>
      <w:r w:rsidRPr="00DD46B1">
        <w:rPr>
          <w:rStyle w:val="HideTWBExt"/>
        </w:rPr>
        <w:t>&lt;/NumAm&gt;</w:t>
      </w:r>
    </w:p>
    <w:p w14:paraId="600A8F41"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10269B3D" w14:textId="77777777" w:rsidR="00C9584D" w:rsidRPr="00DD46B1" w:rsidRDefault="00C9584D" w:rsidP="00C9584D">
      <w:pPr>
        <w:pStyle w:val="NormalBold"/>
      </w:pPr>
      <w:r w:rsidRPr="00DD46B1">
        <w:rPr>
          <w:rStyle w:val="HideTWBExt"/>
          <w:b w:val="0"/>
        </w:rPr>
        <w:t>&lt;/RepeatBlock-By&gt;</w:t>
      </w:r>
    </w:p>
    <w:p w14:paraId="341E38D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6778D77" w14:textId="77777777" w:rsidR="00C9584D" w:rsidRPr="00DD46B1" w:rsidRDefault="00C9584D" w:rsidP="00C9584D">
      <w:pPr>
        <w:pStyle w:val="NormalBold"/>
      </w:pPr>
      <w:r w:rsidRPr="00DD46B1">
        <w:rPr>
          <w:rStyle w:val="HideTWBExt"/>
        </w:rPr>
        <w:t>&lt;Article&gt;</w:t>
      </w:r>
      <w:r w:rsidRPr="00DD46B1">
        <w:t>Ziffer 4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6BC760F" w14:textId="77777777" w:rsidTr="009C251D">
        <w:trPr>
          <w:trHeight w:hRule="exact" w:val="240"/>
          <w:jc w:val="center"/>
        </w:trPr>
        <w:tc>
          <w:tcPr>
            <w:tcW w:w="9752" w:type="dxa"/>
            <w:gridSpan w:val="2"/>
            <w:tcBorders>
              <w:top w:val="nil"/>
              <w:left w:val="nil"/>
              <w:bottom w:val="nil"/>
              <w:right w:val="nil"/>
            </w:tcBorders>
          </w:tcPr>
          <w:p w14:paraId="337ABD49" w14:textId="77777777" w:rsidR="00C9584D" w:rsidRPr="00DD46B1" w:rsidRDefault="00C9584D" w:rsidP="009C251D"/>
        </w:tc>
      </w:tr>
      <w:tr w:rsidR="00C9584D" w:rsidRPr="00DD46B1" w14:paraId="0D8AA3B3" w14:textId="77777777" w:rsidTr="009C251D">
        <w:trPr>
          <w:trHeight w:val="240"/>
          <w:jc w:val="center"/>
        </w:trPr>
        <w:tc>
          <w:tcPr>
            <w:tcW w:w="4876" w:type="dxa"/>
            <w:tcBorders>
              <w:top w:val="nil"/>
              <w:left w:val="nil"/>
              <w:bottom w:val="nil"/>
              <w:right w:val="nil"/>
            </w:tcBorders>
          </w:tcPr>
          <w:p w14:paraId="0709DD7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080F02D" w14:textId="77777777" w:rsidR="00C9584D" w:rsidRPr="00DD46B1" w:rsidRDefault="00C9584D" w:rsidP="009C251D">
            <w:pPr>
              <w:pStyle w:val="AmColumnHeading"/>
            </w:pPr>
            <w:r w:rsidRPr="00DD46B1">
              <w:t>Geänderter Text</w:t>
            </w:r>
          </w:p>
        </w:tc>
      </w:tr>
      <w:tr w:rsidR="00C9584D" w:rsidRPr="00DD46B1" w14:paraId="7FAC11C9" w14:textId="77777777" w:rsidTr="009C251D">
        <w:trPr>
          <w:jc w:val="center"/>
        </w:trPr>
        <w:tc>
          <w:tcPr>
            <w:tcW w:w="4876" w:type="dxa"/>
            <w:tcBorders>
              <w:top w:val="nil"/>
              <w:left w:val="nil"/>
              <w:bottom w:val="nil"/>
              <w:right w:val="nil"/>
            </w:tcBorders>
          </w:tcPr>
          <w:p w14:paraId="1AB6CA18" w14:textId="77777777" w:rsidR="00C9584D" w:rsidRPr="00DD46B1" w:rsidRDefault="00C9584D" w:rsidP="009C251D">
            <w:pPr>
              <w:pStyle w:val="Normal6a"/>
            </w:pPr>
          </w:p>
        </w:tc>
        <w:tc>
          <w:tcPr>
            <w:tcW w:w="4876" w:type="dxa"/>
            <w:tcBorders>
              <w:top w:val="nil"/>
              <w:left w:val="nil"/>
              <w:bottom w:val="nil"/>
              <w:right w:val="nil"/>
            </w:tcBorders>
          </w:tcPr>
          <w:p w14:paraId="7173B9CE" w14:textId="77777777" w:rsidR="00C9584D" w:rsidRPr="00DD46B1" w:rsidRDefault="00C9584D" w:rsidP="009C251D">
            <w:pPr>
              <w:pStyle w:val="Normal6a"/>
            </w:pPr>
            <w:r w:rsidRPr="00DD46B1">
              <w:rPr>
                <w:b/>
                <w:i/>
              </w:rPr>
              <w:t>4a.</w:t>
            </w:r>
            <w:r w:rsidRPr="00DD46B1">
              <w:tab/>
            </w:r>
            <w:r w:rsidRPr="00DD46B1">
              <w:rPr>
                <w:b/>
                <w:i/>
              </w:rPr>
              <w:t>begrüßt die Beiträge der syrischen Zivilgesellschaft zu einem inklusiven System; bedauert zutiefst, dass viele dieser Akteure weiterhin davon ausgeschlossen sind, maßgeblich im Übergang in Syrien mitzuwirken; fordert daher, dass in der EU-Strategie für Syrien eine intensive Zusammenarbeit mit syrischen Organisationen der Zivilgesellschaft und unabhängigen Medien vorgesehen wird;</w:t>
            </w:r>
          </w:p>
        </w:tc>
      </w:tr>
    </w:tbl>
    <w:p w14:paraId="0733594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7F421F3" w14:textId="77777777" w:rsidR="00C9584D" w:rsidRPr="00DD46B1" w:rsidRDefault="00C9584D" w:rsidP="00C9584D">
      <w:r w:rsidRPr="00DD46B1">
        <w:rPr>
          <w:rStyle w:val="HideTWBExt"/>
        </w:rPr>
        <w:t>&lt;/Amend&gt;</w:t>
      </w:r>
    </w:p>
    <w:p w14:paraId="6B89BF0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217</w:t>
      </w:r>
      <w:r w:rsidRPr="00DD46B1">
        <w:rPr>
          <w:rStyle w:val="HideTWBExt"/>
        </w:rPr>
        <w:t>&lt;/NumAm&gt;</w:t>
      </w:r>
    </w:p>
    <w:p w14:paraId="1E7218AE"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1A299A6A" w14:textId="77777777" w:rsidR="00C9584D" w:rsidRPr="00DD46B1" w:rsidRDefault="00C9584D" w:rsidP="00C9584D">
      <w:pPr>
        <w:pStyle w:val="NormalBold"/>
      </w:pPr>
      <w:r w:rsidRPr="00DD46B1">
        <w:rPr>
          <w:rStyle w:val="HideTWBExt"/>
          <w:b w:val="0"/>
        </w:rPr>
        <w:t>&lt;/RepeatBlock-By&gt;</w:t>
      </w:r>
    </w:p>
    <w:p w14:paraId="491587C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A06009B" w14:textId="77777777" w:rsidR="00C9584D" w:rsidRPr="00DD46B1" w:rsidRDefault="00C9584D" w:rsidP="00C9584D">
      <w:pPr>
        <w:pStyle w:val="NormalBold"/>
      </w:pPr>
      <w:r w:rsidRPr="00DD46B1">
        <w:rPr>
          <w:rStyle w:val="HideTWBExt"/>
        </w:rPr>
        <w:lastRenderedPageBreak/>
        <w:t>&lt;Article&gt;</w:t>
      </w:r>
      <w:r w:rsidRPr="00DD46B1">
        <w:t>Ziffer 4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0A4D2E9" w14:textId="77777777" w:rsidTr="009C251D">
        <w:trPr>
          <w:trHeight w:hRule="exact" w:val="240"/>
          <w:jc w:val="center"/>
        </w:trPr>
        <w:tc>
          <w:tcPr>
            <w:tcW w:w="9752" w:type="dxa"/>
            <w:gridSpan w:val="2"/>
            <w:tcBorders>
              <w:top w:val="nil"/>
              <w:left w:val="nil"/>
              <w:bottom w:val="nil"/>
              <w:right w:val="nil"/>
            </w:tcBorders>
          </w:tcPr>
          <w:p w14:paraId="33522010" w14:textId="77777777" w:rsidR="00C9584D" w:rsidRPr="00DD46B1" w:rsidRDefault="00C9584D" w:rsidP="009C251D"/>
        </w:tc>
      </w:tr>
      <w:tr w:rsidR="00C9584D" w:rsidRPr="00DD46B1" w14:paraId="5217CF77" w14:textId="77777777" w:rsidTr="009C251D">
        <w:trPr>
          <w:trHeight w:val="240"/>
          <w:jc w:val="center"/>
        </w:trPr>
        <w:tc>
          <w:tcPr>
            <w:tcW w:w="4876" w:type="dxa"/>
            <w:tcBorders>
              <w:top w:val="nil"/>
              <w:left w:val="nil"/>
              <w:bottom w:val="nil"/>
              <w:right w:val="nil"/>
            </w:tcBorders>
          </w:tcPr>
          <w:p w14:paraId="7E3C315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63D2095" w14:textId="77777777" w:rsidR="00C9584D" w:rsidRPr="00DD46B1" w:rsidRDefault="00C9584D" w:rsidP="009C251D">
            <w:pPr>
              <w:pStyle w:val="AmColumnHeading"/>
            </w:pPr>
            <w:r w:rsidRPr="00DD46B1">
              <w:t>Geänderter Text</w:t>
            </w:r>
          </w:p>
        </w:tc>
      </w:tr>
      <w:tr w:rsidR="00C9584D" w:rsidRPr="00DD46B1" w14:paraId="2EEC4593" w14:textId="77777777" w:rsidTr="009C251D">
        <w:trPr>
          <w:jc w:val="center"/>
        </w:trPr>
        <w:tc>
          <w:tcPr>
            <w:tcW w:w="4876" w:type="dxa"/>
            <w:tcBorders>
              <w:top w:val="nil"/>
              <w:left w:val="nil"/>
              <w:bottom w:val="nil"/>
              <w:right w:val="nil"/>
            </w:tcBorders>
          </w:tcPr>
          <w:p w14:paraId="767EF22D" w14:textId="77777777" w:rsidR="00C9584D" w:rsidRPr="00DD46B1" w:rsidRDefault="00C9584D" w:rsidP="009C251D">
            <w:pPr>
              <w:pStyle w:val="Normal6a"/>
            </w:pPr>
          </w:p>
        </w:tc>
        <w:tc>
          <w:tcPr>
            <w:tcW w:w="4876" w:type="dxa"/>
            <w:tcBorders>
              <w:top w:val="nil"/>
              <w:left w:val="nil"/>
              <w:bottom w:val="nil"/>
              <w:right w:val="nil"/>
            </w:tcBorders>
          </w:tcPr>
          <w:p w14:paraId="7F1DA267" w14:textId="77777777" w:rsidR="00C9584D" w:rsidRPr="00DD46B1" w:rsidRDefault="00C9584D" w:rsidP="009C251D">
            <w:pPr>
              <w:pStyle w:val="Normal6a"/>
            </w:pPr>
            <w:r w:rsidRPr="00DD46B1">
              <w:rPr>
                <w:b/>
                <w:i/>
              </w:rPr>
              <w:t>4a.</w:t>
            </w:r>
            <w:r w:rsidRPr="00DD46B1">
              <w:tab/>
            </w:r>
            <w:r w:rsidRPr="00DD46B1">
              <w:rPr>
                <w:b/>
                <w:i/>
              </w:rPr>
              <w:t>betont, dass politische Inklusivität eine sinnvolle lokale Regierungsführung, die Vertretung aller Gemeinschaften und die Achtung der territorialen Integrität Syriens umfassen muss; lehnt sowohl eine durch Zwangsmaßnahmen herbeigeführte Zentralisierung als auch jeden Versuch ab, Syrien in Einflusssphären zu zersplittern, die von Milizen oder externen Mächten kontrolliert werden;</w:t>
            </w:r>
          </w:p>
        </w:tc>
      </w:tr>
    </w:tbl>
    <w:p w14:paraId="3935F17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57E477D" w14:textId="77777777" w:rsidR="00C9584D" w:rsidRPr="00DD46B1" w:rsidRDefault="00C9584D" w:rsidP="00C9584D">
      <w:r w:rsidRPr="00DD46B1">
        <w:rPr>
          <w:rStyle w:val="HideTWBExt"/>
        </w:rPr>
        <w:t>&lt;/Amend&gt;</w:t>
      </w:r>
    </w:p>
    <w:p w14:paraId="1E1AE41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218</w:t>
      </w:r>
      <w:r w:rsidRPr="00DD46B1">
        <w:rPr>
          <w:rStyle w:val="HideTWBExt"/>
        </w:rPr>
        <w:t>&lt;/NumAm&gt;</w:t>
      </w:r>
    </w:p>
    <w:p w14:paraId="08AE0807" w14:textId="77777777" w:rsidR="00C9584D" w:rsidRPr="00DD46B1" w:rsidRDefault="00C9584D" w:rsidP="00C9584D">
      <w:pPr>
        <w:pStyle w:val="NormalBold"/>
      </w:pPr>
      <w:r w:rsidRPr="00DD46B1">
        <w:rPr>
          <w:rStyle w:val="HideTWBExt"/>
          <w:b w:val="0"/>
        </w:rPr>
        <w:t>&lt;RepeatBlock-By&gt;&lt;Members&gt;</w:t>
      </w:r>
      <w:r w:rsidRPr="00DD46B1">
        <w:t>Geadis Geadi, Carlo Fidanza, Sebastian Tynkkynen, Emmanouil Fragkos</w:t>
      </w:r>
      <w:r w:rsidRPr="00DD46B1">
        <w:rPr>
          <w:rStyle w:val="HideTWBExt"/>
          <w:b w:val="0"/>
        </w:rPr>
        <w:t>&lt;/Members&gt;</w:t>
      </w:r>
    </w:p>
    <w:p w14:paraId="17769FB4" w14:textId="77777777" w:rsidR="00C9584D" w:rsidRPr="00DD46B1" w:rsidRDefault="00C9584D" w:rsidP="00C9584D">
      <w:pPr>
        <w:pStyle w:val="NormalBold"/>
      </w:pPr>
      <w:r w:rsidRPr="00DD46B1">
        <w:rPr>
          <w:rStyle w:val="HideTWBExt"/>
          <w:b w:val="0"/>
        </w:rPr>
        <w:t>&lt;/RepeatBlock-By&gt;</w:t>
      </w:r>
    </w:p>
    <w:p w14:paraId="3CD987D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03D3FF1" w14:textId="77777777" w:rsidR="00C9584D" w:rsidRPr="00DD46B1" w:rsidRDefault="00C9584D" w:rsidP="00C9584D">
      <w:pPr>
        <w:pStyle w:val="NormalBold"/>
      </w:pPr>
      <w:r w:rsidRPr="00DD46B1">
        <w:rPr>
          <w:rStyle w:val="HideTWBExt"/>
        </w:rPr>
        <w:t>&lt;Article&gt;</w:t>
      </w:r>
      <w:r w:rsidRPr="00DD46B1">
        <w:t>Ziffer 4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1301BD3" w14:textId="77777777" w:rsidTr="009C251D">
        <w:trPr>
          <w:trHeight w:hRule="exact" w:val="240"/>
          <w:jc w:val="center"/>
        </w:trPr>
        <w:tc>
          <w:tcPr>
            <w:tcW w:w="9752" w:type="dxa"/>
            <w:gridSpan w:val="2"/>
            <w:tcBorders>
              <w:top w:val="nil"/>
              <w:left w:val="nil"/>
              <w:bottom w:val="nil"/>
              <w:right w:val="nil"/>
            </w:tcBorders>
          </w:tcPr>
          <w:p w14:paraId="48CAA531" w14:textId="77777777" w:rsidR="00C9584D" w:rsidRPr="00DD46B1" w:rsidRDefault="00C9584D" w:rsidP="009C251D"/>
        </w:tc>
      </w:tr>
      <w:tr w:rsidR="00C9584D" w:rsidRPr="00DD46B1" w14:paraId="5D08F15B" w14:textId="77777777" w:rsidTr="009C251D">
        <w:trPr>
          <w:trHeight w:val="240"/>
          <w:jc w:val="center"/>
        </w:trPr>
        <w:tc>
          <w:tcPr>
            <w:tcW w:w="4876" w:type="dxa"/>
            <w:tcBorders>
              <w:top w:val="nil"/>
              <w:left w:val="nil"/>
              <w:bottom w:val="nil"/>
              <w:right w:val="nil"/>
            </w:tcBorders>
          </w:tcPr>
          <w:p w14:paraId="4DA8396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9AF16C2" w14:textId="77777777" w:rsidR="00C9584D" w:rsidRPr="00DD46B1" w:rsidRDefault="00C9584D" w:rsidP="009C251D">
            <w:pPr>
              <w:pStyle w:val="AmColumnHeading"/>
            </w:pPr>
            <w:r w:rsidRPr="00DD46B1">
              <w:t>Geänderter Text</w:t>
            </w:r>
          </w:p>
        </w:tc>
      </w:tr>
      <w:tr w:rsidR="00C9584D" w:rsidRPr="00DD46B1" w14:paraId="41318A3E" w14:textId="77777777" w:rsidTr="009C251D">
        <w:trPr>
          <w:jc w:val="center"/>
        </w:trPr>
        <w:tc>
          <w:tcPr>
            <w:tcW w:w="4876" w:type="dxa"/>
            <w:tcBorders>
              <w:top w:val="nil"/>
              <w:left w:val="nil"/>
              <w:bottom w:val="nil"/>
              <w:right w:val="nil"/>
            </w:tcBorders>
          </w:tcPr>
          <w:p w14:paraId="3B202AF1" w14:textId="77777777" w:rsidR="00C9584D" w:rsidRPr="00DD46B1" w:rsidRDefault="00C9584D" w:rsidP="009C251D">
            <w:pPr>
              <w:pStyle w:val="Normal6a"/>
            </w:pPr>
          </w:p>
        </w:tc>
        <w:tc>
          <w:tcPr>
            <w:tcW w:w="4876" w:type="dxa"/>
            <w:tcBorders>
              <w:top w:val="nil"/>
              <w:left w:val="nil"/>
              <w:bottom w:val="nil"/>
              <w:right w:val="nil"/>
            </w:tcBorders>
          </w:tcPr>
          <w:p w14:paraId="5C1C3531" w14:textId="77777777" w:rsidR="00C9584D" w:rsidRPr="00DD46B1" w:rsidRDefault="00C9584D" w:rsidP="009C251D">
            <w:pPr>
              <w:pStyle w:val="Normal6a"/>
            </w:pPr>
            <w:r w:rsidRPr="00DD46B1">
              <w:rPr>
                <w:b/>
                <w:i/>
              </w:rPr>
              <w:t>4b.</w:t>
            </w:r>
            <w:r w:rsidRPr="00DD46B1">
              <w:tab/>
            </w:r>
            <w:r w:rsidRPr="00DD46B1">
              <w:rPr>
                <w:b/>
                <w:i/>
              </w:rPr>
              <w:t>fordert die dauerhafte verfassungsrechtliche Abschaffung der Todesstrafe in Syrien und fordert die syrische Übergangsregierung nachdrücklich auf, dafür zu sorgen, dass die Todesstrafe in künftigen Verfassungsrahmen ausdrücklich verboten wird;</w:t>
            </w:r>
          </w:p>
        </w:tc>
      </w:tr>
    </w:tbl>
    <w:p w14:paraId="2491468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44AEF32" w14:textId="77777777" w:rsidR="00C9584D" w:rsidRPr="00DD46B1" w:rsidRDefault="00C9584D" w:rsidP="00C9584D">
      <w:r w:rsidRPr="00DD46B1">
        <w:rPr>
          <w:rStyle w:val="HideTWBExt"/>
        </w:rPr>
        <w:t>&lt;/Amend&gt;</w:t>
      </w:r>
    </w:p>
    <w:p w14:paraId="2ADB867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219</w:t>
      </w:r>
      <w:r w:rsidRPr="00DD46B1">
        <w:rPr>
          <w:rStyle w:val="HideTWBExt"/>
        </w:rPr>
        <w:t>&lt;/NumAm&gt;</w:t>
      </w:r>
    </w:p>
    <w:p w14:paraId="42C392AC" w14:textId="77777777" w:rsidR="00C9584D" w:rsidRPr="00DD46B1" w:rsidRDefault="00C9584D" w:rsidP="00C9584D">
      <w:pPr>
        <w:pStyle w:val="NormalBold"/>
      </w:pPr>
      <w:r w:rsidRPr="00DD46B1">
        <w:rPr>
          <w:rStyle w:val="HideTWBExt"/>
          <w:b w:val="0"/>
        </w:rPr>
        <w:t>&lt;RepeatBlock-By&gt;&lt;Members&gt;</w:t>
      </w:r>
      <w:r w:rsidRPr="00DD46B1">
        <w:t>Geadis Geadi, Carlo Fidanza, Mieke Andriese, Sebastian Tynkkynen, Emmanouil Fragkos, Silvia Sardone</w:t>
      </w:r>
      <w:r w:rsidRPr="00DD46B1">
        <w:rPr>
          <w:rStyle w:val="HideTWBExt"/>
          <w:b w:val="0"/>
        </w:rPr>
        <w:t>&lt;/Members&gt;</w:t>
      </w:r>
    </w:p>
    <w:p w14:paraId="63DEB6D6" w14:textId="77777777" w:rsidR="00C9584D" w:rsidRPr="00DD46B1" w:rsidRDefault="00C9584D" w:rsidP="00C9584D">
      <w:pPr>
        <w:pStyle w:val="NormalBold"/>
      </w:pPr>
      <w:r w:rsidRPr="00DD46B1">
        <w:rPr>
          <w:rStyle w:val="HideTWBExt"/>
          <w:b w:val="0"/>
        </w:rPr>
        <w:t>&lt;/RepeatBlock-By&gt;</w:t>
      </w:r>
    </w:p>
    <w:p w14:paraId="72190E3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643A2C8" w14:textId="77777777" w:rsidR="00C9584D" w:rsidRPr="00DD46B1" w:rsidRDefault="00C9584D" w:rsidP="00C9584D">
      <w:pPr>
        <w:pStyle w:val="NormalBold"/>
      </w:pPr>
      <w:r w:rsidRPr="00DD46B1">
        <w:rPr>
          <w:rStyle w:val="HideTWBExt"/>
        </w:rPr>
        <w:t>&lt;Article&gt;</w:t>
      </w:r>
      <w:r w:rsidRPr="00DD46B1">
        <w:t>Ziffer 4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E714015" w14:textId="77777777" w:rsidTr="009C251D">
        <w:trPr>
          <w:trHeight w:hRule="exact" w:val="240"/>
          <w:jc w:val="center"/>
        </w:trPr>
        <w:tc>
          <w:tcPr>
            <w:tcW w:w="9752" w:type="dxa"/>
            <w:gridSpan w:val="2"/>
            <w:tcBorders>
              <w:top w:val="nil"/>
              <w:left w:val="nil"/>
              <w:bottom w:val="nil"/>
              <w:right w:val="nil"/>
            </w:tcBorders>
          </w:tcPr>
          <w:p w14:paraId="2BC8B916" w14:textId="77777777" w:rsidR="00C9584D" w:rsidRPr="00DD46B1" w:rsidRDefault="00C9584D" w:rsidP="009C251D"/>
        </w:tc>
      </w:tr>
      <w:tr w:rsidR="00C9584D" w:rsidRPr="00DD46B1" w14:paraId="2D7D9160" w14:textId="77777777" w:rsidTr="009C251D">
        <w:trPr>
          <w:trHeight w:val="240"/>
          <w:jc w:val="center"/>
        </w:trPr>
        <w:tc>
          <w:tcPr>
            <w:tcW w:w="4876" w:type="dxa"/>
            <w:tcBorders>
              <w:top w:val="nil"/>
              <w:left w:val="nil"/>
              <w:bottom w:val="nil"/>
              <w:right w:val="nil"/>
            </w:tcBorders>
          </w:tcPr>
          <w:p w14:paraId="69B43D3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29D7425" w14:textId="77777777" w:rsidR="00C9584D" w:rsidRPr="00DD46B1" w:rsidRDefault="00C9584D" w:rsidP="009C251D">
            <w:pPr>
              <w:pStyle w:val="AmColumnHeading"/>
            </w:pPr>
            <w:r w:rsidRPr="00DD46B1">
              <w:t>Geänderter Text</w:t>
            </w:r>
          </w:p>
        </w:tc>
      </w:tr>
      <w:tr w:rsidR="00C9584D" w:rsidRPr="00DD46B1" w14:paraId="376AFFE8" w14:textId="77777777" w:rsidTr="009C251D">
        <w:trPr>
          <w:jc w:val="center"/>
        </w:trPr>
        <w:tc>
          <w:tcPr>
            <w:tcW w:w="4876" w:type="dxa"/>
            <w:tcBorders>
              <w:top w:val="nil"/>
              <w:left w:val="nil"/>
              <w:bottom w:val="nil"/>
              <w:right w:val="nil"/>
            </w:tcBorders>
          </w:tcPr>
          <w:p w14:paraId="453ED2DC" w14:textId="77777777" w:rsidR="00C9584D" w:rsidRPr="00DD46B1" w:rsidRDefault="00C9584D" w:rsidP="009C251D">
            <w:pPr>
              <w:pStyle w:val="Normal6a"/>
            </w:pPr>
          </w:p>
        </w:tc>
        <w:tc>
          <w:tcPr>
            <w:tcW w:w="4876" w:type="dxa"/>
            <w:tcBorders>
              <w:top w:val="nil"/>
              <w:left w:val="nil"/>
              <w:bottom w:val="nil"/>
              <w:right w:val="nil"/>
            </w:tcBorders>
          </w:tcPr>
          <w:p w14:paraId="162C2A99" w14:textId="77777777" w:rsidR="00C9584D" w:rsidRPr="00DD46B1" w:rsidRDefault="00C9584D" w:rsidP="009C251D">
            <w:pPr>
              <w:pStyle w:val="Normal6a"/>
            </w:pPr>
            <w:r w:rsidRPr="00DD46B1">
              <w:rPr>
                <w:b/>
                <w:i/>
              </w:rPr>
              <w:t>4c.</w:t>
            </w:r>
            <w:r w:rsidRPr="00DD46B1">
              <w:tab/>
            </w:r>
            <w:r w:rsidRPr="00DD46B1">
              <w:rPr>
                <w:b/>
                <w:i/>
              </w:rPr>
              <w:t>fordert die syrische Übergangsregierung auf, die erforderlichen rechtlichen, institutionellen und verfassungsrechtlichen Reformen durchzuführen, um die uneingeschränkte Achtung, den Schutz und die Förderung der Rechte und Grundfreiheiten von Frauen, einschließlich des gleichberechtigten Zugangs zu Bildung, Beschäftigung, öffentlichem Leben und Entscheidungsprozessen, im Einklang mit internationalen Menschenrechtsstandards zu gewährleisten;</w:t>
            </w:r>
          </w:p>
        </w:tc>
      </w:tr>
    </w:tbl>
    <w:p w14:paraId="1EE8365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D79268E" w14:textId="77777777" w:rsidR="00C9584D" w:rsidRDefault="00C9584D" w:rsidP="00C9584D">
      <w:pPr>
        <w:rPr>
          <w:rStyle w:val="HideTWBExt"/>
          <w:vanish w:val="0"/>
        </w:rPr>
      </w:pPr>
      <w:r w:rsidRPr="00DD46B1">
        <w:rPr>
          <w:rStyle w:val="HideTWBExt"/>
        </w:rPr>
        <w:t>&lt;/Amend&gt;</w:t>
      </w:r>
    </w:p>
    <w:p w14:paraId="1FC98F7F" w14:textId="77777777" w:rsidR="00DD46B1" w:rsidRPr="00DD46B1" w:rsidRDefault="00DD46B1" w:rsidP="00C9584D"/>
    <w:p w14:paraId="0E68568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220</w:t>
      </w:r>
      <w:r w:rsidRPr="00DD46B1">
        <w:rPr>
          <w:rStyle w:val="HideTWBExt"/>
        </w:rPr>
        <w:t>&lt;/NumAm&gt;</w:t>
      </w:r>
    </w:p>
    <w:p w14:paraId="53CBB3A9" w14:textId="77777777" w:rsidR="00C9584D" w:rsidRPr="00DD46B1" w:rsidRDefault="00C9584D" w:rsidP="00C9584D">
      <w:pPr>
        <w:pStyle w:val="NormalBold"/>
      </w:pPr>
      <w:r w:rsidRPr="00DD46B1">
        <w:rPr>
          <w:rStyle w:val="HideTWBExt"/>
          <w:b w:val="0"/>
        </w:rPr>
        <w:t>&lt;RepeatBlock-By&gt;&lt;Members&gt;</w:t>
      </w:r>
      <w:r w:rsidRPr="00DD46B1">
        <w:t>Geadis Geadi, Carlo Fidanza, Mieke Andriese, Sebastian Tynkkynen, Emmanouil Fragkos, Marion Maréchal, Silvia Sardone</w:t>
      </w:r>
      <w:r w:rsidRPr="00DD46B1">
        <w:rPr>
          <w:rStyle w:val="HideTWBExt"/>
          <w:b w:val="0"/>
        </w:rPr>
        <w:t>&lt;/Members&gt;</w:t>
      </w:r>
    </w:p>
    <w:p w14:paraId="48B82C97" w14:textId="77777777" w:rsidR="00C9584D" w:rsidRPr="00DD46B1" w:rsidRDefault="00C9584D" w:rsidP="00C9584D">
      <w:pPr>
        <w:pStyle w:val="NormalBold"/>
      </w:pPr>
      <w:r w:rsidRPr="00DD46B1">
        <w:rPr>
          <w:rStyle w:val="HideTWBExt"/>
          <w:b w:val="0"/>
        </w:rPr>
        <w:t>&lt;/RepeatBlock-By&gt;</w:t>
      </w:r>
    </w:p>
    <w:p w14:paraId="5C9380A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1BBAB23" w14:textId="77777777" w:rsidR="00C9584D" w:rsidRPr="00DD46B1" w:rsidRDefault="00C9584D" w:rsidP="00C9584D">
      <w:pPr>
        <w:pStyle w:val="NormalBold"/>
      </w:pPr>
      <w:r w:rsidRPr="00DD46B1">
        <w:rPr>
          <w:rStyle w:val="HideTWBExt"/>
        </w:rPr>
        <w:t>&lt;Article&gt;</w:t>
      </w:r>
      <w:r w:rsidRPr="00DD46B1">
        <w:t>Ziffer 4 d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D25480C" w14:textId="77777777" w:rsidTr="009C251D">
        <w:trPr>
          <w:trHeight w:hRule="exact" w:val="240"/>
          <w:jc w:val="center"/>
        </w:trPr>
        <w:tc>
          <w:tcPr>
            <w:tcW w:w="9752" w:type="dxa"/>
            <w:gridSpan w:val="2"/>
            <w:tcBorders>
              <w:top w:val="nil"/>
              <w:left w:val="nil"/>
              <w:bottom w:val="nil"/>
              <w:right w:val="nil"/>
            </w:tcBorders>
          </w:tcPr>
          <w:p w14:paraId="37A12C17" w14:textId="77777777" w:rsidR="00C9584D" w:rsidRPr="00DD46B1" w:rsidRDefault="00C9584D" w:rsidP="009C251D"/>
        </w:tc>
      </w:tr>
      <w:tr w:rsidR="00C9584D" w:rsidRPr="00DD46B1" w14:paraId="7AEC142B" w14:textId="77777777" w:rsidTr="009C251D">
        <w:trPr>
          <w:trHeight w:val="240"/>
          <w:jc w:val="center"/>
        </w:trPr>
        <w:tc>
          <w:tcPr>
            <w:tcW w:w="4876" w:type="dxa"/>
            <w:tcBorders>
              <w:top w:val="nil"/>
              <w:left w:val="nil"/>
              <w:bottom w:val="nil"/>
              <w:right w:val="nil"/>
            </w:tcBorders>
          </w:tcPr>
          <w:p w14:paraId="5A49B81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9285259" w14:textId="77777777" w:rsidR="00C9584D" w:rsidRPr="00DD46B1" w:rsidRDefault="00C9584D" w:rsidP="009C251D">
            <w:pPr>
              <w:pStyle w:val="AmColumnHeading"/>
            </w:pPr>
            <w:r w:rsidRPr="00DD46B1">
              <w:t>Geänderter Text</w:t>
            </w:r>
          </w:p>
        </w:tc>
      </w:tr>
      <w:tr w:rsidR="00C9584D" w:rsidRPr="00DD46B1" w14:paraId="52F314B0" w14:textId="77777777" w:rsidTr="009C251D">
        <w:trPr>
          <w:jc w:val="center"/>
        </w:trPr>
        <w:tc>
          <w:tcPr>
            <w:tcW w:w="4876" w:type="dxa"/>
            <w:tcBorders>
              <w:top w:val="nil"/>
              <w:left w:val="nil"/>
              <w:bottom w:val="nil"/>
              <w:right w:val="nil"/>
            </w:tcBorders>
          </w:tcPr>
          <w:p w14:paraId="4DCEAEC8" w14:textId="77777777" w:rsidR="00C9584D" w:rsidRPr="00DD46B1" w:rsidRDefault="00C9584D" w:rsidP="009C251D">
            <w:pPr>
              <w:pStyle w:val="Normal6a"/>
            </w:pPr>
          </w:p>
        </w:tc>
        <w:tc>
          <w:tcPr>
            <w:tcW w:w="4876" w:type="dxa"/>
            <w:tcBorders>
              <w:top w:val="nil"/>
              <w:left w:val="nil"/>
              <w:bottom w:val="nil"/>
              <w:right w:val="nil"/>
            </w:tcBorders>
          </w:tcPr>
          <w:p w14:paraId="0D13FD8F" w14:textId="77777777" w:rsidR="00C9584D" w:rsidRPr="00DD46B1" w:rsidRDefault="00C9584D" w:rsidP="009C251D">
            <w:pPr>
              <w:pStyle w:val="Normal6a"/>
            </w:pPr>
            <w:r w:rsidRPr="00DD46B1">
              <w:rPr>
                <w:b/>
                <w:i/>
              </w:rPr>
              <w:t>4d.</w:t>
            </w:r>
            <w:r w:rsidRPr="00DD46B1">
              <w:tab/>
            </w:r>
            <w:r w:rsidRPr="00DD46B1">
              <w:rPr>
                <w:b/>
                <w:i/>
              </w:rPr>
              <w:t>ist besorgt über die frühere Beteiligung von Präsident Ahmed al-Sharaa an islamistischen Terrororganisationen und betont, dass die Glaubwürdigkeit des politischen Wandels in Syrien davon abhängen wird, inwieweit die Behörden in der Lage sind, einen echten und unumkehrbaren Bruch mit extremistischen Ideologien und Praktiken zu demonstrieren;</w:t>
            </w:r>
          </w:p>
        </w:tc>
      </w:tr>
    </w:tbl>
    <w:p w14:paraId="526D978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15BE07A" w14:textId="77777777" w:rsidR="00C9584D" w:rsidRPr="00DD46B1" w:rsidRDefault="00C9584D" w:rsidP="00C9584D">
      <w:r w:rsidRPr="00DD46B1">
        <w:rPr>
          <w:rStyle w:val="HideTWBExt"/>
        </w:rPr>
        <w:t>&lt;/Amend&gt;</w:t>
      </w:r>
    </w:p>
    <w:p w14:paraId="5CBB4B9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221</w:t>
      </w:r>
      <w:r w:rsidRPr="00DD46B1">
        <w:rPr>
          <w:rStyle w:val="HideTWBExt"/>
        </w:rPr>
        <w:t>&lt;/NumAm&gt;</w:t>
      </w:r>
    </w:p>
    <w:p w14:paraId="1850BA40" w14:textId="77777777" w:rsidR="00C9584D" w:rsidRPr="00DD46B1" w:rsidRDefault="00C9584D" w:rsidP="00C9584D">
      <w:pPr>
        <w:pStyle w:val="NormalBold"/>
      </w:pPr>
      <w:r w:rsidRPr="00DD46B1">
        <w:rPr>
          <w:rStyle w:val="HideTWBExt"/>
          <w:b w:val="0"/>
        </w:rPr>
        <w:t>&lt;RepeatBlock-By&gt;&lt;Members&gt;</w:t>
      </w:r>
      <w:r w:rsidRPr="00DD46B1">
        <w:t>Marion Maréchal</w:t>
      </w:r>
      <w:r w:rsidRPr="00DD46B1">
        <w:rPr>
          <w:rStyle w:val="HideTWBExt"/>
          <w:b w:val="0"/>
        </w:rPr>
        <w:t>&lt;/Members&gt;</w:t>
      </w:r>
    </w:p>
    <w:p w14:paraId="6C05F886" w14:textId="77777777" w:rsidR="00C9584D" w:rsidRPr="00DD46B1" w:rsidRDefault="00C9584D" w:rsidP="00C9584D">
      <w:pPr>
        <w:pStyle w:val="NormalBold"/>
      </w:pPr>
      <w:r w:rsidRPr="00DD46B1">
        <w:rPr>
          <w:rStyle w:val="HideTWBExt"/>
          <w:b w:val="0"/>
        </w:rPr>
        <w:t>&lt;/RepeatBlock-By&gt;</w:t>
      </w:r>
    </w:p>
    <w:p w14:paraId="3C1C0D4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B35A26D" w14:textId="77777777" w:rsidR="00C9584D" w:rsidRPr="00DD46B1" w:rsidRDefault="00C9584D" w:rsidP="00C9584D">
      <w:pPr>
        <w:pStyle w:val="NormalBold"/>
      </w:pPr>
      <w:r w:rsidRPr="00DD46B1">
        <w:rPr>
          <w:rStyle w:val="HideTWBExt"/>
        </w:rPr>
        <w:t>&lt;Article&gt;</w:t>
      </w:r>
      <w:r w:rsidRPr="00DD46B1">
        <w:t>Ziffer 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A8AE057" w14:textId="77777777" w:rsidTr="009C251D">
        <w:trPr>
          <w:trHeight w:hRule="exact" w:val="240"/>
          <w:jc w:val="center"/>
        </w:trPr>
        <w:tc>
          <w:tcPr>
            <w:tcW w:w="9752" w:type="dxa"/>
            <w:gridSpan w:val="2"/>
            <w:tcBorders>
              <w:top w:val="nil"/>
              <w:left w:val="nil"/>
              <w:bottom w:val="nil"/>
              <w:right w:val="nil"/>
            </w:tcBorders>
          </w:tcPr>
          <w:p w14:paraId="73A4F654" w14:textId="77777777" w:rsidR="00C9584D" w:rsidRPr="00DD46B1" w:rsidRDefault="00C9584D" w:rsidP="009C251D"/>
        </w:tc>
      </w:tr>
      <w:tr w:rsidR="00C9584D" w:rsidRPr="00DD46B1" w14:paraId="2AECF5EF" w14:textId="77777777" w:rsidTr="009C251D">
        <w:trPr>
          <w:trHeight w:val="240"/>
          <w:jc w:val="center"/>
        </w:trPr>
        <w:tc>
          <w:tcPr>
            <w:tcW w:w="4876" w:type="dxa"/>
            <w:tcBorders>
              <w:top w:val="nil"/>
              <w:left w:val="nil"/>
              <w:bottom w:val="nil"/>
              <w:right w:val="nil"/>
            </w:tcBorders>
          </w:tcPr>
          <w:p w14:paraId="5CCD2BC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614E6F4" w14:textId="77777777" w:rsidR="00C9584D" w:rsidRPr="00DD46B1" w:rsidRDefault="00C9584D" w:rsidP="009C251D">
            <w:pPr>
              <w:pStyle w:val="AmColumnHeading"/>
            </w:pPr>
            <w:r w:rsidRPr="00DD46B1">
              <w:t>Geänderter Text</w:t>
            </w:r>
          </w:p>
        </w:tc>
      </w:tr>
      <w:tr w:rsidR="00C9584D" w:rsidRPr="00DD46B1" w14:paraId="702C871B" w14:textId="77777777" w:rsidTr="009C251D">
        <w:trPr>
          <w:jc w:val="center"/>
        </w:trPr>
        <w:tc>
          <w:tcPr>
            <w:tcW w:w="4876" w:type="dxa"/>
            <w:tcBorders>
              <w:top w:val="nil"/>
              <w:left w:val="nil"/>
              <w:bottom w:val="nil"/>
              <w:right w:val="nil"/>
            </w:tcBorders>
          </w:tcPr>
          <w:p w14:paraId="5FA39CC0" w14:textId="77777777" w:rsidR="00C9584D" w:rsidRPr="00DD46B1" w:rsidRDefault="00C9584D" w:rsidP="009C251D">
            <w:pPr>
              <w:pStyle w:val="Normal6a"/>
            </w:pPr>
            <w:r w:rsidRPr="00DD46B1">
              <w:t>5.</w:t>
            </w:r>
            <w:r w:rsidRPr="00DD46B1">
              <w:tab/>
            </w:r>
            <w:r w:rsidRPr="00DD46B1">
              <w:rPr>
                <w:b/>
                <w:i/>
              </w:rPr>
              <w:t>begrüßt</w:t>
            </w:r>
            <w:r w:rsidRPr="00DD46B1">
              <w:t xml:space="preserve"> die im Januar 2026 zwischen der syrischen Übergangsregierung und den SDF erzielte Einigung;</w:t>
            </w:r>
          </w:p>
        </w:tc>
        <w:tc>
          <w:tcPr>
            <w:tcW w:w="4876" w:type="dxa"/>
            <w:tcBorders>
              <w:top w:val="nil"/>
              <w:left w:val="nil"/>
              <w:bottom w:val="nil"/>
              <w:right w:val="nil"/>
            </w:tcBorders>
          </w:tcPr>
          <w:p w14:paraId="22C1642B" w14:textId="77777777" w:rsidR="00C9584D" w:rsidRPr="00DD46B1" w:rsidRDefault="00C9584D" w:rsidP="009C251D">
            <w:pPr>
              <w:pStyle w:val="Normal6a"/>
            </w:pPr>
            <w:r w:rsidRPr="00DD46B1">
              <w:t>5.</w:t>
            </w:r>
            <w:r w:rsidRPr="00DD46B1">
              <w:tab/>
            </w:r>
            <w:r w:rsidRPr="00DD46B1">
              <w:rPr>
                <w:b/>
                <w:i/>
              </w:rPr>
              <w:t>nimmt</w:t>
            </w:r>
            <w:r w:rsidRPr="00DD46B1">
              <w:t xml:space="preserve"> die im Januar 2026 zwischen der syrischen Übergangsregierung und den SDF erzielte Einigung </w:t>
            </w:r>
            <w:r w:rsidRPr="00DD46B1">
              <w:rPr>
                <w:b/>
                <w:i/>
              </w:rPr>
              <w:t>zur Kenntnis</w:t>
            </w:r>
            <w:r w:rsidRPr="00DD46B1">
              <w:t xml:space="preserve">; </w:t>
            </w:r>
            <w:r w:rsidRPr="00DD46B1">
              <w:rPr>
                <w:b/>
                <w:i/>
              </w:rPr>
              <w:t>erkennt die Beteiligung der Vereinigten Staaten und einiger Mitgliedstaaten an den Verhandlungen an, die zu dieser Einigung geführt haben; betont, dass der schrittweise Einsatz der Sicherheitskräfte von Damaskus in den autonomen kurdischen Gebieten mit großer Unsicherheit und Gefängnisausbrüchen einherging, als sie die Kontrolle über einige Gefängnisse übernahmen, insbesondere diejenigen, in denen IS-Kämpfer und ihre Familien inhaftiert waren; ist der Ansicht, dass die IS-Kämpfer eine große Bedrohung für Syrien, seine Nachbarn und die europäischen Länder darstellen; fordert die Mitgliedstaaten und die Vereinigten Staaten auf, vollständige Klarheit über die Zahl der aus den kurdischen Gefängnissen geflohenen oder freigelassenen IS-Kämpfer oder -Anhänger, insbesondere derjenigen, die die europäische Staatsangehörigkeit besitzen, zu schaffen und ihre Zusammenarbeit zu verstärken, um der Bedrohung durch diese IS-Kämpfer und -Anhänger zu begegnen;</w:t>
            </w:r>
          </w:p>
        </w:tc>
      </w:tr>
    </w:tbl>
    <w:p w14:paraId="77480D9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{FR}</w:t>
      </w:r>
      <w:r w:rsidRPr="00DD46B1">
        <w:t>fr</w:t>
      </w:r>
      <w:r w:rsidRPr="00DD46B1">
        <w:rPr>
          <w:rStyle w:val="HideTWBExt"/>
        </w:rPr>
        <w:t>&lt;/Original&gt;</w:t>
      </w:r>
    </w:p>
    <w:p w14:paraId="223D7022" w14:textId="77777777" w:rsidR="00C9584D" w:rsidRPr="00DD46B1" w:rsidRDefault="00C9584D" w:rsidP="00C9584D">
      <w:r w:rsidRPr="00DD46B1">
        <w:rPr>
          <w:rStyle w:val="HideTWBExt"/>
        </w:rPr>
        <w:t>&lt;/Amend&gt;</w:t>
      </w:r>
    </w:p>
    <w:p w14:paraId="65A4B9D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222</w:t>
      </w:r>
      <w:r w:rsidRPr="00DD46B1">
        <w:rPr>
          <w:rStyle w:val="HideTWBExt"/>
        </w:rPr>
        <w:t>&lt;/NumAm&gt;</w:t>
      </w:r>
    </w:p>
    <w:p w14:paraId="7B7A78FE"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2480AD33"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778139FE"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339AB584" w14:textId="77777777" w:rsidR="00C9584D" w:rsidRPr="00DD46B1" w:rsidRDefault="00C9584D" w:rsidP="00C9584D">
      <w:pPr>
        <w:pStyle w:val="NormalBold"/>
      </w:pPr>
      <w:r w:rsidRPr="00DD46B1">
        <w:rPr>
          <w:rStyle w:val="HideTWBExt"/>
          <w:b w:val="0"/>
        </w:rPr>
        <w:t>&lt;/RepeatBlock-By&gt;</w:t>
      </w:r>
    </w:p>
    <w:p w14:paraId="513266B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59A50B2" w14:textId="77777777" w:rsidR="00C9584D" w:rsidRPr="00DD46B1" w:rsidRDefault="00C9584D" w:rsidP="00C9584D">
      <w:pPr>
        <w:pStyle w:val="NormalBold"/>
      </w:pPr>
      <w:r w:rsidRPr="00DD46B1">
        <w:rPr>
          <w:rStyle w:val="HideTWBExt"/>
        </w:rPr>
        <w:t>&lt;Article&gt;</w:t>
      </w:r>
      <w:r w:rsidRPr="00DD46B1">
        <w:t>Ziffer 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6290C1B" w14:textId="77777777" w:rsidTr="009C251D">
        <w:trPr>
          <w:trHeight w:hRule="exact" w:val="240"/>
          <w:jc w:val="center"/>
        </w:trPr>
        <w:tc>
          <w:tcPr>
            <w:tcW w:w="9752" w:type="dxa"/>
            <w:gridSpan w:val="2"/>
            <w:tcBorders>
              <w:top w:val="nil"/>
              <w:left w:val="nil"/>
              <w:bottom w:val="nil"/>
              <w:right w:val="nil"/>
            </w:tcBorders>
          </w:tcPr>
          <w:p w14:paraId="5C167F93" w14:textId="77777777" w:rsidR="00C9584D" w:rsidRPr="00DD46B1" w:rsidRDefault="00C9584D" w:rsidP="009C251D"/>
        </w:tc>
      </w:tr>
      <w:tr w:rsidR="00C9584D" w:rsidRPr="00DD46B1" w14:paraId="21B1A61B" w14:textId="77777777" w:rsidTr="009C251D">
        <w:trPr>
          <w:trHeight w:val="240"/>
          <w:jc w:val="center"/>
        </w:trPr>
        <w:tc>
          <w:tcPr>
            <w:tcW w:w="4876" w:type="dxa"/>
            <w:tcBorders>
              <w:top w:val="nil"/>
              <w:left w:val="nil"/>
              <w:bottom w:val="nil"/>
              <w:right w:val="nil"/>
            </w:tcBorders>
          </w:tcPr>
          <w:p w14:paraId="4FC2629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F4E1612" w14:textId="77777777" w:rsidR="00C9584D" w:rsidRPr="00DD46B1" w:rsidRDefault="00C9584D" w:rsidP="009C251D">
            <w:pPr>
              <w:pStyle w:val="AmColumnHeading"/>
            </w:pPr>
            <w:r w:rsidRPr="00DD46B1">
              <w:t>Geänderter Text</w:t>
            </w:r>
          </w:p>
        </w:tc>
      </w:tr>
      <w:tr w:rsidR="00C9584D" w:rsidRPr="00DD46B1" w14:paraId="7F460C68" w14:textId="77777777" w:rsidTr="009C251D">
        <w:trPr>
          <w:jc w:val="center"/>
        </w:trPr>
        <w:tc>
          <w:tcPr>
            <w:tcW w:w="4876" w:type="dxa"/>
            <w:tcBorders>
              <w:top w:val="nil"/>
              <w:left w:val="nil"/>
              <w:bottom w:val="nil"/>
              <w:right w:val="nil"/>
            </w:tcBorders>
          </w:tcPr>
          <w:p w14:paraId="373E0D23" w14:textId="77777777" w:rsidR="00C9584D" w:rsidRPr="00DD46B1" w:rsidRDefault="00C9584D" w:rsidP="009C251D">
            <w:pPr>
              <w:pStyle w:val="Normal6a"/>
            </w:pPr>
            <w:r w:rsidRPr="00DD46B1">
              <w:lastRenderedPageBreak/>
              <w:t>5.</w:t>
            </w:r>
            <w:r w:rsidRPr="00DD46B1">
              <w:tab/>
              <w:t>begrüßt die im Januar 2026 zwischen der syrischen Übergangsregierung und den SDF erzielte Einigung;</w:t>
            </w:r>
          </w:p>
        </w:tc>
        <w:tc>
          <w:tcPr>
            <w:tcW w:w="4876" w:type="dxa"/>
            <w:tcBorders>
              <w:top w:val="nil"/>
              <w:left w:val="nil"/>
              <w:bottom w:val="nil"/>
              <w:right w:val="nil"/>
            </w:tcBorders>
          </w:tcPr>
          <w:p w14:paraId="628ABB73" w14:textId="77777777" w:rsidR="00C9584D" w:rsidRPr="00DD46B1" w:rsidRDefault="00C9584D" w:rsidP="009C251D">
            <w:pPr>
              <w:pStyle w:val="Normal6a"/>
            </w:pPr>
            <w:r w:rsidRPr="00DD46B1">
              <w:t>5.</w:t>
            </w:r>
            <w:r w:rsidRPr="00DD46B1">
              <w:tab/>
              <w:t xml:space="preserve">begrüßt die im Januar 2026 zwischen der syrischen Übergangsregierung und den SDF erzielte Einigung; </w:t>
            </w:r>
            <w:r w:rsidRPr="00DD46B1">
              <w:rPr>
                <w:b/>
                <w:i/>
              </w:rPr>
              <w:t>bekräftigt seine Forderung nach der uneingeschränkten Anerkennung der Bürger- und Bildungsrechte der Kurden und fordert alle Parteien nachdrücklich auf, von jeglichen Handlungen abzusehen, die zu einer erneuten Eskalation der Gewalt führen könnten, die bestehenden Vereinbarungen zu achten und Mechanismen zur Überwachung und Aufrechterhaltung der Waffenstillstandsverpflichtungen zu unterstützen; fordert die internationale Gemeinschaft auf, die Umsetzung des Abkommens genau zu überwachen und etwaige Verstöße gegen dessen wesentliche Bestimmungen auf bilateraler Ebene gegenüber der syrischen Führung zur Sprache zu bringen; fordert alle regionalen Akteure, einschließlich der Türkei, nachdrücklich auf, von Militärhandlungen oder der Unterstützung bewaffneter Truppen abzusehen, die den Waffenstillstand, den Schutz der Zivilbevölkerung und die Aussicht auf eine inklusive Lösung gefährden könnten;</w:t>
            </w:r>
          </w:p>
        </w:tc>
      </w:tr>
    </w:tbl>
    <w:p w14:paraId="3D56E59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9B3D7B5" w14:textId="77777777" w:rsidR="00C9584D" w:rsidRPr="00DD46B1" w:rsidRDefault="00C9584D" w:rsidP="00C9584D">
      <w:r w:rsidRPr="00DD46B1">
        <w:rPr>
          <w:rStyle w:val="HideTWBExt"/>
        </w:rPr>
        <w:t>&lt;/Amend&gt;</w:t>
      </w:r>
    </w:p>
    <w:p w14:paraId="2E80DEF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223</w:t>
      </w:r>
      <w:r w:rsidRPr="00DD46B1">
        <w:rPr>
          <w:rStyle w:val="HideTWBExt"/>
        </w:rPr>
        <w:t>&lt;/NumAm&gt;</w:t>
      </w:r>
    </w:p>
    <w:p w14:paraId="20F649CD" w14:textId="77777777" w:rsidR="00C9584D" w:rsidRPr="00DD46B1" w:rsidRDefault="00C9584D" w:rsidP="00C9584D">
      <w:pPr>
        <w:pStyle w:val="NormalBold"/>
      </w:pPr>
      <w:r w:rsidRPr="00DD46B1">
        <w:rPr>
          <w:rStyle w:val="HideTWBExt"/>
          <w:b w:val="0"/>
        </w:rPr>
        <w:t>&lt;RepeatBlock-By&gt;&lt;Members&gt;</w:t>
      </w:r>
      <w:r w:rsidRPr="00DD46B1">
        <w:t>Evin Incir, Thijs Reuten, Andreas Schieder</w:t>
      </w:r>
      <w:r w:rsidRPr="00DD46B1">
        <w:rPr>
          <w:rStyle w:val="HideTWBExt"/>
          <w:b w:val="0"/>
        </w:rPr>
        <w:t>&lt;/Members&gt;</w:t>
      </w:r>
    </w:p>
    <w:p w14:paraId="237A0D6C" w14:textId="77777777" w:rsidR="00C9584D" w:rsidRPr="00DD46B1" w:rsidRDefault="00C9584D" w:rsidP="00C9584D">
      <w:pPr>
        <w:pStyle w:val="NormalBold"/>
      </w:pPr>
      <w:r w:rsidRPr="00DD46B1">
        <w:rPr>
          <w:rStyle w:val="HideTWBExt"/>
          <w:b w:val="0"/>
        </w:rPr>
        <w:t>&lt;/RepeatBlock-By&gt;</w:t>
      </w:r>
    </w:p>
    <w:p w14:paraId="1C61BAC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C48511E" w14:textId="77777777" w:rsidR="00C9584D" w:rsidRPr="00DD46B1" w:rsidRDefault="00C9584D" w:rsidP="00C9584D">
      <w:pPr>
        <w:pStyle w:val="NormalBold"/>
      </w:pPr>
      <w:r w:rsidRPr="00DD46B1">
        <w:rPr>
          <w:rStyle w:val="HideTWBExt"/>
        </w:rPr>
        <w:t>&lt;Article&gt;</w:t>
      </w:r>
      <w:r w:rsidRPr="00DD46B1">
        <w:t>Ziffer 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D737A4D" w14:textId="77777777" w:rsidTr="009C251D">
        <w:trPr>
          <w:trHeight w:hRule="exact" w:val="240"/>
          <w:jc w:val="center"/>
        </w:trPr>
        <w:tc>
          <w:tcPr>
            <w:tcW w:w="9752" w:type="dxa"/>
            <w:gridSpan w:val="2"/>
            <w:tcBorders>
              <w:top w:val="nil"/>
              <w:left w:val="nil"/>
              <w:bottom w:val="nil"/>
              <w:right w:val="nil"/>
            </w:tcBorders>
          </w:tcPr>
          <w:p w14:paraId="2D5CD566" w14:textId="77777777" w:rsidR="00C9584D" w:rsidRPr="00DD46B1" w:rsidRDefault="00C9584D" w:rsidP="009C251D"/>
        </w:tc>
      </w:tr>
      <w:tr w:rsidR="00C9584D" w:rsidRPr="00DD46B1" w14:paraId="34109D1F" w14:textId="77777777" w:rsidTr="009C251D">
        <w:trPr>
          <w:trHeight w:val="240"/>
          <w:jc w:val="center"/>
        </w:trPr>
        <w:tc>
          <w:tcPr>
            <w:tcW w:w="4876" w:type="dxa"/>
            <w:tcBorders>
              <w:top w:val="nil"/>
              <w:left w:val="nil"/>
              <w:bottom w:val="nil"/>
              <w:right w:val="nil"/>
            </w:tcBorders>
          </w:tcPr>
          <w:p w14:paraId="3227CA6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B8D3AAC" w14:textId="77777777" w:rsidR="00C9584D" w:rsidRPr="00DD46B1" w:rsidRDefault="00C9584D" w:rsidP="009C251D">
            <w:pPr>
              <w:pStyle w:val="AmColumnHeading"/>
            </w:pPr>
            <w:r w:rsidRPr="00DD46B1">
              <w:t>Geänderter Text</w:t>
            </w:r>
          </w:p>
        </w:tc>
      </w:tr>
      <w:tr w:rsidR="00C9584D" w:rsidRPr="00DD46B1" w14:paraId="1EDDE5FE" w14:textId="77777777" w:rsidTr="009C251D">
        <w:trPr>
          <w:jc w:val="center"/>
        </w:trPr>
        <w:tc>
          <w:tcPr>
            <w:tcW w:w="4876" w:type="dxa"/>
            <w:tcBorders>
              <w:top w:val="nil"/>
              <w:left w:val="nil"/>
              <w:bottom w:val="nil"/>
              <w:right w:val="nil"/>
            </w:tcBorders>
          </w:tcPr>
          <w:p w14:paraId="7C68706C" w14:textId="77777777" w:rsidR="00C9584D" w:rsidRPr="00DD46B1" w:rsidRDefault="00C9584D" w:rsidP="009C251D">
            <w:pPr>
              <w:pStyle w:val="Normal6a"/>
            </w:pPr>
            <w:r w:rsidRPr="00DD46B1">
              <w:t>5.</w:t>
            </w:r>
            <w:r w:rsidRPr="00DD46B1">
              <w:tab/>
              <w:t>begrüßt die im Januar 2026 zwischen der syrischen Übergangsregierung und den SDF erzielte Einigung;</w:t>
            </w:r>
          </w:p>
        </w:tc>
        <w:tc>
          <w:tcPr>
            <w:tcW w:w="4876" w:type="dxa"/>
            <w:tcBorders>
              <w:top w:val="nil"/>
              <w:left w:val="nil"/>
              <w:bottom w:val="nil"/>
              <w:right w:val="nil"/>
            </w:tcBorders>
          </w:tcPr>
          <w:p w14:paraId="4DADC7FC" w14:textId="77777777" w:rsidR="00C9584D" w:rsidRPr="00DD46B1" w:rsidRDefault="00C9584D" w:rsidP="009C251D">
            <w:pPr>
              <w:pStyle w:val="Normal6a"/>
            </w:pPr>
            <w:r w:rsidRPr="00DD46B1">
              <w:t>5.</w:t>
            </w:r>
            <w:r w:rsidRPr="00DD46B1">
              <w:tab/>
              <w:t xml:space="preserve">begrüßt die im Januar 2026 zwischen der syrischen Übergangsregierung und den SDF erzielte Einigung; </w:t>
            </w:r>
            <w:r w:rsidRPr="00DD46B1">
              <w:rPr>
                <w:b/>
                <w:i/>
              </w:rPr>
              <w:t xml:space="preserve">unterstreicht, dass eine sinnvolle Beteiligung kurdischer Vertreter an den politischen und </w:t>
            </w:r>
            <w:r w:rsidRPr="00DD46B1">
              <w:rPr>
                <w:b/>
                <w:i/>
              </w:rPr>
              <w:lastRenderedPageBreak/>
              <w:t>sicherheitspolitischen Übergangsinstitutionen sicherzustellen ist, unter anderem durch die Wahrung und den Ausbau der seit langem bestehenden Rolle von Frauen in Führungspositionen innerhalb kurdischer politischer und sicherheitspolitischer Strukturen; betont, dass die Bestrebungen des kurdischen Volkes nach Selbstverwaltung und politischer Autonomie in der neuen syrischen Regierung und den neuen Institutionen berücksichtigt werden sollten, wobei gleichzeitig die Einheit und territoriale Integrität Syriens gewahrt bleiben müssen;</w:t>
            </w:r>
          </w:p>
        </w:tc>
      </w:tr>
    </w:tbl>
    <w:p w14:paraId="41CCF3C6"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EB0DD1A" w14:textId="77777777" w:rsidR="00C9584D" w:rsidRDefault="00C9584D" w:rsidP="00C9584D">
      <w:pPr>
        <w:rPr>
          <w:rStyle w:val="HideTWBExt"/>
          <w:vanish w:val="0"/>
        </w:rPr>
      </w:pPr>
      <w:r w:rsidRPr="00DD46B1">
        <w:rPr>
          <w:rStyle w:val="HideTWBExt"/>
        </w:rPr>
        <w:t>&lt;/Amend&gt;</w:t>
      </w:r>
    </w:p>
    <w:p w14:paraId="21F67B0D" w14:textId="77777777" w:rsidR="00DD46B1" w:rsidRDefault="00DD46B1" w:rsidP="00C9584D">
      <w:pPr>
        <w:rPr>
          <w:rStyle w:val="HideTWBExt"/>
          <w:vanish w:val="0"/>
        </w:rPr>
      </w:pPr>
    </w:p>
    <w:p w14:paraId="082BEB7E" w14:textId="77777777" w:rsidR="00DD46B1" w:rsidRPr="00DD46B1" w:rsidRDefault="00DD46B1" w:rsidP="00C9584D"/>
    <w:p w14:paraId="38FB4D9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224</w:t>
      </w:r>
      <w:r w:rsidRPr="00DD46B1">
        <w:rPr>
          <w:rStyle w:val="HideTWBExt"/>
        </w:rPr>
        <w:t>&lt;/NumAm&gt;</w:t>
      </w:r>
    </w:p>
    <w:p w14:paraId="1BDC0EEB"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64351347"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633176B0" w14:textId="77777777" w:rsidR="00C9584D" w:rsidRPr="00DD46B1" w:rsidRDefault="00C9584D" w:rsidP="00C9584D">
      <w:pPr>
        <w:pStyle w:val="NormalBold"/>
      </w:pPr>
      <w:r w:rsidRPr="00DD46B1">
        <w:rPr>
          <w:rStyle w:val="HideTWBExt"/>
          <w:b w:val="0"/>
        </w:rPr>
        <w:t>&lt;/RepeatBlock-By&gt;</w:t>
      </w:r>
    </w:p>
    <w:p w14:paraId="7BA32D5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E0FD9B8" w14:textId="77777777" w:rsidR="00C9584D" w:rsidRPr="00DD46B1" w:rsidRDefault="00C9584D" w:rsidP="00C9584D">
      <w:pPr>
        <w:pStyle w:val="NormalBold"/>
      </w:pPr>
      <w:r w:rsidRPr="00DD46B1">
        <w:rPr>
          <w:rStyle w:val="HideTWBExt"/>
        </w:rPr>
        <w:t>&lt;Article&gt;</w:t>
      </w:r>
      <w:r w:rsidRPr="00DD46B1">
        <w:t>Ziffer 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DD524A0" w14:textId="77777777" w:rsidTr="009C251D">
        <w:trPr>
          <w:trHeight w:hRule="exact" w:val="240"/>
          <w:jc w:val="center"/>
        </w:trPr>
        <w:tc>
          <w:tcPr>
            <w:tcW w:w="9752" w:type="dxa"/>
            <w:gridSpan w:val="2"/>
            <w:tcBorders>
              <w:top w:val="nil"/>
              <w:left w:val="nil"/>
              <w:bottom w:val="nil"/>
              <w:right w:val="nil"/>
            </w:tcBorders>
          </w:tcPr>
          <w:p w14:paraId="012043C9" w14:textId="77777777" w:rsidR="00C9584D" w:rsidRPr="00DD46B1" w:rsidRDefault="00C9584D" w:rsidP="009C251D"/>
        </w:tc>
      </w:tr>
      <w:tr w:rsidR="00C9584D" w:rsidRPr="00DD46B1" w14:paraId="36C6B21D" w14:textId="77777777" w:rsidTr="009C251D">
        <w:trPr>
          <w:trHeight w:val="240"/>
          <w:jc w:val="center"/>
        </w:trPr>
        <w:tc>
          <w:tcPr>
            <w:tcW w:w="4876" w:type="dxa"/>
            <w:tcBorders>
              <w:top w:val="nil"/>
              <w:left w:val="nil"/>
              <w:bottom w:val="nil"/>
              <w:right w:val="nil"/>
            </w:tcBorders>
          </w:tcPr>
          <w:p w14:paraId="04EAE73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2B50D29" w14:textId="77777777" w:rsidR="00C9584D" w:rsidRPr="00DD46B1" w:rsidRDefault="00C9584D" w:rsidP="009C251D">
            <w:pPr>
              <w:pStyle w:val="AmColumnHeading"/>
            </w:pPr>
            <w:r w:rsidRPr="00DD46B1">
              <w:t>Geänderter Text</w:t>
            </w:r>
          </w:p>
        </w:tc>
      </w:tr>
      <w:tr w:rsidR="00C9584D" w:rsidRPr="00DD46B1" w14:paraId="70323336" w14:textId="77777777" w:rsidTr="009C251D">
        <w:trPr>
          <w:jc w:val="center"/>
        </w:trPr>
        <w:tc>
          <w:tcPr>
            <w:tcW w:w="4876" w:type="dxa"/>
            <w:tcBorders>
              <w:top w:val="nil"/>
              <w:left w:val="nil"/>
              <w:bottom w:val="nil"/>
              <w:right w:val="nil"/>
            </w:tcBorders>
          </w:tcPr>
          <w:p w14:paraId="7FABE2AA" w14:textId="77777777" w:rsidR="00C9584D" w:rsidRPr="00DD46B1" w:rsidRDefault="00C9584D" w:rsidP="009C251D">
            <w:pPr>
              <w:pStyle w:val="Normal6a"/>
            </w:pPr>
            <w:r w:rsidRPr="00DD46B1">
              <w:t>5.</w:t>
            </w:r>
            <w:r w:rsidRPr="00DD46B1">
              <w:tab/>
              <w:t>begrüßt die im Januar 2026 zwischen der syrischen Übergangsregierung und den SDF erzielte Einigung;</w:t>
            </w:r>
          </w:p>
        </w:tc>
        <w:tc>
          <w:tcPr>
            <w:tcW w:w="4876" w:type="dxa"/>
            <w:tcBorders>
              <w:top w:val="nil"/>
              <w:left w:val="nil"/>
              <w:bottom w:val="nil"/>
              <w:right w:val="nil"/>
            </w:tcBorders>
          </w:tcPr>
          <w:p w14:paraId="002395B0" w14:textId="77777777" w:rsidR="00C9584D" w:rsidRPr="00DD46B1" w:rsidRDefault="00C9584D" w:rsidP="009C251D">
            <w:pPr>
              <w:pStyle w:val="Normal6a"/>
            </w:pPr>
            <w:r w:rsidRPr="00DD46B1">
              <w:t>5.</w:t>
            </w:r>
            <w:r w:rsidRPr="00DD46B1">
              <w:tab/>
              <w:t xml:space="preserve">begrüßt die im Januar 2026 zwischen der syrischen Übergangsregierung und den SDF erzielte Einigung; </w:t>
            </w:r>
            <w:r w:rsidRPr="00DD46B1">
              <w:rPr>
                <w:b/>
                <w:i/>
              </w:rPr>
              <w:t xml:space="preserve">fordert alle Parteien nachdrücklich auf, die Vereinbarung fristgerecht und in gutem Glauben umzusetzen, wobei der Schwerpunkt auf einer echten lokalen Beteiligung und der Einbeziehung der kurdischen Bevölkerung liegen sollte, um eine gemeinsame politische Ordnung zu schaffen, anstatt sich auf Vereinbarungen zur Machtteilung unter den Eliten zu beschränken; hebt in diesem Zusammenhang hervor, dass eine angemessene Vertretung kurdischer politischer Parteien in der syrischen </w:t>
            </w:r>
            <w:r w:rsidRPr="00DD46B1">
              <w:rPr>
                <w:b/>
                <w:i/>
              </w:rPr>
              <w:lastRenderedPageBreak/>
              <w:t>Volksversammlung, in den Ministerien und in der Verwaltung sowie der Schutz der Rechte der Kurden, insbesondere im Bildungsbereich, geboten sind;</w:t>
            </w:r>
          </w:p>
        </w:tc>
      </w:tr>
    </w:tbl>
    <w:p w14:paraId="50E39A40"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6A1663C" w14:textId="77777777" w:rsidR="00C9584D" w:rsidRPr="00DD46B1" w:rsidRDefault="00C9584D" w:rsidP="00C9584D">
      <w:r w:rsidRPr="00DD46B1">
        <w:rPr>
          <w:rStyle w:val="HideTWBExt"/>
        </w:rPr>
        <w:t>&lt;/Amend&gt;</w:t>
      </w:r>
    </w:p>
    <w:p w14:paraId="04EFA02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225</w:t>
      </w:r>
      <w:r w:rsidRPr="00DD46B1">
        <w:rPr>
          <w:rStyle w:val="HideTWBExt"/>
        </w:rPr>
        <w:t>&lt;/NumAm&gt;</w:t>
      </w:r>
    </w:p>
    <w:p w14:paraId="77DF4FA1"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4CFEC96D" w14:textId="77777777" w:rsidR="00C9584D" w:rsidRPr="00DD46B1" w:rsidRDefault="00C9584D" w:rsidP="00C9584D">
      <w:pPr>
        <w:pStyle w:val="NormalBold"/>
      </w:pPr>
      <w:r w:rsidRPr="00DD46B1">
        <w:rPr>
          <w:rStyle w:val="HideTWBExt"/>
          <w:b w:val="0"/>
        </w:rPr>
        <w:t>&lt;/RepeatBlock-By&gt;</w:t>
      </w:r>
    </w:p>
    <w:p w14:paraId="658230D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E988491" w14:textId="77777777" w:rsidR="00C9584D" w:rsidRPr="00DD46B1" w:rsidRDefault="00C9584D" w:rsidP="00C9584D">
      <w:pPr>
        <w:pStyle w:val="NormalBold"/>
      </w:pPr>
      <w:r w:rsidRPr="00DD46B1">
        <w:rPr>
          <w:rStyle w:val="HideTWBExt"/>
        </w:rPr>
        <w:t>&lt;Article&gt;</w:t>
      </w:r>
      <w:r w:rsidRPr="00DD46B1">
        <w:t>Ziffer 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4B0B80E" w14:textId="77777777" w:rsidTr="009C251D">
        <w:trPr>
          <w:trHeight w:hRule="exact" w:val="240"/>
          <w:jc w:val="center"/>
        </w:trPr>
        <w:tc>
          <w:tcPr>
            <w:tcW w:w="9752" w:type="dxa"/>
            <w:gridSpan w:val="2"/>
            <w:tcBorders>
              <w:top w:val="nil"/>
              <w:left w:val="nil"/>
              <w:bottom w:val="nil"/>
              <w:right w:val="nil"/>
            </w:tcBorders>
          </w:tcPr>
          <w:p w14:paraId="4C228E0F" w14:textId="77777777" w:rsidR="00C9584D" w:rsidRPr="00DD46B1" w:rsidRDefault="00C9584D" w:rsidP="009C251D"/>
        </w:tc>
      </w:tr>
      <w:tr w:rsidR="00C9584D" w:rsidRPr="00DD46B1" w14:paraId="4A711FC5" w14:textId="77777777" w:rsidTr="009C251D">
        <w:trPr>
          <w:trHeight w:val="240"/>
          <w:jc w:val="center"/>
        </w:trPr>
        <w:tc>
          <w:tcPr>
            <w:tcW w:w="4876" w:type="dxa"/>
            <w:tcBorders>
              <w:top w:val="nil"/>
              <w:left w:val="nil"/>
              <w:bottom w:val="nil"/>
              <w:right w:val="nil"/>
            </w:tcBorders>
          </w:tcPr>
          <w:p w14:paraId="6A91CC6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65C352E" w14:textId="77777777" w:rsidR="00C9584D" w:rsidRPr="00DD46B1" w:rsidRDefault="00C9584D" w:rsidP="009C251D">
            <w:pPr>
              <w:pStyle w:val="AmColumnHeading"/>
            </w:pPr>
            <w:r w:rsidRPr="00DD46B1">
              <w:t>Geänderter Text</w:t>
            </w:r>
          </w:p>
        </w:tc>
      </w:tr>
      <w:tr w:rsidR="00C9584D" w:rsidRPr="00DD46B1" w14:paraId="47B4826F" w14:textId="77777777" w:rsidTr="009C251D">
        <w:trPr>
          <w:jc w:val="center"/>
        </w:trPr>
        <w:tc>
          <w:tcPr>
            <w:tcW w:w="4876" w:type="dxa"/>
            <w:tcBorders>
              <w:top w:val="nil"/>
              <w:left w:val="nil"/>
              <w:bottom w:val="nil"/>
              <w:right w:val="nil"/>
            </w:tcBorders>
          </w:tcPr>
          <w:p w14:paraId="70DC9E5B" w14:textId="77777777" w:rsidR="00C9584D" w:rsidRPr="00DD46B1" w:rsidRDefault="00C9584D" w:rsidP="009C251D">
            <w:pPr>
              <w:pStyle w:val="Normal6a"/>
            </w:pPr>
            <w:r w:rsidRPr="00DD46B1">
              <w:t>5.</w:t>
            </w:r>
            <w:r w:rsidRPr="00DD46B1">
              <w:tab/>
              <w:t xml:space="preserve">begrüßt die im Januar 2026 zwischen der syrischen Übergangsregierung und den </w:t>
            </w:r>
            <w:r w:rsidRPr="00DD46B1">
              <w:rPr>
                <w:b/>
                <w:i/>
              </w:rPr>
              <w:t>SDF</w:t>
            </w:r>
            <w:r w:rsidRPr="00DD46B1">
              <w:t xml:space="preserve"> erzielte Einigung;</w:t>
            </w:r>
          </w:p>
        </w:tc>
        <w:tc>
          <w:tcPr>
            <w:tcW w:w="4876" w:type="dxa"/>
            <w:tcBorders>
              <w:top w:val="nil"/>
              <w:left w:val="nil"/>
              <w:bottom w:val="nil"/>
              <w:right w:val="nil"/>
            </w:tcBorders>
          </w:tcPr>
          <w:p w14:paraId="5AB4086F" w14:textId="77777777" w:rsidR="00C9584D" w:rsidRPr="00DD46B1" w:rsidRDefault="00C9584D" w:rsidP="009C251D">
            <w:pPr>
              <w:pStyle w:val="Normal6a"/>
            </w:pPr>
            <w:r w:rsidRPr="00DD46B1">
              <w:t>5.</w:t>
            </w:r>
            <w:r w:rsidRPr="00DD46B1">
              <w:tab/>
              <w:t xml:space="preserve">begrüßt die im Januar 2026 zwischen der syrischen Übergangsregierung und den </w:t>
            </w:r>
            <w:r w:rsidRPr="00DD46B1">
              <w:rPr>
                <w:b/>
                <w:i/>
              </w:rPr>
              <w:t>von Kurden geführten Syrischen Demokratischen Kräften (SDF)</w:t>
            </w:r>
            <w:r w:rsidRPr="00DD46B1">
              <w:t xml:space="preserve"> erzielte Einigung</w:t>
            </w:r>
            <w:r w:rsidRPr="00DD46B1">
              <w:rPr>
                <w:b/>
                <w:i/>
              </w:rPr>
              <w:t>, die Anerkennung des Kurdischen als eine der Landessprachen Syriens, die Wiederherstellung der Staatsbürgerrechte für alle kurdischen Syrer sowie die Anerkennung der bürgerlichen und bildungspolitischen Rechte der Kurden</w:t>
            </w:r>
            <w:r w:rsidRPr="00DD46B1">
              <w:t xml:space="preserve">; </w:t>
            </w:r>
            <w:r w:rsidRPr="00DD46B1">
              <w:rPr>
                <w:b/>
                <w:i/>
              </w:rPr>
              <w:t>fordert, dass die Rechte aller Minderheiten in Syrien uneingeschränkt geachtet werden;</w:t>
            </w:r>
          </w:p>
        </w:tc>
      </w:tr>
    </w:tbl>
    <w:p w14:paraId="72FCBCA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4DF4FAD" w14:textId="77777777" w:rsidR="00C9584D" w:rsidRPr="00DD46B1" w:rsidRDefault="00C9584D" w:rsidP="00C9584D">
      <w:r w:rsidRPr="00DD46B1">
        <w:rPr>
          <w:rStyle w:val="HideTWBExt"/>
        </w:rPr>
        <w:t>&lt;/Amend&gt;</w:t>
      </w:r>
    </w:p>
    <w:p w14:paraId="673A9D9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226</w:t>
      </w:r>
      <w:r w:rsidRPr="00DD46B1">
        <w:rPr>
          <w:rStyle w:val="HideTWBExt"/>
        </w:rPr>
        <w:t>&lt;/NumAm&gt;</w:t>
      </w:r>
    </w:p>
    <w:p w14:paraId="4EBC0C2F"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1F2C439D" w14:textId="77777777" w:rsidR="00C9584D" w:rsidRPr="00DD46B1" w:rsidRDefault="00C9584D" w:rsidP="00C9584D">
      <w:pPr>
        <w:pStyle w:val="NormalBold"/>
      </w:pPr>
      <w:r w:rsidRPr="00DD46B1">
        <w:rPr>
          <w:rStyle w:val="HideTWBExt"/>
          <w:b w:val="0"/>
        </w:rPr>
        <w:t>&lt;/RepeatBlock-By&gt;</w:t>
      </w:r>
    </w:p>
    <w:p w14:paraId="002A9E0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DFD2AA9" w14:textId="77777777" w:rsidR="00C9584D" w:rsidRPr="00DD46B1" w:rsidRDefault="00C9584D" w:rsidP="00C9584D">
      <w:pPr>
        <w:pStyle w:val="NormalBold"/>
      </w:pPr>
      <w:r w:rsidRPr="00DD46B1">
        <w:rPr>
          <w:rStyle w:val="HideTWBExt"/>
        </w:rPr>
        <w:t>&lt;Article&gt;</w:t>
      </w:r>
      <w:r w:rsidRPr="00DD46B1">
        <w:t>Ziffer 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271CB68" w14:textId="77777777" w:rsidTr="009C251D">
        <w:trPr>
          <w:trHeight w:hRule="exact" w:val="240"/>
          <w:jc w:val="center"/>
        </w:trPr>
        <w:tc>
          <w:tcPr>
            <w:tcW w:w="9752" w:type="dxa"/>
            <w:gridSpan w:val="2"/>
            <w:tcBorders>
              <w:top w:val="nil"/>
              <w:left w:val="nil"/>
              <w:bottom w:val="nil"/>
              <w:right w:val="nil"/>
            </w:tcBorders>
          </w:tcPr>
          <w:p w14:paraId="745A9778" w14:textId="77777777" w:rsidR="00C9584D" w:rsidRPr="00DD46B1" w:rsidRDefault="00C9584D" w:rsidP="009C251D"/>
        </w:tc>
      </w:tr>
      <w:tr w:rsidR="00C9584D" w:rsidRPr="00DD46B1" w14:paraId="755098CD" w14:textId="77777777" w:rsidTr="009C251D">
        <w:trPr>
          <w:trHeight w:val="240"/>
          <w:jc w:val="center"/>
        </w:trPr>
        <w:tc>
          <w:tcPr>
            <w:tcW w:w="4876" w:type="dxa"/>
            <w:tcBorders>
              <w:top w:val="nil"/>
              <w:left w:val="nil"/>
              <w:bottom w:val="nil"/>
              <w:right w:val="nil"/>
            </w:tcBorders>
          </w:tcPr>
          <w:p w14:paraId="7295358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132CF89" w14:textId="77777777" w:rsidR="00C9584D" w:rsidRPr="00DD46B1" w:rsidRDefault="00C9584D" w:rsidP="009C251D">
            <w:pPr>
              <w:pStyle w:val="AmColumnHeading"/>
            </w:pPr>
            <w:r w:rsidRPr="00DD46B1">
              <w:t>Geänderter Text</w:t>
            </w:r>
          </w:p>
        </w:tc>
      </w:tr>
      <w:tr w:rsidR="00C9584D" w:rsidRPr="00DD46B1" w14:paraId="1A254DBF" w14:textId="77777777" w:rsidTr="009C251D">
        <w:trPr>
          <w:jc w:val="center"/>
        </w:trPr>
        <w:tc>
          <w:tcPr>
            <w:tcW w:w="4876" w:type="dxa"/>
            <w:tcBorders>
              <w:top w:val="nil"/>
              <w:left w:val="nil"/>
              <w:bottom w:val="nil"/>
              <w:right w:val="nil"/>
            </w:tcBorders>
          </w:tcPr>
          <w:p w14:paraId="3002EF1A" w14:textId="77777777" w:rsidR="00C9584D" w:rsidRPr="00DD46B1" w:rsidRDefault="00C9584D" w:rsidP="009C251D">
            <w:pPr>
              <w:pStyle w:val="Normal6a"/>
            </w:pPr>
            <w:r w:rsidRPr="00DD46B1">
              <w:t>5.</w:t>
            </w:r>
            <w:r w:rsidRPr="00DD46B1">
              <w:tab/>
            </w:r>
            <w:r w:rsidRPr="00DD46B1">
              <w:rPr>
                <w:b/>
                <w:i/>
              </w:rPr>
              <w:t>begrüßt</w:t>
            </w:r>
            <w:r w:rsidRPr="00DD46B1">
              <w:t xml:space="preserve"> die im Januar 2026 zwischen der syrischen Übergangsregierung und den SDF erzielte Einigung;</w:t>
            </w:r>
          </w:p>
        </w:tc>
        <w:tc>
          <w:tcPr>
            <w:tcW w:w="4876" w:type="dxa"/>
            <w:tcBorders>
              <w:top w:val="nil"/>
              <w:left w:val="nil"/>
              <w:bottom w:val="nil"/>
              <w:right w:val="nil"/>
            </w:tcBorders>
          </w:tcPr>
          <w:p w14:paraId="7B9B9162" w14:textId="77777777" w:rsidR="00C9584D" w:rsidRPr="00DD46B1" w:rsidRDefault="00C9584D" w:rsidP="009C251D">
            <w:pPr>
              <w:pStyle w:val="Normal6a"/>
            </w:pPr>
            <w:r w:rsidRPr="00DD46B1">
              <w:t>5.</w:t>
            </w:r>
            <w:r w:rsidRPr="00DD46B1">
              <w:tab/>
            </w:r>
            <w:r w:rsidRPr="00DD46B1">
              <w:rPr>
                <w:b/>
                <w:i/>
              </w:rPr>
              <w:t>nimmt</w:t>
            </w:r>
            <w:r w:rsidRPr="00DD46B1">
              <w:t xml:space="preserve"> die im Januar 2026 zwischen der syrischen Übergangsregierung und den SDF erzielte Einigung </w:t>
            </w:r>
            <w:r w:rsidRPr="00DD46B1">
              <w:rPr>
                <w:b/>
                <w:i/>
              </w:rPr>
              <w:t>zur Kenntnis</w:t>
            </w:r>
            <w:r w:rsidRPr="00DD46B1">
              <w:t xml:space="preserve">; </w:t>
            </w:r>
            <w:r w:rsidRPr="00DD46B1">
              <w:rPr>
                <w:b/>
                <w:i/>
              </w:rPr>
              <w:t xml:space="preserve">betont, dass im </w:t>
            </w:r>
            <w:r w:rsidRPr="00DD46B1">
              <w:rPr>
                <w:b/>
                <w:i/>
              </w:rPr>
              <w:lastRenderedPageBreak/>
              <w:t>Rahmen jedes Integrationsprozesses die territoriale Integrität Syriens gewahrt, ein erneuter Konflikt verhindert, die Rechte und die Sicherheit ethnischer und religiöser Gemeinschaften gewährleistet und sichergestellt werden muss, dass alle bewaffneten Strukturen unter eine rechenschaftspflichtige, zivile und nationale Führung gestellt werden;</w:t>
            </w:r>
          </w:p>
        </w:tc>
      </w:tr>
    </w:tbl>
    <w:p w14:paraId="242456A7"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11D1C56" w14:textId="77777777" w:rsidR="00C9584D" w:rsidRPr="00DD46B1" w:rsidRDefault="00C9584D" w:rsidP="00C9584D">
      <w:r w:rsidRPr="00DD46B1">
        <w:rPr>
          <w:rStyle w:val="HideTWBExt"/>
        </w:rPr>
        <w:t>&lt;/Amend&gt;</w:t>
      </w:r>
    </w:p>
    <w:p w14:paraId="1CE3EAF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227</w:t>
      </w:r>
      <w:r w:rsidRPr="00DD46B1">
        <w:rPr>
          <w:rStyle w:val="HideTWBExt"/>
        </w:rPr>
        <w:t>&lt;/NumAm&gt;</w:t>
      </w:r>
    </w:p>
    <w:p w14:paraId="6EB984E7"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5E2C9232" w14:textId="77777777" w:rsidR="00C9584D" w:rsidRPr="00DD46B1" w:rsidRDefault="00C9584D" w:rsidP="00C9584D">
      <w:pPr>
        <w:pStyle w:val="NormalBold"/>
      </w:pPr>
      <w:r w:rsidRPr="00DD46B1">
        <w:rPr>
          <w:rStyle w:val="HideTWBExt"/>
          <w:b w:val="0"/>
        </w:rPr>
        <w:t>&lt;/RepeatBlock-By&gt;</w:t>
      </w:r>
    </w:p>
    <w:p w14:paraId="6EF160C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D1B941B" w14:textId="77777777" w:rsidR="00C9584D" w:rsidRPr="00DD46B1" w:rsidRDefault="00C9584D" w:rsidP="00C9584D">
      <w:pPr>
        <w:pStyle w:val="NormalBold"/>
      </w:pPr>
      <w:r w:rsidRPr="00DD46B1">
        <w:rPr>
          <w:rStyle w:val="HideTWBExt"/>
        </w:rPr>
        <w:t>&lt;Article&gt;</w:t>
      </w:r>
      <w:r w:rsidRPr="00DD46B1">
        <w:t>Ziffer 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388AA1E" w14:textId="77777777" w:rsidTr="009C251D">
        <w:trPr>
          <w:trHeight w:hRule="exact" w:val="240"/>
          <w:jc w:val="center"/>
        </w:trPr>
        <w:tc>
          <w:tcPr>
            <w:tcW w:w="9752" w:type="dxa"/>
            <w:gridSpan w:val="2"/>
            <w:tcBorders>
              <w:top w:val="nil"/>
              <w:left w:val="nil"/>
              <w:bottom w:val="nil"/>
              <w:right w:val="nil"/>
            </w:tcBorders>
          </w:tcPr>
          <w:p w14:paraId="660D9E8E" w14:textId="77777777" w:rsidR="00C9584D" w:rsidRPr="00DD46B1" w:rsidRDefault="00C9584D" w:rsidP="009C251D"/>
        </w:tc>
      </w:tr>
      <w:tr w:rsidR="00C9584D" w:rsidRPr="00DD46B1" w14:paraId="3381169C" w14:textId="77777777" w:rsidTr="009C251D">
        <w:trPr>
          <w:trHeight w:val="240"/>
          <w:jc w:val="center"/>
        </w:trPr>
        <w:tc>
          <w:tcPr>
            <w:tcW w:w="4876" w:type="dxa"/>
            <w:tcBorders>
              <w:top w:val="nil"/>
              <w:left w:val="nil"/>
              <w:bottom w:val="nil"/>
              <w:right w:val="nil"/>
            </w:tcBorders>
          </w:tcPr>
          <w:p w14:paraId="1CF3166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4AEDDD5" w14:textId="77777777" w:rsidR="00C9584D" w:rsidRPr="00DD46B1" w:rsidRDefault="00C9584D" w:rsidP="009C251D">
            <w:pPr>
              <w:pStyle w:val="AmColumnHeading"/>
            </w:pPr>
            <w:r w:rsidRPr="00DD46B1">
              <w:t>Geänderter Text</w:t>
            </w:r>
          </w:p>
        </w:tc>
      </w:tr>
      <w:tr w:rsidR="00C9584D" w:rsidRPr="00DD46B1" w14:paraId="7459597A" w14:textId="77777777" w:rsidTr="009C251D">
        <w:trPr>
          <w:jc w:val="center"/>
        </w:trPr>
        <w:tc>
          <w:tcPr>
            <w:tcW w:w="4876" w:type="dxa"/>
            <w:tcBorders>
              <w:top w:val="nil"/>
              <w:left w:val="nil"/>
              <w:bottom w:val="nil"/>
              <w:right w:val="nil"/>
            </w:tcBorders>
          </w:tcPr>
          <w:p w14:paraId="7A4D3D87" w14:textId="77777777" w:rsidR="00C9584D" w:rsidRPr="00DD46B1" w:rsidRDefault="00C9584D" w:rsidP="009C251D">
            <w:pPr>
              <w:pStyle w:val="Normal6a"/>
            </w:pPr>
            <w:r w:rsidRPr="00DD46B1">
              <w:t>5.</w:t>
            </w:r>
            <w:r w:rsidRPr="00DD46B1">
              <w:tab/>
              <w:t>begrüßt die im Januar 2026 zwischen der syrischen Übergangsregierung und den SDF erzielte Einigung;</w:t>
            </w:r>
          </w:p>
        </w:tc>
        <w:tc>
          <w:tcPr>
            <w:tcW w:w="4876" w:type="dxa"/>
            <w:tcBorders>
              <w:top w:val="nil"/>
              <w:left w:val="nil"/>
              <w:bottom w:val="nil"/>
              <w:right w:val="nil"/>
            </w:tcBorders>
          </w:tcPr>
          <w:p w14:paraId="003E629A" w14:textId="77777777" w:rsidR="00C9584D" w:rsidRPr="00DD46B1" w:rsidRDefault="00C9584D" w:rsidP="009C251D">
            <w:pPr>
              <w:pStyle w:val="Normal6a"/>
            </w:pPr>
            <w:r w:rsidRPr="00DD46B1">
              <w:t>5.</w:t>
            </w:r>
            <w:r w:rsidRPr="00DD46B1">
              <w:tab/>
              <w:t xml:space="preserve">begrüßt die im Januar 2026 zwischen der syrischen Übergangsregierung und den SDF erzielte Einigung; </w:t>
            </w:r>
            <w:r w:rsidRPr="00DD46B1">
              <w:rPr>
                <w:b/>
                <w:i/>
              </w:rPr>
              <w:t>fordert ihre rasche Umsetzung, einschließlich einer sinnvollen politischen Beteiligung und Vertretung der kurdischen Bevölkerung, und fordert alle Parteien nachdrücklich auf, von Maßnahmen abzusehen, die deren Umsetzung untergraben könnten;</w:t>
            </w:r>
          </w:p>
        </w:tc>
      </w:tr>
    </w:tbl>
    <w:p w14:paraId="22CA8B9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F5AFCA5" w14:textId="77777777" w:rsidR="00C9584D" w:rsidRPr="00DD46B1" w:rsidRDefault="00C9584D" w:rsidP="00C9584D">
      <w:r w:rsidRPr="00DD46B1">
        <w:rPr>
          <w:rStyle w:val="HideTWBExt"/>
        </w:rPr>
        <w:t>&lt;/Amend&gt;</w:t>
      </w:r>
    </w:p>
    <w:p w14:paraId="3482CEA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228</w:t>
      </w:r>
      <w:r w:rsidRPr="00DD46B1">
        <w:rPr>
          <w:rStyle w:val="HideTWBExt"/>
        </w:rPr>
        <w:t>&lt;/NumAm&gt;</w:t>
      </w:r>
    </w:p>
    <w:p w14:paraId="193EE258" w14:textId="77777777" w:rsidR="00C9584D" w:rsidRPr="00DD46B1" w:rsidRDefault="00C9584D" w:rsidP="00C9584D">
      <w:pPr>
        <w:pStyle w:val="NormalBold"/>
      </w:pPr>
      <w:r w:rsidRPr="00DD46B1">
        <w:rPr>
          <w:rStyle w:val="HideTWBExt"/>
          <w:b w:val="0"/>
        </w:rPr>
        <w:t>&lt;RepeatBlock-By&gt;&lt;Members&gt;</w:t>
      </w:r>
      <w:r w:rsidRPr="00DD46B1">
        <w:t>Geadis Geadi, Carlo Fidanza, Mieke Andriese, Emmanouil Fragkos, Stephen Nikola Bartulica, Marion Maréchal, Silvia Sardone</w:t>
      </w:r>
      <w:r w:rsidRPr="00DD46B1">
        <w:rPr>
          <w:rStyle w:val="HideTWBExt"/>
          <w:b w:val="0"/>
        </w:rPr>
        <w:t>&lt;/Members&gt;</w:t>
      </w:r>
    </w:p>
    <w:p w14:paraId="1C7DFF3F" w14:textId="77777777" w:rsidR="00C9584D" w:rsidRPr="00DD46B1" w:rsidRDefault="00C9584D" w:rsidP="00C9584D">
      <w:pPr>
        <w:pStyle w:val="NormalBold"/>
      </w:pPr>
      <w:r w:rsidRPr="00DD46B1">
        <w:rPr>
          <w:rStyle w:val="HideTWBExt"/>
          <w:b w:val="0"/>
        </w:rPr>
        <w:t>&lt;/RepeatBlock-By&gt;</w:t>
      </w:r>
    </w:p>
    <w:p w14:paraId="28B5CCF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185A2C1" w14:textId="77777777" w:rsidR="00C9584D" w:rsidRPr="00DD46B1" w:rsidRDefault="00C9584D" w:rsidP="00C9584D">
      <w:pPr>
        <w:pStyle w:val="NormalBold"/>
      </w:pPr>
      <w:r w:rsidRPr="00DD46B1">
        <w:rPr>
          <w:rStyle w:val="HideTWBExt"/>
        </w:rPr>
        <w:t>&lt;Article&gt;</w:t>
      </w:r>
      <w:r w:rsidRPr="00DD46B1">
        <w:t>Ziffer 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A7D47A0" w14:textId="77777777" w:rsidTr="009C251D">
        <w:trPr>
          <w:trHeight w:hRule="exact" w:val="240"/>
          <w:jc w:val="center"/>
        </w:trPr>
        <w:tc>
          <w:tcPr>
            <w:tcW w:w="9752" w:type="dxa"/>
            <w:gridSpan w:val="2"/>
            <w:tcBorders>
              <w:top w:val="nil"/>
              <w:left w:val="nil"/>
              <w:bottom w:val="nil"/>
              <w:right w:val="nil"/>
            </w:tcBorders>
          </w:tcPr>
          <w:p w14:paraId="5EC1C3B1" w14:textId="77777777" w:rsidR="00C9584D" w:rsidRPr="00DD46B1" w:rsidRDefault="00C9584D" w:rsidP="009C251D"/>
        </w:tc>
      </w:tr>
      <w:tr w:rsidR="00C9584D" w:rsidRPr="00DD46B1" w14:paraId="15F45BEA" w14:textId="77777777" w:rsidTr="009C251D">
        <w:trPr>
          <w:trHeight w:val="240"/>
          <w:jc w:val="center"/>
        </w:trPr>
        <w:tc>
          <w:tcPr>
            <w:tcW w:w="4876" w:type="dxa"/>
            <w:tcBorders>
              <w:top w:val="nil"/>
              <w:left w:val="nil"/>
              <w:bottom w:val="nil"/>
              <w:right w:val="nil"/>
            </w:tcBorders>
          </w:tcPr>
          <w:p w14:paraId="4331954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0396C15" w14:textId="77777777" w:rsidR="00C9584D" w:rsidRPr="00DD46B1" w:rsidRDefault="00C9584D" w:rsidP="009C251D">
            <w:pPr>
              <w:pStyle w:val="AmColumnHeading"/>
            </w:pPr>
            <w:r w:rsidRPr="00DD46B1">
              <w:t>Geänderter Text</w:t>
            </w:r>
          </w:p>
        </w:tc>
      </w:tr>
      <w:tr w:rsidR="00C9584D" w:rsidRPr="00DD46B1" w14:paraId="4A63CCBE" w14:textId="77777777" w:rsidTr="009C251D">
        <w:trPr>
          <w:jc w:val="center"/>
        </w:trPr>
        <w:tc>
          <w:tcPr>
            <w:tcW w:w="4876" w:type="dxa"/>
            <w:tcBorders>
              <w:top w:val="nil"/>
              <w:left w:val="nil"/>
              <w:bottom w:val="nil"/>
              <w:right w:val="nil"/>
            </w:tcBorders>
          </w:tcPr>
          <w:p w14:paraId="5A76E444" w14:textId="77777777" w:rsidR="00C9584D" w:rsidRPr="00DD46B1" w:rsidRDefault="00C9584D" w:rsidP="009C251D">
            <w:pPr>
              <w:pStyle w:val="Normal6a"/>
            </w:pPr>
            <w:r w:rsidRPr="00DD46B1">
              <w:t>5.</w:t>
            </w:r>
            <w:r w:rsidRPr="00DD46B1">
              <w:tab/>
            </w:r>
            <w:r w:rsidRPr="00DD46B1">
              <w:rPr>
                <w:b/>
                <w:i/>
              </w:rPr>
              <w:t>begrüßt die</w:t>
            </w:r>
            <w:r w:rsidRPr="00DD46B1">
              <w:t xml:space="preserve"> im Januar 2026 </w:t>
            </w:r>
            <w:r w:rsidRPr="00DD46B1">
              <w:lastRenderedPageBreak/>
              <w:t xml:space="preserve">zwischen der syrischen Übergangsregierung und den SDF </w:t>
            </w:r>
            <w:r w:rsidRPr="00DD46B1">
              <w:rPr>
                <w:b/>
                <w:i/>
              </w:rPr>
              <w:t>erzielte</w:t>
            </w:r>
            <w:r w:rsidRPr="00DD46B1">
              <w:t xml:space="preserve"> Einigung;</w:t>
            </w:r>
          </w:p>
        </w:tc>
        <w:tc>
          <w:tcPr>
            <w:tcW w:w="4876" w:type="dxa"/>
            <w:tcBorders>
              <w:top w:val="nil"/>
              <w:left w:val="nil"/>
              <w:bottom w:val="nil"/>
              <w:right w:val="nil"/>
            </w:tcBorders>
          </w:tcPr>
          <w:p w14:paraId="1E1FF0C1" w14:textId="77777777" w:rsidR="00C9584D" w:rsidRPr="00DD46B1" w:rsidRDefault="00C9584D" w:rsidP="009C251D">
            <w:pPr>
              <w:pStyle w:val="Normal6a"/>
            </w:pPr>
            <w:r w:rsidRPr="00DD46B1">
              <w:lastRenderedPageBreak/>
              <w:t>5.</w:t>
            </w:r>
            <w:r w:rsidRPr="00DD46B1">
              <w:tab/>
            </w:r>
            <w:r w:rsidRPr="00DD46B1">
              <w:rPr>
                <w:b/>
                <w:i/>
              </w:rPr>
              <w:t xml:space="preserve">ist besorgt über die langfristige </w:t>
            </w:r>
            <w:r w:rsidRPr="00DD46B1">
              <w:rPr>
                <w:b/>
                <w:i/>
              </w:rPr>
              <w:lastRenderedPageBreak/>
              <w:t>Tragfähigkeit und Nachhaltigkeit der</w:t>
            </w:r>
            <w:r w:rsidRPr="00DD46B1">
              <w:t xml:space="preserve"> im Januar 2026 zwischen der syrischen Übergangsregierung und den SDF </w:t>
            </w:r>
            <w:r w:rsidRPr="00DD46B1">
              <w:rPr>
                <w:b/>
                <w:i/>
              </w:rPr>
              <w:t>erzielten</w:t>
            </w:r>
            <w:r w:rsidRPr="00DD46B1">
              <w:t xml:space="preserve"> Einigung </w:t>
            </w:r>
            <w:r w:rsidRPr="00DD46B1">
              <w:rPr>
                <w:b/>
                <w:i/>
              </w:rPr>
              <w:t>und die darauf folgenden militärischen Auseinandersetzungen</w:t>
            </w:r>
            <w:r w:rsidRPr="00DD46B1">
              <w:t xml:space="preserve">; </w:t>
            </w:r>
            <w:r w:rsidRPr="00DD46B1">
              <w:rPr>
                <w:b/>
                <w:i/>
              </w:rPr>
              <w:t>fordert alle Parteien auf, Streitigkeiten ausschließlich im Rahmen des politischen Dialogs beizulegen;</w:t>
            </w:r>
          </w:p>
        </w:tc>
      </w:tr>
    </w:tbl>
    <w:p w14:paraId="71B26A70"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4AA4D96" w14:textId="77777777" w:rsidR="00C9584D" w:rsidRPr="00DD46B1" w:rsidRDefault="00C9584D" w:rsidP="00C9584D">
      <w:r w:rsidRPr="00DD46B1">
        <w:rPr>
          <w:rStyle w:val="HideTWBExt"/>
        </w:rPr>
        <w:t>&lt;/Amend&gt;</w:t>
      </w:r>
    </w:p>
    <w:p w14:paraId="57D90138"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229</w:t>
      </w:r>
      <w:r w:rsidRPr="00DD46B1">
        <w:rPr>
          <w:rStyle w:val="HideTWBExt"/>
          <w:b w:val="0"/>
        </w:rPr>
        <w:t>&lt;/NumAm&gt;</w:t>
      </w:r>
    </w:p>
    <w:p w14:paraId="3B10A021"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07DBE337" w14:textId="77777777" w:rsidR="00C9584D" w:rsidRPr="00DD46B1" w:rsidRDefault="00C9584D" w:rsidP="00C9584D">
      <w:pPr>
        <w:pStyle w:val="NormalBold"/>
      </w:pPr>
      <w:r w:rsidRPr="00DD46B1">
        <w:rPr>
          <w:rStyle w:val="HideTWBExt"/>
          <w:b w:val="0"/>
        </w:rPr>
        <w:t>&lt;/RepeatBlock-By&gt;</w:t>
      </w:r>
    </w:p>
    <w:p w14:paraId="19A86490"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6C26A8E6" w14:textId="77777777" w:rsidR="00C9584D" w:rsidRPr="00DD46B1" w:rsidRDefault="00C9584D" w:rsidP="00C9584D">
      <w:pPr>
        <w:pStyle w:val="NormalBold"/>
      </w:pPr>
      <w:r w:rsidRPr="00DD46B1">
        <w:rPr>
          <w:rStyle w:val="HideTWBExt"/>
          <w:b w:val="0"/>
        </w:rPr>
        <w:t>&lt;Article&gt;</w:t>
      </w:r>
      <w:r w:rsidRPr="00DD46B1">
        <w:t>Ziffer 5</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101636A" w14:textId="77777777" w:rsidTr="009C251D">
        <w:trPr>
          <w:trHeight w:hRule="exact" w:val="240"/>
          <w:jc w:val="center"/>
        </w:trPr>
        <w:tc>
          <w:tcPr>
            <w:tcW w:w="9752" w:type="dxa"/>
            <w:gridSpan w:val="2"/>
            <w:tcBorders>
              <w:top w:val="nil"/>
              <w:left w:val="nil"/>
              <w:bottom w:val="nil"/>
              <w:right w:val="nil"/>
            </w:tcBorders>
          </w:tcPr>
          <w:p w14:paraId="222A6F6D" w14:textId="77777777" w:rsidR="00C9584D" w:rsidRPr="00DD46B1" w:rsidRDefault="00C9584D" w:rsidP="009C251D"/>
        </w:tc>
      </w:tr>
      <w:tr w:rsidR="00C9584D" w:rsidRPr="00DD46B1" w14:paraId="060293D9" w14:textId="77777777" w:rsidTr="009C251D">
        <w:trPr>
          <w:trHeight w:val="240"/>
          <w:jc w:val="center"/>
        </w:trPr>
        <w:tc>
          <w:tcPr>
            <w:tcW w:w="4876" w:type="dxa"/>
            <w:tcBorders>
              <w:top w:val="nil"/>
              <w:left w:val="nil"/>
              <w:bottom w:val="nil"/>
              <w:right w:val="nil"/>
            </w:tcBorders>
          </w:tcPr>
          <w:p w14:paraId="3D4FC9E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9016814" w14:textId="77777777" w:rsidR="00C9584D" w:rsidRPr="00DD46B1" w:rsidRDefault="00C9584D" w:rsidP="009C251D">
            <w:pPr>
              <w:pStyle w:val="AmColumnHeading"/>
            </w:pPr>
            <w:r w:rsidRPr="00DD46B1">
              <w:t>Geänderter Text</w:t>
            </w:r>
          </w:p>
        </w:tc>
      </w:tr>
      <w:tr w:rsidR="00C9584D" w:rsidRPr="00DD46B1" w14:paraId="4795053D" w14:textId="77777777" w:rsidTr="009C251D">
        <w:trPr>
          <w:jc w:val="center"/>
        </w:trPr>
        <w:tc>
          <w:tcPr>
            <w:tcW w:w="4876" w:type="dxa"/>
            <w:tcBorders>
              <w:top w:val="nil"/>
              <w:left w:val="nil"/>
              <w:bottom w:val="nil"/>
              <w:right w:val="nil"/>
            </w:tcBorders>
          </w:tcPr>
          <w:p w14:paraId="2BEE915F" w14:textId="77777777" w:rsidR="00C9584D" w:rsidRPr="00DD46B1" w:rsidRDefault="00C9584D" w:rsidP="009C251D">
            <w:pPr>
              <w:pStyle w:val="Normal6a"/>
            </w:pPr>
            <w:r w:rsidRPr="00DD46B1">
              <w:t>5.</w:t>
            </w:r>
            <w:r w:rsidRPr="00DD46B1">
              <w:tab/>
              <w:t>begrüßt die im Januar 2026 zwischen der syrischen Übergangsregierung und den SDF erzielte Einigung;</w:t>
            </w:r>
          </w:p>
        </w:tc>
        <w:tc>
          <w:tcPr>
            <w:tcW w:w="4876" w:type="dxa"/>
            <w:tcBorders>
              <w:top w:val="nil"/>
              <w:left w:val="nil"/>
              <w:bottom w:val="nil"/>
              <w:right w:val="nil"/>
            </w:tcBorders>
          </w:tcPr>
          <w:p w14:paraId="7A4BC36C" w14:textId="77777777" w:rsidR="00C9584D" w:rsidRPr="00DD46B1" w:rsidRDefault="00C9584D" w:rsidP="009C251D">
            <w:pPr>
              <w:pStyle w:val="Normal6a"/>
            </w:pPr>
            <w:r w:rsidRPr="00DD46B1">
              <w:t>5.</w:t>
            </w:r>
            <w:r w:rsidRPr="00DD46B1">
              <w:tab/>
              <w:t xml:space="preserve">begrüßt die im Januar 2026 zwischen der syrischen Übergangsregierung und den SDF erzielte Einigung; </w:t>
            </w:r>
            <w:r w:rsidRPr="00DD46B1">
              <w:rPr>
                <w:b/>
                <w:i/>
              </w:rPr>
              <w:t>fordert die Übergangsregierung auf, insbesondere das Abkommen einzuhalten und auf Gewalt zu verzichten;</w:t>
            </w:r>
          </w:p>
        </w:tc>
      </w:tr>
    </w:tbl>
    <w:p w14:paraId="3AF6CA8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28C38C6F" w14:textId="77777777" w:rsidR="00C9584D" w:rsidRPr="00DD46B1" w:rsidRDefault="00C9584D" w:rsidP="00C9584D">
      <w:r w:rsidRPr="00DD46B1">
        <w:rPr>
          <w:rStyle w:val="HideTWBExt"/>
        </w:rPr>
        <w:t>&lt;/Amend&gt;</w:t>
      </w:r>
    </w:p>
    <w:p w14:paraId="696CD64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230</w:t>
      </w:r>
      <w:r w:rsidRPr="00DD46B1">
        <w:rPr>
          <w:rStyle w:val="HideTWBExt"/>
        </w:rPr>
        <w:t>&lt;/NumAm&gt;</w:t>
      </w:r>
    </w:p>
    <w:p w14:paraId="0F655EDA" w14:textId="77777777" w:rsidR="00C9584D" w:rsidRPr="00DD46B1" w:rsidRDefault="00C9584D" w:rsidP="00C9584D">
      <w:pPr>
        <w:pStyle w:val="NormalBold"/>
      </w:pPr>
      <w:r w:rsidRPr="00DD46B1">
        <w:rPr>
          <w:rStyle w:val="HideTWBExt"/>
          <w:b w:val="0"/>
        </w:rPr>
        <w:t>&lt;RepeatBlock-By&gt;&lt;Members&gt;</w:t>
      </w:r>
      <w:r w:rsidRPr="00DD46B1">
        <w:t>Geadis Geadi, Carlo Fidanza, Mieke Andriese, Sebastian Tynkkynen, Emmanouil Fragkos, Stephen Nikola Bartulica, Silvia Sardone</w:t>
      </w:r>
      <w:r w:rsidRPr="00DD46B1">
        <w:rPr>
          <w:rStyle w:val="HideTWBExt"/>
          <w:b w:val="0"/>
        </w:rPr>
        <w:t>&lt;/Members&gt;</w:t>
      </w:r>
    </w:p>
    <w:p w14:paraId="3EF48ABE" w14:textId="77777777" w:rsidR="00C9584D" w:rsidRPr="00DD46B1" w:rsidRDefault="00C9584D" w:rsidP="00C9584D">
      <w:pPr>
        <w:pStyle w:val="NormalBold"/>
      </w:pPr>
      <w:r w:rsidRPr="00DD46B1">
        <w:rPr>
          <w:rStyle w:val="HideTWBExt"/>
          <w:b w:val="0"/>
        </w:rPr>
        <w:t>&lt;/RepeatBlock-By&gt;</w:t>
      </w:r>
    </w:p>
    <w:p w14:paraId="467B61A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65F3511" w14:textId="77777777" w:rsidR="00C9584D" w:rsidRPr="00DD46B1" w:rsidRDefault="00C9584D" w:rsidP="00C9584D">
      <w:pPr>
        <w:pStyle w:val="NormalBold"/>
      </w:pPr>
      <w:r w:rsidRPr="00DD46B1">
        <w:rPr>
          <w:rStyle w:val="HideTWBExt"/>
        </w:rPr>
        <w:t>&lt;Article&gt;</w:t>
      </w:r>
      <w:r w:rsidRPr="00DD46B1">
        <w:t>Ziffer 5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BB9F803" w14:textId="77777777" w:rsidTr="009C251D">
        <w:trPr>
          <w:trHeight w:hRule="exact" w:val="240"/>
          <w:jc w:val="center"/>
        </w:trPr>
        <w:tc>
          <w:tcPr>
            <w:tcW w:w="9752" w:type="dxa"/>
            <w:gridSpan w:val="2"/>
            <w:tcBorders>
              <w:top w:val="nil"/>
              <w:left w:val="nil"/>
              <w:bottom w:val="nil"/>
              <w:right w:val="nil"/>
            </w:tcBorders>
          </w:tcPr>
          <w:p w14:paraId="0D839363" w14:textId="77777777" w:rsidR="00C9584D" w:rsidRPr="00DD46B1" w:rsidRDefault="00C9584D" w:rsidP="009C251D"/>
        </w:tc>
      </w:tr>
      <w:tr w:rsidR="00C9584D" w:rsidRPr="00DD46B1" w14:paraId="1AE5DA70" w14:textId="77777777" w:rsidTr="009C251D">
        <w:trPr>
          <w:trHeight w:val="240"/>
          <w:jc w:val="center"/>
        </w:trPr>
        <w:tc>
          <w:tcPr>
            <w:tcW w:w="4876" w:type="dxa"/>
            <w:tcBorders>
              <w:top w:val="nil"/>
              <w:left w:val="nil"/>
              <w:bottom w:val="nil"/>
              <w:right w:val="nil"/>
            </w:tcBorders>
          </w:tcPr>
          <w:p w14:paraId="786C43A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C6C898D" w14:textId="77777777" w:rsidR="00C9584D" w:rsidRPr="00DD46B1" w:rsidRDefault="00C9584D" w:rsidP="009C251D">
            <w:pPr>
              <w:pStyle w:val="AmColumnHeading"/>
            </w:pPr>
            <w:r w:rsidRPr="00DD46B1">
              <w:t>Geänderter Text</w:t>
            </w:r>
          </w:p>
        </w:tc>
      </w:tr>
      <w:tr w:rsidR="00C9584D" w:rsidRPr="00DD46B1" w14:paraId="5F1B2D53" w14:textId="77777777" w:rsidTr="009C251D">
        <w:trPr>
          <w:jc w:val="center"/>
        </w:trPr>
        <w:tc>
          <w:tcPr>
            <w:tcW w:w="4876" w:type="dxa"/>
            <w:tcBorders>
              <w:top w:val="nil"/>
              <w:left w:val="nil"/>
              <w:bottom w:val="nil"/>
              <w:right w:val="nil"/>
            </w:tcBorders>
          </w:tcPr>
          <w:p w14:paraId="7EF9CA08" w14:textId="77777777" w:rsidR="00C9584D" w:rsidRPr="00DD46B1" w:rsidRDefault="00C9584D" w:rsidP="009C251D">
            <w:pPr>
              <w:pStyle w:val="Normal6a"/>
            </w:pPr>
          </w:p>
        </w:tc>
        <w:tc>
          <w:tcPr>
            <w:tcW w:w="4876" w:type="dxa"/>
            <w:tcBorders>
              <w:top w:val="nil"/>
              <w:left w:val="nil"/>
              <w:bottom w:val="nil"/>
              <w:right w:val="nil"/>
            </w:tcBorders>
          </w:tcPr>
          <w:p w14:paraId="4FC8A2D2" w14:textId="77777777" w:rsidR="00C9584D" w:rsidRPr="00DD46B1" w:rsidRDefault="00C9584D" w:rsidP="009C251D">
            <w:pPr>
              <w:pStyle w:val="Normal6a"/>
            </w:pPr>
            <w:r w:rsidRPr="00DD46B1">
              <w:rPr>
                <w:b/>
                <w:i/>
              </w:rPr>
              <w:t>5a.</w:t>
            </w:r>
            <w:r w:rsidRPr="00DD46B1">
              <w:tab/>
            </w:r>
            <w:r w:rsidRPr="00DD46B1">
              <w:rPr>
                <w:b/>
                <w:i/>
              </w:rPr>
              <w:t>betont, dass die kurdischen und andere Minderheitengruppen für die künftige Stabilität Syriens in sinnvoller Weise an der Politik beteiligt werden und ihre Sicherheits- und kulturellen Rechte gewahrt werden müssen;</w:t>
            </w:r>
          </w:p>
        </w:tc>
      </w:tr>
    </w:tbl>
    <w:p w14:paraId="30A6BD9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7C42E0A" w14:textId="77777777" w:rsidR="00C9584D" w:rsidRPr="00DD46B1" w:rsidRDefault="00C9584D" w:rsidP="00C9584D">
      <w:r w:rsidRPr="00DD46B1">
        <w:rPr>
          <w:rStyle w:val="HideTWBExt"/>
        </w:rPr>
        <w:lastRenderedPageBreak/>
        <w:t>&lt;/Amend&gt;</w:t>
      </w:r>
    </w:p>
    <w:p w14:paraId="7705B75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231</w:t>
      </w:r>
      <w:r w:rsidRPr="00DD46B1">
        <w:rPr>
          <w:rStyle w:val="HideTWBExt"/>
        </w:rPr>
        <w:t>&lt;/NumAm&gt;</w:t>
      </w:r>
    </w:p>
    <w:p w14:paraId="31576929"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016A1ABF"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5E90C47C" w14:textId="77777777" w:rsidR="00C9584D" w:rsidRPr="00DD46B1" w:rsidRDefault="00C9584D" w:rsidP="00C9584D">
      <w:pPr>
        <w:pStyle w:val="NormalBold"/>
      </w:pPr>
      <w:r w:rsidRPr="00DD46B1">
        <w:rPr>
          <w:rStyle w:val="HideTWBExt"/>
          <w:b w:val="0"/>
        </w:rPr>
        <w:t>&lt;/RepeatBlock-By&gt;</w:t>
      </w:r>
    </w:p>
    <w:p w14:paraId="72CEC49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1594169" w14:textId="77777777" w:rsidR="00C9584D" w:rsidRPr="00DD46B1" w:rsidRDefault="00C9584D" w:rsidP="00C9584D">
      <w:pPr>
        <w:pStyle w:val="NormalBold"/>
      </w:pPr>
      <w:r w:rsidRPr="00DD46B1">
        <w:rPr>
          <w:rStyle w:val="HideTWBExt"/>
        </w:rPr>
        <w:t>&lt;Article&gt;</w:t>
      </w:r>
      <w:r w:rsidRPr="00DD46B1">
        <w:t>Ziffer 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CCDE66D" w14:textId="77777777" w:rsidTr="009C251D">
        <w:trPr>
          <w:trHeight w:hRule="exact" w:val="240"/>
          <w:jc w:val="center"/>
        </w:trPr>
        <w:tc>
          <w:tcPr>
            <w:tcW w:w="9752" w:type="dxa"/>
            <w:gridSpan w:val="2"/>
            <w:tcBorders>
              <w:top w:val="nil"/>
              <w:left w:val="nil"/>
              <w:bottom w:val="nil"/>
              <w:right w:val="nil"/>
            </w:tcBorders>
          </w:tcPr>
          <w:p w14:paraId="582EF731" w14:textId="77777777" w:rsidR="00C9584D" w:rsidRPr="00DD46B1" w:rsidRDefault="00C9584D" w:rsidP="009C251D"/>
        </w:tc>
      </w:tr>
      <w:tr w:rsidR="00C9584D" w:rsidRPr="00DD46B1" w14:paraId="5896433E" w14:textId="77777777" w:rsidTr="009C251D">
        <w:trPr>
          <w:trHeight w:val="240"/>
          <w:jc w:val="center"/>
        </w:trPr>
        <w:tc>
          <w:tcPr>
            <w:tcW w:w="4876" w:type="dxa"/>
            <w:tcBorders>
              <w:top w:val="nil"/>
              <w:left w:val="nil"/>
              <w:bottom w:val="nil"/>
              <w:right w:val="nil"/>
            </w:tcBorders>
          </w:tcPr>
          <w:p w14:paraId="220D977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E77E4ED" w14:textId="77777777" w:rsidR="00C9584D" w:rsidRPr="00DD46B1" w:rsidRDefault="00C9584D" w:rsidP="009C251D">
            <w:pPr>
              <w:pStyle w:val="AmColumnHeading"/>
            </w:pPr>
            <w:r w:rsidRPr="00DD46B1">
              <w:t>Geänderter Text</w:t>
            </w:r>
          </w:p>
        </w:tc>
      </w:tr>
      <w:tr w:rsidR="00C9584D" w:rsidRPr="00DD46B1" w14:paraId="2758E7E9" w14:textId="77777777" w:rsidTr="009C251D">
        <w:trPr>
          <w:jc w:val="center"/>
        </w:trPr>
        <w:tc>
          <w:tcPr>
            <w:tcW w:w="4876" w:type="dxa"/>
            <w:tcBorders>
              <w:top w:val="nil"/>
              <w:left w:val="nil"/>
              <w:bottom w:val="nil"/>
              <w:right w:val="nil"/>
            </w:tcBorders>
          </w:tcPr>
          <w:p w14:paraId="179E9823" w14:textId="77777777" w:rsidR="00C9584D" w:rsidRPr="00DD46B1" w:rsidRDefault="00C9584D" w:rsidP="009C251D">
            <w:pPr>
              <w:pStyle w:val="Normal6a"/>
            </w:pPr>
            <w:r w:rsidRPr="00DD46B1">
              <w:t>6.</w:t>
            </w:r>
            <w:r w:rsidRPr="00DD46B1">
              <w:tab/>
              <w:t>fordert alle Akteure in der Region auf, die territoriale Unversehrtheit und Souveränität Syriens zu achten;</w:t>
            </w:r>
          </w:p>
        </w:tc>
        <w:tc>
          <w:tcPr>
            <w:tcW w:w="4876" w:type="dxa"/>
            <w:tcBorders>
              <w:top w:val="nil"/>
              <w:left w:val="nil"/>
              <w:bottom w:val="nil"/>
              <w:right w:val="nil"/>
            </w:tcBorders>
          </w:tcPr>
          <w:p w14:paraId="3A3F3ECC" w14:textId="77777777" w:rsidR="00C9584D" w:rsidRPr="00DD46B1" w:rsidRDefault="00C9584D" w:rsidP="009C251D">
            <w:pPr>
              <w:pStyle w:val="Normal6a"/>
            </w:pPr>
            <w:r w:rsidRPr="00DD46B1">
              <w:t>6.</w:t>
            </w:r>
            <w:r w:rsidRPr="00DD46B1">
              <w:tab/>
              <w:t xml:space="preserve">fordert alle Akteure in der Region auf, die territoriale Unversehrtheit und Souveränität Syriens zu achten; </w:t>
            </w:r>
            <w:r w:rsidRPr="00DD46B1">
              <w:rPr>
                <w:b/>
                <w:i/>
              </w:rPr>
              <w:t>fordert die israelischen Behörden nachdrücklich auf, sich aus dem Süden Syriens zurückzuziehen und ihre Pläne zur Umsiedlung weiterer Tausender israelischer Zivilisten in die besetzten syrischen Golanhöhen aufzugeben, bestehende Siedlungen aufzulösen, Menschenrechtsverletzungen in den von ihren Streitkräften besetzten Gebieten im Süden Syriens zu beenden – darunter die Zwangsvertreibung von Einwohnern, die Beschlagnahmung und der Abriss von Häusern, die Verweigerung des Zugangs zu Lebensgrundlagen sowie die rechtswidrige Überstellung syrischer Häftlinge nach Israel;</w:t>
            </w:r>
          </w:p>
        </w:tc>
      </w:tr>
    </w:tbl>
    <w:p w14:paraId="18C59A4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FBC7E51" w14:textId="77777777" w:rsidR="00C9584D" w:rsidRPr="00DD46B1" w:rsidRDefault="00C9584D" w:rsidP="00C9584D">
      <w:r w:rsidRPr="00DD46B1">
        <w:rPr>
          <w:rStyle w:val="HideTWBExt"/>
        </w:rPr>
        <w:t>&lt;/Amend&gt;</w:t>
      </w:r>
    </w:p>
    <w:p w14:paraId="0D5F3BA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232</w:t>
      </w:r>
      <w:r w:rsidRPr="00DD46B1">
        <w:rPr>
          <w:rStyle w:val="HideTWBExt"/>
        </w:rPr>
        <w:t>&lt;/NumAm&gt;</w:t>
      </w:r>
    </w:p>
    <w:p w14:paraId="197FBA2D" w14:textId="77777777" w:rsidR="00C9584D" w:rsidRPr="00DD46B1" w:rsidRDefault="00C9584D" w:rsidP="00C9584D">
      <w:pPr>
        <w:pStyle w:val="NormalBold"/>
      </w:pPr>
      <w:r w:rsidRPr="00DD46B1">
        <w:rPr>
          <w:rStyle w:val="HideTWBExt"/>
          <w:b w:val="0"/>
        </w:rPr>
        <w:t>&lt;RepeatBlock-By&gt;&lt;Members&gt;</w:t>
      </w:r>
      <w:r w:rsidRPr="00DD46B1">
        <w:t>Mieke Andriese, Geadis Geadi, Hermann Tertsch, Jaroslav Bžoch, Silvia Sardone</w:t>
      </w:r>
      <w:r w:rsidRPr="00DD46B1">
        <w:rPr>
          <w:rStyle w:val="HideTWBExt"/>
          <w:b w:val="0"/>
        </w:rPr>
        <w:t>&lt;/Members&gt;</w:t>
      </w:r>
    </w:p>
    <w:p w14:paraId="541621A5" w14:textId="77777777" w:rsidR="00C9584D" w:rsidRPr="00DD46B1" w:rsidRDefault="00C9584D" w:rsidP="00C9584D">
      <w:pPr>
        <w:pStyle w:val="NormalBold"/>
      </w:pPr>
      <w:r w:rsidRPr="00DD46B1">
        <w:rPr>
          <w:rStyle w:val="HideTWBExt"/>
          <w:b w:val="0"/>
        </w:rPr>
        <w:t>&lt;/RepeatBlock-By&gt;</w:t>
      </w:r>
    </w:p>
    <w:p w14:paraId="701593D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6D5F508" w14:textId="77777777" w:rsidR="00C9584D" w:rsidRPr="00DD46B1" w:rsidRDefault="00C9584D" w:rsidP="00C9584D">
      <w:pPr>
        <w:pStyle w:val="NormalBold"/>
      </w:pPr>
      <w:r w:rsidRPr="00DD46B1">
        <w:rPr>
          <w:rStyle w:val="HideTWBExt"/>
        </w:rPr>
        <w:t>&lt;Article&gt;</w:t>
      </w:r>
      <w:r w:rsidRPr="00DD46B1">
        <w:t>Ziffer 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BC907B1" w14:textId="77777777" w:rsidTr="009C251D">
        <w:trPr>
          <w:trHeight w:hRule="exact" w:val="240"/>
          <w:jc w:val="center"/>
        </w:trPr>
        <w:tc>
          <w:tcPr>
            <w:tcW w:w="9752" w:type="dxa"/>
            <w:gridSpan w:val="2"/>
            <w:tcBorders>
              <w:top w:val="nil"/>
              <w:left w:val="nil"/>
              <w:bottom w:val="nil"/>
              <w:right w:val="nil"/>
            </w:tcBorders>
          </w:tcPr>
          <w:p w14:paraId="5925D77F" w14:textId="77777777" w:rsidR="00C9584D" w:rsidRPr="00DD46B1" w:rsidRDefault="00C9584D" w:rsidP="009C251D"/>
        </w:tc>
      </w:tr>
      <w:tr w:rsidR="00C9584D" w:rsidRPr="00DD46B1" w14:paraId="786C497A" w14:textId="77777777" w:rsidTr="009C251D">
        <w:trPr>
          <w:trHeight w:val="240"/>
          <w:jc w:val="center"/>
        </w:trPr>
        <w:tc>
          <w:tcPr>
            <w:tcW w:w="4876" w:type="dxa"/>
            <w:tcBorders>
              <w:top w:val="nil"/>
              <w:left w:val="nil"/>
              <w:bottom w:val="nil"/>
              <w:right w:val="nil"/>
            </w:tcBorders>
          </w:tcPr>
          <w:p w14:paraId="0A38E20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342E587" w14:textId="77777777" w:rsidR="00C9584D" w:rsidRPr="00DD46B1" w:rsidRDefault="00C9584D" w:rsidP="009C251D">
            <w:pPr>
              <w:pStyle w:val="AmColumnHeading"/>
            </w:pPr>
            <w:r w:rsidRPr="00DD46B1">
              <w:t>Geänderter Text</w:t>
            </w:r>
          </w:p>
        </w:tc>
      </w:tr>
      <w:tr w:rsidR="00C9584D" w:rsidRPr="00DD46B1" w14:paraId="167DF291" w14:textId="77777777" w:rsidTr="009C251D">
        <w:trPr>
          <w:jc w:val="center"/>
        </w:trPr>
        <w:tc>
          <w:tcPr>
            <w:tcW w:w="4876" w:type="dxa"/>
            <w:tcBorders>
              <w:top w:val="nil"/>
              <w:left w:val="nil"/>
              <w:bottom w:val="nil"/>
              <w:right w:val="nil"/>
            </w:tcBorders>
          </w:tcPr>
          <w:p w14:paraId="6D4BBA90" w14:textId="77777777" w:rsidR="00C9584D" w:rsidRPr="00DD46B1" w:rsidRDefault="00C9584D" w:rsidP="009C251D">
            <w:pPr>
              <w:pStyle w:val="Normal6a"/>
            </w:pPr>
            <w:r w:rsidRPr="00DD46B1">
              <w:t>6.</w:t>
            </w:r>
            <w:r w:rsidRPr="00DD46B1">
              <w:tab/>
              <w:t>fordert alle Akteure in der Region auf, die territoriale Unversehrtheit und Souveränität Syriens zu achten;</w:t>
            </w:r>
          </w:p>
        </w:tc>
        <w:tc>
          <w:tcPr>
            <w:tcW w:w="4876" w:type="dxa"/>
            <w:tcBorders>
              <w:top w:val="nil"/>
              <w:left w:val="nil"/>
              <w:bottom w:val="nil"/>
              <w:right w:val="nil"/>
            </w:tcBorders>
          </w:tcPr>
          <w:p w14:paraId="0D412039" w14:textId="77777777" w:rsidR="00C9584D" w:rsidRPr="00DD46B1" w:rsidRDefault="00C9584D" w:rsidP="009C251D">
            <w:pPr>
              <w:pStyle w:val="Normal6a"/>
            </w:pPr>
            <w:r w:rsidRPr="00DD46B1">
              <w:t>6.</w:t>
            </w:r>
            <w:r w:rsidRPr="00DD46B1">
              <w:tab/>
              <w:t xml:space="preserve">fordert alle Akteure in der Region auf, die territoriale Unversehrtheit und Souveränität Syriens zu achten </w:t>
            </w:r>
            <w:r w:rsidRPr="00DD46B1">
              <w:rPr>
                <w:b/>
                <w:i/>
              </w:rPr>
              <w:t xml:space="preserve">und gleichzeitig das Recht Israels anzuerkennen, angemessene Maßnahmen zu ergreifen, die zum Schutz seiner </w:t>
            </w:r>
            <w:r w:rsidRPr="00DD46B1">
              <w:rPr>
                <w:b/>
                <w:i/>
              </w:rPr>
              <w:lastRenderedPageBreak/>
              <w:t>nationalen Sicherheit vor terroristischen Organisationen, von Iran unterstützten Milizen und anderen feindlichen Akteuren, die von syrischem Gebiet aus operieren, erforderlich sind, einschließlich zum Schutz ethnischer und religiöser Gemeinschaften, die von syrischen Streitkräften und islamistischen Milizen verfolgt werden</w:t>
            </w:r>
            <w:r w:rsidRPr="00DD46B1">
              <w:t>;</w:t>
            </w:r>
          </w:p>
        </w:tc>
      </w:tr>
    </w:tbl>
    <w:p w14:paraId="78CF5F91"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6923509" w14:textId="77777777" w:rsidR="00C9584D" w:rsidRPr="00DD46B1" w:rsidRDefault="00C9584D" w:rsidP="00C9584D">
      <w:r w:rsidRPr="00DD46B1">
        <w:rPr>
          <w:rStyle w:val="HideTWBExt"/>
        </w:rPr>
        <w:t>&lt;/Amend&gt;</w:t>
      </w:r>
    </w:p>
    <w:p w14:paraId="4957709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233</w:t>
      </w:r>
      <w:r w:rsidRPr="00DD46B1">
        <w:rPr>
          <w:rStyle w:val="HideTWBExt"/>
        </w:rPr>
        <w:t>&lt;/NumAm&gt;</w:t>
      </w:r>
    </w:p>
    <w:p w14:paraId="3A87AE58"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02383D1D"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428D3E87" w14:textId="77777777" w:rsidR="00C9584D" w:rsidRPr="00DD46B1" w:rsidRDefault="00C9584D" w:rsidP="00C9584D">
      <w:pPr>
        <w:pStyle w:val="NormalBold"/>
      </w:pPr>
      <w:r w:rsidRPr="00DD46B1">
        <w:rPr>
          <w:rStyle w:val="HideTWBExt"/>
          <w:b w:val="0"/>
        </w:rPr>
        <w:t>&lt;/RepeatBlock-By&gt;</w:t>
      </w:r>
    </w:p>
    <w:p w14:paraId="3FA4955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8020259" w14:textId="77777777" w:rsidR="00C9584D" w:rsidRPr="00DD46B1" w:rsidRDefault="00C9584D" w:rsidP="00C9584D">
      <w:pPr>
        <w:pStyle w:val="NormalBold"/>
      </w:pPr>
      <w:r w:rsidRPr="00DD46B1">
        <w:rPr>
          <w:rStyle w:val="HideTWBExt"/>
        </w:rPr>
        <w:t>&lt;Article&gt;</w:t>
      </w:r>
      <w:r w:rsidRPr="00DD46B1">
        <w:t>Ziffer 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80C9F72" w14:textId="77777777" w:rsidTr="009C251D">
        <w:trPr>
          <w:trHeight w:hRule="exact" w:val="240"/>
          <w:jc w:val="center"/>
        </w:trPr>
        <w:tc>
          <w:tcPr>
            <w:tcW w:w="9752" w:type="dxa"/>
            <w:gridSpan w:val="2"/>
            <w:tcBorders>
              <w:top w:val="nil"/>
              <w:left w:val="nil"/>
              <w:bottom w:val="nil"/>
              <w:right w:val="nil"/>
            </w:tcBorders>
          </w:tcPr>
          <w:p w14:paraId="7020DEB4" w14:textId="77777777" w:rsidR="00C9584D" w:rsidRPr="00DD46B1" w:rsidRDefault="00C9584D" w:rsidP="009C251D"/>
        </w:tc>
      </w:tr>
      <w:tr w:rsidR="00C9584D" w:rsidRPr="00DD46B1" w14:paraId="5D10E30D" w14:textId="77777777" w:rsidTr="009C251D">
        <w:trPr>
          <w:trHeight w:val="240"/>
          <w:jc w:val="center"/>
        </w:trPr>
        <w:tc>
          <w:tcPr>
            <w:tcW w:w="4876" w:type="dxa"/>
            <w:tcBorders>
              <w:top w:val="nil"/>
              <w:left w:val="nil"/>
              <w:bottom w:val="nil"/>
              <w:right w:val="nil"/>
            </w:tcBorders>
          </w:tcPr>
          <w:p w14:paraId="574D9C3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76F1F4E" w14:textId="77777777" w:rsidR="00C9584D" w:rsidRPr="00DD46B1" w:rsidRDefault="00C9584D" w:rsidP="009C251D">
            <w:pPr>
              <w:pStyle w:val="AmColumnHeading"/>
            </w:pPr>
            <w:r w:rsidRPr="00DD46B1">
              <w:t>Geänderter Text</w:t>
            </w:r>
          </w:p>
        </w:tc>
      </w:tr>
      <w:tr w:rsidR="00C9584D" w:rsidRPr="00DD46B1" w14:paraId="42EEE0C3" w14:textId="77777777" w:rsidTr="009C251D">
        <w:trPr>
          <w:jc w:val="center"/>
        </w:trPr>
        <w:tc>
          <w:tcPr>
            <w:tcW w:w="4876" w:type="dxa"/>
            <w:tcBorders>
              <w:top w:val="nil"/>
              <w:left w:val="nil"/>
              <w:bottom w:val="nil"/>
              <w:right w:val="nil"/>
            </w:tcBorders>
          </w:tcPr>
          <w:p w14:paraId="6BE36341" w14:textId="77777777" w:rsidR="00C9584D" w:rsidRPr="00DD46B1" w:rsidRDefault="00C9584D" w:rsidP="009C251D">
            <w:pPr>
              <w:pStyle w:val="Normal6a"/>
            </w:pPr>
            <w:r w:rsidRPr="00DD46B1">
              <w:t>6.</w:t>
            </w:r>
            <w:r w:rsidRPr="00DD46B1">
              <w:tab/>
              <w:t>fordert alle Akteure in der Region auf, die territoriale Unversehrtheit und Souveränität Syriens zu achten;</w:t>
            </w:r>
          </w:p>
        </w:tc>
        <w:tc>
          <w:tcPr>
            <w:tcW w:w="4876" w:type="dxa"/>
            <w:tcBorders>
              <w:top w:val="nil"/>
              <w:left w:val="nil"/>
              <w:bottom w:val="nil"/>
              <w:right w:val="nil"/>
            </w:tcBorders>
          </w:tcPr>
          <w:p w14:paraId="0D63A648" w14:textId="77777777" w:rsidR="00C9584D" w:rsidRPr="00DD46B1" w:rsidRDefault="00C9584D" w:rsidP="009C251D">
            <w:pPr>
              <w:pStyle w:val="Normal6a"/>
            </w:pPr>
            <w:r w:rsidRPr="00DD46B1">
              <w:t>6.</w:t>
            </w:r>
            <w:r w:rsidRPr="00DD46B1">
              <w:tab/>
              <w:t xml:space="preserve">fordert alle Akteure in der Region auf, die territoriale Unversehrtheit und Souveränität Syriens zu achten; </w:t>
            </w:r>
            <w:r w:rsidRPr="00DD46B1">
              <w:rPr>
                <w:b/>
                <w:i/>
              </w:rPr>
              <w:t>verurteilt die Provokationen und militärischen Aktionen Israels, die den Prozess des Staatsaufbaus und das Abkommen von 1974 gefährden; weist darauf hin, dass die Europäische Union die Souveränität Israels über die besetzten Golanhöhen gemäß dem Völkerrecht und den Resolutionen 242 und 497 des Sicherheitsrats der Vereinten Nationen nicht anerkennt;</w:t>
            </w:r>
          </w:p>
        </w:tc>
      </w:tr>
    </w:tbl>
    <w:p w14:paraId="6131730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117AE3D" w14:textId="77777777" w:rsidR="00C9584D" w:rsidRPr="00DD46B1" w:rsidRDefault="00C9584D" w:rsidP="00C9584D">
      <w:r w:rsidRPr="00DD46B1">
        <w:rPr>
          <w:rStyle w:val="HideTWBExt"/>
        </w:rPr>
        <w:t>&lt;/Amend&gt;</w:t>
      </w:r>
    </w:p>
    <w:p w14:paraId="69ED299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234</w:t>
      </w:r>
      <w:r w:rsidRPr="00DD46B1">
        <w:rPr>
          <w:rStyle w:val="HideTWBExt"/>
        </w:rPr>
        <w:t>&lt;/NumAm&gt;</w:t>
      </w:r>
    </w:p>
    <w:p w14:paraId="4A609217" w14:textId="77777777" w:rsidR="00C9584D" w:rsidRPr="00DD46B1" w:rsidRDefault="00C9584D" w:rsidP="00C9584D">
      <w:pPr>
        <w:pStyle w:val="NormalBold"/>
      </w:pPr>
      <w:r w:rsidRPr="00DD46B1">
        <w:rPr>
          <w:rStyle w:val="HideTWBExt"/>
          <w:b w:val="0"/>
        </w:rPr>
        <w:t>&lt;RepeatBlock-By&gt;&lt;Members&gt;</w:t>
      </w:r>
      <w:r w:rsidRPr="00DD46B1">
        <w:t>Geadis Geadi, Carlo Fidanza, Emmanouil Fragkos</w:t>
      </w:r>
      <w:r w:rsidRPr="00DD46B1">
        <w:rPr>
          <w:rStyle w:val="HideTWBExt"/>
          <w:b w:val="0"/>
        </w:rPr>
        <w:t>&lt;/Members&gt;</w:t>
      </w:r>
    </w:p>
    <w:p w14:paraId="75D16434" w14:textId="77777777" w:rsidR="00C9584D" w:rsidRPr="00DD46B1" w:rsidRDefault="00C9584D" w:rsidP="00C9584D">
      <w:pPr>
        <w:pStyle w:val="NormalBold"/>
      </w:pPr>
      <w:r w:rsidRPr="00DD46B1">
        <w:rPr>
          <w:rStyle w:val="HideTWBExt"/>
          <w:b w:val="0"/>
        </w:rPr>
        <w:t>&lt;/RepeatBlock-By&gt;</w:t>
      </w:r>
    </w:p>
    <w:p w14:paraId="7CFE15A6"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A917DC3" w14:textId="77777777" w:rsidR="00C9584D" w:rsidRPr="00DD46B1" w:rsidRDefault="00C9584D" w:rsidP="00C9584D">
      <w:pPr>
        <w:pStyle w:val="NormalBold"/>
      </w:pPr>
      <w:r w:rsidRPr="00DD46B1">
        <w:rPr>
          <w:rStyle w:val="HideTWBExt"/>
        </w:rPr>
        <w:t>&lt;Article&gt;</w:t>
      </w:r>
      <w:r w:rsidRPr="00DD46B1">
        <w:t>Ziffer 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EF06748" w14:textId="77777777" w:rsidTr="009C251D">
        <w:trPr>
          <w:trHeight w:hRule="exact" w:val="240"/>
          <w:jc w:val="center"/>
        </w:trPr>
        <w:tc>
          <w:tcPr>
            <w:tcW w:w="9752" w:type="dxa"/>
            <w:gridSpan w:val="2"/>
            <w:tcBorders>
              <w:top w:val="nil"/>
              <w:left w:val="nil"/>
              <w:bottom w:val="nil"/>
              <w:right w:val="nil"/>
            </w:tcBorders>
          </w:tcPr>
          <w:p w14:paraId="7A927070" w14:textId="77777777" w:rsidR="00C9584D" w:rsidRPr="00DD46B1" w:rsidRDefault="00C9584D" w:rsidP="009C251D"/>
        </w:tc>
      </w:tr>
      <w:tr w:rsidR="00C9584D" w:rsidRPr="00DD46B1" w14:paraId="5C301867" w14:textId="77777777" w:rsidTr="009C251D">
        <w:trPr>
          <w:trHeight w:val="240"/>
          <w:jc w:val="center"/>
        </w:trPr>
        <w:tc>
          <w:tcPr>
            <w:tcW w:w="4876" w:type="dxa"/>
            <w:tcBorders>
              <w:top w:val="nil"/>
              <w:left w:val="nil"/>
              <w:bottom w:val="nil"/>
              <w:right w:val="nil"/>
            </w:tcBorders>
          </w:tcPr>
          <w:p w14:paraId="47B712E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55C9795" w14:textId="77777777" w:rsidR="00C9584D" w:rsidRPr="00DD46B1" w:rsidRDefault="00C9584D" w:rsidP="009C251D">
            <w:pPr>
              <w:pStyle w:val="AmColumnHeading"/>
            </w:pPr>
            <w:r w:rsidRPr="00DD46B1">
              <w:t>Geänderter Text</w:t>
            </w:r>
          </w:p>
        </w:tc>
      </w:tr>
      <w:tr w:rsidR="00C9584D" w:rsidRPr="00DD46B1" w14:paraId="55EFB236" w14:textId="77777777" w:rsidTr="009C251D">
        <w:trPr>
          <w:jc w:val="center"/>
        </w:trPr>
        <w:tc>
          <w:tcPr>
            <w:tcW w:w="4876" w:type="dxa"/>
            <w:tcBorders>
              <w:top w:val="nil"/>
              <w:left w:val="nil"/>
              <w:bottom w:val="nil"/>
              <w:right w:val="nil"/>
            </w:tcBorders>
          </w:tcPr>
          <w:p w14:paraId="3C250920" w14:textId="77777777" w:rsidR="00C9584D" w:rsidRPr="00DD46B1" w:rsidRDefault="00C9584D" w:rsidP="009C251D">
            <w:pPr>
              <w:pStyle w:val="Normal6a"/>
            </w:pPr>
            <w:r w:rsidRPr="00DD46B1">
              <w:lastRenderedPageBreak/>
              <w:t>6.</w:t>
            </w:r>
            <w:r w:rsidRPr="00DD46B1">
              <w:tab/>
              <w:t>fordert alle Akteure in der Region auf, die territoriale Unversehrtheit und Souveränität Syriens zu achten;</w:t>
            </w:r>
          </w:p>
        </w:tc>
        <w:tc>
          <w:tcPr>
            <w:tcW w:w="4876" w:type="dxa"/>
            <w:tcBorders>
              <w:top w:val="nil"/>
              <w:left w:val="nil"/>
              <w:bottom w:val="nil"/>
              <w:right w:val="nil"/>
            </w:tcBorders>
          </w:tcPr>
          <w:p w14:paraId="73DBE511" w14:textId="77777777" w:rsidR="00C9584D" w:rsidRPr="00DD46B1" w:rsidRDefault="00C9584D" w:rsidP="009C251D">
            <w:pPr>
              <w:pStyle w:val="Normal6a"/>
            </w:pPr>
            <w:r w:rsidRPr="00DD46B1">
              <w:t>6.</w:t>
            </w:r>
            <w:r w:rsidRPr="00DD46B1">
              <w:tab/>
              <w:t xml:space="preserve">fordert alle Akteure in der Region auf, die territoriale Unversehrtheit und Souveränität Syriens zu achten; </w:t>
            </w:r>
            <w:r w:rsidRPr="00DD46B1">
              <w:rPr>
                <w:b/>
                <w:i/>
              </w:rPr>
              <w:t>bekräftigt seine rückhaltlose Unterstützung für die Souveränität, Unabhängigkeit, Einheit und territoriale Integrität Syriens und lehnt jegliche Versuche ab, die international anerkannten Grenzen des Landes zu untergraben, das Land zu spalten oder seine Grenzen zu verändern;</w:t>
            </w:r>
          </w:p>
        </w:tc>
      </w:tr>
    </w:tbl>
    <w:p w14:paraId="6794B75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F49F911" w14:textId="77777777" w:rsidR="00C9584D" w:rsidRPr="00DD46B1" w:rsidRDefault="00C9584D" w:rsidP="00C9584D">
      <w:r w:rsidRPr="00DD46B1">
        <w:rPr>
          <w:rStyle w:val="HideTWBExt"/>
        </w:rPr>
        <w:t>&lt;/Amend&gt;</w:t>
      </w:r>
    </w:p>
    <w:p w14:paraId="422BCB3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235</w:t>
      </w:r>
      <w:r w:rsidRPr="00DD46B1">
        <w:rPr>
          <w:rStyle w:val="HideTWBExt"/>
        </w:rPr>
        <w:t>&lt;/NumAm&gt;</w:t>
      </w:r>
    </w:p>
    <w:p w14:paraId="25206B08"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67B6C827" w14:textId="77777777" w:rsidR="00C9584D" w:rsidRPr="00DD46B1" w:rsidRDefault="00C9584D" w:rsidP="00C9584D">
      <w:pPr>
        <w:pStyle w:val="NormalBold"/>
      </w:pPr>
      <w:r w:rsidRPr="00DD46B1">
        <w:rPr>
          <w:rStyle w:val="HideTWBExt"/>
          <w:b w:val="0"/>
        </w:rPr>
        <w:t>&lt;/RepeatBlock-By&gt;</w:t>
      </w:r>
    </w:p>
    <w:p w14:paraId="6A296D7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25A2EC6" w14:textId="77777777" w:rsidR="00C9584D" w:rsidRPr="00DD46B1" w:rsidRDefault="00C9584D" w:rsidP="00C9584D">
      <w:pPr>
        <w:pStyle w:val="NormalBold"/>
      </w:pPr>
      <w:r w:rsidRPr="00DD46B1">
        <w:rPr>
          <w:rStyle w:val="HideTWBExt"/>
        </w:rPr>
        <w:t>&lt;Article&gt;</w:t>
      </w:r>
      <w:r w:rsidRPr="00DD46B1">
        <w:t>Ziffer 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875025B" w14:textId="77777777" w:rsidTr="009C251D">
        <w:trPr>
          <w:trHeight w:hRule="exact" w:val="240"/>
          <w:jc w:val="center"/>
        </w:trPr>
        <w:tc>
          <w:tcPr>
            <w:tcW w:w="9752" w:type="dxa"/>
            <w:gridSpan w:val="2"/>
            <w:tcBorders>
              <w:top w:val="nil"/>
              <w:left w:val="nil"/>
              <w:bottom w:val="nil"/>
              <w:right w:val="nil"/>
            </w:tcBorders>
          </w:tcPr>
          <w:p w14:paraId="68C13E04" w14:textId="77777777" w:rsidR="00C9584D" w:rsidRPr="00DD46B1" w:rsidRDefault="00C9584D" w:rsidP="009C251D"/>
        </w:tc>
      </w:tr>
      <w:tr w:rsidR="00C9584D" w:rsidRPr="00DD46B1" w14:paraId="7F1B9A99" w14:textId="77777777" w:rsidTr="009C251D">
        <w:trPr>
          <w:trHeight w:val="240"/>
          <w:jc w:val="center"/>
        </w:trPr>
        <w:tc>
          <w:tcPr>
            <w:tcW w:w="4876" w:type="dxa"/>
            <w:tcBorders>
              <w:top w:val="nil"/>
              <w:left w:val="nil"/>
              <w:bottom w:val="nil"/>
              <w:right w:val="nil"/>
            </w:tcBorders>
          </w:tcPr>
          <w:p w14:paraId="1BE8544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AF5B488" w14:textId="77777777" w:rsidR="00C9584D" w:rsidRPr="00DD46B1" w:rsidRDefault="00C9584D" w:rsidP="009C251D">
            <w:pPr>
              <w:pStyle w:val="AmColumnHeading"/>
            </w:pPr>
            <w:r w:rsidRPr="00DD46B1">
              <w:t>Geänderter Text</w:t>
            </w:r>
          </w:p>
        </w:tc>
      </w:tr>
      <w:tr w:rsidR="00C9584D" w:rsidRPr="00DD46B1" w14:paraId="4E922342" w14:textId="77777777" w:rsidTr="009C251D">
        <w:trPr>
          <w:jc w:val="center"/>
        </w:trPr>
        <w:tc>
          <w:tcPr>
            <w:tcW w:w="4876" w:type="dxa"/>
            <w:tcBorders>
              <w:top w:val="nil"/>
              <w:left w:val="nil"/>
              <w:bottom w:val="nil"/>
              <w:right w:val="nil"/>
            </w:tcBorders>
          </w:tcPr>
          <w:p w14:paraId="6106CD93" w14:textId="77777777" w:rsidR="00C9584D" w:rsidRPr="00DD46B1" w:rsidRDefault="00C9584D" w:rsidP="009C251D">
            <w:pPr>
              <w:pStyle w:val="Normal6a"/>
            </w:pPr>
            <w:r w:rsidRPr="00DD46B1">
              <w:t>6.</w:t>
            </w:r>
            <w:r w:rsidRPr="00DD46B1">
              <w:tab/>
              <w:t>fordert alle Akteure in der Region auf, die territoriale Unversehrtheit und Souveränität Syriens zu achten;</w:t>
            </w:r>
          </w:p>
        </w:tc>
        <w:tc>
          <w:tcPr>
            <w:tcW w:w="4876" w:type="dxa"/>
            <w:tcBorders>
              <w:top w:val="nil"/>
              <w:left w:val="nil"/>
              <w:bottom w:val="nil"/>
              <w:right w:val="nil"/>
            </w:tcBorders>
          </w:tcPr>
          <w:p w14:paraId="5D09731E" w14:textId="77777777" w:rsidR="00C9584D" w:rsidRPr="00DD46B1" w:rsidRDefault="00C9584D" w:rsidP="009C251D">
            <w:pPr>
              <w:pStyle w:val="Normal6a"/>
            </w:pPr>
            <w:r w:rsidRPr="00DD46B1">
              <w:t>6.</w:t>
            </w:r>
            <w:r w:rsidRPr="00DD46B1">
              <w:tab/>
              <w:t xml:space="preserve">fordert alle Akteure in der Region auf, die territoriale Unversehrtheit und Souveränität Syriens </w:t>
            </w:r>
            <w:r w:rsidRPr="00DD46B1">
              <w:rPr>
                <w:b/>
                <w:i/>
              </w:rPr>
              <w:t>unter vollständiger Einhaltung des Völkerrechts</w:t>
            </w:r>
            <w:r w:rsidRPr="00DD46B1">
              <w:t xml:space="preserve"> zu achten </w:t>
            </w:r>
            <w:r w:rsidRPr="00DD46B1">
              <w:rPr>
                <w:b/>
                <w:i/>
              </w:rPr>
              <w:t>und unverzüglich alle Angriffe, die Besetzung von Gebieten sowie die Unterstützung bewaffneter Gruppen einzustellen, die den Frieden, die Sicherheit und die Stabilität in Syrien gefährden könnten</w:t>
            </w:r>
            <w:r w:rsidRPr="00DD46B1">
              <w:t>;</w:t>
            </w:r>
          </w:p>
        </w:tc>
      </w:tr>
    </w:tbl>
    <w:p w14:paraId="575F814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5EE7222" w14:textId="77777777" w:rsidR="00C9584D" w:rsidRPr="00DD46B1" w:rsidRDefault="00C9584D" w:rsidP="00C9584D">
      <w:r w:rsidRPr="00DD46B1">
        <w:rPr>
          <w:rStyle w:val="HideTWBExt"/>
        </w:rPr>
        <w:t>&lt;/Amend&gt;</w:t>
      </w:r>
    </w:p>
    <w:p w14:paraId="24BEAA9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236</w:t>
      </w:r>
      <w:r w:rsidRPr="00DD46B1">
        <w:rPr>
          <w:rStyle w:val="HideTWBExt"/>
        </w:rPr>
        <w:t>&lt;/NumAm&gt;</w:t>
      </w:r>
    </w:p>
    <w:p w14:paraId="41A2C20A" w14:textId="77777777" w:rsidR="00C9584D" w:rsidRPr="00DD46B1" w:rsidRDefault="00C9584D" w:rsidP="00C9584D">
      <w:pPr>
        <w:pStyle w:val="NormalBold"/>
      </w:pPr>
      <w:r w:rsidRPr="00DD46B1">
        <w:rPr>
          <w:rStyle w:val="HideTWBExt"/>
          <w:b w:val="0"/>
        </w:rPr>
        <w:t>&lt;RepeatBlock-By&gt;&lt;Members&gt;</w:t>
      </w:r>
      <w:r w:rsidRPr="00DD46B1">
        <w:t>Loucas Fourlas</w:t>
      </w:r>
      <w:r w:rsidRPr="00DD46B1">
        <w:rPr>
          <w:rStyle w:val="HideTWBExt"/>
          <w:b w:val="0"/>
        </w:rPr>
        <w:t>&lt;/Members&gt;</w:t>
      </w:r>
    </w:p>
    <w:p w14:paraId="1BFABE0B" w14:textId="77777777" w:rsidR="00C9584D" w:rsidRPr="00DD46B1" w:rsidRDefault="00C9584D" w:rsidP="00C9584D">
      <w:pPr>
        <w:pStyle w:val="NormalBold"/>
      </w:pPr>
      <w:r w:rsidRPr="00DD46B1">
        <w:rPr>
          <w:rStyle w:val="HideTWBExt"/>
          <w:b w:val="0"/>
        </w:rPr>
        <w:t>&lt;/RepeatBlock-By&gt;</w:t>
      </w:r>
    </w:p>
    <w:p w14:paraId="7D597F9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D819F25" w14:textId="77777777" w:rsidR="00C9584D" w:rsidRPr="00DD46B1" w:rsidRDefault="00C9584D" w:rsidP="00C9584D">
      <w:pPr>
        <w:pStyle w:val="NormalBold"/>
      </w:pPr>
      <w:r w:rsidRPr="00DD46B1">
        <w:rPr>
          <w:rStyle w:val="HideTWBExt"/>
        </w:rPr>
        <w:t>&lt;Article&gt;</w:t>
      </w:r>
      <w:r w:rsidRPr="00DD46B1">
        <w:t>Ziffer 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F22E7E4" w14:textId="77777777" w:rsidTr="009C251D">
        <w:trPr>
          <w:trHeight w:hRule="exact" w:val="240"/>
          <w:jc w:val="center"/>
        </w:trPr>
        <w:tc>
          <w:tcPr>
            <w:tcW w:w="9752" w:type="dxa"/>
            <w:gridSpan w:val="2"/>
            <w:tcBorders>
              <w:top w:val="nil"/>
              <w:left w:val="nil"/>
              <w:bottom w:val="nil"/>
              <w:right w:val="nil"/>
            </w:tcBorders>
          </w:tcPr>
          <w:p w14:paraId="20C34B0D" w14:textId="77777777" w:rsidR="00C9584D" w:rsidRPr="00DD46B1" w:rsidRDefault="00C9584D" w:rsidP="009C251D"/>
        </w:tc>
      </w:tr>
      <w:tr w:rsidR="00C9584D" w:rsidRPr="00DD46B1" w14:paraId="58B594B6" w14:textId="77777777" w:rsidTr="009C251D">
        <w:trPr>
          <w:trHeight w:val="240"/>
          <w:jc w:val="center"/>
        </w:trPr>
        <w:tc>
          <w:tcPr>
            <w:tcW w:w="4876" w:type="dxa"/>
            <w:tcBorders>
              <w:top w:val="nil"/>
              <w:left w:val="nil"/>
              <w:bottom w:val="nil"/>
              <w:right w:val="nil"/>
            </w:tcBorders>
          </w:tcPr>
          <w:p w14:paraId="7927228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D650D21" w14:textId="77777777" w:rsidR="00C9584D" w:rsidRPr="00DD46B1" w:rsidRDefault="00C9584D" w:rsidP="009C251D">
            <w:pPr>
              <w:pStyle w:val="AmColumnHeading"/>
            </w:pPr>
            <w:r w:rsidRPr="00DD46B1">
              <w:t>Geänderter Text</w:t>
            </w:r>
          </w:p>
        </w:tc>
      </w:tr>
      <w:tr w:rsidR="00C9584D" w:rsidRPr="00DD46B1" w14:paraId="75B3489D" w14:textId="77777777" w:rsidTr="009C251D">
        <w:trPr>
          <w:jc w:val="center"/>
        </w:trPr>
        <w:tc>
          <w:tcPr>
            <w:tcW w:w="4876" w:type="dxa"/>
            <w:tcBorders>
              <w:top w:val="nil"/>
              <w:left w:val="nil"/>
              <w:bottom w:val="nil"/>
              <w:right w:val="nil"/>
            </w:tcBorders>
          </w:tcPr>
          <w:p w14:paraId="4916EF58" w14:textId="77777777" w:rsidR="00C9584D" w:rsidRPr="00DD46B1" w:rsidRDefault="00C9584D" w:rsidP="009C251D">
            <w:pPr>
              <w:pStyle w:val="Normal6a"/>
            </w:pPr>
            <w:r w:rsidRPr="00DD46B1">
              <w:t>6.</w:t>
            </w:r>
            <w:r w:rsidRPr="00DD46B1">
              <w:tab/>
              <w:t xml:space="preserve">fordert alle Akteure in der Region auf, </w:t>
            </w:r>
            <w:r w:rsidRPr="00DD46B1">
              <w:rPr>
                <w:b/>
                <w:i/>
              </w:rPr>
              <w:t>die</w:t>
            </w:r>
            <w:r w:rsidRPr="00DD46B1">
              <w:t xml:space="preserve"> territoriale Unversehrtheit </w:t>
            </w:r>
            <w:r w:rsidRPr="00DD46B1">
              <w:rPr>
                <w:b/>
                <w:i/>
              </w:rPr>
              <w:t xml:space="preserve">und </w:t>
            </w:r>
            <w:r w:rsidRPr="00DD46B1">
              <w:rPr>
                <w:b/>
                <w:i/>
              </w:rPr>
              <w:lastRenderedPageBreak/>
              <w:t>Souveränität</w:t>
            </w:r>
            <w:r w:rsidRPr="00DD46B1">
              <w:t xml:space="preserve"> Syriens zu achten;</w:t>
            </w:r>
          </w:p>
        </w:tc>
        <w:tc>
          <w:tcPr>
            <w:tcW w:w="4876" w:type="dxa"/>
            <w:tcBorders>
              <w:top w:val="nil"/>
              <w:left w:val="nil"/>
              <w:bottom w:val="nil"/>
              <w:right w:val="nil"/>
            </w:tcBorders>
          </w:tcPr>
          <w:p w14:paraId="0FE8EC05" w14:textId="77777777" w:rsidR="00C9584D" w:rsidRPr="00DD46B1" w:rsidRDefault="00C9584D" w:rsidP="009C251D">
            <w:pPr>
              <w:pStyle w:val="Normal6a"/>
            </w:pPr>
            <w:r w:rsidRPr="00DD46B1">
              <w:lastRenderedPageBreak/>
              <w:t>6.</w:t>
            </w:r>
            <w:r w:rsidRPr="00DD46B1">
              <w:tab/>
              <w:t xml:space="preserve">fordert alle Akteure in der Region auf, </w:t>
            </w:r>
            <w:r w:rsidRPr="00DD46B1">
              <w:rPr>
                <w:b/>
                <w:i/>
              </w:rPr>
              <w:t xml:space="preserve">insbesondere die Türkei, den Iran </w:t>
            </w:r>
            <w:r w:rsidRPr="00DD46B1">
              <w:rPr>
                <w:b/>
                <w:i/>
              </w:rPr>
              <w:lastRenderedPageBreak/>
              <w:t>und andere regionale Mächte, auf, alle militärischen Kräfte und Stellvertreterstrukturen vollständig aus dem syrischen Hoheitsgebiet abzuziehen und die Souveränität, Unabhängigkeit und</w:t>
            </w:r>
            <w:r w:rsidRPr="00DD46B1">
              <w:t xml:space="preserve"> territoriale Unversehrtheit Syriens </w:t>
            </w:r>
            <w:r w:rsidRPr="00DD46B1">
              <w:rPr>
                <w:b/>
                <w:i/>
              </w:rPr>
              <w:t>gemäß dem Völkerrecht</w:t>
            </w:r>
            <w:r w:rsidRPr="00DD46B1">
              <w:t xml:space="preserve"> zu achten;</w:t>
            </w:r>
          </w:p>
        </w:tc>
      </w:tr>
    </w:tbl>
    <w:p w14:paraId="79F5B634"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25BDCCE" w14:textId="77777777" w:rsidR="00C9584D" w:rsidRPr="00DD46B1" w:rsidRDefault="00C9584D" w:rsidP="00C9584D">
      <w:r w:rsidRPr="00DD46B1">
        <w:rPr>
          <w:rStyle w:val="HideTWBExt"/>
        </w:rPr>
        <w:t>&lt;/Amend&gt;</w:t>
      </w:r>
    </w:p>
    <w:p w14:paraId="6020633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237</w:t>
      </w:r>
      <w:r w:rsidRPr="00DD46B1">
        <w:rPr>
          <w:rStyle w:val="HideTWBExt"/>
        </w:rPr>
        <w:t>&lt;/NumAm&gt;</w:t>
      </w:r>
    </w:p>
    <w:p w14:paraId="558BD5E7"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7099E857" w14:textId="77777777" w:rsidR="00C9584D" w:rsidRPr="00DD46B1" w:rsidRDefault="00C9584D" w:rsidP="00C9584D">
      <w:pPr>
        <w:pStyle w:val="NormalBold"/>
      </w:pPr>
      <w:r w:rsidRPr="00DD46B1">
        <w:rPr>
          <w:rStyle w:val="HideTWBExt"/>
          <w:b w:val="0"/>
        </w:rPr>
        <w:t>&lt;/RepeatBlock-By&gt;</w:t>
      </w:r>
    </w:p>
    <w:p w14:paraId="5B73413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F9B0099" w14:textId="77777777" w:rsidR="00C9584D" w:rsidRPr="00DD46B1" w:rsidRDefault="00C9584D" w:rsidP="00C9584D">
      <w:pPr>
        <w:pStyle w:val="NormalBold"/>
      </w:pPr>
      <w:r w:rsidRPr="00DD46B1">
        <w:rPr>
          <w:rStyle w:val="HideTWBExt"/>
        </w:rPr>
        <w:t>&lt;Article&gt;</w:t>
      </w:r>
      <w:r w:rsidRPr="00DD46B1">
        <w:t>Ziffer 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CA023C3" w14:textId="77777777" w:rsidTr="009C251D">
        <w:trPr>
          <w:trHeight w:hRule="exact" w:val="240"/>
          <w:jc w:val="center"/>
        </w:trPr>
        <w:tc>
          <w:tcPr>
            <w:tcW w:w="9752" w:type="dxa"/>
            <w:gridSpan w:val="2"/>
            <w:tcBorders>
              <w:top w:val="nil"/>
              <w:left w:val="nil"/>
              <w:bottom w:val="nil"/>
              <w:right w:val="nil"/>
            </w:tcBorders>
          </w:tcPr>
          <w:p w14:paraId="2872F14F" w14:textId="77777777" w:rsidR="00C9584D" w:rsidRPr="00DD46B1" w:rsidRDefault="00C9584D" w:rsidP="009C251D"/>
        </w:tc>
      </w:tr>
      <w:tr w:rsidR="00C9584D" w:rsidRPr="00DD46B1" w14:paraId="1794798C" w14:textId="77777777" w:rsidTr="009C251D">
        <w:trPr>
          <w:trHeight w:val="240"/>
          <w:jc w:val="center"/>
        </w:trPr>
        <w:tc>
          <w:tcPr>
            <w:tcW w:w="4876" w:type="dxa"/>
            <w:tcBorders>
              <w:top w:val="nil"/>
              <w:left w:val="nil"/>
              <w:bottom w:val="nil"/>
              <w:right w:val="nil"/>
            </w:tcBorders>
          </w:tcPr>
          <w:p w14:paraId="0688D54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A6B75D6" w14:textId="77777777" w:rsidR="00C9584D" w:rsidRPr="00DD46B1" w:rsidRDefault="00C9584D" w:rsidP="009C251D">
            <w:pPr>
              <w:pStyle w:val="AmColumnHeading"/>
            </w:pPr>
            <w:r w:rsidRPr="00DD46B1">
              <w:t>Geänderter Text</w:t>
            </w:r>
          </w:p>
        </w:tc>
      </w:tr>
      <w:tr w:rsidR="00C9584D" w:rsidRPr="00DD46B1" w14:paraId="7648F596" w14:textId="77777777" w:rsidTr="009C251D">
        <w:trPr>
          <w:jc w:val="center"/>
        </w:trPr>
        <w:tc>
          <w:tcPr>
            <w:tcW w:w="4876" w:type="dxa"/>
            <w:tcBorders>
              <w:top w:val="nil"/>
              <w:left w:val="nil"/>
              <w:bottom w:val="nil"/>
              <w:right w:val="nil"/>
            </w:tcBorders>
          </w:tcPr>
          <w:p w14:paraId="3607AB6E" w14:textId="77777777" w:rsidR="00C9584D" w:rsidRPr="00DD46B1" w:rsidRDefault="00C9584D" w:rsidP="009C251D">
            <w:pPr>
              <w:pStyle w:val="Normal6a"/>
            </w:pPr>
            <w:r w:rsidRPr="00DD46B1">
              <w:t>6.</w:t>
            </w:r>
            <w:r w:rsidRPr="00DD46B1">
              <w:tab/>
              <w:t>fordert alle Akteure in der Region auf, die territoriale Unversehrtheit und Souveränität Syriens zu achten;</w:t>
            </w:r>
          </w:p>
        </w:tc>
        <w:tc>
          <w:tcPr>
            <w:tcW w:w="4876" w:type="dxa"/>
            <w:tcBorders>
              <w:top w:val="nil"/>
              <w:left w:val="nil"/>
              <w:bottom w:val="nil"/>
              <w:right w:val="nil"/>
            </w:tcBorders>
          </w:tcPr>
          <w:p w14:paraId="5F485DF2" w14:textId="77777777" w:rsidR="00C9584D" w:rsidRPr="00DD46B1" w:rsidRDefault="00C9584D" w:rsidP="009C251D">
            <w:pPr>
              <w:pStyle w:val="Normal6a"/>
            </w:pPr>
            <w:r w:rsidRPr="00DD46B1">
              <w:t>6.</w:t>
            </w:r>
            <w:r w:rsidRPr="00DD46B1">
              <w:tab/>
              <w:t xml:space="preserve">fordert alle Akteure in der Region auf, die territoriale Unversehrtheit und Souveränität Syriens zu achten </w:t>
            </w:r>
            <w:r w:rsidRPr="00DD46B1">
              <w:rPr>
                <w:b/>
                <w:i/>
              </w:rPr>
              <w:t>und unter vollständiger Einhaltung des Völkerrechts alle Angriffe, Übergriffe und die Besetzung syrischen Hoheitsgebiets unverzüglich einzustellen</w:t>
            </w:r>
            <w:r w:rsidRPr="00DD46B1">
              <w:t>;</w:t>
            </w:r>
          </w:p>
        </w:tc>
      </w:tr>
    </w:tbl>
    <w:p w14:paraId="6802722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0E31DC3" w14:textId="77777777" w:rsidR="00C9584D" w:rsidRPr="00DD46B1" w:rsidRDefault="00C9584D" w:rsidP="00C9584D">
      <w:r w:rsidRPr="00DD46B1">
        <w:rPr>
          <w:rStyle w:val="HideTWBExt"/>
        </w:rPr>
        <w:t>&lt;/Amend&gt;</w:t>
      </w:r>
    </w:p>
    <w:p w14:paraId="7F646BC5"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238</w:t>
      </w:r>
      <w:r w:rsidRPr="00DD46B1">
        <w:rPr>
          <w:rStyle w:val="HideTWBExt"/>
          <w:b w:val="0"/>
        </w:rPr>
        <w:t>&lt;/NumAm&gt;</w:t>
      </w:r>
    </w:p>
    <w:p w14:paraId="4A8764FE"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473A4B00" w14:textId="77777777" w:rsidR="00C9584D" w:rsidRPr="00DD46B1" w:rsidRDefault="00C9584D" w:rsidP="00C9584D">
      <w:pPr>
        <w:pStyle w:val="NormalBold"/>
      </w:pPr>
      <w:r w:rsidRPr="00DD46B1">
        <w:rPr>
          <w:rStyle w:val="HideTWBExt"/>
          <w:b w:val="0"/>
        </w:rPr>
        <w:t>&lt;/RepeatBlock-By&gt;</w:t>
      </w:r>
    </w:p>
    <w:p w14:paraId="225C19F7"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425CDFD6" w14:textId="77777777" w:rsidR="00C9584D" w:rsidRPr="00DD46B1" w:rsidRDefault="00C9584D" w:rsidP="00C9584D">
      <w:pPr>
        <w:pStyle w:val="NormalBold"/>
      </w:pPr>
      <w:r w:rsidRPr="00DD46B1">
        <w:rPr>
          <w:rStyle w:val="HideTWBExt"/>
          <w:b w:val="0"/>
        </w:rPr>
        <w:t>&lt;Article&gt;</w:t>
      </w:r>
      <w:r w:rsidRPr="00DD46B1">
        <w:t>Ziffer 6</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40F62D8" w14:textId="77777777" w:rsidTr="009C251D">
        <w:trPr>
          <w:trHeight w:hRule="exact" w:val="240"/>
          <w:jc w:val="center"/>
        </w:trPr>
        <w:tc>
          <w:tcPr>
            <w:tcW w:w="9752" w:type="dxa"/>
            <w:gridSpan w:val="2"/>
            <w:tcBorders>
              <w:top w:val="nil"/>
              <w:left w:val="nil"/>
              <w:bottom w:val="nil"/>
              <w:right w:val="nil"/>
            </w:tcBorders>
          </w:tcPr>
          <w:p w14:paraId="0003FD0C" w14:textId="77777777" w:rsidR="00C9584D" w:rsidRPr="00DD46B1" w:rsidRDefault="00C9584D" w:rsidP="009C251D"/>
        </w:tc>
      </w:tr>
      <w:tr w:rsidR="00C9584D" w:rsidRPr="00DD46B1" w14:paraId="4EFCBFA9" w14:textId="77777777" w:rsidTr="009C251D">
        <w:trPr>
          <w:trHeight w:val="240"/>
          <w:jc w:val="center"/>
        </w:trPr>
        <w:tc>
          <w:tcPr>
            <w:tcW w:w="4876" w:type="dxa"/>
            <w:tcBorders>
              <w:top w:val="nil"/>
              <w:left w:val="nil"/>
              <w:bottom w:val="nil"/>
              <w:right w:val="nil"/>
            </w:tcBorders>
          </w:tcPr>
          <w:p w14:paraId="4D4FB5C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5FCD179" w14:textId="77777777" w:rsidR="00C9584D" w:rsidRPr="00DD46B1" w:rsidRDefault="00C9584D" w:rsidP="009C251D">
            <w:pPr>
              <w:pStyle w:val="AmColumnHeading"/>
            </w:pPr>
            <w:r w:rsidRPr="00DD46B1">
              <w:t>Geänderter Text</w:t>
            </w:r>
          </w:p>
        </w:tc>
      </w:tr>
      <w:tr w:rsidR="00C9584D" w:rsidRPr="00DD46B1" w14:paraId="54792844" w14:textId="77777777" w:rsidTr="009C251D">
        <w:trPr>
          <w:jc w:val="center"/>
        </w:trPr>
        <w:tc>
          <w:tcPr>
            <w:tcW w:w="4876" w:type="dxa"/>
            <w:tcBorders>
              <w:top w:val="nil"/>
              <w:left w:val="nil"/>
              <w:bottom w:val="nil"/>
              <w:right w:val="nil"/>
            </w:tcBorders>
          </w:tcPr>
          <w:p w14:paraId="515192C8" w14:textId="77777777" w:rsidR="00C9584D" w:rsidRPr="00DD46B1" w:rsidRDefault="00C9584D" w:rsidP="009C251D">
            <w:pPr>
              <w:pStyle w:val="Normal6a"/>
            </w:pPr>
            <w:r w:rsidRPr="00DD46B1">
              <w:t>6.</w:t>
            </w:r>
            <w:r w:rsidRPr="00DD46B1">
              <w:tab/>
              <w:t xml:space="preserve">fordert </w:t>
            </w:r>
            <w:r w:rsidRPr="00DD46B1">
              <w:rPr>
                <w:b/>
                <w:i/>
              </w:rPr>
              <w:t>alle Akteure in der Region</w:t>
            </w:r>
            <w:r w:rsidRPr="00DD46B1">
              <w:t xml:space="preserve"> auf, die territoriale Unversehrtheit und Souveränität Syriens zu achten;</w:t>
            </w:r>
          </w:p>
        </w:tc>
        <w:tc>
          <w:tcPr>
            <w:tcW w:w="4876" w:type="dxa"/>
            <w:tcBorders>
              <w:top w:val="nil"/>
              <w:left w:val="nil"/>
              <w:bottom w:val="nil"/>
              <w:right w:val="nil"/>
            </w:tcBorders>
          </w:tcPr>
          <w:p w14:paraId="4178DB12" w14:textId="77777777" w:rsidR="00C9584D" w:rsidRPr="00DD46B1" w:rsidRDefault="00C9584D" w:rsidP="009C251D">
            <w:pPr>
              <w:pStyle w:val="Normal6a"/>
            </w:pPr>
            <w:r w:rsidRPr="00DD46B1">
              <w:t>6.</w:t>
            </w:r>
            <w:r w:rsidRPr="00DD46B1">
              <w:tab/>
              <w:t xml:space="preserve">fordert </w:t>
            </w:r>
            <w:r w:rsidRPr="00DD46B1">
              <w:rPr>
                <w:b/>
                <w:i/>
              </w:rPr>
              <w:t>die Türkei, Iran und die Hisbollah nachdrücklich</w:t>
            </w:r>
            <w:r w:rsidRPr="00DD46B1">
              <w:t xml:space="preserve"> auf, die territoriale Unversehrtheit und Souveränität Syriens zu achten;</w:t>
            </w:r>
          </w:p>
        </w:tc>
      </w:tr>
    </w:tbl>
    <w:p w14:paraId="470A93AA"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7BCFCE3A" w14:textId="77777777" w:rsidR="00C9584D" w:rsidRPr="00DD46B1" w:rsidRDefault="00C9584D" w:rsidP="00C9584D">
      <w:r w:rsidRPr="00DD46B1">
        <w:rPr>
          <w:rStyle w:val="HideTWBExt"/>
        </w:rPr>
        <w:lastRenderedPageBreak/>
        <w:t>&lt;/Amend&gt;</w:t>
      </w:r>
    </w:p>
    <w:p w14:paraId="72B8E37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239</w:t>
      </w:r>
      <w:r w:rsidRPr="00DD46B1">
        <w:rPr>
          <w:rStyle w:val="HideTWBExt"/>
        </w:rPr>
        <w:t>&lt;/NumAm&gt;</w:t>
      </w:r>
    </w:p>
    <w:p w14:paraId="39FAF49E"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6B8727A3"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3B089B0A"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5430AE2A" w14:textId="77777777" w:rsidR="00C9584D" w:rsidRPr="00DD46B1" w:rsidRDefault="00C9584D" w:rsidP="00C9584D">
      <w:pPr>
        <w:pStyle w:val="NormalBold"/>
      </w:pPr>
      <w:r w:rsidRPr="00DD46B1">
        <w:rPr>
          <w:rStyle w:val="HideTWBExt"/>
          <w:b w:val="0"/>
        </w:rPr>
        <w:t>&lt;/RepeatBlock-By&gt;</w:t>
      </w:r>
    </w:p>
    <w:p w14:paraId="6A9671C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8989892" w14:textId="77777777" w:rsidR="00C9584D" w:rsidRPr="00DD46B1" w:rsidRDefault="00C9584D" w:rsidP="00C9584D">
      <w:pPr>
        <w:pStyle w:val="NormalBold"/>
      </w:pPr>
      <w:r w:rsidRPr="00DD46B1">
        <w:rPr>
          <w:rStyle w:val="HideTWBExt"/>
        </w:rPr>
        <w:t>&lt;Article&gt;</w:t>
      </w:r>
      <w:r w:rsidRPr="00DD46B1">
        <w:t>Ziffer 6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B367888" w14:textId="77777777" w:rsidTr="009C251D">
        <w:trPr>
          <w:trHeight w:hRule="exact" w:val="240"/>
          <w:jc w:val="center"/>
        </w:trPr>
        <w:tc>
          <w:tcPr>
            <w:tcW w:w="9752" w:type="dxa"/>
            <w:gridSpan w:val="2"/>
            <w:tcBorders>
              <w:top w:val="nil"/>
              <w:left w:val="nil"/>
              <w:bottom w:val="nil"/>
              <w:right w:val="nil"/>
            </w:tcBorders>
          </w:tcPr>
          <w:p w14:paraId="0121DD61" w14:textId="77777777" w:rsidR="00C9584D" w:rsidRPr="00DD46B1" w:rsidRDefault="00C9584D" w:rsidP="009C251D"/>
        </w:tc>
      </w:tr>
      <w:tr w:rsidR="00C9584D" w:rsidRPr="00DD46B1" w14:paraId="2DCBE8AD" w14:textId="77777777" w:rsidTr="009C251D">
        <w:trPr>
          <w:trHeight w:val="240"/>
          <w:jc w:val="center"/>
        </w:trPr>
        <w:tc>
          <w:tcPr>
            <w:tcW w:w="4876" w:type="dxa"/>
            <w:tcBorders>
              <w:top w:val="nil"/>
              <w:left w:val="nil"/>
              <w:bottom w:val="nil"/>
              <w:right w:val="nil"/>
            </w:tcBorders>
          </w:tcPr>
          <w:p w14:paraId="43BAA5E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A7BE34D" w14:textId="77777777" w:rsidR="00C9584D" w:rsidRPr="00DD46B1" w:rsidRDefault="00C9584D" w:rsidP="009C251D">
            <w:pPr>
              <w:pStyle w:val="AmColumnHeading"/>
            </w:pPr>
            <w:r w:rsidRPr="00DD46B1">
              <w:t>Geänderter Text</w:t>
            </w:r>
          </w:p>
        </w:tc>
      </w:tr>
      <w:tr w:rsidR="00C9584D" w:rsidRPr="00DD46B1" w14:paraId="79B0F72C" w14:textId="77777777" w:rsidTr="009C251D">
        <w:trPr>
          <w:jc w:val="center"/>
        </w:trPr>
        <w:tc>
          <w:tcPr>
            <w:tcW w:w="4876" w:type="dxa"/>
            <w:tcBorders>
              <w:top w:val="nil"/>
              <w:left w:val="nil"/>
              <w:bottom w:val="nil"/>
              <w:right w:val="nil"/>
            </w:tcBorders>
          </w:tcPr>
          <w:p w14:paraId="02A9F750" w14:textId="77777777" w:rsidR="00C9584D" w:rsidRPr="00DD46B1" w:rsidRDefault="00C9584D" w:rsidP="009C251D">
            <w:pPr>
              <w:pStyle w:val="Normal6a"/>
            </w:pPr>
          </w:p>
        </w:tc>
        <w:tc>
          <w:tcPr>
            <w:tcW w:w="4876" w:type="dxa"/>
            <w:tcBorders>
              <w:top w:val="nil"/>
              <w:left w:val="nil"/>
              <w:bottom w:val="nil"/>
              <w:right w:val="nil"/>
            </w:tcBorders>
          </w:tcPr>
          <w:p w14:paraId="4D816FF5" w14:textId="77777777" w:rsidR="00C9584D" w:rsidRPr="00DD46B1" w:rsidRDefault="00C9584D" w:rsidP="009C251D">
            <w:pPr>
              <w:pStyle w:val="Normal6a"/>
            </w:pPr>
            <w:r w:rsidRPr="00DD46B1">
              <w:rPr>
                <w:b/>
                <w:i/>
              </w:rPr>
              <w:t>6a.</w:t>
            </w:r>
            <w:r w:rsidRPr="00DD46B1">
              <w:tab/>
            </w:r>
            <w:r w:rsidRPr="00DD46B1">
              <w:rPr>
                <w:b/>
                <w:i/>
              </w:rPr>
              <w:t>verurteilt die anhaltenden militärischen Interventionen und Aggressionen der Türkei im Nordosten Syriens, einschließlich tödlicher Angriffe auf Zivilisten und zivile Infrastruktur in Städten und Provinzen mit kurdischer Mehrheit entlang der Grenze zwischen den beiden Ländern; weist erneut auf die Muster politischer Einflussnahme hin, die den Einsatz der Türkei in Syrien geprägt haben, und hebt den erheblichen wirtschaftlichen, politischen und verwaltungstechnischen Einfluss hervor, den sie über weite Teile Nordwestsyriens ausübt, insbesondere in Afrin und Idlib; betont, wie wichtig es ist, diese Gebiete in die neue Verwaltungsstruktur Syriens zu integrieren, und mahnt, dass eine weitere Festigung der ausschließlichen türkischen Kontrolle über diese Regionen jegliche Bemühungen zur Stärkung des politischen Zusammenhalts und der Einheit Syriens untergraben wird; fordert die türkische Regierung auf, konstruktiv mit den syrischen Staatsorganen zusammenzuarbeiten und dazu beizutragen, dass in Syrien eine vielfältige und inklusive politische Architektur gedeihen kann;</w:t>
            </w:r>
          </w:p>
        </w:tc>
      </w:tr>
    </w:tbl>
    <w:p w14:paraId="15075CC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67F19A1" w14:textId="77777777" w:rsidR="00C9584D" w:rsidRPr="00DD46B1" w:rsidRDefault="00C9584D" w:rsidP="00C9584D">
      <w:r w:rsidRPr="00DD46B1">
        <w:rPr>
          <w:rStyle w:val="HideTWBExt"/>
        </w:rPr>
        <w:t>&lt;/Amend&gt;</w:t>
      </w:r>
    </w:p>
    <w:p w14:paraId="6ED72B6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240</w:t>
      </w:r>
      <w:r w:rsidRPr="00DD46B1">
        <w:rPr>
          <w:rStyle w:val="HideTWBExt"/>
        </w:rPr>
        <w:t>&lt;/NumAm&gt;</w:t>
      </w:r>
    </w:p>
    <w:p w14:paraId="4FA939EE"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2A2030C3"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2FFB5F64" w14:textId="77777777" w:rsidR="00C9584D" w:rsidRPr="00DD46B1" w:rsidRDefault="00C9584D" w:rsidP="00C9584D">
      <w:pPr>
        <w:pStyle w:val="NormalBold"/>
      </w:pPr>
      <w:r w:rsidRPr="00DD46B1">
        <w:rPr>
          <w:rStyle w:val="HideTWBExt"/>
          <w:b w:val="0"/>
        </w:rPr>
        <w:lastRenderedPageBreak/>
        <w:t>&lt;/RepeatBlock-By&gt;</w:t>
      </w:r>
    </w:p>
    <w:p w14:paraId="59873BC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40DCAFD" w14:textId="77777777" w:rsidR="00C9584D" w:rsidRPr="00DD46B1" w:rsidRDefault="00C9584D" w:rsidP="00C9584D">
      <w:pPr>
        <w:pStyle w:val="NormalBold"/>
      </w:pPr>
      <w:r w:rsidRPr="00DD46B1">
        <w:rPr>
          <w:rStyle w:val="HideTWBExt"/>
        </w:rPr>
        <w:t>&lt;Article&gt;</w:t>
      </w:r>
      <w:r w:rsidRPr="00DD46B1">
        <w:t>Ziffer 6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911C1F5" w14:textId="77777777" w:rsidTr="009C251D">
        <w:trPr>
          <w:trHeight w:hRule="exact" w:val="240"/>
          <w:jc w:val="center"/>
        </w:trPr>
        <w:tc>
          <w:tcPr>
            <w:tcW w:w="9752" w:type="dxa"/>
            <w:gridSpan w:val="2"/>
            <w:tcBorders>
              <w:top w:val="nil"/>
              <w:left w:val="nil"/>
              <w:bottom w:val="nil"/>
              <w:right w:val="nil"/>
            </w:tcBorders>
          </w:tcPr>
          <w:p w14:paraId="10312980" w14:textId="77777777" w:rsidR="00C9584D" w:rsidRPr="00DD46B1" w:rsidRDefault="00C9584D" w:rsidP="009C251D"/>
        </w:tc>
      </w:tr>
      <w:tr w:rsidR="00C9584D" w:rsidRPr="00DD46B1" w14:paraId="020E70E7" w14:textId="77777777" w:rsidTr="009C251D">
        <w:trPr>
          <w:trHeight w:val="240"/>
          <w:jc w:val="center"/>
        </w:trPr>
        <w:tc>
          <w:tcPr>
            <w:tcW w:w="4876" w:type="dxa"/>
            <w:tcBorders>
              <w:top w:val="nil"/>
              <w:left w:val="nil"/>
              <w:bottom w:val="nil"/>
              <w:right w:val="nil"/>
            </w:tcBorders>
          </w:tcPr>
          <w:p w14:paraId="494A9F2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EC8A27D" w14:textId="77777777" w:rsidR="00C9584D" w:rsidRPr="00DD46B1" w:rsidRDefault="00C9584D" w:rsidP="009C251D">
            <w:pPr>
              <w:pStyle w:val="AmColumnHeading"/>
            </w:pPr>
            <w:r w:rsidRPr="00DD46B1">
              <w:t>Geänderter Text</w:t>
            </w:r>
          </w:p>
        </w:tc>
      </w:tr>
      <w:tr w:rsidR="00C9584D" w:rsidRPr="00DD46B1" w14:paraId="21AE6351" w14:textId="77777777" w:rsidTr="009C251D">
        <w:trPr>
          <w:jc w:val="center"/>
        </w:trPr>
        <w:tc>
          <w:tcPr>
            <w:tcW w:w="4876" w:type="dxa"/>
            <w:tcBorders>
              <w:top w:val="nil"/>
              <w:left w:val="nil"/>
              <w:bottom w:val="nil"/>
              <w:right w:val="nil"/>
            </w:tcBorders>
          </w:tcPr>
          <w:p w14:paraId="7F0DF913" w14:textId="77777777" w:rsidR="00C9584D" w:rsidRPr="00DD46B1" w:rsidRDefault="00C9584D" w:rsidP="009C251D">
            <w:pPr>
              <w:pStyle w:val="Normal6a"/>
            </w:pPr>
          </w:p>
        </w:tc>
        <w:tc>
          <w:tcPr>
            <w:tcW w:w="4876" w:type="dxa"/>
            <w:tcBorders>
              <w:top w:val="nil"/>
              <w:left w:val="nil"/>
              <w:bottom w:val="nil"/>
              <w:right w:val="nil"/>
            </w:tcBorders>
          </w:tcPr>
          <w:p w14:paraId="56193FB8" w14:textId="77777777" w:rsidR="00C9584D" w:rsidRPr="00DD46B1" w:rsidRDefault="00C9584D" w:rsidP="009C251D">
            <w:pPr>
              <w:pStyle w:val="Normal6a"/>
            </w:pPr>
            <w:r w:rsidRPr="00DD46B1">
              <w:rPr>
                <w:b/>
                <w:i/>
              </w:rPr>
              <w:t>6a.</w:t>
            </w:r>
            <w:r w:rsidRPr="00DD46B1">
              <w:tab/>
            </w:r>
            <w:r w:rsidRPr="00DD46B1">
              <w:rPr>
                <w:b/>
                <w:i/>
              </w:rPr>
              <w:t>hält weiterhin formell am Abkommen über den Truppenabzug von 1974 fest; stellt fest, dass das Mandat der UNDOF bis zum 30. Juni 2026 verlängert wurde; betont, dass das Kernprinzip unverändert bleibt, nämlich dass in der Trennungszone keine anderen Streitkräfte als die UNDOF eingesetzt werden dürfen; stellt ferner fest, dass die Vereinten Nationen betont haben, dass die Präsenz der israelischen Armee in diesem Gebiet und die Einschränkungen der Bewegungsfreiheit die friedenserhaltenden Maßnahmen erschwert und die lokale Bevölkerung beeinträchtigt haben;</w:t>
            </w:r>
          </w:p>
        </w:tc>
      </w:tr>
    </w:tbl>
    <w:p w14:paraId="3A24DC5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326AFA2" w14:textId="77777777" w:rsidR="00C9584D" w:rsidRPr="00DD46B1" w:rsidRDefault="00C9584D" w:rsidP="00C9584D">
      <w:r w:rsidRPr="00DD46B1">
        <w:rPr>
          <w:rStyle w:val="HideTWBExt"/>
        </w:rPr>
        <w:t>&lt;/Amend&gt;</w:t>
      </w:r>
    </w:p>
    <w:p w14:paraId="11520E4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241</w:t>
      </w:r>
      <w:r w:rsidRPr="00DD46B1">
        <w:rPr>
          <w:rStyle w:val="HideTWBExt"/>
        </w:rPr>
        <w:t>&lt;/NumAm&gt;</w:t>
      </w:r>
    </w:p>
    <w:p w14:paraId="13FB1410" w14:textId="77777777" w:rsidR="00C9584D" w:rsidRPr="00DD46B1" w:rsidRDefault="00C9584D" w:rsidP="00C9584D">
      <w:pPr>
        <w:pStyle w:val="NormalBold"/>
      </w:pPr>
      <w:r w:rsidRPr="00DD46B1">
        <w:rPr>
          <w:rStyle w:val="HideTWBExt"/>
          <w:b w:val="0"/>
        </w:rPr>
        <w:t>&lt;RepeatBlock-By&gt;&lt;Members&gt;</w:t>
      </w:r>
      <w:r w:rsidRPr="00DD46B1">
        <w:t>Geadis Geadi, Carlo Fidanza, Sebastian Tynkkynen, Emmanouil Fragkos</w:t>
      </w:r>
      <w:r w:rsidRPr="00DD46B1">
        <w:rPr>
          <w:rStyle w:val="HideTWBExt"/>
          <w:b w:val="0"/>
        </w:rPr>
        <w:t>&lt;/Members&gt;</w:t>
      </w:r>
    </w:p>
    <w:p w14:paraId="223D61DC" w14:textId="77777777" w:rsidR="00C9584D" w:rsidRDefault="00C9584D" w:rsidP="00C9584D">
      <w:pPr>
        <w:pStyle w:val="NormalBold"/>
        <w:rPr>
          <w:rStyle w:val="HideTWBExt"/>
          <w:b w:val="0"/>
          <w:vanish w:val="0"/>
        </w:rPr>
      </w:pPr>
      <w:r w:rsidRPr="00DD46B1">
        <w:rPr>
          <w:rStyle w:val="HideTWBExt"/>
          <w:b w:val="0"/>
        </w:rPr>
        <w:t>&lt;/RepeatBlock-By&gt;</w:t>
      </w:r>
    </w:p>
    <w:p w14:paraId="4FD0A221" w14:textId="77777777" w:rsidR="00DD46B1" w:rsidRDefault="00DD46B1" w:rsidP="00C9584D">
      <w:pPr>
        <w:pStyle w:val="NormalBold"/>
        <w:rPr>
          <w:rStyle w:val="HideTWBExt"/>
          <w:b w:val="0"/>
          <w:vanish w:val="0"/>
        </w:rPr>
      </w:pPr>
    </w:p>
    <w:p w14:paraId="28A99F99" w14:textId="77777777" w:rsidR="00DD46B1" w:rsidRPr="00DD46B1" w:rsidRDefault="00DD46B1" w:rsidP="00C9584D">
      <w:pPr>
        <w:pStyle w:val="NormalBold"/>
      </w:pPr>
    </w:p>
    <w:p w14:paraId="27E009A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8DFA94E" w14:textId="77777777" w:rsidR="00C9584D" w:rsidRPr="00DD46B1" w:rsidRDefault="00C9584D" w:rsidP="00C9584D">
      <w:pPr>
        <w:pStyle w:val="NormalBold"/>
      </w:pPr>
      <w:r w:rsidRPr="00DD46B1">
        <w:rPr>
          <w:rStyle w:val="HideTWBExt"/>
        </w:rPr>
        <w:t>&lt;Article&gt;</w:t>
      </w:r>
      <w:r w:rsidRPr="00DD46B1">
        <w:t>Ziffer 6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7898FA0" w14:textId="77777777" w:rsidTr="009C251D">
        <w:trPr>
          <w:trHeight w:hRule="exact" w:val="240"/>
          <w:jc w:val="center"/>
        </w:trPr>
        <w:tc>
          <w:tcPr>
            <w:tcW w:w="9752" w:type="dxa"/>
            <w:gridSpan w:val="2"/>
            <w:tcBorders>
              <w:top w:val="nil"/>
              <w:left w:val="nil"/>
              <w:bottom w:val="nil"/>
              <w:right w:val="nil"/>
            </w:tcBorders>
          </w:tcPr>
          <w:p w14:paraId="176EFA6B" w14:textId="77777777" w:rsidR="00C9584D" w:rsidRPr="00DD46B1" w:rsidRDefault="00C9584D" w:rsidP="009C251D"/>
        </w:tc>
      </w:tr>
      <w:tr w:rsidR="00C9584D" w:rsidRPr="00DD46B1" w14:paraId="7A7EDEC8" w14:textId="77777777" w:rsidTr="009C251D">
        <w:trPr>
          <w:trHeight w:val="240"/>
          <w:jc w:val="center"/>
        </w:trPr>
        <w:tc>
          <w:tcPr>
            <w:tcW w:w="4876" w:type="dxa"/>
            <w:tcBorders>
              <w:top w:val="nil"/>
              <w:left w:val="nil"/>
              <w:bottom w:val="nil"/>
              <w:right w:val="nil"/>
            </w:tcBorders>
          </w:tcPr>
          <w:p w14:paraId="13579BC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3010DE5" w14:textId="77777777" w:rsidR="00C9584D" w:rsidRPr="00DD46B1" w:rsidRDefault="00C9584D" w:rsidP="009C251D">
            <w:pPr>
              <w:pStyle w:val="AmColumnHeading"/>
            </w:pPr>
            <w:r w:rsidRPr="00DD46B1">
              <w:t>Geänderter Text</w:t>
            </w:r>
          </w:p>
        </w:tc>
      </w:tr>
      <w:tr w:rsidR="00C9584D" w:rsidRPr="00DD46B1" w14:paraId="488801A3" w14:textId="77777777" w:rsidTr="009C251D">
        <w:trPr>
          <w:jc w:val="center"/>
        </w:trPr>
        <w:tc>
          <w:tcPr>
            <w:tcW w:w="4876" w:type="dxa"/>
            <w:tcBorders>
              <w:top w:val="nil"/>
              <w:left w:val="nil"/>
              <w:bottom w:val="nil"/>
              <w:right w:val="nil"/>
            </w:tcBorders>
          </w:tcPr>
          <w:p w14:paraId="7035A1A1" w14:textId="77777777" w:rsidR="00C9584D" w:rsidRPr="00DD46B1" w:rsidRDefault="00C9584D" w:rsidP="009C251D">
            <w:pPr>
              <w:pStyle w:val="Normal6a"/>
            </w:pPr>
          </w:p>
        </w:tc>
        <w:tc>
          <w:tcPr>
            <w:tcW w:w="4876" w:type="dxa"/>
            <w:tcBorders>
              <w:top w:val="nil"/>
              <w:left w:val="nil"/>
              <w:bottom w:val="nil"/>
              <w:right w:val="nil"/>
            </w:tcBorders>
          </w:tcPr>
          <w:p w14:paraId="54868ACF" w14:textId="77777777" w:rsidR="00C9584D" w:rsidRPr="00DD46B1" w:rsidRDefault="00C9584D" w:rsidP="009C251D">
            <w:pPr>
              <w:pStyle w:val="Normal6a"/>
            </w:pPr>
            <w:r w:rsidRPr="00DD46B1">
              <w:rPr>
                <w:b/>
                <w:i/>
              </w:rPr>
              <w:t>6a.</w:t>
            </w:r>
            <w:r w:rsidRPr="00DD46B1">
              <w:tab/>
            </w:r>
            <w:r w:rsidRPr="00DD46B1">
              <w:rPr>
                <w:b/>
                <w:i/>
              </w:rPr>
              <w:t xml:space="preserve">betont, dass alle künftigen bilateralen Abkommen, die Syrien abschließt – unter anderem in den Bereichen Festlegung der Seegrenzen, Zusammenarbeit im Energiebereich oder Ressourcenausbeutung –, in vollem Umfang mit dem Völkerrecht, einschließlich des Seerechtsübereinkommens der Vereinten Nationen (UNCLOS), im Einklang stehen müssen und die Hoheitsrechte, die Gerichtsbarkeit oder die berechtigten </w:t>
            </w:r>
            <w:r w:rsidRPr="00DD46B1">
              <w:rPr>
                <w:b/>
                <w:i/>
              </w:rPr>
              <w:lastRenderedPageBreak/>
              <w:t>Interessen von Drittstaaten nicht beeinträchtigen dürfen;</w:t>
            </w:r>
          </w:p>
        </w:tc>
      </w:tr>
    </w:tbl>
    <w:p w14:paraId="24B3AD46"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C0B0EDA" w14:textId="77777777" w:rsidR="00C9584D" w:rsidRPr="00DD46B1" w:rsidRDefault="00C9584D" w:rsidP="00C9584D">
      <w:r w:rsidRPr="00DD46B1">
        <w:rPr>
          <w:rStyle w:val="HideTWBExt"/>
        </w:rPr>
        <w:t>&lt;/Amend&gt;</w:t>
      </w:r>
    </w:p>
    <w:p w14:paraId="55DDE59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242</w:t>
      </w:r>
      <w:r w:rsidRPr="00DD46B1">
        <w:rPr>
          <w:rStyle w:val="HideTWBExt"/>
        </w:rPr>
        <w:t>&lt;/NumAm&gt;</w:t>
      </w:r>
    </w:p>
    <w:p w14:paraId="3CBD7D04"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4C71CDE8" w14:textId="77777777" w:rsidR="00C9584D" w:rsidRPr="00DD46B1" w:rsidRDefault="00C9584D" w:rsidP="00C9584D">
      <w:pPr>
        <w:pStyle w:val="NormalBold"/>
      </w:pPr>
      <w:r w:rsidRPr="00DD46B1">
        <w:rPr>
          <w:rStyle w:val="HideTWBExt"/>
          <w:b w:val="0"/>
        </w:rPr>
        <w:t>&lt;/RepeatBlock-By&gt;</w:t>
      </w:r>
    </w:p>
    <w:p w14:paraId="44F513C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90377C2" w14:textId="77777777" w:rsidR="00C9584D" w:rsidRPr="00DD46B1" w:rsidRDefault="00C9584D" w:rsidP="00C9584D">
      <w:pPr>
        <w:pStyle w:val="NormalBold"/>
      </w:pPr>
      <w:r w:rsidRPr="00DD46B1">
        <w:rPr>
          <w:rStyle w:val="HideTWBExt"/>
        </w:rPr>
        <w:t>&lt;Article&gt;</w:t>
      </w:r>
      <w:r w:rsidRPr="00DD46B1">
        <w:t>Ziffer 6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729CE15" w14:textId="77777777" w:rsidTr="009C251D">
        <w:trPr>
          <w:trHeight w:hRule="exact" w:val="240"/>
          <w:jc w:val="center"/>
        </w:trPr>
        <w:tc>
          <w:tcPr>
            <w:tcW w:w="9752" w:type="dxa"/>
            <w:gridSpan w:val="2"/>
            <w:tcBorders>
              <w:top w:val="nil"/>
              <w:left w:val="nil"/>
              <w:bottom w:val="nil"/>
              <w:right w:val="nil"/>
            </w:tcBorders>
          </w:tcPr>
          <w:p w14:paraId="6515FA22" w14:textId="77777777" w:rsidR="00C9584D" w:rsidRPr="00DD46B1" w:rsidRDefault="00C9584D" w:rsidP="009C251D"/>
        </w:tc>
      </w:tr>
      <w:tr w:rsidR="00C9584D" w:rsidRPr="00DD46B1" w14:paraId="1F00B353" w14:textId="77777777" w:rsidTr="009C251D">
        <w:trPr>
          <w:trHeight w:val="240"/>
          <w:jc w:val="center"/>
        </w:trPr>
        <w:tc>
          <w:tcPr>
            <w:tcW w:w="4876" w:type="dxa"/>
            <w:tcBorders>
              <w:top w:val="nil"/>
              <w:left w:val="nil"/>
              <w:bottom w:val="nil"/>
              <w:right w:val="nil"/>
            </w:tcBorders>
          </w:tcPr>
          <w:p w14:paraId="39D3CC6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D555DEB" w14:textId="77777777" w:rsidR="00C9584D" w:rsidRPr="00DD46B1" w:rsidRDefault="00C9584D" w:rsidP="009C251D">
            <w:pPr>
              <w:pStyle w:val="AmColumnHeading"/>
            </w:pPr>
            <w:r w:rsidRPr="00DD46B1">
              <w:t>Geänderter Text</w:t>
            </w:r>
          </w:p>
        </w:tc>
      </w:tr>
      <w:tr w:rsidR="00C9584D" w:rsidRPr="00DD46B1" w14:paraId="4E771591" w14:textId="77777777" w:rsidTr="009C251D">
        <w:trPr>
          <w:jc w:val="center"/>
        </w:trPr>
        <w:tc>
          <w:tcPr>
            <w:tcW w:w="4876" w:type="dxa"/>
            <w:tcBorders>
              <w:top w:val="nil"/>
              <w:left w:val="nil"/>
              <w:bottom w:val="nil"/>
              <w:right w:val="nil"/>
            </w:tcBorders>
          </w:tcPr>
          <w:p w14:paraId="78EC3E68" w14:textId="77777777" w:rsidR="00C9584D" w:rsidRPr="00DD46B1" w:rsidRDefault="00C9584D" w:rsidP="009C251D">
            <w:pPr>
              <w:pStyle w:val="Normal6a"/>
            </w:pPr>
          </w:p>
        </w:tc>
        <w:tc>
          <w:tcPr>
            <w:tcW w:w="4876" w:type="dxa"/>
            <w:tcBorders>
              <w:top w:val="nil"/>
              <w:left w:val="nil"/>
              <w:bottom w:val="nil"/>
              <w:right w:val="nil"/>
            </w:tcBorders>
          </w:tcPr>
          <w:p w14:paraId="1A231205" w14:textId="77777777" w:rsidR="00C9584D" w:rsidRPr="00DD46B1" w:rsidRDefault="00C9584D" w:rsidP="009C251D">
            <w:pPr>
              <w:pStyle w:val="Normal6a"/>
            </w:pPr>
            <w:r w:rsidRPr="00DD46B1">
              <w:rPr>
                <w:b/>
                <w:i/>
              </w:rPr>
              <w:t>6a.</w:t>
            </w:r>
            <w:r w:rsidRPr="00DD46B1">
              <w:tab/>
            </w:r>
            <w:r w:rsidRPr="00DD46B1">
              <w:rPr>
                <w:b/>
                <w:i/>
              </w:rPr>
              <w:t>besteht darauf, dass die Resolution 497 (1981) des UN-Sicherheitsrats umgesetzt wird, und fordert den sofortigen und bedingungslosen Rückzug der israelischen Streitkräfte aus den Golanhöhen und allen anderen syrischen Gebieten, die seit dem Sturz des Assad-Regimes besetzt oder erweitert wurden, einschließlich der vorherigen UN-Pufferzone, im Einklang mit dem Völkerrecht;</w:t>
            </w:r>
          </w:p>
        </w:tc>
      </w:tr>
    </w:tbl>
    <w:p w14:paraId="49834E0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D54D056" w14:textId="77777777" w:rsidR="00C9584D" w:rsidRPr="00DD46B1" w:rsidRDefault="00C9584D" w:rsidP="00C9584D">
      <w:r w:rsidRPr="00DD46B1">
        <w:rPr>
          <w:rStyle w:val="HideTWBExt"/>
        </w:rPr>
        <w:t>&lt;/Amend&gt;</w:t>
      </w:r>
    </w:p>
    <w:p w14:paraId="5D63061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243</w:t>
      </w:r>
      <w:r w:rsidRPr="00DD46B1">
        <w:rPr>
          <w:rStyle w:val="HideTWBExt"/>
        </w:rPr>
        <w:t>&lt;/NumAm&gt;</w:t>
      </w:r>
    </w:p>
    <w:p w14:paraId="3AED6225"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Hilde Vautmans</w:t>
      </w:r>
      <w:r w:rsidRPr="00DD46B1">
        <w:rPr>
          <w:rStyle w:val="HideTWBExt"/>
          <w:b w:val="0"/>
        </w:rPr>
        <w:t>&lt;/Members&gt;</w:t>
      </w:r>
    </w:p>
    <w:p w14:paraId="3FDAEB5A" w14:textId="77777777" w:rsidR="00C9584D" w:rsidRPr="00DD46B1" w:rsidRDefault="00C9584D" w:rsidP="00C9584D">
      <w:pPr>
        <w:pStyle w:val="NormalBold"/>
      </w:pPr>
      <w:r w:rsidRPr="00DD46B1">
        <w:rPr>
          <w:rStyle w:val="HideTWBExt"/>
          <w:b w:val="0"/>
        </w:rPr>
        <w:t>&lt;/RepeatBlock-By&gt;</w:t>
      </w:r>
    </w:p>
    <w:p w14:paraId="4C83A13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0CD1D7C" w14:textId="77777777" w:rsidR="00C9584D" w:rsidRPr="00DD46B1" w:rsidRDefault="00C9584D" w:rsidP="00C9584D">
      <w:pPr>
        <w:pStyle w:val="NormalBold"/>
      </w:pPr>
      <w:r w:rsidRPr="00DD46B1">
        <w:rPr>
          <w:rStyle w:val="HideTWBExt"/>
        </w:rPr>
        <w:t>&lt;Article&gt;</w:t>
      </w:r>
      <w:r w:rsidRPr="00DD46B1">
        <w:t>Ziffer 6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8B4E87A" w14:textId="77777777" w:rsidTr="009C251D">
        <w:trPr>
          <w:trHeight w:hRule="exact" w:val="240"/>
          <w:jc w:val="center"/>
        </w:trPr>
        <w:tc>
          <w:tcPr>
            <w:tcW w:w="9752" w:type="dxa"/>
            <w:gridSpan w:val="2"/>
            <w:tcBorders>
              <w:top w:val="nil"/>
              <w:left w:val="nil"/>
              <w:bottom w:val="nil"/>
              <w:right w:val="nil"/>
            </w:tcBorders>
          </w:tcPr>
          <w:p w14:paraId="07F12213" w14:textId="77777777" w:rsidR="00C9584D" w:rsidRPr="00DD46B1" w:rsidRDefault="00C9584D" w:rsidP="009C251D"/>
        </w:tc>
      </w:tr>
      <w:tr w:rsidR="00C9584D" w:rsidRPr="00DD46B1" w14:paraId="5FFD492C" w14:textId="77777777" w:rsidTr="009C251D">
        <w:trPr>
          <w:trHeight w:val="240"/>
          <w:jc w:val="center"/>
        </w:trPr>
        <w:tc>
          <w:tcPr>
            <w:tcW w:w="4876" w:type="dxa"/>
            <w:tcBorders>
              <w:top w:val="nil"/>
              <w:left w:val="nil"/>
              <w:bottom w:val="nil"/>
              <w:right w:val="nil"/>
            </w:tcBorders>
          </w:tcPr>
          <w:p w14:paraId="5F47654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105A0F9" w14:textId="77777777" w:rsidR="00C9584D" w:rsidRPr="00DD46B1" w:rsidRDefault="00C9584D" w:rsidP="009C251D">
            <w:pPr>
              <w:pStyle w:val="AmColumnHeading"/>
            </w:pPr>
            <w:r w:rsidRPr="00DD46B1">
              <w:t>Geänderter Text</w:t>
            </w:r>
          </w:p>
        </w:tc>
      </w:tr>
      <w:tr w:rsidR="00C9584D" w:rsidRPr="00DD46B1" w14:paraId="33565C0B" w14:textId="77777777" w:rsidTr="009C251D">
        <w:trPr>
          <w:jc w:val="center"/>
        </w:trPr>
        <w:tc>
          <w:tcPr>
            <w:tcW w:w="4876" w:type="dxa"/>
            <w:tcBorders>
              <w:top w:val="nil"/>
              <w:left w:val="nil"/>
              <w:bottom w:val="nil"/>
              <w:right w:val="nil"/>
            </w:tcBorders>
          </w:tcPr>
          <w:p w14:paraId="12ECF939" w14:textId="77777777" w:rsidR="00C9584D" w:rsidRPr="00DD46B1" w:rsidRDefault="00C9584D" w:rsidP="009C251D">
            <w:pPr>
              <w:pStyle w:val="Normal6a"/>
            </w:pPr>
          </w:p>
        </w:tc>
        <w:tc>
          <w:tcPr>
            <w:tcW w:w="4876" w:type="dxa"/>
            <w:tcBorders>
              <w:top w:val="nil"/>
              <w:left w:val="nil"/>
              <w:bottom w:val="nil"/>
              <w:right w:val="nil"/>
            </w:tcBorders>
          </w:tcPr>
          <w:p w14:paraId="2821CA30" w14:textId="77777777" w:rsidR="00C9584D" w:rsidRPr="00DD46B1" w:rsidRDefault="00C9584D" w:rsidP="009C251D">
            <w:pPr>
              <w:pStyle w:val="Normal6a"/>
            </w:pPr>
            <w:r w:rsidRPr="00DD46B1">
              <w:rPr>
                <w:b/>
                <w:i/>
              </w:rPr>
              <w:t>6a.</w:t>
            </w:r>
            <w:r w:rsidRPr="00DD46B1">
              <w:tab/>
            </w:r>
            <w:r w:rsidRPr="00DD46B1">
              <w:rPr>
                <w:b/>
                <w:i/>
              </w:rPr>
              <w:t>ist besorgt angesichts der Tatsache, dass Israel einen Teil des syrischen Hoheitsgebiets besetzt hält und dass das israelische Militär weiterhin Luftangriffe und andere Angriffe auf syrisches Hoheitsgebiet durchführt;</w:t>
            </w:r>
          </w:p>
        </w:tc>
      </w:tr>
    </w:tbl>
    <w:p w14:paraId="1315EC36"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B13A1C4" w14:textId="77777777" w:rsidR="00C9584D" w:rsidRPr="00DD46B1" w:rsidRDefault="00C9584D" w:rsidP="00C9584D">
      <w:r w:rsidRPr="00DD46B1">
        <w:rPr>
          <w:rStyle w:val="HideTWBExt"/>
        </w:rPr>
        <w:t>&lt;/Amend&gt;</w:t>
      </w:r>
    </w:p>
    <w:p w14:paraId="02DD404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244</w:t>
      </w:r>
      <w:r w:rsidRPr="00DD46B1">
        <w:rPr>
          <w:rStyle w:val="HideTWBExt"/>
        </w:rPr>
        <w:t>&lt;/NumAm&gt;</w:t>
      </w:r>
    </w:p>
    <w:p w14:paraId="7CF80629"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52114456"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7B77884E"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33B51C36" w14:textId="77777777" w:rsidR="00C9584D" w:rsidRPr="00DD46B1" w:rsidRDefault="00C9584D" w:rsidP="00C9584D">
      <w:pPr>
        <w:pStyle w:val="NormalBold"/>
      </w:pPr>
      <w:r w:rsidRPr="00DD46B1">
        <w:rPr>
          <w:rStyle w:val="HideTWBExt"/>
          <w:b w:val="0"/>
        </w:rPr>
        <w:t>&lt;/RepeatBlock-By&gt;</w:t>
      </w:r>
    </w:p>
    <w:p w14:paraId="4608117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E92F7DE" w14:textId="77777777" w:rsidR="00C9584D" w:rsidRPr="00DD46B1" w:rsidRDefault="00C9584D" w:rsidP="00C9584D">
      <w:pPr>
        <w:pStyle w:val="NormalBold"/>
      </w:pPr>
      <w:r w:rsidRPr="00DD46B1">
        <w:rPr>
          <w:rStyle w:val="HideTWBExt"/>
        </w:rPr>
        <w:t>&lt;Article&gt;</w:t>
      </w:r>
      <w:r w:rsidRPr="00DD46B1">
        <w:t>Ziffer 6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F161671" w14:textId="77777777" w:rsidTr="009C251D">
        <w:trPr>
          <w:trHeight w:hRule="exact" w:val="240"/>
          <w:jc w:val="center"/>
        </w:trPr>
        <w:tc>
          <w:tcPr>
            <w:tcW w:w="9752" w:type="dxa"/>
            <w:gridSpan w:val="2"/>
            <w:tcBorders>
              <w:top w:val="nil"/>
              <w:left w:val="nil"/>
              <w:bottom w:val="nil"/>
              <w:right w:val="nil"/>
            </w:tcBorders>
          </w:tcPr>
          <w:p w14:paraId="273BE03C" w14:textId="77777777" w:rsidR="00C9584D" w:rsidRPr="00DD46B1" w:rsidRDefault="00C9584D" w:rsidP="009C251D"/>
        </w:tc>
      </w:tr>
      <w:tr w:rsidR="00C9584D" w:rsidRPr="00DD46B1" w14:paraId="375DDFF6" w14:textId="77777777" w:rsidTr="009C251D">
        <w:trPr>
          <w:trHeight w:val="240"/>
          <w:jc w:val="center"/>
        </w:trPr>
        <w:tc>
          <w:tcPr>
            <w:tcW w:w="4876" w:type="dxa"/>
            <w:tcBorders>
              <w:top w:val="nil"/>
              <w:left w:val="nil"/>
              <w:bottom w:val="nil"/>
              <w:right w:val="nil"/>
            </w:tcBorders>
          </w:tcPr>
          <w:p w14:paraId="4D67D32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31D554B" w14:textId="77777777" w:rsidR="00C9584D" w:rsidRPr="00DD46B1" w:rsidRDefault="00C9584D" w:rsidP="009C251D">
            <w:pPr>
              <w:pStyle w:val="AmColumnHeading"/>
            </w:pPr>
            <w:r w:rsidRPr="00DD46B1">
              <w:t>Geänderter Text</w:t>
            </w:r>
          </w:p>
        </w:tc>
      </w:tr>
      <w:tr w:rsidR="00C9584D" w:rsidRPr="00DD46B1" w14:paraId="30F962BE" w14:textId="77777777" w:rsidTr="009C251D">
        <w:trPr>
          <w:jc w:val="center"/>
        </w:trPr>
        <w:tc>
          <w:tcPr>
            <w:tcW w:w="4876" w:type="dxa"/>
            <w:tcBorders>
              <w:top w:val="nil"/>
              <w:left w:val="nil"/>
              <w:bottom w:val="nil"/>
              <w:right w:val="nil"/>
            </w:tcBorders>
          </w:tcPr>
          <w:p w14:paraId="27659F4F" w14:textId="77777777" w:rsidR="00C9584D" w:rsidRPr="00DD46B1" w:rsidRDefault="00C9584D" w:rsidP="009C251D">
            <w:pPr>
              <w:pStyle w:val="Normal6a"/>
            </w:pPr>
          </w:p>
        </w:tc>
        <w:tc>
          <w:tcPr>
            <w:tcW w:w="4876" w:type="dxa"/>
            <w:tcBorders>
              <w:top w:val="nil"/>
              <w:left w:val="nil"/>
              <w:bottom w:val="nil"/>
              <w:right w:val="nil"/>
            </w:tcBorders>
          </w:tcPr>
          <w:p w14:paraId="009D635C" w14:textId="77777777" w:rsidR="00C9584D" w:rsidRPr="00DD46B1" w:rsidRDefault="00C9584D" w:rsidP="009C251D">
            <w:pPr>
              <w:pStyle w:val="Normal6a"/>
            </w:pPr>
            <w:r w:rsidRPr="00DD46B1">
              <w:rPr>
                <w:b/>
                <w:i/>
              </w:rPr>
              <w:t>6b.</w:t>
            </w:r>
            <w:r w:rsidRPr="00DD46B1">
              <w:tab/>
            </w:r>
            <w:r w:rsidRPr="00DD46B1">
              <w:rPr>
                <w:b/>
                <w:i/>
              </w:rPr>
              <w:t xml:space="preserve">ist besorgt über die anhaltenden Bemühungen Russlands, seinen früheren Einfluss in Syrien wiederzugewinnen, und über die Versuche Russlands, der syrischen Regierung neue wirtschaftliche und militärische Abhängigkeiten aufzuzwingen; weist erneut darauf hin, dass Russland, obwohl es unmittelbar nach dem Sturz Assads den Großteil seiner Anlagen in ganz Syrien verloren hat, nach wie vor die Kontrolle über den Luftwaffenstützpunkt Chmeimim und den Marinestützpunkt Tartus behält; hebt hervor, dass sich der Dialog zwischen der syrischen und der russischen Regierung in den letzten Monaten erheblich intensiviert hat und durch häufige Kontakte und Besuche auf hoher Ebene gekennzeichnet war; stellt fest, dass Russland Vorschläge für eine wirtschaftliche und humanitäre Zusammenarbeit vorgelegt hat, darunter den Wiederaufbau der syrischen Energieinfrastruktur sowie die Aufstockung der Sach- und Lebensmittelhilfe, um sich beim Wiederaufbau des Landes und gegenüber der syrischen Führung Einfluss zu verschaffen; ist sehr besorgt darüber, dass der Sicherheitsaspekt nach und nach zu einem festen Bestandteil dieser Austauschmaßnahmen geworden ist, was unter anderem die mögliche Bereitstellung grundlegender Kapazitäten in den Bereichen Luftverteidigung, </w:t>
            </w:r>
            <w:r w:rsidRPr="00DD46B1">
              <w:rPr>
                <w:b/>
                <w:i/>
              </w:rPr>
              <w:lastRenderedPageBreak/>
              <w:t>Luftfahrt und Marine mit sich bringt; fordert die syrische Regierung auf, diesen Versuchen Einhalt zu gebieten, unter anderem durch die Aufhebung der Pachtverträge für den Stützpunkt Tartus und den Flugplatz Chmeimim; verurteilt, dass Russland Bashar al-Assad und seiner Familie politisches Asyl gewährt und sie damit vor dem Zugriff der Justiz schützt;</w:t>
            </w:r>
          </w:p>
        </w:tc>
      </w:tr>
    </w:tbl>
    <w:p w14:paraId="6A4DCDD7"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5DEAD00" w14:textId="77777777" w:rsidR="00C9584D" w:rsidRPr="00DD46B1" w:rsidRDefault="00C9584D" w:rsidP="00C9584D">
      <w:r w:rsidRPr="00DD46B1">
        <w:rPr>
          <w:rStyle w:val="HideTWBExt"/>
        </w:rPr>
        <w:t>&lt;/Amend&gt;</w:t>
      </w:r>
    </w:p>
    <w:p w14:paraId="03B405C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245</w:t>
      </w:r>
      <w:r w:rsidRPr="00DD46B1">
        <w:rPr>
          <w:rStyle w:val="HideTWBExt"/>
        </w:rPr>
        <w:t>&lt;/NumAm&gt;</w:t>
      </w:r>
    </w:p>
    <w:p w14:paraId="2C4D6294" w14:textId="77777777" w:rsidR="00C9584D" w:rsidRPr="00DD46B1" w:rsidRDefault="00C9584D" w:rsidP="00C9584D">
      <w:pPr>
        <w:pStyle w:val="NormalBold"/>
      </w:pPr>
      <w:r w:rsidRPr="00DD46B1">
        <w:rPr>
          <w:rStyle w:val="HideTWBExt"/>
          <w:b w:val="0"/>
        </w:rPr>
        <w:t>&lt;RepeatBlock-By&gt;&lt;Members&gt;</w:t>
      </w:r>
      <w:r w:rsidRPr="00DD46B1">
        <w:t>Geadis Geadi, Emmanouil Fragkos</w:t>
      </w:r>
      <w:r w:rsidRPr="00DD46B1">
        <w:rPr>
          <w:rStyle w:val="HideTWBExt"/>
          <w:b w:val="0"/>
        </w:rPr>
        <w:t>&lt;/Members&gt;</w:t>
      </w:r>
    </w:p>
    <w:p w14:paraId="2FCB9AB6" w14:textId="77777777" w:rsidR="00C9584D" w:rsidRPr="00DD46B1" w:rsidRDefault="00C9584D" w:rsidP="00C9584D">
      <w:pPr>
        <w:pStyle w:val="NormalBold"/>
      </w:pPr>
      <w:r w:rsidRPr="00DD46B1">
        <w:rPr>
          <w:rStyle w:val="HideTWBExt"/>
          <w:b w:val="0"/>
        </w:rPr>
        <w:t>&lt;/RepeatBlock-By&gt;</w:t>
      </w:r>
    </w:p>
    <w:p w14:paraId="30FB14E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B5CD0A2" w14:textId="77777777" w:rsidR="00C9584D" w:rsidRPr="00DD46B1" w:rsidRDefault="00C9584D" w:rsidP="00C9584D">
      <w:pPr>
        <w:pStyle w:val="NormalBold"/>
      </w:pPr>
      <w:r w:rsidRPr="00DD46B1">
        <w:rPr>
          <w:rStyle w:val="HideTWBExt"/>
        </w:rPr>
        <w:t>&lt;Article&gt;</w:t>
      </w:r>
      <w:r w:rsidRPr="00DD46B1">
        <w:t>Ziffer 6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AAB354B" w14:textId="77777777" w:rsidTr="009C251D">
        <w:trPr>
          <w:trHeight w:hRule="exact" w:val="240"/>
          <w:jc w:val="center"/>
        </w:trPr>
        <w:tc>
          <w:tcPr>
            <w:tcW w:w="9752" w:type="dxa"/>
            <w:gridSpan w:val="2"/>
            <w:tcBorders>
              <w:top w:val="nil"/>
              <w:left w:val="nil"/>
              <w:bottom w:val="nil"/>
              <w:right w:val="nil"/>
            </w:tcBorders>
          </w:tcPr>
          <w:p w14:paraId="22BCA8FA" w14:textId="77777777" w:rsidR="00C9584D" w:rsidRPr="00DD46B1" w:rsidRDefault="00C9584D" w:rsidP="009C251D"/>
        </w:tc>
      </w:tr>
      <w:tr w:rsidR="00C9584D" w:rsidRPr="00DD46B1" w14:paraId="43611F32" w14:textId="77777777" w:rsidTr="009C251D">
        <w:trPr>
          <w:trHeight w:val="240"/>
          <w:jc w:val="center"/>
        </w:trPr>
        <w:tc>
          <w:tcPr>
            <w:tcW w:w="4876" w:type="dxa"/>
            <w:tcBorders>
              <w:top w:val="nil"/>
              <w:left w:val="nil"/>
              <w:bottom w:val="nil"/>
              <w:right w:val="nil"/>
            </w:tcBorders>
          </w:tcPr>
          <w:p w14:paraId="55285A1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815B22D" w14:textId="77777777" w:rsidR="00C9584D" w:rsidRPr="00DD46B1" w:rsidRDefault="00C9584D" w:rsidP="009C251D">
            <w:pPr>
              <w:pStyle w:val="AmColumnHeading"/>
            </w:pPr>
            <w:r w:rsidRPr="00DD46B1">
              <w:t>Geänderter Text</w:t>
            </w:r>
          </w:p>
        </w:tc>
      </w:tr>
      <w:tr w:rsidR="00C9584D" w:rsidRPr="00DD46B1" w14:paraId="6C22B7FE" w14:textId="77777777" w:rsidTr="009C251D">
        <w:trPr>
          <w:jc w:val="center"/>
        </w:trPr>
        <w:tc>
          <w:tcPr>
            <w:tcW w:w="4876" w:type="dxa"/>
            <w:tcBorders>
              <w:top w:val="nil"/>
              <w:left w:val="nil"/>
              <w:bottom w:val="nil"/>
              <w:right w:val="nil"/>
            </w:tcBorders>
          </w:tcPr>
          <w:p w14:paraId="7FF69980" w14:textId="77777777" w:rsidR="00C9584D" w:rsidRPr="00DD46B1" w:rsidRDefault="00C9584D" w:rsidP="009C251D">
            <w:pPr>
              <w:pStyle w:val="Normal6a"/>
            </w:pPr>
          </w:p>
        </w:tc>
        <w:tc>
          <w:tcPr>
            <w:tcW w:w="4876" w:type="dxa"/>
            <w:tcBorders>
              <w:top w:val="nil"/>
              <w:left w:val="nil"/>
              <w:bottom w:val="nil"/>
              <w:right w:val="nil"/>
            </w:tcBorders>
          </w:tcPr>
          <w:p w14:paraId="326BC99F" w14:textId="77777777" w:rsidR="00C9584D" w:rsidRPr="00DD46B1" w:rsidRDefault="00C9584D" w:rsidP="009C251D">
            <w:pPr>
              <w:pStyle w:val="Normal6a"/>
            </w:pPr>
            <w:r w:rsidRPr="00DD46B1">
              <w:rPr>
                <w:b/>
                <w:i/>
              </w:rPr>
              <w:t>6b.</w:t>
            </w:r>
            <w:r w:rsidRPr="00DD46B1">
              <w:tab/>
            </w:r>
            <w:r w:rsidRPr="00DD46B1">
              <w:rPr>
                <w:b/>
                <w:i/>
              </w:rPr>
              <w:t>fordert die syrischen Behörden auf, die Seegrenzen zu den Nachbarstaaten im Einklang mit dem Völkerrecht, einschließlich des Seerechtsübereinkommens der Vereinten Nationen (UNCLOS), weiterhin friedlich festzulegen, und begrüßt die Aussicht auf den Abschluss eines Abkommens zur Festlegung der Seegrenzen mit der Republik Zypern als Beitrag zur regionalen Stabilität, zur Zusammenarbeit im Energiebereich und zu gutnachbarlichen Beziehungen im östlichen Mittelmeerraum;</w:t>
            </w:r>
          </w:p>
        </w:tc>
      </w:tr>
    </w:tbl>
    <w:p w14:paraId="0AF9864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1A24211" w14:textId="77777777" w:rsidR="00C9584D" w:rsidRPr="00DD46B1" w:rsidRDefault="00C9584D" w:rsidP="00C9584D">
      <w:r w:rsidRPr="00DD46B1">
        <w:rPr>
          <w:rStyle w:val="HideTWBExt"/>
        </w:rPr>
        <w:t>&lt;/Amend&gt;</w:t>
      </w:r>
    </w:p>
    <w:p w14:paraId="22608D3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246</w:t>
      </w:r>
      <w:r w:rsidRPr="00DD46B1">
        <w:rPr>
          <w:rStyle w:val="HideTWBExt"/>
        </w:rPr>
        <w:t>&lt;/NumAm&gt;</w:t>
      </w:r>
    </w:p>
    <w:p w14:paraId="6D16869E"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14373D1C"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26300941" w14:textId="77777777" w:rsidR="00C9584D" w:rsidRPr="00DD46B1" w:rsidRDefault="00C9584D" w:rsidP="00C9584D">
      <w:pPr>
        <w:pStyle w:val="NormalBold"/>
      </w:pPr>
      <w:r w:rsidRPr="00DD46B1">
        <w:rPr>
          <w:rStyle w:val="HideTWBExt"/>
          <w:b w:val="0"/>
        </w:rPr>
        <w:t>&lt;/RepeatBlock-By&gt;</w:t>
      </w:r>
    </w:p>
    <w:p w14:paraId="1BDFD14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46CD314" w14:textId="77777777" w:rsidR="00C9584D" w:rsidRPr="00DD46B1" w:rsidRDefault="00C9584D" w:rsidP="00C9584D">
      <w:pPr>
        <w:pStyle w:val="NormalBold"/>
      </w:pPr>
      <w:r w:rsidRPr="00DD46B1">
        <w:rPr>
          <w:rStyle w:val="HideTWBExt"/>
        </w:rPr>
        <w:t>&lt;Article&gt;</w:t>
      </w:r>
      <w:r w:rsidRPr="00DD46B1">
        <w:t>Ziffer 6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DF87BA6" w14:textId="77777777" w:rsidTr="009C251D">
        <w:trPr>
          <w:trHeight w:hRule="exact" w:val="240"/>
          <w:jc w:val="center"/>
        </w:trPr>
        <w:tc>
          <w:tcPr>
            <w:tcW w:w="9752" w:type="dxa"/>
            <w:gridSpan w:val="2"/>
            <w:tcBorders>
              <w:top w:val="nil"/>
              <w:left w:val="nil"/>
              <w:bottom w:val="nil"/>
              <w:right w:val="nil"/>
            </w:tcBorders>
          </w:tcPr>
          <w:p w14:paraId="0DEAA63F" w14:textId="77777777" w:rsidR="00C9584D" w:rsidRPr="00DD46B1" w:rsidRDefault="00C9584D" w:rsidP="009C251D"/>
        </w:tc>
      </w:tr>
      <w:tr w:rsidR="00C9584D" w:rsidRPr="00DD46B1" w14:paraId="1D03B84E" w14:textId="77777777" w:rsidTr="009C251D">
        <w:trPr>
          <w:trHeight w:val="240"/>
          <w:jc w:val="center"/>
        </w:trPr>
        <w:tc>
          <w:tcPr>
            <w:tcW w:w="4876" w:type="dxa"/>
            <w:tcBorders>
              <w:top w:val="nil"/>
              <w:left w:val="nil"/>
              <w:bottom w:val="nil"/>
              <w:right w:val="nil"/>
            </w:tcBorders>
          </w:tcPr>
          <w:p w14:paraId="40AC9B6C" w14:textId="77777777" w:rsidR="00C9584D" w:rsidRPr="00DD46B1" w:rsidRDefault="00C9584D" w:rsidP="009C251D">
            <w:pPr>
              <w:pStyle w:val="AmColumnHeading"/>
            </w:pPr>
            <w:r w:rsidRPr="00DD46B1">
              <w:lastRenderedPageBreak/>
              <w:t>Entschließungsantrag</w:t>
            </w:r>
          </w:p>
        </w:tc>
        <w:tc>
          <w:tcPr>
            <w:tcW w:w="4876" w:type="dxa"/>
            <w:tcBorders>
              <w:top w:val="nil"/>
              <w:left w:val="nil"/>
              <w:bottom w:val="nil"/>
              <w:right w:val="nil"/>
            </w:tcBorders>
          </w:tcPr>
          <w:p w14:paraId="38D34B7C" w14:textId="77777777" w:rsidR="00C9584D" w:rsidRPr="00DD46B1" w:rsidRDefault="00C9584D" w:rsidP="009C251D">
            <w:pPr>
              <w:pStyle w:val="AmColumnHeading"/>
            </w:pPr>
            <w:r w:rsidRPr="00DD46B1">
              <w:t>Geänderter Text</w:t>
            </w:r>
          </w:p>
        </w:tc>
      </w:tr>
      <w:tr w:rsidR="00C9584D" w:rsidRPr="00DD46B1" w14:paraId="07A18539" w14:textId="77777777" w:rsidTr="009C251D">
        <w:trPr>
          <w:jc w:val="center"/>
        </w:trPr>
        <w:tc>
          <w:tcPr>
            <w:tcW w:w="4876" w:type="dxa"/>
            <w:tcBorders>
              <w:top w:val="nil"/>
              <w:left w:val="nil"/>
              <w:bottom w:val="nil"/>
              <w:right w:val="nil"/>
            </w:tcBorders>
          </w:tcPr>
          <w:p w14:paraId="32C23D29" w14:textId="77777777" w:rsidR="00C9584D" w:rsidRPr="00DD46B1" w:rsidRDefault="00C9584D" w:rsidP="009C251D">
            <w:pPr>
              <w:pStyle w:val="Normal6a"/>
            </w:pPr>
          </w:p>
        </w:tc>
        <w:tc>
          <w:tcPr>
            <w:tcW w:w="4876" w:type="dxa"/>
            <w:tcBorders>
              <w:top w:val="nil"/>
              <w:left w:val="nil"/>
              <w:bottom w:val="nil"/>
              <w:right w:val="nil"/>
            </w:tcBorders>
          </w:tcPr>
          <w:p w14:paraId="60B129E8" w14:textId="77777777" w:rsidR="00C9584D" w:rsidRPr="00DD46B1" w:rsidRDefault="00C9584D" w:rsidP="009C251D">
            <w:pPr>
              <w:pStyle w:val="Normal6a"/>
            </w:pPr>
            <w:r w:rsidRPr="00DD46B1">
              <w:rPr>
                <w:b/>
                <w:i/>
              </w:rPr>
              <w:t>6b.</w:t>
            </w:r>
            <w:r w:rsidRPr="00DD46B1">
              <w:tab/>
            </w:r>
            <w:r w:rsidRPr="00DD46B1">
              <w:rPr>
                <w:b/>
                <w:i/>
              </w:rPr>
              <w:t>ist der Auffassung, dass die anhaltende illegale Besetzung und Annexion der syrischen Golanhöhen durch Israel sowie dessen wiederholte Militärschläge und Provokationen gegen Damaskus schwerwiegende Verstöße gegen das Völkerrecht darstellen und die Region weiter destabilisieren; betont, dass diese Verstöße zusätzliche Gründe für die sofortige Aussetzung des Assoziierungsabkommens zwischen der EU und Israel sowie für die Verhängung eines umfassenden EU-Waffenembargos gegen Israel darstellen;</w:t>
            </w:r>
          </w:p>
        </w:tc>
      </w:tr>
    </w:tbl>
    <w:p w14:paraId="5A808A5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046F828" w14:textId="77777777" w:rsidR="00C9584D" w:rsidRPr="00DD46B1" w:rsidRDefault="00C9584D" w:rsidP="00C9584D">
      <w:r w:rsidRPr="00DD46B1">
        <w:rPr>
          <w:rStyle w:val="HideTWBExt"/>
        </w:rPr>
        <w:t>&lt;/Amend&gt;</w:t>
      </w:r>
    </w:p>
    <w:p w14:paraId="14CB09A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247</w:t>
      </w:r>
      <w:r w:rsidRPr="00DD46B1">
        <w:rPr>
          <w:rStyle w:val="HideTWBExt"/>
        </w:rPr>
        <w:t>&lt;/NumAm&gt;</w:t>
      </w:r>
    </w:p>
    <w:p w14:paraId="4C3E5217"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Evin Incir</w:t>
      </w:r>
      <w:r w:rsidRPr="00DD46B1">
        <w:rPr>
          <w:rStyle w:val="HideTWBExt"/>
          <w:b w:val="0"/>
        </w:rPr>
        <w:t>&lt;/Members&gt;</w:t>
      </w:r>
    </w:p>
    <w:p w14:paraId="0DE010F4" w14:textId="77777777" w:rsidR="00C9584D" w:rsidRPr="00DD46B1" w:rsidRDefault="00C9584D" w:rsidP="00C9584D">
      <w:pPr>
        <w:pStyle w:val="NormalBold"/>
      </w:pPr>
      <w:r w:rsidRPr="00DD46B1">
        <w:rPr>
          <w:rStyle w:val="HideTWBExt"/>
          <w:b w:val="0"/>
        </w:rPr>
        <w:t>&lt;/RepeatBlock-By&gt;</w:t>
      </w:r>
    </w:p>
    <w:p w14:paraId="67F716E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D35EFCA" w14:textId="77777777" w:rsidR="00C9584D" w:rsidRPr="00DD46B1" w:rsidRDefault="00C9584D" w:rsidP="00C9584D">
      <w:pPr>
        <w:pStyle w:val="NormalBold"/>
      </w:pPr>
      <w:r w:rsidRPr="00DD46B1">
        <w:rPr>
          <w:rStyle w:val="HideTWBExt"/>
        </w:rPr>
        <w:t>&lt;Article&gt;</w:t>
      </w:r>
      <w:r w:rsidRPr="00DD46B1">
        <w:t>Ziffer 6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C79A7B0" w14:textId="77777777" w:rsidTr="009C251D">
        <w:trPr>
          <w:trHeight w:hRule="exact" w:val="240"/>
          <w:jc w:val="center"/>
        </w:trPr>
        <w:tc>
          <w:tcPr>
            <w:tcW w:w="9752" w:type="dxa"/>
            <w:gridSpan w:val="2"/>
            <w:tcBorders>
              <w:top w:val="nil"/>
              <w:left w:val="nil"/>
              <w:bottom w:val="nil"/>
              <w:right w:val="nil"/>
            </w:tcBorders>
          </w:tcPr>
          <w:p w14:paraId="693CCC62" w14:textId="77777777" w:rsidR="00C9584D" w:rsidRPr="00DD46B1" w:rsidRDefault="00C9584D" w:rsidP="009C251D"/>
        </w:tc>
      </w:tr>
      <w:tr w:rsidR="00C9584D" w:rsidRPr="00DD46B1" w14:paraId="38E224E4" w14:textId="77777777" w:rsidTr="009C251D">
        <w:trPr>
          <w:trHeight w:val="240"/>
          <w:jc w:val="center"/>
        </w:trPr>
        <w:tc>
          <w:tcPr>
            <w:tcW w:w="4876" w:type="dxa"/>
            <w:tcBorders>
              <w:top w:val="nil"/>
              <w:left w:val="nil"/>
              <w:bottom w:val="nil"/>
              <w:right w:val="nil"/>
            </w:tcBorders>
          </w:tcPr>
          <w:p w14:paraId="4222EDD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10B4851" w14:textId="77777777" w:rsidR="00C9584D" w:rsidRPr="00DD46B1" w:rsidRDefault="00C9584D" w:rsidP="009C251D">
            <w:pPr>
              <w:pStyle w:val="AmColumnHeading"/>
            </w:pPr>
            <w:r w:rsidRPr="00DD46B1">
              <w:t>Geänderter Text</w:t>
            </w:r>
          </w:p>
        </w:tc>
      </w:tr>
      <w:tr w:rsidR="00C9584D" w:rsidRPr="00DD46B1" w14:paraId="764384E9" w14:textId="77777777" w:rsidTr="009C251D">
        <w:trPr>
          <w:jc w:val="center"/>
        </w:trPr>
        <w:tc>
          <w:tcPr>
            <w:tcW w:w="4876" w:type="dxa"/>
            <w:tcBorders>
              <w:top w:val="nil"/>
              <w:left w:val="nil"/>
              <w:bottom w:val="nil"/>
              <w:right w:val="nil"/>
            </w:tcBorders>
          </w:tcPr>
          <w:p w14:paraId="56AE1405" w14:textId="77777777" w:rsidR="00C9584D" w:rsidRPr="00DD46B1" w:rsidRDefault="00C9584D" w:rsidP="009C251D">
            <w:pPr>
              <w:pStyle w:val="Normal6a"/>
            </w:pPr>
          </w:p>
        </w:tc>
        <w:tc>
          <w:tcPr>
            <w:tcW w:w="4876" w:type="dxa"/>
            <w:tcBorders>
              <w:top w:val="nil"/>
              <w:left w:val="nil"/>
              <w:bottom w:val="nil"/>
              <w:right w:val="nil"/>
            </w:tcBorders>
          </w:tcPr>
          <w:p w14:paraId="6F42F1CF" w14:textId="77777777" w:rsidR="00C9584D" w:rsidRPr="00DD46B1" w:rsidRDefault="00C9584D" w:rsidP="009C251D">
            <w:pPr>
              <w:pStyle w:val="Normal6a"/>
            </w:pPr>
            <w:r w:rsidRPr="00DD46B1">
              <w:rPr>
                <w:b/>
                <w:i/>
              </w:rPr>
              <w:t>6b.</w:t>
            </w:r>
            <w:r w:rsidRPr="00DD46B1">
              <w:tab/>
            </w:r>
            <w:r w:rsidRPr="00DD46B1">
              <w:rPr>
                <w:b/>
                <w:i/>
              </w:rPr>
              <w:t>fordert die Türkei auf, ihre militärischen Operationen im Nordosten Syriens unverzüglich einzustellen und ihre Truppen aus syrischem Hoheitsgebiet abzuziehen; ist zutiefst besorgt über die Lage der kurdischen Gemeinschaften in den von türkischen Streitkräften kontrollierten Gebieten;</w:t>
            </w:r>
          </w:p>
        </w:tc>
      </w:tr>
    </w:tbl>
    <w:p w14:paraId="174EE27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851F65F" w14:textId="77777777" w:rsidR="00C9584D" w:rsidRPr="00DD46B1" w:rsidRDefault="00C9584D" w:rsidP="00C9584D">
      <w:r w:rsidRPr="00DD46B1">
        <w:rPr>
          <w:rStyle w:val="HideTWBExt"/>
        </w:rPr>
        <w:t>&lt;/Amend&gt;</w:t>
      </w:r>
    </w:p>
    <w:p w14:paraId="3D0414D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248</w:t>
      </w:r>
      <w:r w:rsidRPr="00DD46B1">
        <w:rPr>
          <w:rStyle w:val="HideTWBExt"/>
        </w:rPr>
        <w:t>&lt;/NumAm&gt;</w:t>
      </w:r>
    </w:p>
    <w:p w14:paraId="60A0B314" w14:textId="77777777" w:rsidR="00C9584D" w:rsidRPr="00DD46B1" w:rsidRDefault="00C9584D" w:rsidP="00C9584D">
      <w:pPr>
        <w:pStyle w:val="NormalBold"/>
      </w:pPr>
      <w:r w:rsidRPr="00DD46B1">
        <w:rPr>
          <w:rStyle w:val="HideTWBExt"/>
          <w:b w:val="0"/>
        </w:rPr>
        <w:t>&lt;RepeatBlock-By&gt;&lt;Members&gt;</w:t>
      </w:r>
      <w:r w:rsidRPr="00DD46B1">
        <w:t>Nathalie Loiseau, Lucia Yar, Dan Barna, Petras Auštrevičius, Hilde Vautmans</w:t>
      </w:r>
      <w:r w:rsidRPr="00DD46B1">
        <w:rPr>
          <w:rStyle w:val="HideTWBExt"/>
          <w:b w:val="0"/>
        </w:rPr>
        <w:t>&lt;/Members&gt;</w:t>
      </w:r>
    </w:p>
    <w:p w14:paraId="10030379" w14:textId="77777777" w:rsidR="00C9584D" w:rsidRPr="00DD46B1" w:rsidRDefault="00C9584D" w:rsidP="00C9584D">
      <w:pPr>
        <w:pStyle w:val="NormalBold"/>
      </w:pPr>
      <w:r w:rsidRPr="00DD46B1">
        <w:rPr>
          <w:rStyle w:val="HideTWBExt"/>
          <w:b w:val="0"/>
        </w:rPr>
        <w:t>&lt;/RepeatBlock-By&gt;</w:t>
      </w:r>
    </w:p>
    <w:p w14:paraId="5EA9007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482AD78" w14:textId="77777777" w:rsidR="00C9584D" w:rsidRPr="00DD46B1" w:rsidRDefault="00C9584D" w:rsidP="00C9584D">
      <w:pPr>
        <w:pStyle w:val="NormalBold"/>
      </w:pPr>
      <w:r w:rsidRPr="00DD46B1">
        <w:rPr>
          <w:rStyle w:val="HideTWBExt"/>
        </w:rPr>
        <w:t>&lt;Article&gt;</w:t>
      </w:r>
      <w:r w:rsidRPr="00DD46B1">
        <w:t>Ziffer 6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C4537E9" w14:textId="77777777" w:rsidTr="009C251D">
        <w:trPr>
          <w:trHeight w:hRule="exact" w:val="240"/>
          <w:jc w:val="center"/>
        </w:trPr>
        <w:tc>
          <w:tcPr>
            <w:tcW w:w="9752" w:type="dxa"/>
            <w:gridSpan w:val="2"/>
            <w:tcBorders>
              <w:top w:val="nil"/>
              <w:left w:val="nil"/>
              <w:bottom w:val="nil"/>
              <w:right w:val="nil"/>
            </w:tcBorders>
          </w:tcPr>
          <w:p w14:paraId="744593D5" w14:textId="77777777" w:rsidR="00C9584D" w:rsidRPr="00DD46B1" w:rsidRDefault="00C9584D" w:rsidP="009C251D"/>
        </w:tc>
      </w:tr>
      <w:tr w:rsidR="00C9584D" w:rsidRPr="00DD46B1" w14:paraId="4102225E" w14:textId="77777777" w:rsidTr="009C251D">
        <w:trPr>
          <w:trHeight w:val="240"/>
          <w:jc w:val="center"/>
        </w:trPr>
        <w:tc>
          <w:tcPr>
            <w:tcW w:w="4876" w:type="dxa"/>
            <w:tcBorders>
              <w:top w:val="nil"/>
              <w:left w:val="nil"/>
              <w:bottom w:val="nil"/>
              <w:right w:val="nil"/>
            </w:tcBorders>
          </w:tcPr>
          <w:p w14:paraId="767E9DEA" w14:textId="77777777" w:rsidR="00C9584D" w:rsidRPr="00DD46B1" w:rsidRDefault="00C9584D" w:rsidP="009C251D">
            <w:pPr>
              <w:pStyle w:val="AmColumnHeading"/>
            </w:pPr>
            <w:r w:rsidRPr="00DD46B1">
              <w:lastRenderedPageBreak/>
              <w:t>Entschließungsantrag</w:t>
            </w:r>
          </w:p>
        </w:tc>
        <w:tc>
          <w:tcPr>
            <w:tcW w:w="4876" w:type="dxa"/>
            <w:tcBorders>
              <w:top w:val="nil"/>
              <w:left w:val="nil"/>
              <w:bottom w:val="nil"/>
              <w:right w:val="nil"/>
            </w:tcBorders>
          </w:tcPr>
          <w:p w14:paraId="727D03A7" w14:textId="77777777" w:rsidR="00C9584D" w:rsidRPr="00DD46B1" w:rsidRDefault="00C9584D" w:rsidP="009C251D">
            <w:pPr>
              <w:pStyle w:val="AmColumnHeading"/>
            </w:pPr>
            <w:r w:rsidRPr="00DD46B1">
              <w:t>Geänderter Text</w:t>
            </w:r>
          </w:p>
        </w:tc>
      </w:tr>
      <w:tr w:rsidR="00C9584D" w:rsidRPr="00DD46B1" w14:paraId="09843F04" w14:textId="77777777" w:rsidTr="009C251D">
        <w:trPr>
          <w:jc w:val="center"/>
        </w:trPr>
        <w:tc>
          <w:tcPr>
            <w:tcW w:w="4876" w:type="dxa"/>
            <w:tcBorders>
              <w:top w:val="nil"/>
              <w:left w:val="nil"/>
              <w:bottom w:val="nil"/>
              <w:right w:val="nil"/>
            </w:tcBorders>
          </w:tcPr>
          <w:p w14:paraId="09ED3E01" w14:textId="77777777" w:rsidR="00C9584D" w:rsidRPr="00DD46B1" w:rsidRDefault="00C9584D" w:rsidP="009C251D">
            <w:pPr>
              <w:pStyle w:val="Normal6a"/>
            </w:pPr>
          </w:p>
        </w:tc>
        <w:tc>
          <w:tcPr>
            <w:tcW w:w="4876" w:type="dxa"/>
            <w:tcBorders>
              <w:top w:val="nil"/>
              <w:left w:val="nil"/>
              <w:bottom w:val="nil"/>
              <w:right w:val="nil"/>
            </w:tcBorders>
          </w:tcPr>
          <w:p w14:paraId="6D705546" w14:textId="77777777" w:rsidR="00C9584D" w:rsidRPr="00DD46B1" w:rsidRDefault="00C9584D" w:rsidP="009C251D">
            <w:pPr>
              <w:pStyle w:val="Normal6a"/>
            </w:pPr>
            <w:r w:rsidRPr="00DD46B1">
              <w:rPr>
                <w:b/>
                <w:i/>
              </w:rPr>
              <w:t>6b.</w:t>
            </w:r>
            <w:r w:rsidRPr="00DD46B1">
              <w:tab/>
            </w:r>
            <w:r w:rsidRPr="00DD46B1">
              <w:rPr>
                <w:b/>
                <w:i/>
              </w:rPr>
              <w:t>ist nach wie vor besorgt über die anhaltende Präsenz türkischer Streitkräfte in Syrien sowie über die Beteiligung von der Türkei unterstützter bewaffneter Gruppen an Gewalttaten in dem Land;</w:t>
            </w:r>
          </w:p>
        </w:tc>
      </w:tr>
    </w:tbl>
    <w:p w14:paraId="3172352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56EC615" w14:textId="77777777" w:rsidR="00C9584D" w:rsidRPr="00DD46B1" w:rsidRDefault="00C9584D" w:rsidP="00C9584D">
      <w:r w:rsidRPr="00DD46B1">
        <w:rPr>
          <w:rStyle w:val="HideTWBExt"/>
        </w:rPr>
        <w:t>&lt;/Amend&gt;</w:t>
      </w:r>
    </w:p>
    <w:p w14:paraId="63C9994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249</w:t>
      </w:r>
      <w:r w:rsidRPr="00DD46B1">
        <w:rPr>
          <w:rStyle w:val="HideTWBExt"/>
        </w:rPr>
        <w:t>&lt;/NumAm&gt;</w:t>
      </w:r>
    </w:p>
    <w:p w14:paraId="480924CF"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21D5FD02"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2957E71B"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2C49C52F" w14:textId="77777777" w:rsidR="00C9584D" w:rsidRPr="00DD46B1" w:rsidRDefault="00C9584D" w:rsidP="00C9584D">
      <w:pPr>
        <w:pStyle w:val="NormalBold"/>
      </w:pPr>
      <w:r w:rsidRPr="00DD46B1">
        <w:rPr>
          <w:rStyle w:val="HideTWBExt"/>
          <w:b w:val="0"/>
        </w:rPr>
        <w:t>&lt;/RepeatBlock-By&gt;</w:t>
      </w:r>
    </w:p>
    <w:p w14:paraId="251E75C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C98A3F1" w14:textId="77777777" w:rsidR="00C9584D" w:rsidRPr="00DD46B1" w:rsidRDefault="00C9584D" w:rsidP="00C9584D">
      <w:pPr>
        <w:pStyle w:val="NormalBold"/>
      </w:pPr>
      <w:r w:rsidRPr="00DD46B1">
        <w:rPr>
          <w:rStyle w:val="HideTWBExt"/>
        </w:rPr>
        <w:t>&lt;Article&gt;</w:t>
      </w:r>
      <w:r w:rsidRPr="00DD46B1">
        <w:t>Ziffer 6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D29B8C3" w14:textId="77777777" w:rsidTr="009C251D">
        <w:trPr>
          <w:trHeight w:hRule="exact" w:val="240"/>
          <w:jc w:val="center"/>
        </w:trPr>
        <w:tc>
          <w:tcPr>
            <w:tcW w:w="9752" w:type="dxa"/>
            <w:gridSpan w:val="2"/>
            <w:tcBorders>
              <w:top w:val="nil"/>
              <w:left w:val="nil"/>
              <w:bottom w:val="nil"/>
              <w:right w:val="nil"/>
            </w:tcBorders>
          </w:tcPr>
          <w:p w14:paraId="26D60FD2" w14:textId="77777777" w:rsidR="00C9584D" w:rsidRPr="00DD46B1" w:rsidRDefault="00C9584D" w:rsidP="009C251D"/>
        </w:tc>
      </w:tr>
      <w:tr w:rsidR="00C9584D" w:rsidRPr="00DD46B1" w14:paraId="50060BA9" w14:textId="77777777" w:rsidTr="009C251D">
        <w:trPr>
          <w:trHeight w:val="240"/>
          <w:jc w:val="center"/>
        </w:trPr>
        <w:tc>
          <w:tcPr>
            <w:tcW w:w="4876" w:type="dxa"/>
            <w:tcBorders>
              <w:top w:val="nil"/>
              <w:left w:val="nil"/>
              <w:bottom w:val="nil"/>
              <w:right w:val="nil"/>
            </w:tcBorders>
          </w:tcPr>
          <w:p w14:paraId="44A20A0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76670E7" w14:textId="77777777" w:rsidR="00C9584D" w:rsidRPr="00DD46B1" w:rsidRDefault="00C9584D" w:rsidP="009C251D">
            <w:pPr>
              <w:pStyle w:val="AmColumnHeading"/>
            </w:pPr>
            <w:r w:rsidRPr="00DD46B1">
              <w:t>Geänderter Text</w:t>
            </w:r>
          </w:p>
        </w:tc>
      </w:tr>
      <w:tr w:rsidR="00C9584D" w:rsidRPr="00DD46B1" w14:paraId="3D78165A" w14:textId="77777777" w:rsidTr="009C251D">
        <w:trPr>
          <w:jc w:val="center"/>
        </w:trPr>
        <w:tc>
          <w:tcPr>
            <w:tcW w:w="4876" w:type="dxa"/>
            <w:tcBorders>
              <w:top w:val="nil"/>
              <w:left w:val="nil"/>
              <w:bottom w:val="nil"/>
              <w:right w:val="nil"/>
            </w:tcBorders>
          </w:tcPr>
          <w:p w14:paraId="12FA1FA6" w14:textId="77777777" w:rsidR="00C9584D" w:rsidRPr="00DD46B1" w:rsidRDefault="00C9584D" w:rsidP="009C251D">
            <w:pPr>
              <w:pStyle w:val="Normal6a"/>
            </w:pPr>
          </w:p>
        </w:tc>
        <w:tc>
          <w:tcPr>
            <w:tcW w:w="4876" w:type="dxa"/>
            <w:tcBorders>
              <w:top w:val="nil"/>
              <w:left w:val="nil"/>
              <w:bottom w:val="nil"/>
              <w:right w:val="nil"/>
            </w:tcBorders>
          </w:tcPr>
          <w:p w14:paraId="209CE133" w14:textId="77777777" w:rsidR="00C9584D" w:rsidRPr="00DD46B1" w:rsidRDefault="00C9584D" w:rsidP="009C251D">
            <w:pPr>
              <w:pStyle w:val="Normal6a"/>
            </w:pPr>
            <w:r w:rsidRPr="00DD46B1">
              <w:rPr>
                <w:b/>
                <w:i/>
              </w:rPr>
              <w:t>6c.</w:t>
            </w:r>
            <w:r w:rsidRPr="00DD46B1">
              <w:tab/>
            </w:r>
            <w:r w:rsidRPr="00DD46B1">
              <w:rPr>
                <w:b/>
                <w:i/>
              </w:rPr>
              <w:t xml:space="preserve">begrüßt, dass der Einfluss des Iran in Syrien seit Dezember 2024 massiv geschwächt und sein Handlungsspielraum erheblich eingeschränkt wurde; begrüßt die deutliche Zurückweisung des iranischen Einflusses durch die syrische Führung sowie deren Entschlossenheit, jegliche Versuche abzuwehren, iranische Zellen und Netze im ganzen Land wieder zu aktivieren; verurteilt erneut ausdrücklich, dass der Iran Syrien als Ausgangspunkt für militärische Operationen in der gesamten Region und als Drehscheibe zur Unterstützung seiner Stellvertreter nutzt, insbesondere der Hamas im Gazastreifen, der Hisbollah im Libanon und der Huthis im Jemen; begrüßt die verstärkten Sicherheitsmaßnahmen, Überwachungs- und Patrouillenaktivitäten entlang der Grenzen zum Libanon und zum Irak, die die syrischen Behörden in den letzten Monaten eingeführt haben; betont, dass strengere Grenzkontrollen nach wie vor ein wirksames Mittel sind, um die logistischen Netze der Hisbollah </w:t>
            </w:r>
            <w:r w:rsidRPr="00DD46B1">
              <w:rPr>
                <w:b/>
                <w:i/>
              </w:rPr>
              <w:lastRenderedPageBreak/>
              <w:t>einzuschränken und Schmuggel sowie das Einschleusen von Personen zu verhindern; fordert eine stärkere Unterstützung dieser Bemühungen durch die EU und die USA, unter anderem durch den Austausch von nachrichtendienstlichen Informationen, technische Hilfe und die Koordinierung mit den zuständigen Behörden im Libanon, im Irak und in Jordanien; betont, dass es – insbesondere angesichts der jüngsten regionalen Spannungen – notwendig ist, Syrien in einen umfassenderen regionalen politischen und sicherheitspolitischen Rahmen einzubinden, um den Iran weiter zu isolieren;</w:t>
            </w:r>
          </w:p>
        </w:tc>
      </w:tr>
    </w:tbl>
    <w:p w14:paraId="42FE56B5"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25139B1" w14:textId="77777777" w:rsidR="00C9584D" w:rsidRPr="00DD46B1" w:rsidRDefault="00C9584D" w:rsidP="00C9584D">
      <w:r w:rsidRPr="00DD46B1">
        <w:rPr>
          <w:rStyle w:val="HideTWBExt"/>
        </w:rPr>
        <w:t>&lt;/Amend&gt;</w:t>
      </w:r>
    </w:p>
    <w:p w14:paraId="3872287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250</w:t>
      </w:r>
      <w:r w:rsidRPr="00DD46B1">
        <w:rPr>
          <w:rStyle w:val="HideTWBExt"/>
        </w:rPr>
        <w:t>&lt;/NumAm&gt;</w:t>
      </w:r>
    </w:p>
    <w:p w14:paraId="0E875FE9"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7A7718BA"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45FC826B" w14:textId="77777777" w:rsidR="00C9584D" w:rsidRPr="00DD46B1" w:rsidRDefault="00C9584D" w:rsidP="00C9584D">
      <w:pPr>
        <w:pStyle w:val="NormalBold"/>
      </w:pPr>
      <w:r w:rsidRPr="00DD46B1">
        <w:rPr>
          <w:rStyle w:val="HideTWBExt"/>
          <w:b w:val="0"/>
        </w:rPr>
        <w:t>&lt;/RepeatBlock-By&gt;</w:t>
      </w:r>
    </w:p>
    <w:p w14:paraId="03241D9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B90C23D" w14:textId="77777777" w:rsidR="00C9584D" w:rsidRPr="00DD46B1" w:rsidRDefault="00C9584D" w:rsidP="00C9584D">
      <w:pPr>
        <w:pStyle w:val="NormalBold"/>
      </w:pPr>
      <w:r w:rsidRPr="00DD46B1">
        <w:rPr>
          <w:rStyle w:val="HideTWBExt"/>
        </w:rPr>
        <w:t>&lt;Article&gt;</w:t>
      </w:r>
      <w:r w:rsidRPr="00DD46B1">
        <w:t>Ziffer 6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5E5D497" w14:textId="77777777" w:rsidTr="009C251D">
        <w:trPr>
          <w:trHeight w:hRule="exact" w:val="240"/>
          <w:jc w:val="center"/>
        </w:trPr>
        <w:tc>
          <w:tcPr>
            <w:tcW w:w="9752" w:type="dxa"/>
            <w:gridSpan w:val="2"/>
            <w:tcBorders>
              <w:top w:val="nil"/>
              <w:left w:val="nil"/>
              <w:bottom w:val="nil"/>
              <w:right w:val="nil"/>
            </w:tcBorders>
          </w:tcPr>
          <w:p w14:paraId="1B786C77" w14:textId="77777777" w:rsidR="00C9584D" w:rsidRPr="00DD46B1" w:rsidRDefault="00C9584D" w:rsidP="009C251D"/>
        </w:tc>
      </w:tr>
      <w:tr w:rsidR="00C9584D" w:rsidRPr="00DD46B1" w14:paraId="7DBEA5DC" w14:textId="77777777" w:rsidTr="009C251D">
        <w:trPr>
          <w:trHeight w:val="240"/>
          <w:jc w:val="center"/>
        </w:trPr>
        <w:tc>
          <w:tcPr>
            <w:tcW w:w="4876" w:type="dxa"/>
            <w:tcBorders>
              <w:top w:val="nil"/>
              <w:left w:val="nil"/>
              <w:bottom w:val="nil"/>
              <w:right w:val="nil"/>
            </w:tcBorders>
          </w:tcPr>
          <w:p w14:paraId="0D198A0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7D050F6" w14:textId="77777777" w:rsidR="00C9584D" w:rsidRPr="00DD46B1" w:rsidRDefault="00C9584D" w:rsidP="009C251D">
            <w:pPr>
              <w:pStyle w:val="AmColumnHeading"/>
            </w:pPr>
            <w:r w:rsidRPr="00DD46B1">
              <w:t>Geänderter Text</w:t>
            </w:r>
          </w:p>
        </w:tc>
      </w:tr>
      <w:tr w:rsidR="00C9584D" w:rsidRPr="00DD46B1" w14:paraId="4792FD46" w14:textId="77777777" w:rsidTr="009C251D">
        <w:trPr>
          <w:jc w:val="center"/>
        </w:trPr>
        <w:tc>
          <w:tcPr>
            <w:tcW w:w="4876" w:type="dxa"/>
            <w:tcBorders>
              <w:top w:val="nil"/>
              <w:left w:val="nil"/>
              <w:bottom w:val="nil"/>
              <w:right w:val="nil"/>
            </w:tcBorders>
          </w:tcPr>
          <w:p w14:paraId="15EDE77B" w14:textId="77777777" w:rsidR="00C9584D" w:rsidRPr="00DD46B1" w:rsidRDefault="00C9584D" w:rsidP="009C251D">
            <w:pPr>
              <w:pStyle w:val="Normal6a"/>
            </w:pPr>
          </w:p>
        </w:tc>
        <w:tc>
          <w:tcPr>
            <w:tcW w:w="4876" w:type="dxa"/>
            <w:tcBorders>
              <w:top w:val="nil"/>
              <w:left w:val="nil"/>
              <w:bottom w:val="nil"/>
              <w:right w:val="nil"/>
            </w:tcBorders>
          </w:tcPr>
          <w:p w14:paraId="62D60537" w14:textId="77777777" w:rsidR="00C9584D" w:rsidRPr="00DD46B1" w:rsidRDefault="00C9584D" w:rsidP="009C251D">
            <w:pPr>
              <w:pStyle w:val="Normal6a"/>
            </w:pPr>
            <w:r w:rsidRPr="00DD46B1">
              <w:rPr>
                <w:b/>
                <w:i/>
              </w:rPr>
              <w:t>6c.</w:t>
            </w:r>
            <w:r w:rsidRPr="00DD46B1">
              <w:tab/>
            </w:r>
            <w:r w:rsidRPr="00DD46B1">
              <w:rPr>
                <w:b/>
                <w:i/>
              </w:rPr>
              <w:t xml:space="preserve">ist zutiefst besorgt über die zunehmende Verwendung von Begriffen wie dem sogenannten „Großisrael“ durch hochrangige israelische Amtsträger; betont, dass dieser expansionistische Diskurs im Zusammenhang mit der illegalen Besetzung palästinensischer Gebiete und der syrischen Golanhöhen durch Israel sowie dessen militärischen Operationen in Nachbarländern gesehen werden muss; ist der Ansicht, dass durch eine solche Rhetorik eine Strategie der Besetzung, Annexion und De-facto-Sicherheitskontrolle geschürt wird, die gegen das Völkerrecht und den Grundsatz der Unzulässigkeit des gewaltsamen Gebietserwerbs verstößt; fordert die EU auf, jegliches Vorhaben einer territorialen </w:t>
            </w:r>
            <w:r w:rsidRPr="00DD46B1">
              <w:rPr>
                <w:b/>
                <w:i/>
              </w:rPr>
              <w:lastRenderedPageBreak/>
              <w:t>Expansion oder einer dauerhaften militärischen Präsenz Israels in Nachbarländern ausdrücklich abzulehnen;</w:t>
            </w:r>
          </w:p>
        </w:tc>
      </w:tr>
    </w:tbl>
    <w:p w14:paraId="6D0B4EA7"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5D54FE8" w14:textId="77777777" w:rsidR="00C9584D" w:rsidRPr="00DD46B1" w:rsidRDefault="00C9584D" w:rsidP="00C9584D">
      <w:r w:rsidRPr="00DD46B1">
        <w:rPr>
          <w:rStyle w:val="HideTWBExt"/>
        </w:rPr>
        <w:t>&lt;/Amend&gt;</w:t>
      </w:r>
    </w:p>
    <w:p w14:paraId="2FC132E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251</w:t>
      </w:r>
      <w:r w:rsidRPr="00DD46B1">
        <w:rPr>
          <w:rStyle w:val="HideTWBExt"/>
        </w:rPr>
        <w:t>&lt;/NumAm&gt;</w:t>
      </w:r>
    </w:p>
    <w:p w14:paraId="21C9F8B9"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5C5784E8" w14:textId="77777777" w:rsidR="00C9584D" w:rsidRPr="00DD46B1" w:rsidRDefault="00C9584D" w:rsidP="00C9584D">
      <w:pPr>
        <w:pStyle w:val="NormalBold"/>
      </w:pPr>
      <w:r w:rsidRPr="00DD46B1">
        <w:rPr>
          <w:rStyle w:val="HideTWBExt"/>
          <w:b w:val="0"/>
        </w:rPr>
        <w:t>&lt;/RepeatBlock-By&gt;</w:t>
      </w:r>
    </w:p>
    <w:p w14:paraId="24929ED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7E52AF3" w14:textId="77777777" w:rsidR="00C9584D" w:rsidRPr="00DD46B1" w:rsidRDefault="00C9584D" w:rsidP="00C9584D">
      <w:pPr>
        <w:pStyle w:val="NormalBold"/>
      </w:pPr>
      <w:r w:rsidRPr="00DD46B1">
        <w:rPr>
          <w:rStyle w:val="HideTWBExt"/>
        </w:rPr>
        <w:t>&lt;Article&gt;</w:t>
      </w:r>
      <w:r w:rsidRPr="00DD46B1">
        <w:t>Ziffer 6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36C90AE" w14:textId="77777777" w:rsidTr="009C251D">
        <w:trPr>
          <w:trHeight w:hRule="exact" w:val="240"/>
          <w:jc w:val="center"/>
        </w:trPr>
        <w:tc>
          <w:tcPr>
            <w:tcW w:w="9752" w:type="dxa"/>
            <w:gridSpan w:val="2"/>
            <w:tcBorders>
              <w:top w:val="nil"/>
              <w:left w:val="nil"/>
              <w:bottom w:val="nil"/>
              <w:right w:val="nil"/>
            </w:tcBorders>
          </w:tcPr>
          <w:p w14:paraId="1DAD7BA1" w14:textId="77777777" w:rsidR="00C9584D" w:rsidRPr="00DD46B1" w:rsidRDefault="00C9584D" w:rsidP="009C251D"/>
        </w:tc>
      </w:tr>
      <w:tr w:rsidR="00C9584D" w:rsidRPr="00DD46B1" w14:paraId="2EBF1788" w14:textId="77777777" w:rsidTr="009C251D">
        <w:trPr>
          <w:trHeight w:val="240"/>
          <w:jc w:val="center"/>
        </w:trPr>
        <w:tc>
          <w:tcPr>
            <w:tcW w:w="4876" w:type="dxa"/>
            <w:tcBorders>
              <w:top w:val="nil"/>
              <w:left w:val="nil"/>
              <w:bottom w:val="nil"/>
              <w:right w:val="nil"/>
            </w:tcBorders>
          </w:tcPr>
          <w:p w14:paraId="16F717B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0566DCD" w14:textId="77777777" w:rsidR="00C9584D" w:rsidRPr="00DD46B1" w:rsidRDefault="00C9584D" w:rsidP="009C251D">
            <w:pPr>
              <w:pStyle w:val="AmColumnHeading"/>
            </w:pPr>
            <w:r w:rsidRPr="00DD46B1">
              <w:t>Geänderter Text</w:t>
            </w:r>
          </w:p>
        </w:tc>
      </w:tr>
      <w:tr w:rsidR="00C9584D" w:rsidRPr="00DD46B1" w14:paraId="25FCDEB6" w14:textId="77777777" w:rsidTr="009C251D">
        <w:trPr>
          <w:jc w:val="center"/>
        </w:trPr>
        <w:tc>
          <w:tcPr>
            <w:tcW w:w="4876" w:type="dxa"/>
            <w:tcBorders>
              <w:top w:val="nil"/>
              <w:left w:val="nil"/>
              <w:bottom w:val="nil"/>
              <w:right w:val="nil"/>
            </w:tcBorders>
          </w:tcPr>
          <w:p w14:paraId="73F68FE0" w14:textId="77777777" w:rsidR="00C9584D" w:rsidRPr="00DD46B1" w:rsidRDefault="00C9584D" w:rsidP="009C251D">
            <w:pPr>
              <w:pStyle w:val="Normal6a"/>
            </w:pPr>
          </w:p>
        </w:tc>
        <w:tc>
          <w:tcPr>
            <w:tcW w:w="4876" w:type="dxa"/>
            <w:tcBorders>
              <w:top w:val="nil"/>
              <w:left w:val="nil"/>
              <w:bottom w:val="nil"/>
              <w:right w:val="nil"/>
            </w:tcBorders>
          </w:tcPr>
          <w:p w14:paraId="54FA6B8D" w14:textId="77777777" w:rsidR="00C9584D" w:rsidRPr="00DD46B1" w:rsidRDefault="00C9584D" w:rsidP="009C251D">
            <w:pPr>
              <w:pStyle w:val="Normal6a"/>
            </w:pPr>
            <w:r w:rsidRPr="00DD46B1">
              <w:rPr>
                <w:b/>
                <w:i/>
              </w:rPr>
              <w:t>6c.</w:t>
            </w:r>
            <w:r w:rsidRPr="00DD46B1">
              <w:tab/>
            </w:r>
            <w:r w:rsidRPr="00DD46B1">
              <w:rPr>
                <w:b/>
                <w:i/>
              </w:rPr>
              <w:t>fordert die syrische Übergangsregierung auf, die russische Militärpräsenz auf ihrem Staatsgebiet zu beenden; verurteilt Russland dafür, dass es Baschar al-Assad und seine Familie weiterhin unter Schutz stellt und sie vor der Justiz und vor Verfahren zur Rechenschaftspflicht schützt; verurteilt Russland dafür, dass es die Strafverfolgung behindert hat, indem es internationale Ermittlungen aktiv beeinträchtigte und gegen Resolutionen des Sicherheitsrats der Vereinten Nationen, in denen die Kriegsverbrechen des Regimes und seine eigenen benannt werden sollten, ein Veto eingelegt hat;</w:t>
            </w:r>
          </w:p>
        </w:tc>
      </w:tr>
    </w:tbl>
    <w:p w14:paraId="70F8A177"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D5738A9" w14:textId="77777777" w:rsidR="00C9584D" w:rsidRDefault="00C9584D" w:rsidP="00C9584D">
      <w:pPr>
        <w:rPr>
          <w:rStyle w:val="HideTWBExt"/>
          <w:vanish w:val="0"/>
        </w:rPr>
      </w:pPr>
      <w:r w:rsidRPr="00DD46B1">
        <w:rPr>
          <w:rStyle w:val="HideTWBExt"/>
        </w:rPr>
        <w:t>&lt;/Amend&gt;</w:t>
      </w:r>
    </w:p>
    <w:p w14:paraId="0D6B379A" w14:textId="77777777" w:rsidR="00DD46B1" w:rsidRPr="00DD46B1" w:rsidRDefault="00DD46B1" w:rsidP="00C9584D"/>
    <w:p w14:paraId="1BE1E36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252</w:t>
      </w:r>
      <w:r w:rsidRPr="00DD46B1">
        <w:rPr>
          <w:rStyle w:val="HideTWBExt"/>
        </w:rPr>
        <w:t>&lt;/NumAm&gt;</w:t>
      </w:r>
    </w:p>
    <w:p w14:paraId="43DEB367"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5195405F" w14:textId="77777777" w:rsidR="00C9584D" w:rsidRPr="00DD46B1" w:rsidRDefault="00C9584D" w:rsidP="00C9584D">
      <w:pPr>
        <w:pStyle w:val="NormalBold"/>
      </w:pPr>
      <w:r w:rsidRPr="00DD46B1">
        <w:rPr>
          <w:rStyle w:val="HideTWBExt"/>
          <w:b w:val="0"/>
        </w:rPr>
        <w:t>&lt;/RepeatBlock-By&gt;</w:t>
      </w:r>
    </w:p>
    <w:p w14:paraId="65D3611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93F99DF" w14:textId="77777777" w:rsidR="00C9584D" w:rsidRPr="00DD46B1" w:rsidRDefault="00C9584D" w:rsidP="00C9584D">
      <w:pPr>
        <w:pStyle w:val="NormalBold"/>
      </w:pPr>
      <w:r w:rsidRPr="00DD46B1">
        <w:rPr>
          <w:rStyle w:val="HideTWBExt"/>
        </w:rPr>
        <w:t>&lt;Article&gt;</w:t>
      </w:r>
      <w:r w:rsidRPr="00DD46B1">
        <w:t>Ziffer 6 d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A93085B" w14:textId="77777777" w:rsidTr="009C251D">
        <w:trPr>
          <w:trHeight w:hRule="exact" w:val="240"/>
          <w:jc w:val="center"/>
        </w:trPr>
        <w:tc>
          <w:tcPr>
            <w:tcW w:w="9752" w:type="dxa"/>
            <w:gridSpan w:val="2"/>
            <w:tcBorders>
              <w:top w:val="nil"/>
              <w:left w:val="nil"/>
              <w:bottom w:val="nil"/>
              <w:right w:val="nil"/>
            </w:tcBorders>
          </w:tcPr>
          <w:p w14:paraId="17FEF1E8" w14:textId="77777777" w:rsidR="00C9584D" w:rsidRPr="00DD46B1" w:rsidRDefault="00C9584D" w:rsidP="009C251D"/>
        </w:tc>
      </w:tr>
      <w:tr w:rsidR="00C9584D" w:rsidRPr="00DD46B1" w14:paraId="28F8ED20" w14:textId="77777777" w:rsidTr="009C251D">
        <w:trPr>
          <w:trHeight w:val="240"/>
          <w:jc w:val="center"/>
        </w:trPr>
        <w:tc>
          <w:tcPr>
            <w:tcW w:w="4876" w:type="dxa"/>
            <w:tcBorders>
              <w:top w:val="nil"/>
              <w:left w:val="nil"/>
              <w:bottom w:val="nil"/>
              <w:right w:val="nil"/>
            </w:tcBorders>
          </w:tcPr>
          <w:p w14:paraId="65B451F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1B85DF2" w14:textId="77777777" w:rsidR="00C9584D" w:rsidRPr="00DD46B1" w:rsidRDefault="00C9584D" w:rsidP="009C251D">
            <w:pPr>
              <w:pStyle w:val="AmColumnHeading"/>
            </w:pPr>
            <w:r w:rsidRPr="00DD46B1">
              <w:t>Geänderter Text</w:t>
            </w:r>
          </w:p>
        </w:tc>
      </w:tr>
      <w:tr w:rsidR="00C9584D" w:rsidRPr="00DD46B1" w14:paraId="6CBA26C1" w14:textId="77777777" w:rsidTr="009C251D">
        <w:trPr>
          <w:jc w:val="center"/>
        </w:trPr>
        <w:tc>
          <w:tcPr>
            <w:tcW w:w="4876" w:type="dxa"/>
            <w:tcBorders>
              <w:top w:val="nil"/>
              <w:left w:val="nil"/>
              <w:bottom w:val="nil"/>
              <w:right w:val="nil"/>
            </w:tcBorders>
          </w:tcPr>
          <w:p w14:paraId="70ADA0CA" w14:textId="77777777" w:rsidR="00C9584D" w:rsidRPr="00DD46B1" w:rsidRDefault="00C9584D" w:rsidP="009C251D">
            <w:pPr>
              <w:pStyle w:val="Normal6a"/>
            </w:pPr>
          </w:p>
        </w:tc>
        <w:tc>
          <w:tcPr>
            <w:tcW w:w="4876" w:type="dxa"/>
            <w:tcBorders>
              <w:top w:val="nil"/>
              <w:left w:val="nil"/>
              <w:bottom w:val="nil"/>
              <w:right w:val="nil"/>
            </w:tcBorders>
          </w:tcPr>
          <w:p w14:paraId="4FFE601D" w14:textId="77777777" w:rsidR="00C9584D" w:rsidRPr="00DD46B1" w:rsidRDefault="00C9584D" w:rsidP="009C251D">
            <w:pPr>
              <w:pStyle w:val="Normal6a"/>
            </w:pPr>
            <w:r w:rsidRPr="00DD46B1">
              <w:rPr>
                <w:b/>
                <w:i/>
              </w:rPr>
              <w:t>6d.</w:t>
            </w:r>
            <w:r w:rsidRPr="00DD46B1">
              <w:tab/>
            </w:r>
            <w:r w:rsidRPr="00DD46B1">
              <w:rPr>
                <w:b/>
                <w:i/>
              </w:rPr>
              <w:t>ist besorgt darüber, dass die Banknoten der neuen syrischen Währung – obwohl die syrische Übergangsregierung im Mai 2025 angekündigt hatten, diese würden in den Vereinigten Arabischen Emiraten und in Deutschland gedruckt – Berichten zufolge in Russland von dem russischen Unternehmen Goznak gedruckt werden; hebt hervor, dass Goznak EU-Sanktionen unterliegt, da das Unternehmen an der Herstellung von russischen Passrohlingen für Bürger der besetzten Regionen in der Ukraine beteiligt ist; betont, dass im Falle einer Bestätigung dieser Berichte die Inanspruchnahme einer mit Sanktionen belegten Druckerei die Fortschritte bei der Wiedereingliederung der syrischen Währung in das globale Finanzsystem gefährden könnte;</w:t>
            </w:r>
          </w:p>
        </w:tc>
      </w:tr>
    </w:tbl>
    <w:p w14:paraId="3C6D9B5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3EE5CA8" w14:textId="77777777" w:rsidR="00C9584D" w:rsidRPr="00DD46B1" w:rsidRDefault="00C9584D" w:rsidP="00C9584D">
      <w:r w:rsidRPr="00DD46B1">
        <w:rPr>
          <w:rStyle w:val="HideTWBExt"/>
        </w:rPr>
        <w:t>&lt;/Amend&gt;</w:t>
      </w:r>
    </w:p>
    <w:p w14:paraId="021ED44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253</w:t>
      </w:r>
      <w:r w:rsidRPr="00DD46B1">
        <w:rPr>
          <w:rStyle w:val="HideTWBExt"/>
        </w:rPr>
        <w:t>&lt;/NumAm&gt;</w:t>
      </w:r>
    </w:p>
    <w:p w14:paraId="73C36A5B"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2AD423D7"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276FC68C" w14:textId="77777777" w:rsidR="00C9584D" w:rsidRPr="00DD46B1" w:rsidRDefault="00C9584D" w:rsidP="00C9584D">
      <w:pPr>
        <w:pStyle w:val="NormalBold"/>
      </w:pPr>
      <w:r w:rsidRPr="00DD46B1">
        <w:rPr>
          <w:rStyle w:val="HideTWBExt"/>
          <w:b w:val="0"/>
        </w:rPr>
        <w:t>&lt;/RepeatBlock-By&gt;</w:t>
      </w:r>
    </w:p>
    <w:p w14:paraId="0620C1B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1B4C062" w14:textId="77777777" w:rsidR="00C9584D" w:rsidRPr="00DD46B1" w:rsidRDefault="00C9584D" w:rsidP="00C9584D">
      <w:pPr>
        <w:pStyle w:val="NormalBold"/>
      </w:pPr>
      <w:r w:rsidRPr="00DD46B1">
        <w:rPr>
          <w:rStyle w:val="HideTWBExt"/>
        </w:rPr>
        <w:t>&lt;Article&gt;</w:t>
      </w:r>
      <w:r w:rsidRPr="00DD46B1">
        <w:t>Ziffer 6 d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F95CE76" w14:textId="77777777" w:rsidTr="009C251D">
        <w:trPr>
          <w:trHeight w:hRule="exact" w:val="240"/>
          <w:jc w:val="center"/>
        </w:trPr>
        <w:tc>
          <w:tcPr>
            <w:tcW w:w="9752" w:type="dxa"/>
            <w:gridSpan w:val="2"/>
            <w:tcBorders>
              <w:top w:val="nil"/>
              <w:left w:val="nil"/>
              <w:bottom w:val="nil"/>
              <w:right w:val="nil"/>
            </w:tcBorders>
          </w:tcPr>
          <w:p w14:paraId="7E4531D6" w14:textId="77777777" w:rsidR="00C9584D" w:rsidRPr="00DD46B1" w:rsidRDefault="00C9584D" w:rsidP="009C251D"/>
        </w:tc>
      </w:tr>
      <w:tr w:rsidR="00C9584D" w:rsidRPr="00DD46B1" w14:paraId="5C6F23C2" w14:textId="77777777" w:rsidTr="009C251D">
        <w:trPr>
          <w:trHeight w:val="240"/>
          <w:jc w:val="center"/>
        </w:trPr>
        <w:tc>
          <w:tcPr>
            <w:tcW w:w="4876" w:type="dxa"/>
            <w:tcBorders>
              <w:top w:val="nil"/>
              <w:left w:val="nil"/>
              <w:bottom w:val="nil"/>
              <w:right w:val="nil"/>
            </w:tcBorders>
          </w:tcPr>
          <w:p w14:paraId="711E581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42722CF" w14:textId="77777777" w:rsidR="00C9584D" w:rsidRPr="00DD46B1" w:rsidRDefault="00C9584D" w:rsidP="009C251D">
            <w:pPr>
              <w:pStyle w:val="AmColumnHeading"/>
            </w:pPr>
            <w:r w:rsidRPr="00DD46B1">
              <w:t>Geänderter Text</w:t>
            </w:r>
          </w:p>
        </w:tc>
      </w:tr>
      <w:tr w:rsidR="00C9584D" w:rsidRPr="00DD46B1" w14:paraId="5B7E2F35" w14:textId="77777777" w:rsidTr="009C251D">
        <w:trPr>
          <w:jc w:val="center"/>
        </w:trPr>
        <w:tc>
          <w:tcPr>
            <w:tcW w:w="4876" w:type="dxa"/>
            <w:tcBorders>
              <w:top w:val="nil"/>
              <w:left w:val="nil"/>
              <w:bottom w:val="nil"/>
              <w:right w:val="nil"/>
            </w:tcBorders>
          </w:tcPr>
          <w:p w14:paraId="2EBBAB09" w14:textId="77777777" w:rsidR="00C9584D" w:rsidRPr="00DD46B1" w:rsidRDefault="00C9584D" w:rsidP="009C251D">
            <w:pPr>
              <w:pStyle w:val="Normal6a"/>
            </w:pPr>
          </w:p>
        </w:tc>
        <w:tc>
          <w:tcPr>
            <w:tcW w:w="4876" w:type="dxa"/>
            <w:tcBorders>
              <w:top w:val="nil"/>
              <w:left w:val="nil"/>
              <w:bottom w:val="nil"/>
              <w:right w:val="nil"/>
            </w:tcBorders>
          </w:tcPr>
          <w:p w14:paraId="709D3EC6" w14:textId="77777777" w:rsidR="00C9584D" w:rsidRPr="00DD46B1" w:rsidRDefault="00C9584D" w:rsidP="009C251D">
            <w:pPr>
              <w:pStyle w:val="Normal6a"/>
            </w:pPr>
            <w:r w:rsidRPr="00DD46B1">
              <w:rPr>
                <w:b/>
                <w:i/>
              </w:rPr>
              <w:t>6d.</w:t>
            </w:r>
            <w:r w:rsidRPr="00DD46B1">
              <w:tab/>
            </w:r>
            <w:r w:rsidRPr="00DD46B1">
              <w:rPr>
                <w:b/>
                <w:i/>
              </w:rPr>
              <w:t>verurteilt die am 17. April erfolgte Verabschiedung eines Fünfjahresplans durch die israelische Regierung, in dessen Rahmen 334 Millionen USD für die Umsiedlung Tausender israelischer Zivilisten in die besetzten Golanhöhen bereitgestellt werden sollen, was laut Human Rights Watch ein klares Anzeichen für die Absicht darstellt, Kriegsverbrechen zu begehen, insbesondere durch die dauerhafte Umsiedlung von Menschen in besetzte Gebiete;</w:t>
            </w:r>
          </w:p>
        </w:tc>
      </w:tr>
    </w:tbl>
    <w:p w14:paraId="12E5F91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B90E1D6" w14:textId="77777777" w:rsidR="00C9584D" w:rsidRPr="00DD46B1" w:rsidRDefault="00C9584D" w:rsidP="00C9584D">
      <w:r w:rsidRPr="00DD46B1">
        <w:rPr>
          <w:rStyle w:val="HideTWBExt"/>
        </w:rPr>
        <w:lastRenderedPageBreak/>
        <w:t>&lt;/Amend&gt;</w:t>
      </w:r>
    </w:p>
    <w:p w14:paraId="0EFEDFE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254</w:t>
      </w:r>
      <w:r w:rsidRPr="00DD46B1">
        <w:rPr>
          <w:rStyle w:val="HideTWBExt"/>
        </w:rPr>
        <w:t>&lt;/NumAm&gt;</w:t>
      </w:r>
    </w:p>
    <w:p w14:paraId="62DF8045"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3348C67C"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09F360B6" w14:textId="77777777" w:rsidR="00C9584D" w:rsidRPr="00DD46B1" w:rsidRDefault="00C9584D" w:rsidP="00C9584D">
      <w:pPr>
        <w:pStyle w:val="NormalBold"/>
      </w:pPr>
      <w:r w:rsidRPr="00DD46B1">
        <w:rPr>
          <w:rStyle w:val="HideTWBExt"/>
          <w:b w:val="0"/>
        </w:rPr>
        <w:t>&lt;/RepeatBlock-By&gt;</w:t>
      </w:r>
    </w:p>
    <w:p w14:paraId="58D1DB8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5E02A88" w14:textId="77777777" w:rsidR="00C9584D" w:rsidRPr="00DD46B1" w:rsidRDefault="00C9584D" w:rsidP="00C9584D">
      <w:pPr>
        <w:pStyle w:val="NormalBold"/>
      </w:pPr>
      <w:r w:rsidRPr="00DD46B1">
        <w:rPr>
          <w:rStyle w:val="HideTWBExt"/>
        </w:rPr>
        <w:t>&lt;Article&gt;</w:t>
      </w:r>
      <w:r w:rsidRPr="00DD46B1">
        <w:t>Ziffer 6 e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24D60D7" w14:textId="77777777" w:rsidTr="009C251D">
        <w:trPr>
          <w:trHeight w:hRule="exact" w:val="240"/>
          <w:jc w:val="center"/>
        </w:trPr>
        <w:tc>
          <w:tcPr>
            <w:tcW w:w="9752" w:type="dxa"/>
            <w:gridSpan w:val="2"/>
            <w:tcBorders>
              <w:top w:val="nil"/>
              <w:left w:val="nil"/>
              <w:bottom w:val="nil"/>
              <w:right w:val="nil"/>
            </w:tcBorders>
          </w:tcPr>
          <w:p w14:paraId="03CC5E61" w14:textId="77777777" w:rsidR="00C9584D" w:rsidRPr="00DD46B1" w:rsidRDefault="00C9584D" w:rsidP="009C251D"/>
        </w:tc>
      </w:tr>
      <w:tr w:rsidR="00C9584D" w:rsidRPr="00DD46B1" w14:paraId="05304C1C" w14:textId="77777777" w:rsidTr="009C251D">
        <w:trPr>
          <w:trHeight w:val="240"/>
          <w:jc w:val="center"/>
        </w:trPr>
        <w:tc>
          <w:tcPr>
            <w:tcW w:w="4876" w:type="dxa"/>
            <w:tcBorders>
              <w:top w:val="nil"/>
              <w:left w:val="nil"/>
              <w:bottom w:val="nil"/>
              <w:right w:val="nil"/>
            </w:tcBorders>
          </w:tcPr>
          <w:p w14:paraId="7D88FB6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B20D24B" w14:textId="77777777" w:rsidR="00C9584D" w:rsidRPr="00DD46B1" w:rsidRDefault="00C9584D" w:rsidP="009C251D">
            <w:pPr>
              <w:pStyle w:val="AmColumnHeading"/>
            </w:pPr>
            <w:r w:rsidRPr="00DD46B1">
              <w:t>Geänderter Text</w:t>
            </w:r>
          </w:p>
        </w:tc>
      </w:tr>
      <w:tr w:rsidR="00C9584D" w:rsidRPr="00DD46B1" w14:paraId="2DA29842" w14:textId="77777777" w:rsidTr="009C251D">
        <w:trPr>
          <w:jc w:val="center"/>
        </w:trPr>
        <w:tc>
          <w:tcPr>
            <w:tcW w:w="4876" w:type="dxa"/>
            <w:tcBorders>
              <w:top w:val="nil"/>
              <w:left w:val="nil"/>
              <w:bottom w:val="nil"/>
              <w:right w:val="nil"/>
            </w:tcBorders>
          </w:tcPr>
          <w:p w14:paraId="28E47EE1" w14:textId="77777777" w:rsidR="00C9584D" w:rsidRPr="00DD46B1" w:rsidRDefault="00C9584D" w:rsidP="009C251D">
            <w:pPr>
              <w:pStyle w:val="Normal6a"/>
            </w:pPr>
          </w:p>
        </w:tc>
        <w:tc>
          <w:tcPr>
            <w:tcW w:w="4876" w:type="dxa"/>
            <w:tcBorders>
              <w:top w:val="nil"/>
              <w:left w:val="nil"/>
              <w:bottom w:val="nil"/>
              <w:right w:val="nil"/>
            </w:tcBorders>
          </w:tcPr>
          <w:p w14:paraId="60E433C3" w14:textId="77777777" w:rsidR="00C9584D" w:rsidRPr="00DD46B1" w:rsidRDefault="00C9584D" w:rsidP="009C251D">
            <w:pPr>
              <w:pStyle w:val="Normal6a"/>
            </w:pPr>
            <w:r w:rsidRPr="00DD46B1">
              <w:rPr>
                <w:b/>
                <w:i/>
              </w:rPr>
              <w:t>6e.</w:t>
            </w:r>
            <w:r w:rsidRPr="00DD46B1">
              <w:tab/>
            </w:r>
            <w:r w:rsidRPr="00DD46B1">
              <w:rPr>
                <w:b/>
                <w:i/>
              </w:rPr>
              <w:t>verurteilt die Stationierung und die fortdauernde Präsenz israelischer Streitkräfte auf der syrischen Seite des Hermongebirges, die einen Verstoß gegen die Souveränität und territoriale Integrität Syriens sowie gegen das Rückzugsabkommen von 1974 darstellen; betont, dass der Hermon nicht zu einem neuen Ort der De-facto-Besetzung, der dauerhaften militärischen Kontrolle oder der territorialen Expansion werden darf; lehnt jeden Versuch Israels ab, eine entmilitarisierte Pufferzone durchzusetzen, die tief in syrisches Hoheitsgebiet hineinreicht, einschließlich des Gebiets von Damaskus bis zum Hermon; fordert den sofortigen Abzug der israelischen Streitkräfte aus den seit dem Sturz des Assad-Regimes besetzten Gebieten sowie die vollständige Wiederherstellung des Mandats der UNDOF und ihrer Bewegungsfreiheit im Trennungsgebiet;</w:t>
            </w:r>
          </w:p>
        </w:tc>
      </w:tr>
    </w:tbl>
    <w:p w14:paraId="51B7DC57"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58CD092" w14:textId="77777777" w:rsidR="00C9584D" w:rsidRDefault="00C9584D" w:rsidP="00C9584D">
      <w:pPr>
        <w:rPr>
          <w:rStyle w:val="HideTWBExt"/>
          <w:vanish w:val="0"/>
        </w:rPr>
      </w:pPr>
      <w:r w:rsidRPr="00DD46B1">
        <w:rPr>
          <w:rStyle w:val="HideTWBExt"/>
        </w:rPr>
        <w:t>&lt;/Amend&gt;</w:t>
      </w:r>
    </w:p>
    <w:p w14:paraId="01722F45" w14:textId="77777777" w:rsidR="00DD46B1" w:rsidRDefault="00DD46B1" w:rsidP="00C9584D">
      <w:pPr>
        <w:rPr>
          <w:rStyle w:val="HideTWBExt"/>
          <w:vanish w:val="0"/>
        </w:rPr>
      </w:pPr>
    </w:p>
    <w:p w14:paraId="602D99F5" w14:textId="77777777" w:rsidR="00DD46B1" w:rsidRPr="00DD46B1" w:rsidRDefault="00DD46B1" w:rsidP="00C9584D"/>
    <w:p w14:paraId="25FADAD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255</w:t>
      </w:r>
      <w:r w:rsidRPr="00DD46B1">
        <w:rPr>
          <w:rStyle w:val="HideTWBExt"/>
        </w:rPr>
        <w:t>&lt;/NumAm&gt;</w:t>
      </w:r>
    </w:p>
    <w:p w14:paraId="23AA8E0D"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61184CAE" w14:textId="77777777" w:rsidR="00C9584D" w:rsidRPr="00DD46B1" w:rsidRDefault="00C9584D" w:rsidP="00C9584D">
      <w:pPr>
        <w:pStyle w:val="NormalBold"/>
      </w:pPr>
      <w:r w:rsidRPr="00DD46B1">
        <w:rPr>
          <w:rStyle w:val="HideTWBExt"/>
          <w:b w:val="0"/>
        </w:rPr>
        <w:t>&lt;/RepeatBlock-By&gt;</w:t>
      </w:r>
    </w:p>
    <w:p w14:paraId="7C42A5B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3DD77DD" w14:textId="77777777" w:rsidR="00C9584D" w:rsidRPr="00DD46B1" w:rsidRDefault="00C9584D" w:rsidP="00C9584D">
      <w:pPr>
        <w:pStyle w:val="NormalBold"/>
      </w:pPr>
      <w:r w:rsidRPr="00DD46B1">
        <w:rPr>
          <w:rStyle w:val="HideTWBExt"/>
        </w:rPr>
        <w:t>&lt;Article&gt;</w:t>
      </w:r>
      <w:r w:rsidRPr="00DD46B1">
        <w:t>Zwischenüberschrift 1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F71EE62" w14:textId="77777777" w:rsidTr="009C251D">
        <w:trPr>
          <w:trHeight w:hRule="exact" w:val="240"/>
          <w:jc w:val="center"/>
        </w:trPr>
        <w:tc>
          <w:tcPr>
            <w:tcW w:w="9752" w:type="dxa"/>
            <w:gridSpan w:val="2"/>
            <w:tcBorders>
              <w:top w:val="nil"/>
              <w:left w:val="nil"/>
              <w:bottom w:val="nil"/>
              <w:right w:val="nil"/>
            </w:tcBorders>
          </w:tcPr>
          <w:p w14:paraId="024C2D49" w14:textId="77777777" w:rsidR="00C9584D" w:rsidRPr="00DD46B1" w:rsidRDefault="00C9584D" w:rsidP="009C251D"/>
        </w:tc>
      </w:tr>
      <w:tr w:rsidR="00C9584D" w:rsidRPr="00DD46B1" w14:paraId="1B8CC557" w14:textId="77777777" w:rsidTr="009C251D">
        <w:trPr>
          <w:trHeight w:val="240"/>
          <w:jc w:val="center"/>
        </w:trPr>
        <w:tc>
          <w:tcPr>
            <w:tcW w:w="4876" w:type="dxa"/>
            <w:tcBorders>
              <w:top w:val="nil"/>
              <w:left w:val="nil"/>
              <w:bottom w:val="nil"/>
              <w:right w:val="nil"/>
            </w:tcBorders>
          </w:tcPr>
          <w:p w14:paraId="10D30D8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BBAE26A" w14:textId="77777777" w:rsidR="00C9584D" w:rsidRPr="00DD46B1" w:rsidRDefault="00C9584D" w:rsidP="009C251D">
            <w:pPr>
              <w:pStyle w:val="AmColumnHeading"/>
            </w:pPr>
            <w:r w:rsidRPr="00DD46B1">
              <w:t>Geänderter Text</w:t>
            </w:r>
          </w:p>
        </w:tc>
      </w:tr>
      <w:tr w:rsidR="00C9584D" w:rsidRPr="00DD46B1" w14:paraId="5212D550" w14:textId="77777777" w:rsidTr="009C251D">
        <w:trPr>
          <w:jc w:val="center"/>
        </w:trPr>
        <w:tc>
          <w:tcPr>
            <w:tcW w:w="4876" w:type="dxa"/>
            <w:tcBorders>
              <w:top w:val="nil"/>
              <w:left w:val="nil"/>
              <w:bottom w:val="nil"/>
              <w:right w:val="nil"/>
            </w:tcBorders>
          </w:tcPr>
          <w:p w14:paraId="027B635D" w14:textId="77777777" w:rsidR="00C9584D" w:rsidRPr="00DD46B1" w:rsidRDefault="00C9584D" w:rsidP="009C251D">
            <w:pPr>
              <w:pStyle w:val="Normal6a"/>
            </w:pPr>
          </w:p>
        </w:tc>
        <w:tc>
          <w:tcPr>
            <w:tcW w:w="4876" w:type="dxa"/>
            <w:tcBorders>
              <w:top w:val="nil"/>
              <w:left w:val="nil"/>
              <w:bottom w:val="nil"/>
              <w:right w:val="nil"/>
            </w:tcBorders>
          </w:tcPr>
          <w:p w14:paraId="529FA892" w14:textId="77777777" w:rsidR="00C9584D" w:rsidRPr="00DD46B1" w:rsidRDefault="00C9584D" w:rsidP="009C251D">
            <w:pPr>
              <w:pStyle w:val="Normal6a"/>
            </w:pPr>
            <w:r w:rsidRPr="00DD46B1">
              <w:rPr>
                <w:b/>
                <w:i/>
              </w:rPr>
              <w:t>Sicherheit, Grenzkontrolle und Terrorismusbekämpfung</w:t>
            </w:r>
          </w:p>
        </w:tc>
      </w:tr>
    </w:tbl>
    <w:p w14:paraId="378E3A9A"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66AE5EF" w14:textId="77777777" w:rsidR="00C9584D" w:rsidRPr="00DD46B1" w:rsidRDefault="00C9584D" w:rsidP="00C9584D">
      <w:r w:rsidRPr="00DD46B1">
        <w:rPr>
          <w:rStyle w:val="HideTWBExt"/>
        </w:rPr>
        <w:t>&lt;/Amend&gt;</w:t>
      </w:r>
    </w:p>
    <w:p w14:paraId="144F799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256</w:t>
      </w:r>
      <w:r w:rsidRPr="00DD46B1">
        <w:rPr>
          <w:rStyle w:val="HideTWBExt"/>
        </w:rPr>
        <w:t>&lt;/NumAm&gt;</w:t>
      </w:r>
    </w:p>
    <w:p w14:paraId="47F8752A"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21B3A7E6"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043CDBA7" w14:textId="77777777" w:rsidR="00C9584D" w:rsidRPr="00DD46B1" w:rsidRDefault="00C9584D" w:rsidP="00C9584D">
      <w:pPr>
        <w:pStyle w:val="NormalBold"/>
      </w:pPr>
      <w:r w:rsidRPr="00DD46B1">
        <w:rPr>
          <w:rStyle w:val="HideTWBExt"/>
          <w:b w:val="0"/>
        </w:rPr>
        <w:t>&lt;/RepeatBlock-By&gt;</w:t>
      </w:r>
    </w:p>
    <w:p w14:paraId="2DC358E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A3586F5" w14:textId="77777777" w:rsidR="00C9584D" w:rsidRPr="00DD46B1" w:rsidRDefault="00C9584D" w:rsidP="00C9584D">
      <w:pPr>
        <w:pStyle w:val="NormalBold"/>
      </w:pPr>
      <w:r w:rsidRPr="00DD46B1">
        <w:rPr>
          <w:rStyle w:val="HideTWBExt"/>
        </w:rPr>
        <w:t>&lt;Article&gt;</w:t>
      </w:r>
      <w:r w:rsidRPr="00DD46B1">
        <w:t>Ziffer 7</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63B5BE8" w14:textId="77777777" w:rsidTr="009C251D">
        <w:trPr>
          <w:trHeight w:hRule="exact" w:val="240"/>
          <w:jc w:val="center"/>
        </w:trPr>
        <w:tc>
          <w:tcPr>
            <w:tcW w:w="9752" w:type="dxa"/>
            <w:gridSpan w:val="2"/>
            <w:tcBorders>
              <w:top w:val="nil"/>
              <w:left w:val="nil"/>
              <w:bottom w:val="nil"/>
              <w:right w:val="nil"/>
            </w:tcBorders>
          </w:tcPr>
          <w:p w14:paraId="328728F7" w14:textId="77777777" w:rsidR="00C9584D" w:rsidRPr="00DD46B1" w:rsidRDefault="00C9584D" w:rsidP="009C251D"/>
        </w:tc>
      </w:tr>
      <w:tr w:rsidR="00C9584D" w:rsidRPr="00DD46B1" w14:paraId="4291DD4C" w14:textId="77777777" w:rsidTr="009C251D">
        <w:trPr>
          <w:trHeight w:val="240"/>
          <w:jc w:val="center"/>
        </w:trPr>
        <w:tc>
          <w:tcPr>
            <w:tcW w:w="4876" w:type="dxa"/>
            <w:tcBorders>
              <w:top w:val="nil"/>
              <w:left w:val="nil"/>
              <w:bottom w:val="nil"/>
              <w:right w:val="nil"/>
            </w:tcBorders>
          </w:tcPr>
          <w:p w14:paraId="2E41946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4E6BA9D" w14:textId="77777777" w:rsidR="00C9584D" w:rsidRPr="00DD46B1" w:rsidRDefault="00C9584D" w:rsidP="009C251D">
            <w:pPr>
              <w:pStyle w:val="AmColumnHeading"/>
            </w:pPr>
            <w:r w:rsidRPr="00DD46B1">
              <w:t>Geänderter Text</w:t>
            </w:r>
          </w:p>
        </w:tc>
      </w:tr>
      <w:tr w:rsidR="00C9584D" w:rsidRPr="00DD46B1" w14:paraId="218BBFA8" w14:textId="77777777" w:rsidTr="009C251D">
        <w:trPr>
          <w:jc w:val="center"/>
        </w:trPr>
        <w:tc>
          <w:tcPr>
            <w:tcW w:w="4876" w:type="dxa"/>
            <w:tcBorders>
              <w:top w:val="nil"/>
              <w:left w:val="nil"/>
              <w:bottom w:val="nil"/>
              <w:right w:val="nil"/>
            </w:tcBorders>
          </w:tcPr>
          <w:p w14:paraId="70E3724A" w14:textId="77777777" w:rsidR="00C9584D" w:rsidRPr="00DD46B1" w:rsidRDefault="00C9584D" w:rsidP="009C251D">
            <w:pPr>
              <w:pStyle w:val="Normal6a"/>
            </w:pPr>
            <w:r w:rsidRPr="00DD46B1">
              <w:rPr>
                <w:b/>
                <w:i/>
              </w:rPr>
              <w:t>7.</w:t>
            </w:r>
            <w:r w:rsidRPr="00DD46B1">
              <w:tab/>
            </w:r>
            <w:r w:rsidRPr="00DD46B1">
              <w:rPr>
                <w:b/>
                <w:i/>
              </w:rPr>
              <w:t>nimmt die enormen Herausforderungen zur Kenntnis, denen Syrien beim Wiederaufbau des Landes gegenübersteht;</w:t>
            </w:r>
          </w:p>
        </w:tc>
        <w:tc>
          <w:tcPr>
            <w:tcW w:w="4876" w:type="dxa"/>
            <w:tcBorders>
              <w:top w:val="nil"/>
              <w:left w:val="nil"/>
              <w:bottom w:val="nil"/>
              <w:right w:val="nil"/>
            </w:tcBorders>
          </w:tcPr>
          <w:p w14:paraId="60A47E3C" w14:textId="77777777" w:rsidR="00C9584D" w:rsidRPr="00DD46B1" w:rsidRDefault="00C9584D" w:rsidP="009C251D">
            <w:pPr>
              <w:pStyle w:val="Normal6a"/>
            </w:pPr>
            <w:r w:rsidRPr="00DD46B1">
              <w:rPr>
                <w:b/>
                <w:i/>
              </w:rPr>
              <w:t>entfällt</w:t>
            </w:r>
          </w:p>
        </w:tc>
      </w:tr>
    </w:tbl>
    <w:p w14:paraId="09444D2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C517338" w14:textId="77777777" w:rsidR="00C9584D" w:rsidRPr="00DD46B1" w:rsidRDefault="00C9584D" w:rsidP="00C9584D">
      <w:r w:rsidRPr="00DD46B1">
        <w:rPr>
          <w:rStyle w:val="HideTWBExt"/>
        </w:rPr>
        <w:t>&lt;/Amend&gt;</w:t>
      </w:r>
    </w:p>
    <w:p w14:paraId="2012EA3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257</w:t>
      </w:r>
      <w:r w:rsidRPr="00DD46B1">
        <w:rPr>
          <w:rStyle w:val="HideTWBExt"/>
        </w:rPr>
        <w:t>&lt;/NumAm&gt;</w:t>
      </w:r>
    </w:p>
    <w:p w14:paraId="10B0D96A"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6B917446"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4626872F"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4F1CE353" w14:textId="77777777" w:rsidR="00C9584D" w:rsidRPr="00DD46B1" w:rsidRDefault="00C9584D" w:rsidP="00C9584D">
      <w:pPr>
        <w:pStyle w:val="NormalBold"/>
      </w:pPr>
      <w:r w:rsidRPr="00DD46B1">
        <w:rPr>
          <w:rStyle w:val="HideTWBExt"/>
          <w:b w:val="0"/>
        </w:rPr>
        <w:t>&lt;/RepeatBlock-By&gt;</w:t>
      </w:r>
    </w:p>
    <w:p w14:paraId="2249CB6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40D2FF9" w14:textId="77777777" w:rsidR="00C9584D" w:rsidRPr="00DD46B1" w:rsidRDefault="00C9584D" w:rsidP="00C9584D">
      <w:pPr>
        <w:pStyle w:val="NormalBold"/>
      </w:pPr>
      <w:r w:rsidRPr="00DD46B1">
        <w:rPr>
          <w:rStyle w:val="HideTWBExt"/>
        </w:rPr>
        <w:t>&lt;Article&gt;</w:t>
      </w:r>
      <w:r w:rsidRPr="00DD46B1">
        <w:t>Ziffer 7</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42DFCBE" w14:textId="77777777" w:rsidTr="009C251D">
        <w:trPr>
          <w:trHeight w:hRule="exact" w:val="240"/>
          <w:jc w:val="center"/>
        </w:trPr>
        <w:tc>
          <w:tcPr>
            <w:tcW w:w="9752" w:type="dxa"/>
            <w:gridSpan w:val="2"/>
            <w:tcBorders>
              <w:top w:val="nil"/>
              <w:left w:val="nil"/>
              <w:bottom w:val="nil"/>
              <w:right w:val="nil"/>
            </w:tcBorders>
          </w:tcPr>
          <w:p w14:paraId="08F6191C" w14:textId="77777777" w:rsidR="00C9584D" w:rsidRPr="00DD46B1" w:rsidRDefault="00C9584D" w:rsidP="009C251D"/>
        </w:tc>
      </w:tr>
      <w:tr w:rsidR="00C9584D" w:rsidRPr="00DD46B1" w14:paraId="720F9684" w14:textId="77777777" w:rsidTr="009C251D">
        <w:trPr>
          <w:trHeight w:val="240"/>
          <w:jc w:val="center"/>
        </w:trPr>
        <w:tc>
          <w:tcPr>
            <w:tcW w:w="4876" w:type="dxa"/>
            <w:tcBorders>
              <w:top w:val="nil"/>
              <w:left w:val="nil"/>
              <w:bottom w:val="nil"/>
              <w:right w:val="nil"/>
            </w:tcBorders>
          </w:tcPr>
          <w:p w14:paraId="5346005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F887C26" w14:textId="77777777" w:rsidR="00C9584D" w:rsidRPr="00DD46B1" w:rsidRDefault="00C9584D" w:rsidP="009C251D">
            <w:pPr>
              <w:pStyle w:val="AmColumnHeading"/>
            </w:pPr>
            <w:r w:rsidRPr="00DD46B1">
              <w:t>Geänderter Text</w:t>
            </w:r>
          </w:p>
        </w:tc>
      </w:tr>
      <w:tr w:rsidR="00C9584D" w:rsidRPr="00DD46B1" w14:paraId="467D46A7" w14:textId="77777777" w:rsidTr="009C251D">
        <w:trPr>
          <w:jc w:val="center"/>
        </w:trPr>
        <w:tc>
          <w:tcPr>
            <w:tcW w:w="4876" w:type="dxa"/>
            <w:tcBorders>
              <w:top w:val="nil"/>
              <w:left w:val="nil"/>
              <w:bottom w:val="nil"/>
              <w:right w:val="nil"/>
            </w:tcBorders>
          </w:tcPr>
          <w:p w14:paraId="5B0E488D" w14:textId="77777777" w:rsidR="00C9584D" w:rsidRPr="00DD46B1" w:rsidRDefault="00C9584D" w:rsidP="009C251D">
            <w:pPr>
              <w:pStyle w:val="Normal6a"/>
            </w:pPr>
            <w:r w:rsidRPr="00DD46B1">
              <w:t>7.</w:t>
            </w:r>
            <w:r w:rsidRPr="00DD46B1">
              <w:tab/>
              <w:t>nimmt die enormen Herausforderungen zur Kenntnis, denen Syrien beim Wiederaufbau des Landes gegenübersteht;</w:t>
            </w:r>
          </w:p>
        </w:tc>
        <w:tc>
          <w:tcPr>
            <w:tcW w:w="4876" w:type="dxa"/>
            <w:tcBorders>
              <w:top w:val="nil"/>
              <w:left w:val="nil"/>
              <w:bottom w:val="nil"/>
              <w:right w:val="nil"/>
            </w:tcBorders>
          </w:tcPr>
          <w:p w14:paraId="4E023A24" w14:textId="77777777" w:rsidR="00C9584D" w:rsidRPr="00DD46B1" w:rsidRDefault="00C9584D" w:rsidP="009C251D">
            <w:pPr>
              <w:pStyle w:val="Normal6a"/>
            </w:pPr>
            <w:r w:rsidRPr="00DD46B1">
              <w:t>7.</w:t>
            </w:r>
            <w:r w:rsidRPr="00DD46B1">
              <w:tab/>
              <w:t xml:space="preserve">nimmt die enormen Herausforderungen zur Kenntnis, denen Syrien beim Wiederaufbau des Landes gegenübersteht; </w:t>
            </w:r>
            <w:r w:rsidRPr="00DD46B1">
              <w:rPr>
                <w:b/>
                <w:i/>
              </w:rPr>
              <w:t xml:space="preserve">weist erneut darauf hin, dass sich der Wiederaufbaubedarf Syriens nach Schätzungen der Weltbank auf 141 bis 343 Milliarden USD beläuft; betont, dass ausreichende Mittel für den Wiederaufbau kritischer Infrastruktur, die Bereitstellung von Wohnraum und die Beseitigung von Trümmern bereitgestellt werden müssen; begrüßt die Unterstützung der EU im Rahmen des Koordinierungsforum für die </w:t>
            </w:r>
            <w:r w:rsidRPr="00DD46B1">
              <w:rPr>
                <w:b/>
                <w:i/>
              </w:rPr>
              <w:lastRenderedPageBreak/>
              <w:t>Partnerschaft mit Syrien sowie die Einrichtung eines mit 15 Millionen EUR dotierten „Zentrums für technische Hilfe“, mit dem die Kapazitäten der syrischen Institutionen gestärkt und den syrischen Behörden der Zugang zu technischem Fachwissen der EU und von Entwicklungsagenturen ermöglicht werden soll; begrüßt die bisher von mehreren Golfstaaten geleistete Hilfe, unter anderem durch multilaterale Entwicklungsorganisationen der arabischen Welt und der Golfstaaten wie den OPEC-Fonds für internationale Entwicklung und das Entwicklungshilfeprogramm der arabischen Golfstaaten; fordert die EU auf, sich eng mit ihren Partnern am Golf und in der gesamten Region zu koordinieren, um sicherzustellen, dass Hilfe und Unterstützung für Syrien auf wirksame und kohärente Weise bereitgestellt werden; betont jedoch, dass die Wiederaufbauhilfe der EU weiterhin davon abhängig ist, dass Syrien seinen internationalen Verpflichtungen nachkommt und sich verpflichtet, bei seinen Wiederaufbau- und Reformbemühungen wesentliche demokratische Kriterien einzuhalten;</w:t>
            </w:r>
          </w:p>
        </w:tc>
      </w:tr>
    </w:tbl>
    <w:p w14:paraId="4F0C4AC3"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59CE95E" w14:textId="77777777" w:rsidR="00C9584D" w:rsidRPr="00DD46B1" w:rsidRDefault="00C9584D" w:rsidP="00C9584D">
      <w:r w:rsidRPr="00DD46B1">
        <w:rPr>
          <w:rStyle w:val="HideTWBExt"/>
        </w:rPr>
        <w:t>&lt;/Amend&gt;</w:t>
      </w:r>
    </w:p>
    <w:p w14:paraId="7DA1A1D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258</w:t>
      </w:r>
      <w:r w:rsidRPr="00DD46B1">
        <w:rPr>
          <w:rStyle w:val="HideTWBExt"/>
        </w:rPr>
        <w:t>&lt;/NumAm&gt;</w:t>
      </w:r>
    </w:p>
    <w:p w14:paraId="3CCAC4BE" w14:textId="77777777" w:rsidR="00C9584D" w:rsidRPr="00DD46B1" w:rsidRDefault="00C9584D" w:rsidP="00C9584D">
      <w:pPr>
        <w:pStyle w:val="NormalBold"/>
      </w:pPr>
      <w:r w:rsidRPr="00DD46B1">
        <w:rPr>
          <w:rStyle w:val="HideTWBExt"/>
          <w:b w:val="0"/>
        </w:rPr>
        <w:t>&lt;RepeatBlock-By&gt;&lt;Members&gt;</w:t>
      </w:r>
      <w:r w:rsidRPr="00DD46B1">
        <w:t>Marion Maréchal</w:t>
      </w:r>
      <w:r w:rsidRPr="00DD46B1">
        <w:rPr>
          <w:rStyle w:val="HideTWBExt"/>
          <w:b w:val="0"/>
        </w:rPr>
        <w:t>&lt;/Members&gt;</w:t>
      </w:r>
    </w:p>
    <w:p w14:paraId="49EA8ECE" w14:textId="77777777" w:rsidR="00C9584D" w:rsidRPr="00DD46B1" w:rsidRDefault="00C9584D" w:rsidP="00C9584D">
      <w:pPr>
        <w:pStyle w:val="NormalBold"/>
      </w:pPr>
      <w:r w:rsidRPr="00DD46B1">
        <w:rPr>
          <w:rStyle w:val="HideTWBExt"/>
          <w:b w:val="0"/>
        </w:rPr>
        <w:t>&lt;/RepeatBlock-By&gt;</w:t>
      </w:r>
    </w:p>
    <w:p w14:paraId="4675504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D9471CE" w14:textId="77777777" w:rsidR="00C9584D" w:rsidRDefault="00C9584D" w:rsidP="00C9584D">
      <w:pPr>
        <w:pStyle w:val="NormalBold"/>
      </w:pPr>
      <w:r w:rsidRPr="00DD46B1">
        <w:rPr>
          <w:rStyle w:val="HideTWBExt"/>
        </w:rPr>
        <w:t>&lt;Article&gt;</w:t>
      </w:r>
      <w:r w:rsidRPr="00DD46B1">
        <w:t>Ziffer 7</w:t>
      </w:r>
      <w:r w:rsidRPr="00DD46B1">
        <w:rPr>
          <w:rStyle w:val="HideTWBExt"/>
        </w:rPr>
        <w:t>&lt;/Article&gt;</w:t>
      </w:r>
    </w:p>
    <w:p w14:paraId="302C04C2" w14:textId="77777777" w:rsidR="00DD46B1" w:rsidRDefault="00DD46B1" w:rsidP="00C9584D">
      <w:pPr>
        <w:pStyle w:val="NormalBold"/>
      </w:pPr>
    </w:p>
    <w:p w14:paraId="7B278B69" w14:textId="77777777" w:rsidR="00DD46B1" w:rsidRPr="00DD46B1" w:rsidRDefault="00DD46B1"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5C8813D" w14:textId="77777777" w:rsidTr="009C251D">
        <w:trPr>
          <w:trHeight w:hRule="exact" w:val="240"/>
          <w:jc w:val="center"/>
        </w:trPr>
        <w:tc>
          <w:tcPr>
            <w:tcW w:w="9752" w:type="dxa"/>
            <w:gridSpan w:val="2"/>
            <w:tcBorders>
              <w:top w:val="nil"/>
              <w:left w:val="nil"/>
              <w:bottom w:val="nil"/>
              <w:right w:val="nil"/>
            </w:tcBorders>
          </w:tcPr>
          <w:p w14:paraId="62DEBB68" w14:textId="77777777" w:rsidR="00C9584D" w:rsidRPr="00DD46B1" w:rsidRDefault="00C9584D" w:rsidP="009C251D"/>
        </w:tc>
      </w:tr>
      <w:tr w:rsidR="00C9584D" w:rsidRPr="00DD46B1" w14:paraId="31C90A63" w14:textId="77777777" w:rsidTr="009C251D">
        <w:trPr>
          <w:trHeight w:val="240"/>
          <w:jc w:val="center"/>
        </w:trPr>
        <w:tc>
          <w:tcPr>
            <w:tcW w:w="4876" w:type="dxa"/>
            <w:tcBorders>
              <w:top w:val="nil"/>
              <w:left w:val="nil"/>
              <w:bottom w:val="nil"/>
              <w:right w:val="nil"/>
            </w:tcBorders>
          </w:tcPr>
          <w:p w14:paraId="4812CFA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4B65434" w14:textId="77777777" w:rsidR="00C9584D" w:rsidRPr="00DD46B1" w:rsidRDefault="00C9584D" w:rsidP="009C251D">
            <w:pPr>
              <w:pStyle w:val="AmColumnHeading"/>
            </w:pPr>
            <w:r w:rsidRPr="00DD46B1">
              <w:t>Geänderter Text</w:t>
            </w:r>
          </w:p>
        </w:tc>
      </w:tr>
      <w:tr w:rsidR="00C9584D" w:rsidRPr="00DD46B1" w14:paraId="15533D23" w14:textId="77777777" w:rsidTr="009C251D">
        <w:trPr>
          <w:jc w:val="center"/>
        </w:trPr>
        <w:tc>
          <w:tcPr>
            <w:tcW w:w="4876" w:type="dxa"/>
            <w:tcBorders>
              <w:top w:val="nil"/>
              <w:left w:val="nil"/>
              <w:bottom w:val="nil"/>
              <w:right w:val="nil"/>
            </w:tcBorders>
          </w:tcPr>
          <w:p w14:paraId="08A033FC" w14:textId="77777777" w:rsidR="00C9584D" w:rsidRPr="00DD46B1" w:rsidRDefault="00C9584D" w:rsidP="009C251D">
            <w:pPr>
              <w:pStyle w:val="Normal6a"/>
            </w:pPr>
            <w:r w:rsidRPr="00DD46B1">
              <w:t>7.</w:t>
            </w:r>
            <w:r w:rsidRPr="00DD46B1">
              <w:tab/>
              <w:t xml:space="preserve">nimmt die enormen Herausforderungen zur Kenntnis, denen Syrien beim Wiederaufbau des Landes </w:t>
            </w:r>
            <w:r w:rsidRPr="00DD46B1">
              <w:lastRenderedPageBreak/>
              <w:t>gegenübersteht;</w:t>
            </w:r>
          </w:p>
        </w:tc>
        <w:tc>
          <w:tcPr>
            <w:tcW w:w="4876" w:type="dxa"/>
            <w:tcBorders>
              <w:top w:val="nil"/>
              <w:left w:val="nil"/>
              <w:bottom w:val="nil"/>
              <w:right w:val="nil"/>
            </w:tcBorders>
          </w:tcPr>
          <w:p w14:paraId="04F710FC" w14:textId="77777777" w:rsidR="00C9584D" w:rsidRPr="00DD46B1" w:rsidRDefault="00C9584D" w:rsidP="009C251D">
            <w:pPr>
              <w:pStyle w:val="Normal6a"/>
            </w:pPr>
            <w:r w:rsidRPr="00DD46B1">
              <w:lastRenderedPageBreak/>
              <w:t>7.</w:t>
            </w:r>
            <w:r w:rsidRPr="00DD46B1">
              <w:tab/>
              <w:t xml:space="preserve">nimmt die enormen Herausforderungen zur Kenntnis, denen Syrien beim Wiederaufbau des Landes gegenübersteht; </w:t>
            </w:r>
            <w:r w:rsidRPr="00DD46B1">
              <w:rPr>
                <w:b/>
                <w:i/>
              </w:rPr>
              <w:t xml:space="preserve">weist darauf hin, dass </w:t>
            </w:r>
            <w:r w:rsidRPr="00DD46B1">
              <w:rPr>
                <w:b/>
                <w:i/>
              </w:rPr>
              <w:lastRenderedPageBreak/>
              <w:t>viele Teile der syrischen Gesellschaft die Verfassungserklärung vom 13. März 2025 sehr kritisch sahen, und ist der Auffassung, dass ihre Kritik von dem Ausschuss, der für die Ausarbeitung der neuen syrischen Verfassung zuständig ist, berücksichtigt werden muss;</w:t>
            </w:r>
          </w:p>
        </w:tc>
      </w:tr>
    </w:tbl>
    <w:p w14:paraId="355D13EC"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{FR}</w:t>
      </w:r>
      <w:r w:rsidRPr="00DD46B1">
        <w:t>fr</w:t>
      </w:r>
      <w:r w:rsidRPr="00DD46B1">
        <w:rPr>
          <w:rStyle w:val="HideTWBExt"/>
        </w:rPr>
        <w:t>&lt;/Original&gt;</w:t>
      </w:r>
    </w:p>
    <w:p w14:paraId="4ED22504" w14:textId="77777777" w:rsidR="00C9584D" w:rsidRPr="00DD46B1" w:rsidRDefault="00C9584D" w:rsidP="00C9584D">
      <w:r w:rsidRPr="00DD46B1">
        <w:rPr>
          <w:rStyle w:val="HideTWBExt"/>
        </w:rPr>
        <w:t>&lt;/Amend&gt;</w:t>
      </w:r>
    </w:p>
    <w:p w14:paraId="151C558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259</w:t>
      </w:r>
      <w:r w:rsidRPr="00DD46B1">
        <w:rPr>
          <w:rStyle w:val="HideTWBExt"/>
        </w:rPr>
        <w:t>&lt;/NumAm&gt;</w:t>
      </w:r>
    </w:p>
    <w:p w14:paraId="7B09F14F"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477B58AA" w14:textId="77777777" w:rsidR="00C9584D" w:rsidRPr="00DD46B1" w:rsidRDefault="00C9584D" w:rsidP="00C9584D">
      <w:pPr>
        <w:pStyle w:val="NormalBold"/>
      </w:pPr>
      <w:r w:rsidRPr="00DD46B1">
        <w:rPr>
          <w:rStyle w:val="HideTWBExt"/>
          <w:b w:val="0"/>
        </w:rPr>
        <w:t>&lt;/RepeatBlock-By&gt;</w:t>
      </w:r>
    </w:p>
    <w:p w14:paraId="62053A1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D915C83" w14:textId="77777777" w:rsidR="00C9584D" w:rsidRPr="00DD46B1" w:rsidRDefault="00C9584D" w:rsidP="00C9584D">
      <w:pPr>
        <w:pStyle w:val="NormalBold"/>
      </w:pPr>
      <w:r w:rsidRPr="00DD46B1">
        <w:rPr>
          <w:rStyle w:val="HideTWBExt"/>
        </w:rPr>
        <w:t>&lt;Article&gt;</w:t>
      </w:r>
      <w:r w:rsidRPr="00DD46B1">
        <w:t>Ziffer 7</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AB0EE37" w14:textId="77777777" w:rsidTr="009C251D">
        <w:trPr>
          <w:trHeight w:hRule="exact" w:val="240"/>
          <w:jc w:val="center"/>
        </w:trPr>
        <w:tc>
          <w:tcPr>
            <w:tcW w:w="9752" w:type="dxa"/>
            <w:gridSpan w:val="2"/>
            <w:tcBorders>
              <w:top w:val="nil"/>
              <w:left w:val="nil"/>
              <w:bottom w:val="nil"/>
              <w:right w:val="nil"/>
            </w:tcBorders>
          </w:tcPr>
          <w:p w14:paraId="4C971296" w14:textId="77777777" w:rsidR="00C9584D" w:rsidRPr="00DD46B1" w:rsidRDefault="00C9584D" w:rsidP="009C251D"/>
        </w:tc>
      </w:tr>
      <w:tr w:rsidR="00C9584D" w:rsidRPr="00DD46B1" w14:paraId="4095663F" w14:textId="77777777" w:rsidTr="009C251D">
        <w:trPr>
          <w:trHeight w:val="240"/>
          <w:jc w:val="center"/>
        </w:trPr>
        <w:tc>
          <w:tcPr>
            <w:tcW w:w="4876" w:type="dxa"/>
            <w:tcBorders>
              <w:top w:val="nil"/>
              <w:left w:val="nil"/>
              <w:bottom w:val="nil"/>
              <w:right w:val="nil"/>
            </w:tcBorders>
          </w:tcPr>
          <w:p w14:paraId="50AF992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B928F6E" w14:textId="77777777" w:rsidR="00C9584D" w:rsidRPr="00DD46B1" w:rsidRDefault="00C9584D" w:rsidP="009C251D">
            <w:pPr>
              <w:pStyle w:val="AmColumnHeading"/>
            </w:pPr>
            <w:r w:rsidRPr="00DD46B1">
              <w:t>Geänderter Text</w:t>
            </w:r>
          </w:p>
        </w:tc>
      </w:tr>
      <w:tr w:rsidR="00C9584D" w:rsidRPr="00DD46B1" w14:paraId="6715EF4A" w14:textId="77777777" w:rsidTr="009C251D">
        <w:trPr>
          <w:jc w:val="center"/>
        </w:trPr>
        <w:tc>
          <w:tcPr>
            <w:tcW w:w="4876" w:type="dxa"/>
            <w:tcBorders>
              <w:top w:val="nil"/>
              <w:left w:val="nil"/>
              <w:bottom w:val="nil"/>
              <w:right w:val="nil"/>
            </w:tcBorders>
          </w:tcPr>
          <w:p w14:paraId="3E805F52" w14:textId="77777777" w:rsidR="00C9584D" w:rsidRPr="00DD46B1" w:rsidRDefault="00C9584D" w:rsidP="009C251D">
            <w:pPr>
              <w:pStyle w:val="Normal6a"/>
            </w:pPr>
            <w:r w:rsidRPr="00DD46B1">
              <w:t>7.</w:t>
            </w:r>
            <w:r w:rsidRPr="00DD46B1">
              <w:tab/>
              <w:t xml:space="preserve">nimmt die enormen Herausforderungen zur Kenntnis, denen </w:t>
            </w:r>
            <w:r w:rsidRPr="00DD46B1">
              <w:rPr>
                <w:b/>
                <w:i/>
              </w:rPr>
              <w:t>Syrien</w:t>
            </w:r>
            <w:r w:rsidRPr="00DD46B1">
              <w:t xml:space="preserve"> beim Wiederaufbau des Landes gegenübersteht;</w:t>
            </w:r>
          </w:p>
        </w:tc>
        <w:tc>
          <w:tcPr>
            <w:tcW w:w="4876" w:type="dxa"/>
            <w:tcBorders>
              <w:top w:val="nil"/>
              <w:left w:val="nil"/>
              <w:bottom w:val="nil"/>
              <w:right w:val="nil"/>
            </w:tcBorders>
          </w:tcPr>
          <w:p w14:paraId="5DD59DDC" w14:textId="77777777" w:rsidR="00C9584D" w:rsidRPr="00DD46B1" w:rsidRDefault="00C9584D" w:rsidP="009C251D">
            <w:pPr>
              <w:pStyle w:val="Normal6a"/>
            </w:pPr>
            <w:r w:rsidRPr="00DD46B1">
              <w:t>7.</w:t>
            </w:r>
            <w:r w:rsidRPr="00DD46B1">
              <w:tab/>
              <w:t xml:space="preserve">nimmt die enormen Herausforderungen zur Kenntnis, denen </w:t>
            </w:r>
            <w:r w:rsidRPr="00DD46B1">
              <w:rPr>
                <w:b/>
                <w:i/>
              </w:rPr>
              <w:t>die syrische Übergangsregierung</w:t>
            </w:r>
            <w:r w:rsidRPr="00DD46B1">
              <w:t xml:space="preserve"> beim Wiederaufbau des Landes gegenübersteht; </w:t>
            </w:r>
            <w:r w:rsidRPr="00DD46B1">
              <w:rPr>
                <w:b/>
                <w:i/>
              </w:rPr>
              <w:t>ist besorgt über die Auswirkungen der derzeitigen regionalen Instabilität in Syrien;</w:t>
            </w:r>
          </w:p>
        </w:tc>
      </w:tr>
    </w:tbl>
    <w:p w14:paraId="4F89D91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6599D05" w14:textId="77777777" w:rsidR="00C9584D" w:rsidRPr="00DD46B1" w:rsidRDefault="00C9584D" w:rsidP="00C9584D">
      <w:r w:rsidRPr="00DD46B1">
        <w:rPr>
          <w:rStyle w:val="HideTWBExt"/>
        </w:rPr>
        <w:t>&lt;/Amend&gt;</w:t>
      </w:r>
    </w:p>
    <w:p w14:paraId="007080C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260</w:t>
      </w:r>
      <w:r w:rsidRPr="00DD46B1">
        <w:rPr>
          <w:rStyle w:val="HideTWBExt"/>
        </w:rPr>
        <w:t>&lt;/NumAm&gt;</w:t>
      </w:r>
    </w:p>
    <w:p w14:paraId="7707E79D" w14:textId="77777777" w:rsidR="00C9584D" w:rsidRPr="00DD46B1" w:rsidRDefault="00C9584D" w:rsidP="00C9584D">
      <w:pPr>
        <w:pStyle w:val="NormalBold"/>
      </w:pPr>
      <w:r w:rsidRPr="00DD46B1">
        <w:rPr>
          <w:rStyle w:val="HideTWBExt"/>
          <w:b w:val="0"/>
        </w:rPr>
        <w:t>&lt;RepeatBlock-By&gt;&lt;Members&gt;</w:t>
      </w:r>
      <w:r w:rsidRPr="00DD46B1">
        <w:t>Tomasz Froelich</w:t>
      </w:r>
      <w:r w:rsidRPr="00DD46B1">
        <w:rPr>
          <w:rStyle w:val="HideTWBExt"/>
          <w:b w:val="0"/>
        </w:rPr>
        <w:t>&lt;/Members&gt;</w:t>
      </w:r>
    </w:p>
    <w:p w14:paraId="054D7624" w14:textId="77777777" w:rsidR="00C9584D" w:rsidRPr="00DD46B1" w:rsidRDefault="00C9584D" w:rsidP="00C9584D">
      <w:pPr>
        <w:pStyle w:val="NormalBold"/>
      </w:pPr>
      <w:r w:rsidRPr="00DD46B1">
        <w:rPr>
          <w:rStyle w:val="HideTWBExt"/>
          <w:b w:val="0"/>
        </w:rPr>
        <w:t>&lt;/RepeatBlock-By&gt;</w:t>
      </w:r>
    </w:p>
    <w:p w14:paraId="07B9E4B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188560B" w14:textId="77777777" w:rsidR="00C9584D" w:rsidRPr="00DD46B1" w:rsidRDefault="00C9584D" w:rsidP="00C9584D">
      <w:pPr>
        <w:pStyle w:val="NormalBold"/>
      </w:pPr>
      <w:r w:rsidRPr="00DD46B1">
        <w:rPr>
          <w:rStyle w:val="HideTWBExt"/>
        </w:rPr>
        <w:t>&lt;Article&gt;</w:t>
      </w:r>
      <w:r w:rsidRPr="00DD46B1">
        <w:t>Ziffer 7</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3856C1F" w14:textId="77777777" w:rsidTr="009C251D">
        <w:trPr>
          <w:trHeight w:hRule="exact" w:val="240"/>
          <w:jc w:val="center"/>
        </w:trPr>
        <w:tc>
          <w:tcPr>
            <w:tcW w:w="9752" w:type="dxa"/>
            <w:gridSpan w:val="2"/>
            <w:tcBorders>
              <w:top w:val="nil"/>
              <w:left w:val="nil"/>
              <w:bottom w:val="nil"/>
              <w:right w:val="nil"/>
            </w:tcBorders>
          </w:tcPr>
          <w:p w14:paraId="66598663" w14:textId="77777777" w:rsidR="00C9584D" w:rsidRPr="00DD46B1" w:rsidRDefault="00C9584D" w:rsidP="009C251D"/>
        </w:tc>
      </w:tr>
      <w:tr w:rsidR="00C9584D" w:rsidRPr="00DD46B1" w14:paraId="3FE020A0" w14:textId="77777777" w:rsidTr="009C251D">
        <w:trPr>
          <w:trHeight w:val="240"/>
          <w:jc w:val="center"/>
        </w:trPr>
        <w:tc>
          <w:tcPr>
            <w:tcW w:w="4876" w:type="dxa"/>
            <w:tcBorders>
              <w:top w:val="nil"/>
              <w:left w:val="nil"/>
              <w:bottom w:val="nil"/>
              <w:right w:val="nil"/>
            </w:tcBorders>
          </w:tcPr>
          <w:p w14:paraId="00918C4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ABF16F2" w14:textId="77777777" w:rsidR="00C9584D" w:rsidRPr="00DD46B1" w:rsidRDefault="00C9584D" w:rsidP="009C251D">
            <w:pPr>
              <w:pStyle w:val="AmColumnHeading"/>
            </w:pPr>
            <w:r w:rsidRPr="00DD46B1">
              <w:t>Geänderter Text</w:t>
            </w:r>
          </w:p>
        </w:tc>
      </w:tr>
      <w:tr w:rsidR="00C9584D" w:rsidRPr="00DD46B1" w14:paraId="55C534D2" w14:textId="77777777" w:rsidTr="009C251D">
        <w:trPr>
          <w:jc w:val="center"/>
        </w:trPr>
        <w:tc>
          <w:tcPr>
            <w:tcW w:w="4876" w:type="dxa"/>
            <w:tcBorders>
              <w:top w:val="nil"/>
              <w:left w:val="nil"/>
              <w:bottom w:val="nil"/>
              <w:right w:val="nil"/>
            </w:tcBorders>
          </w:tcPr>
          <w:p w14:paraId="14506FD9" w14:textId="77777777" w:rsidR="00C9584D" w:rsidRPr="00DD46B1" w:rsidRDefault="00C9584D" w:rsidP="009C251D">
            <w:pPr>
              <w:pStyle w:val="Normal6a"/>
            </w:pPr>
            <w:r w:rsidRPr="00DD46B1">
              <w:t>7.</w:t>
            </w:r>
            <w:r w:rsidRPr="00DD46B1">
              <w:tab/>
              <w:t>nimmt die enormen Herausforderungen zur Kenntnis, denen Syrien beim Wiederaufbau des Landes gegenübersteht;</w:t>
            </w:r>
          </w:p>
        </w:tc>
        <w:tc>
          <w:tcPr>
            <w:tcW w:w="4876" w:type="dxa"/>
            <w:tcBorders>
              <w:top w:val="nil"/>
              <w:left w:val="nil"/>
              <w:bottom w:val="nil"/>
              <w:right w:val="nil"/>
            </w:tcBorders>
          </w:tcPr>
          <w:p w14:paraId="6CDF8383" w14:textId="77777777" w:rsidR="00C9584D" w:rsidRPr="00DD46B1" w:rsidRDefault="00C9584D" w:rsidP="009C251D">
            <w:pPr>
              <w:pStyle w:val="Normal6a"/>
            </w:pPr>
            <w:r w:rsidRPr="00DD46B1">
              <w:t>7.</w:t>
            </w:r>
            <w:r w:rsidRPr="00DD46B1">
              <w:tab/>
              <w:t>nimmt die enormen Herausforderungen zur Kenntnis, denen Syrien beim Wiederaufbau des Landes gegenübersteht</w:t>
            </w:r>
            <w:r w:rsidRPr="00DD46B1">
              <w:rPr>
                <w:b/>
                <w:i/>
              </w:rPr>
              <w:t>, und stellt fest, dass das Land die Fähigkeiten, das Fachwissen und die Arbeitskraft seiner im Ausland lebenden Auswanderergemeinschaft benötigt</w:t>
            </w:r>
            <w:r w:rsidRPr="00DD46B1">
              <w:t>;</w:t>
            </w:r>
          </w:p>
        </w:tc>
      </w:tr>
    </w:tbl>
    <w:p w14:paraId="09883C6D"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A82D6CC" w14:textId="77777777" w:rsidR="00C9584D" w:rsidRPr="00DD46B1" w:rsidRDefault="00C9584D" w:rsidP="00C9584D">
      <w:r w:rsidRPr="00DD46B1">
        <w:rPr>
          <w:rStyle w:val="HideTWBExt"/>
        </w:rPr>
        <w:t>&lt;/Amend&gt;</w:t>
      </w:r>
    </w:p>
    <w:p w14:paraId="7F5BBD3E"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261</w:t>
      </w:r>
      <w:r w:rsidRPr="00DD46B1">
        <w:rPr>
          <w:rStyle w:val="HideTWBExt"/>
          <w:b w:val="0"/>
        </w:rPr>
        <w:t>&lt;/NumAm&gt;</w:t>
      </w:r>
    </w:p>
    <w:p w14:paraId="7D77F991"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7EAE2E3A" w14:textId="77777777" w:rsidR="00C9584D" w:rsidRPr="00DD46B1" w:rsidRDefault="00C9584D" w:rsidP="00C9584D">
      <w:pPr>
        <w:pStyle w:val="NormalBold"/>
      </w:pPr>
      <w:r w:rsidRPr="00DD46B1">
        <w:rPr>
          <w:rStyle w:val="HideTWBExt"/>
          <w:b w:val="0"/>
        </w:rPr>
        <w:t>&lt;/RepeatBlock-By&gt;</w:t>
      </w:r>
    </w:p>
    <w:p w14:paraId="7B305F54"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09C607E3" w14:textId="77777777" w:rsidR="00C9584D" w:rsidRPr="00DD46B1" w:rsidRDefault="00C9584D" w:rsidP="00C9584D">
      <w:pPr>
        <w:pStyle w:val="NormalBold"/>
      </w:pPr>
      <w:r w:rsidRPr="00DD46B1">
        <w:rPr>
          <w:rStyle w:val="HideTWBExt"/>
          <w:b w:val="0"/>
        </w:rPr>
        <w:t>&lt;Article&gt;</w:t>
      </w:r>
      <w:r w:rsidRPr="00DD46B1">
        <w:t>Ziffer 7</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630043D" w14:textId="77777777" w:rsidTr="009C251D">
        <w:trPr>
          <w:trHeight w:hRule="exact" w:val="240"/>
          <w:jc w:val="center"/>
        </w:trPr>
        <w:tc>
          <w:tcPr>
            <w:tcW w:w="9752" w:type="dxa"/>
            <w:gridSpan w:val="2"/>
            <w:tcBorders>
              <w:top w:val="nil"/>
              <w:left w:val="nil"/>
              <w:bottom w:val="nil"/>
              <w:right w:val="nil"/>
            </w:tcBorders>
          </w:tcPr>
          <w:p w14:paraId="0D295860" w14:textId="77777777" w:rsidR="00C9584D" w:rsidRPr="00DD46B1" w:rsidRDefault="00C9584D" w:rsidP="009C251D"/>
        </w:tc>
      </w:tr>
      <w:tr w:rsidR="00C9584D" w:rsidRPr="00DD46B1" w14:paraId="4F438822" w14:textId="77777777" w:rsidTr="009C251D">
        <w:trPr>
          <w:trHeight w:val="240"/>
          <w:jc w:val="center"/>
        </w:trPr>
        <w:tc>
          <w:tcPr>
            <w:tcW w:w="4876" w:type="dxa"/>
            <w:tcBorders>
              <w:top w:val="nil"/>
              <w:left w:val="nil"/>
              <w:bottom w:val="nil"/>
              <w:right w:val="nil"/>
            </w:tcBorders>
          </w:tcPr>
          <w:p w14:paraId="7B1F55D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C2C6C4C" w14:textId="77777777" w:rsidR="00C9584D" w:rsidRPr="00DD46B1" w:rsidRDefault="00C9584D" w:rsidP="009C251D">
            <w:pPr>
              <w:pStyle w:val="AmColumnHeading"/>
            </w:pPr>
            <w:r w:rsidRPr="00DD46B1">
              <w:t>Geänderter Text</w:t>
            </w:r>
          </w:p>
        </w:tc>
      </w:tr>
      <w:tr w:rsidR="00C9584D" w:rsidRPr="00DD46B1" w14:paraId="0BDD44A2" w14:textId="77777777" w:rsidTr="009C251D">
        <w:trPr>
          <w:jc w:val="center"/>
        </w:trPr>
        <w:tc>
          <w:tcPr>
            <w:tcW w:w="4876" w:type="dxa"/>
            <w:tcBorders>
              <w:top w:val="nil"/>
              <w:left w:val="nil"/>
              <w:bottom w:val="nil"/>
              <w:right w:val="nil"/>
            </w:tcBorders>
          </w:tcPr>
          <w:p w14:paraId="6CCA692D" w14:textId="77777777" w:rsidR="00C9584D" w:rsidRPr="00DD46B1" w:rsidRDefault="00C9584D" w:rsidP="009C251D">
            <w:pPr>
              <w:pStyle w:val="Normal6a"/>
            </w:pPr>
            <w:r w:rsidRPr="00DD46B1">
              <w:t>7.</w:t>
            </w:r>
            <w:r w:rsidRPr="00DD46B1">
              <w:tab/>
              <w:t>nimmt die enormen Herausforderungen zur Kenntnis, denen Syrien beim Wiederaufbau des Landes gegenübersteht;</w:t>
            </w:r>
          </w:p>
        </w:tc>
        <w:tc>
          <w:tcPr>
            <w:tcW w:w="4876" w:type="dxa"/>
            <w:tcBorders>
              <w:top w:val="nil"/>
              <w:left w:val="nil"/>
              <w:bottom w:val="nil"/>
              <w:right w:val="nil"/>
            </w:tcBorders>
          </w:tcPr>
          <w:p w14:paraId="2C31C19C" w14:textId="77777777" w:rsidR="00C9584D" w:rsidRPr="00DD46B1" w:rsidRDefault="00C9584D" w:rsidP="009C251D">
            <w:pPr>
              <w:pStyle w:val="Normal6a"/>
            </w:pPr>
            <w:r w:rsidRPr="00DD46B1">
              <w:t>7.</w:t>
            </w:r>
            <w:r w:rsidRPr="00DD46B1">
              <w:tab/>
              <w:t xml:space="preserve">nimmt die enormen Herausforderungen zur Kenntnis, denen Syrien beim Wiederaufbau des Landes gegenübersteht; </w:t>
            </w:r>
            <w:r w:rsidRPr="00DD46B1">
              <w:rPr>
                <w:b/>
                <w:i/>
              </w:rPr>
              <w:t>betont, dass der Aufbau der Zukunft Syriens in erster Linie Sache der Syrer selbst ist;</w:t>
            </w:r>
          </w:p>
        </w:tc>
      </w:tr>
    </w:tbl>
    <w:p w14:paraId="429EAEDA"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5CA6BD48" w14:textId="77777777" w:rsidR="00C9584D" w:rsidRPr="00DD46B1" w:rsidRDefault="00C9584D" w:rsidP="00C9584D">
      <w:r w:rsidRPr="00DD46B1">
        <w:rPr>
          <w:rStyle w:val="HideTWBExt"/>
        </w:rPr>
        <w:t>&lt;/Amend&gt;</w:t>
      </w:r>
    </w:p>
    <w:p w14:paraId="3F15132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262</w:t>
      </w:r>
      <w:r w:rsidRPr="00DD46B1">
        <w:rPr>
          <w:rStyle w:val="HideTWBExt"/>
        </w:rPr>
        <w:t>&lt;/NumAm&gt;</w:t>
      </w:r>
    </w:p>
    <w:p w14:paraId="268C2219" w14:textId="77777777" w:rsidR="00C9584D" w:rsidRPr="00DD46B1" w:rsidRDefault="00C9584D" w:rsidP="00C9584D">
      <w:pPr>
        <w:pStyle w:val="NormalBold"/>
      </w:pPr>
      <w:r w:rsidRPr="00DD46B1">
        <w:rPr>
          <w:rStyle w:val="HideTWBExt"/>
          <w:b w:val="0"/>
        </w:rPr>
        <w:t>&lt;RepeatBlock-By&gt;&lt;Members&gt;</w:t>
      </w:r>
      <w:r w:rsidRPr="00DD46B1">
        <w:t>Pierre-Romain Thionnet, Matthieu Valet, Jordan Bardella, Julie Rechagneux, Mieke Andriese, Silvia Sardone</w:t>
      </w:r>
      <w:r w:rsidRPr="00DD46B1">
        <w:rPr>
          <w:rStyle w:val="HideTWBExt"/>
          <w:b w:val="0"/>
        </w:rPr>
        <w:t>&lt;/Members&gt;</w:t>
      </w:r>
    </w:p>
    <w:p w14:paraId="6904E0A3" w14:textId="77777777" w:rsidR="00C9584D" w:rsidRPr="00DD46B1" w:rsidRDefault="00C9584D" w:rsidP="00C9584D">
      <w:pPr>
        <w:pStyle w:val="NormalBold"/>
      </w:pPr>
      <w:r w:rsidRPr="00DD46B1">
        <w:rPr>
          <w:rStyle w:val="HideTWBExt"/>
          <w:b w:val="0"/>
        </w:rPr>
        <w:t>&lt;/RepeatBlock-By&gt;</w:t>
      </w:r>
    </w:p>
    <w:p w14:paraId="7B2AB8F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10696DA" w14:textId="77777777" w:rsidR="00C9584D" w:rsidRPr="00DD46B1" w:rsidRDefault="00C9584D" w:rsidP="00C9584D">
      <w:pPr>
        <w:pStyle w:val="NormalBold"/>
      </w:pPr>
      <w:r w:rsidRPr="00DD46B1">
        <w:rPr>
          <w:rStyle w:val="HideTWBExt"/>
        </w:rPr>
        <w:t>&lt;Article&gt;</w:t>
      </w:r>
      <w:r w:rsidRPr="00DD46B1">
        <w:t>Ziffer 7 – Unterabsatz 1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D512F34" w14:textId="77777777" w:rsidTr="009C251D">
        <w:trPr>
          <w:trHeight w:hRule="exact" w:val="240"/>
          <w:jc w:val="center"/>
        </w:trPr>
        <w:tc>
          <w:tcPr>
            <w:tcW w:w="9752" w:type="dxa"/>
            <w:gridSpan w:val="2"/>
            <w:tcBorders>
              <w:top w:val="nil"/>
              <w:left w:val="nil"/>
              <w:bottom w:val="nil"/>
              <w:right w:val="nil"/>
            </w:tcBorders>
          </w:tcPr>
          <w:p w14:paraId="64D5E8CF" w14:textId="77777777" w:rsidR="00C9584D" w:rsidRPr="00DD46B1" w:rsidRDefault="00C9584D" w:rsidP="009C251D"/>
        </w:tc>
      </w:tr>
      <w:tr w:rsidR="00C9584D" w:rsidRPr="00DD46B1" w14:paraId="3C01D4C5" w14:textId="77777777" w:rsidTr="009C251D">
        <w:trPr>
          <w:trHeight w:val="240"/>
          <w:jc w:val="center"/>
        </w:trPr>
        <w:tc>
          <w:tcPr>
            <w:tcW w:w="4876" w:type="dxa"/>
            <w:tcBorders>
              <w:top w:val="nil"/>
              <w:left w:val="nil"/>
              <w:bottom w:val="nil"/>
              <w:right w:val="nil"/>
            </w:tcBorders>
          </w:tcPr>
          <w:p w14:paraId="2E8CCE3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ACFABE1" w14:textId="77777777" w:rsidR="00C9584D" w:rsidRPr="00DD46B1" w:rsidRDefault="00C9584D" w:rsidP="009C251D">
            <w:pPr>
              <w:pStyle w:val="AmColumnHeading"/>
            </w:pPr>
            <w:r w:rsidRPr="00DD46B1">
              <w:t>Geänderter Text</w:t>
            </w:r>
          </w:p>
        </w:tc>
      </w:tr>
      <w:tr w:rsidR="00C9584D" w:rsidRPr="00DD46B1" w14:paraId="63AD7435" w14:textId="77777777" w:rsidTr="009C251D">
        <w:trPr>
          <w:jc w:val="center"/>
        </w:trPr>
        <w:tc>
          <w:tcPr>
            <w:tcW w:w="4876" w:type="dxa"/>
            <w:tcBorders>
              <w:top w:val="nil"/>
              <w:left w:val="nil"/>
              <w:bottom w:val="nil"/>
              <w:right w:val="nil"/>
            </w:tcBorders>
          </w:tcPr>
          <w:p w14:paraId="2D4C5120" w14:textId="77777777" w:rsidR="00C9584D" w:rsidRPr="00DD46B1" w:rsidRDefault="00C9584D" w:rsidP="009C251D">
            <w:pPr>
              <w:pStyle w:val="Normal6a"/>
            </w:pPr>
          </w:p>
        </w:tc>
        <w:tc>
          <w:tcPr>
            <w:tcW w:w="4876" w:type="dxa"/>
            <w:tcBorders>
              <w:top w:val="nil"/>
              <w:left w:val="nil"/>
              <w:bottom w:val="nil"/>
              <w:right w:val="nil"/>
            </w:tcBorders>
          </w:tcPr>
          <w:p w14:paraId="63D0FE02" w14:textId="77777777" w:rsidR="00C9584D" w:rsidRPr="00DD46B1" w:rsidRDefault="00C9584D" w:rsidP="009C251D">
            <w:pPr>
              <w:pStyle w:val="Normal6a"/>
            </w:pPr>
            <w:r w:rsidRPr="00DD46B1">
              <w:rPr>
                <w:b/>
                <w:i/>
              </w:rPr>
              <w:t xml:space="preserve">begrüßt die gute Zusammenarbeit mit den syrischen Behörden im Bereich der Chemiewaffenabrüstung; ist jedoch besorgt darüber, dass ein erheblicher Teil dieser Waffen, einschließlich Senfgas, Sarin und anderer Nervenkampfstoffe, noch nicht ordnungsgemäß identifiziert und vernichtet wurde; fordert, dass diese Zusammenarbeit sowohl mit den Mitgliedstaaten als auch mit der OVCW intensiviert wird, um diese chemischen Kampfstoffe rasch zu identifizieren und zu vernichten, bevor sie in die Hände nichtstaatlicher Akteure gelangen, und dass die Arbeitskräfte und das Fachwissen im Zusammenhang mit ihrer Herstellung ermittelt, kontrolliert und </w:t>
            </w:r>
            <w:r w:rsidRPr="00DD46B1">
              <w:rPr>
                <w:b/>
                <w:i/>
              </w:rPr>
              <w:lastRenderedPageBreak/>
              <w:t>überwacht werden;</w:t>
            </w:r>
          </w:p>
        </w:tc>
      </w:tr>
    </w:tbl>
    <w:p w14:paraId="104FFB29"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{FR}</w:t>
      </w:r>
      <w:r w:rsidRPr="00DD46B1">
        <w:t>fr</w:t>
      </w:r>
      <w:r w:rsidRPr="00DD46B1">
        <w:rPr>
          <w:rStyle w:val="HideTWBExt"/>
        </w:rPr>
        <w:t>&lt;/Original&gt;</w:t>
      </w:r>
    </w:p>
    <w:p w14:paraId="67630891" w14:textId="77777777" w:rsidR="00C9584D" w:rsidRPr="00DD46B1" w:rsidRDefault="00C9584D" w:rsidP="00C9584D">
      <w:r w:rsidRPr="00DD46B1">
        <w:rPr>
          <w:rStyle w:val="HideTWBExt"/>
        </w:rPr>
        <w:t>&lt;/Amend&gt;</w:t>
      </w:r>
    </w:p>
    <w:p w14:paraId="6EF46F2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263</w:t>
      </w:r>
      <w:r w:rsidRPr="00DD46B1">
        <w:rPr>
          <w:rStyle w:val="HideTWBExt"/>
        </w:rPr>
        <w:t>&lt;/NumAm&gt;</w:t>
      </w:r>
    </w:p>
    <w:p w14:paraId="3258BB94" w14:textId="77777777" w:rsidR="00C9584D" w:rsidRPr="00DD46B1" w:rsidRDefault="00C9584D" w:rsidP="00C9584D">
      <w:pPr>
        <w:pStyle w:val="NormalBold"/>
      </w:pPr>
      <w:r w:rsidRPr="00DD46B1">
        <w:rPr>
          <w:rStyle w:val="HideTWBExt"/>
          <w:b w:val="0"/>
        </w:rPr>
        <w:t>&lt;RepeatBlock-By&gt;&lt;Members&gt;</w:t>
      </w:r>
      <w:r w:rsidRPr="00DD46B1">
        <w:t>Cristian Terheş</w:t>
      </w:r>
      <w:r w:rsidRPr="00DD46B1">
        <w:rPr>
          <w:rStyle w:val="HideTWBExt"/>
          <w:b w:val="0"/>
        </w:rPr>
        <w:t>&lt;/Members&gt;</w:t>
      </w:r>
    </w:p>
    <w:p w14:paraId="1120EE37" w14:textId="77777777" w:rsidR="00C9584D" w:rsidRPr="00DD46B1" w:rsidRDefault="00C9584D" w:rsidP="00C9584D">
      <w:pPr>
        <w:pStyle w:val="NormalBold"/>
      </w:pPr>
      <w:r w:rsidRPr="00DD46B1">
        <w:rPr>
          <w:rStyle w:val="HideTWBExt"/>
          <w:b w:val="0"/>
        </w:rPr>
        <w:t>&lt;/RepeatBlock-By&gt;</w:t>
      </w:r>
    </w:p>
    <w:p w14:paraId="375F787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49D47D1" w14:textId="77777777" w:rsidR="00C9584D" w:rsidRPr="00DD46B1" w:rsidRDefault="00C9584D" w:rsidP="00C9584D">
      <w:pPr>
        <w:pStyle w:val="NormalBold"/>
      </w:pPr>
      <w:r w:rsidRPr="00DD46B1">
        <w:rPr>
          <w:rStyle w:val="HideTWBExt"/>
        </w:rPr>
        <w:t>&lt;Article&gt;</w:t>
      </w:r>
      <w:r w:rsidRPr="00DD46B1">
        <w:t>Ziffer 7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1F7C6EA" w14:textId="77777777" w:rsidTr="009C251D">
        <w:trPr>
          <w:trHeight w:hRule="exact" w:val="240"/>
          <w:jc w:val="center"/>
        </w:trPr>
        <w:tc>
          <w:tcPr>
            <w:tcW w:w="9752" w:type="dxa"/>
            <w:gridSpan w:val="2"/>
            <w:tcBorders>
              <w:top w:val="nil"/>
              <w:left w:val="nil"/>
              <w:bottom w:val="nil"/>
              <w:right w:val="nil"/>
            </w:tcBorders>
          </w:tcPr>
          <w:p w14:paraId="00D90DEC" w14:textId="77777777" w:rsidR="00C9584D" w:rsidRPr="00DD46B1" w:rsidRDefault="00C9584D" w:rsidP="009C251D"/>
        </w:tc>
      </w:tr>
      <w:tr w:rsidR="00C9584D" w:rsidRPr="00DD46B1" w14:paraId="391BD1EB" w14:textId="77777777" w:rsidTr="009C251D">
        <w:trPr>
          <w:trHeight w:val="240"/>
          <w:jc w:val="center"/>
        </w:trPr>
        <w:tc>
          <w:tcPr>
            <w:tcW w:w="4876" w:type="dxa"/>
            <w:tcBorders>
              <w:top w:val="nil"/>
              <w:left w:val="nil"/>
              <w:bottom w:val="nil"/>
              <w:right w:val="nil"/>
            </w:tcBorders>
          </w:tcPr>
          <w:p w14:paraId="3996D0F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9DC0795" w14:textId="77777777" w:rsidR="00C9584D" w:rsidRPr="00DD46B1" w:rsidRDefault="00C9584D" w:rsidP="009C251D">
            <w:pPr>
              <w:pStyle w:val="AmColumnHeading"/>
            </w:pPr>
            <w:r w:rsidRPr="00DD46B1">
              <w:t>Geänderter Text</w:t>
            </w:r>
          </w:p>
        </w:tc>
      </w:tr>
      <w:tr w:rsidR="00C9584D" w:rsidRPr="00DD46B1" w14:paraId="7AE5EC1D" w14:textId="77777777" w:rsidTr="009C251D">
        <w:trPr>
          <w:jc w:val="center"/>
        </w:trPr>
        <w:tc>
          <w:tcPr>
            <w:tcW w:w="4876" w:type="dxa"/>
            <w:tcBorders>
              <w:top w:val="nil"/>
              <w:left w:val="nil"/>
              <w:bottom w:val="nil"/>
              <w:right w:val="nil"/>
            </w:tcBorders>
          </w:tcPr>
          <w:p w14:paraId="7B5108B2" w14:textId="77777777" w:rsidR="00C9584D" w:rsidRPr="00DD46B1" w:rsidRDefault="00C9584D" w:rsidP="009C251D">
            <w:pPr>
              <w:pStyle w:val="Normal6a"/>
            </w:pPr>
          </w:p>
        </w:tc>
        <w:tc>
          <w:tcPr>
            <w:tcW w:w="4876" w:type="dxa"/>
            <w:tcBorders>
              <w:top w:val="nil"/>
              <w:left w:val="nil"/>
              <w:bottom w:val="nil"/>
              <w:right w:val="nil"/>
            </w:tcBorders>
          </w:tcPr>
          <w:p w14:paraId="6EC79D2E" w14:textId="77777777" w:rsidR="00C9584D" w:rsidRPr="00DD46B1" w:rsidRDefault="00C9584D" w:rsidP="009C251D">
            <w:pPr>
              <w:pStyle w:val="Normal6a"/>
            </w:pPr>
            <w:r w:rsidRPr="00DD46B1">
              <w:rPr>
                <w:b/>
                <w:i/>
              </w:rPr>
              <w:t>7a.</w:t>
            </w:r>
            <w:r w:rsidRPr="00DD46B1">
              <w:tab/>
            </w:r>
            <w:r w:rsidRPr="00DD46B1">
              <w:rPr>
                <w:b/>
                <w:i/>
              </w:rPr>
              <w:t>betont, dass der Zusammenbruch des Regimes von Bashar al-Assad in Syrien im Dezember 2024 einen schweren strategischen Rückschlag für die transnationale „Achse des Widerstands“ des Iran darstellte und den Landkorridor, der Teherans regionalen Einfluss und seine logistische Anbindung sicherte, wirksam unterbrach; ist zutiefst besorgt darüber, dass der Iran trotz dieser erheblichen territorialen und logistischen Verluste versucht, etwaige Machtvakuums auszunutzen, und weiterhin entscheidende strategische Interessen in Syrien verfolgt, indem er aktiv versucht, in die neuen Verwaltungsstrukturen des Landes einzudringen, seine verbleibenden nachrichtendienstlichen Ressourcen zu erhalten und unterirdische Schmugglernetze zu nutzen, um seinen regionalen Einfluss wiederherzustellen;</w:t>
            </w:r>
          </w:p>
        </w:tc>
      </w:tr>
    </w:tbl>
    <w:p w14:paraId="619FFED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2010E2B" w14:textId="77777777" w:rsidR="00C9584D" w:rsidRPr="00DD46B1" w:rsidRDefault="00C9584D" w:rsidP="00C9584D">
      <w:r w:rsidRPr="00DD46B1">
        <w:rPr>
          <w:rStyle w:val="HideTWBExt"/>
        </w:rPr>
        <w:t>&lt;/Amend&gt;</w:t>
      </w:r>
    </w:p>
    <w:p w14:paraId="42BE071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264</w:t>
      </w:r>
      <w:r w:rsidRPr="00DD46B1">
        <w:rPr>
          <w:rStyle w:val="HideTWBExt"/>
        </w:rPr>
        <w:t>&lt;/NumAm&gt;</w:t>
      </w:r>
    </w:p>
    <w:p w14:paraId="0F223F18" w14:textId="77777777" w:rsidR="00C9584D" w:rsidRPr="00DD46B1" w:rsidRDefault="00C9584D" w:rsidP="00C9584D">
      <w:pPr>
        <w:pStyle w:val="NormalBold"/>
      </w:pPr>
      <w:r w:rsidRPr="00DD46B1">
        <w:rPr>
          <w:rStyle w:val="HideTWBExt"/>
          <w:b w:val="0"/>
        </w:rPr>
        <w:t>&lt;RepeatBlock-By&gt;&lt;Members&gt;</w:t>
      </w:r>
      <w:r w:rsidRPr="00DD46B1">
        <w:t>Marco Tarquinio, Nacho Sánchez Amor, Evin Incir</w:t>
      </w:r>
      <w:r w:rsidRPr="00DD46B1">
        <w:rPr>
          <w:rStyle w:val="HideTWBExt"/>
          <w:b w:val="0"/>
        </w:rPr>
        <w:t>&lt;/Members&gt;</w:t>
      </w:r>
    </w:p>
    <w:p w14:paraId="2FDB315E" w14:textId="77777777" w:rsidR="00C9584D" w:rsidRDefault="00C9584D" w:rsidP="00C9584D">
      <w:pPr>
        <w:pStyle w:val="NormalBold"/>
        <w:rPr>
          <w:rStyle w:val="HideTWBExt"/>
          <w:b w:val="0"/>
          <w:vanish w:val="0"/>
        </w:rPr>
      </w:pPr>
      <w:r w:rsidRPr="00DD46B1">
        <w:rPr>
          <w:rStyle w:val="HideTWBExt"/>
          <w:b w:val="0"/>
        </w:rPr>
        <w:t>&lt;/RepeatBlock-By&gt;</w:t>
      </w:r>
    </w:p>
    <w:p w14:paraId="51B8D018" w14:textId="77777777" w:rsidR="00DD46B1" w:rsidRPr="00DD46B1" w:rsidRDefault="00DD46B1" w:rsidP="00C9584D">
      <w:pPr>
        <w:pStyle w:val="NormalBold"/>
      </w:pPr>
    </w:p>
    <w:p w14:paraId="0701BF1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90C83F5" w14:textId="77777777" w:rsidR="00C9584D" w:rsidRPr="00DD46B1" w:rsidRDefault="00C9584D" w:rsidP="00C9584D">
      <w:pPr>
        <w:pStyle w:val="NormalBold"/>
      </w:pPr>
      <w:r w:rsidRPr="00DD46B1">
        <w:rPr>
          <w:rStyle w:val="HideTWBExt"/>
        </w:rPr>
        <w:t>&lt;Article&gt;</w:t>
      </w:r>
      <w:r w:rsidRPr="00DD46B1">
        <w:t>Ziffer 7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1BB5A38" w14:textId="77777777" w:rsidTr="009C251D">
        <w:trPr>
          <w:trHeight w:hRule="exact" w:val="240"/>
          <w:jc w:val="center"/>
        </w:trPr>
        <w:tc>
          <w:tcPr>
            <w:tcW w:w="9752" w:type="dxa"/>
            <w:gridSpan w:val="2"/>
            <w:tcBorders>
              <w:top w:val="nil"/>
              <w:left w:val="nil"/>
              <w:bottom w:val="nil"/>
              <w:right w:val="nil"/>
            </w:tcBorders>
          </w:tcPr>
          <w:p w14:paraId="202F4D76" w14:textId="77777777" w:rsidR="00C9584D" w:rsidRPr="00DD46B1" w:rsidRDefault="00C9584D" w:rsidP="009C251D"/>
        </w:tc>
      </w:tr>
      <w:tr w:rsidR="00C9584D" w:rsidRPr="00DD46B1" w14:paraId="06421148" w14:textId="77777777" w:rsidTr="009C251D">
        <w:trPr>
          <w:trHeight w:val="240"/>
          <w:jc w:val="center"/>
        </w:trPr>
        <w:tc>
          <w:tcPr>
            <w:tcW w:w="4876" w:type="dxa"/>
            <w:tcBorders>
              <w:top w:val="nil"/>
              <w:left w:val="nil"/>
              <w:bottom w:val="nil"/>
              <w:right w:val="nil"/>
            </w:tcBorders>
          </w:tcPr>
          <w:p w14:paraId="1B80F29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CE7089C" w14:textId="77777777" w:rsidR="00C9584D" w:rsidRPr="00DD46B1" w:rsidRDefault="00C9584D" w:rsidP="009C251D">
            <w:pPr>
              <w:pStyle w:val="AmColumnHeading"/>
            </w:pPr>
            <w:r w:rsidRPr="00DD46B1">
              <w:t>Geänderter Text</w:t>
            </w:r>
          </w:p>
        </w:tc>
      </w:tr>
      <w:tr w:rsidR="00C9584D" w:rsidRPr="00DD46B1" w14:paraId="3FD73186" w14:textId="77777777" w:rsidTr="009C251D">
        <w:trPr>
          <w:jc w:val="center"/>
        </w:trPr>
        <w:tc>
          <w:tcPr>
            <w:tcW w:w="4876" w:type="dxa"/>
            <w:tcBorders>
              <w:top w:val="nil"/>
              <w:left w:val="nil"/>
              <w:bottom w:val="nil"/>
              <w:right w:val="nil"/>
            </w:tcBorders>
          </w:tcPr>
          <w:p w14:paraId="2F9DAB02" w14:textId="77777777" w:rsidR="00C9584D" w:rsidRPr="00DD46B1" w:rsidRDefault="00C9584D" w:rsidP="009C251D">
            <w:pPr>
              <w:pStyle w:val="Normal6a"/>
            </w:pPr>
          </w:p>
        </w:tc>
        <w:tc>
          <w:tcPr>
            <w:tcW w:w="4876" w:type="dxa"/>
            <w:tcBorders>
              <w:top w:val="nil"/>
              <w:left w:val="nil"/>
              <w:bottom w:val="nil"/>
              <w:right w:val="nil"/>
            </w:tcBorders>
          </w:tcPr>
          <w:p w14:paraId="4EB639E0" w14:textId="77777777" w:rsidR="00C9584D" w:rsidRPr="00DD46B1" w:rsidRDefault="00C9584D" w:rsidP="009C251D">
            <w:pPr>
              <w:pStyle w:val="Normal6a"/>
            </w:pPr>
            <w:r w:rsidRPr="00DD46B1">
              <w:rPr>
                <w:b/>
                <w:i/>
              </w:rPr>
              <w:t>7a.</w:t>
            </w:r>
            <w:r w:rsidRPr="00DD46B1">
              <w:tab/>
            </w:r>
            <w:r w:rsidRPr="00DD46B1">
              <w:rPr>
                <w:b/>
                <w:i/>
              </w:rPr>
              <w:t>fordert die syrische Übergangsregierung auf, dafür zu sorgen, dass die Mittel für den Wiederaufbau auf der Grundlage der ermittelten humanitären und infrastrukturellen Bedürfnisse gerecht auf alle Regionen Syriens verteilt werden;</w:t>
            </w:r>
          </w:p>
        </w:tc>
      </w:tr>
    </w:tbl>
    <w:p w14:paraId="3D93B1C7"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617FFCC" w14:textId="77777777" w:rsidR="00C9584D" w:rsidRPr="00DD46B1" w:rsidRDefault="00C9584D" w:rsidP="00C9584D">
      <w:r w:rsidRPr="00DD46B1">
        <w:rPr>
          <w:rStyle w:val="HideTWBExt"/>
        </w:rPr>
        <w:t>&lt;/Amend&gt;</w:t>
      </w:r>
    </w:p>
    <w:p w14:paraId="5EB3B06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265</w:t>
      </w:r>
      <w:r w:rsidRPr="00DD46B1">
        <w:rPr>
          <w:rStyle w:val="HideTWBExt"/>
        </w:rPr>
        <w:t>&lt;/NumAm&gt;</w:t>
      </w:r>
    </w:p>
    <w:p w14:paraId="2E82C7AB"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6A32AEB4"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35652973" w14:textId="77777777" w:rsidR="00C9584D" w:rsidRPr="00DD46B1" w:rsidRDefault="00C9584D" w:rsidP="00C9584D">
      <w:pPr>
        <w:pStyle w:val="NormalBold"/>
      </w:pPr>
      <w:r w:rsidRPr="00DD46B1">
        <w:rPr>
          <w:rStyle w:val="HideTWBExt"/>
          <w:b w:val="0"/>
        </w:rPr>
        <w:t>&lt;/RepeatBlock-By&gt;</w:t>
      </w:r>
    </w:p>
    <w:p w14:paraId="04F3F68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E443830" w14:textId="77777777" w:rsidR="00C9584D" w:rsidRPr="00DD46B1" w:rsidRDefault="00C9584D" w:rsidP="00C9584D">
      <w:pPr>
        <w:pStyle w:val="NormalBold"/>
      </w:pPr>
      <w:r w:rsidRPr="00DD46B1">
        <w:rPr>
          <w:rStyle w:val="HideTWBExt"/>
        </w:rPr>
        <w:t>&lt;Article&gt;</w:t>
      </w:r>
      <w:r w:rsidRPr="00DD46B1">
        <w:t>Ziffer 8</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D915589" w14:textId="77777777" w:rsidTr="009C251D">
        <w:trPr>
          <w:trHeight w:hRule="exact" w:val="240"/>
          <w:jc w:val="center"/>
        </w:trPr>
        <w:tc>
          <w:tcPr>
            <w:tcW w:w="9752" w:type="dxa"/>
            <w:gridSpan w:val="2"/>
            <w:tcBorders>
              <w:top w:val="nil"/>
              <w:left w:val="nil"/>
              <w:bottom w:val="nil"/>
              <w:right w:val="nil"/>
            </w:tcBorders>
          </w:tcPr>
          <w:p w14:paraId="3A2C38F1" w14:textId="77777777" w:rsidR="00C9584D" w:rsidRPr="00DD46B1" w:rsidRDefault="00C9584D" w:rsidP="009C251D"/>
        </w:tc>
      </w:tr>
      <w:tr w:rsidR="00C9584D" w:rsidRPr="00DD46B1" w14:paraId="0DE7992F" w14:textId="77777777" w:rsidTr="009C251D">
        <w:trPr>
          <w:trHeight w:val="240"/>
          <w:jc w:val="center"/>
        </w:trPr>
        <w:tc>
          <w:tcPr>
            <w:tcW w:w="4876" w:type="dxa"/>
            <w:tcBorders>
              <w:top w:val="nil"/>
              <w:left w:val="nil"/>
              <w:bottom w:val="nil"/>
              <w:right w:val="nil"/>
            </w:tcBorders>
          </w:tcPr>
          <w:p w14:paraId="5B8B366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6B2A16D" w14:textId="77777777" w:rsidR="00C9584D" w:rsidRPr="00DD46B1" w:rsidRDefault="00C9584D" w:rsidP="009C251D">
            <w:pPr>
              <w:pStyle w:val="AmColumnHeading"/>
            </w:pPr>
            <w:r w:rsidRPr="00DD46B1">
              <w:t>Geänderter Text</w:t>
            </w:r>
          </w:p>
        </w:tc>
      </w:tr>
      <w:tr w:rsidR="00C9584D" w:rsidRPr="00DD46B1" w14:paraId="2B1E95AE" w14:textId="77777777" w:rsidTr="009C251D">
        <w:trPr>
          <w:jc w:val="center"/>
        </w:trPr>
        <w:tc>
          <w:tcPr>
            <w:tcW w:w="4876" w:type="dxa"/>
            <w:tcBorders>
              <w:top w:val="nil"/>
              <w:left w:val="nil"/>
              <w:bottom w:val="nil"/>
              <w:right w:val="nil"/>
            </w:tcBorders>
          </w:tcPr>
          <w:p w14:paraId="08EC579A" w14:textId="77777777" w:rsidR="00C9584D" w:rsidRPr="00DD46B1" w:rsidRDefault="00C9584D" w:rsidP="009C251D">
            <w:pPr>
              <w:pStyle w:val="Normal6a"/>
            </w:pPr>
            <w:r w:rsidRPr="00DD46B1">
              <w:rPr>
                <w:b/>
                <w:i/>
              </w:rPr>
              <w:t>8.</w:t>
            </w:r>
            <w:r w:rsidRPr="00DD46B1">
              <w:tab/>
            </w:r>
            <w:r w:rsidRPr="00DD46B1">
              <w:rPr>
                <w:b/>
                <w:i/>
              </w:rPr>
              <w:t>äußert tiefe Besorgnis über die dramatische humanitäre Lage in Syrien;</w:t>
            </w:r>
          </w:p>
        </w:tc>
        <w:tc>
          <w:tcPr>
            <w:tcW w:w="4876" w:type="dxa"/>
            <w:tcBorders>
              <w:top w:val="nil"/>
              <w:left w:val="nil"/>
              <w:bottom w:val="nil"/>
              <w:right w:val="nil"/>
            </w:tcBorders>
          </w:tcPr>
          <w:p w14:paraId="6DE952E9" w14:textId="77777777" w:rsidR="00C9584D" w:rsidRPr="00DD46B1" w:rsidRDefault="00C9584D" w:rsidP="009C251D">
            <w:pPr>
              <w:pStyle w:val="Normal6a"/>
            </w:pPr>
            <w:r w:rsidRPr="00DD46B1">
              <w:rPr>
                <w:b/>
                <w:i/>
              </w:rPr>
              <w:t>entfällt</w:t>
            </w:r>
          </w:p>
        </w:tc>
      </w:tr>
    </w:tbl>
    <w:p w14:paraId="4F60F06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4F28D9B" w14:textId="77777777" w:rsidR="00C9584D" w:rsidRPr="00DD46B1" w:rsidRDefault="00C9584D" w:rsidP="00C9584D">
      <w:r w:rsidRPr="00DD46B1">
        <w:rPr>
          <w:rStyle w:val="HideTWBExt"/>
        </w:rPr>
        <w:t>&lt;/Amend&gt;</w:t>
      </w:r>
    </w:p>
    <w:p w14:paraId="63BA134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266</w:t>
      </w:r>
      <w:r w:rsidRPr="00DD46B1">
        <w:rPr>
          <w:rStyle w:val="HideTWBExt"/>
        </w:rPr>
        <w:t>&lt;/NumAm&gt;</w:t>
      </w:r>
    </w:p>
    <w:p w14:paraId="7481A3FD"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2C7D1906"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5635B540"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65772952" w14:textId="77777777" w:rsidR="00C9584D" w:rsidRPr="00DD46B1" w:rsidRDefault="00C9584D" w:rsidP="00C9584D">
      <w:pPr>
        <w:pStyle w:val="NormalBold"/>
      </w:pPr>
      <w:r w:rsidRPr="00DD46B1">
        <w:rPr>
          <w:rStyle w:val="HideTWBExt"/>
          <w:b w:val="0"/>
        </w:rPr>
        <w:t>&lt;/RepeatBlock-By&gt;</w:t>
      </w:r>
    </w:p>
    <w:p w14:paraId="27791D2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C6076B9" w14:textId="77777777" w:rsidR="00C9584D" w:rsidRPr="00DD46B1" w:rsidRDefault="00C9584D" w:rsidP="00C9584D">
      <w:pPr>
        <w:pStyle w:val="NormalBold"/>
      </w:pPr>
      <w:r w:rsidRPr="00DD46B1">
        <w:rPr>
          <w:rStyle w:val="HideTWBExt"/>
        </w:rPr>
        <w:t>&lt;Article&gt;</w:t>
      </w:r>
      <w:r w:rsidRPr="00DD46B1">
        <w:t>Ziffer 8</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AA90660" w14:textId="77777777" w:rsidTr="009C251D">
        <w:trPr>
          <w:trHeight w:hRule="exact" w:val="240"/>
          <w:jc w:val="center"/>
        </w:trPr>
        <w:tc>
          <w:tcPr>
            <w:tcW w:w="9752" w:type="dxa"/>
            <w:gridSpan w:val="2"/>
            <w:tcBorders>
              <w:top w:val="nil"/>
              <w:left w:val="nil"/>
              <w:bottom w:val="nil"/>
              <w:right w:val="nil"/>
            </w:tcBorders>
          </w:tcPr>
          <w:p w14:paraId="4BB78653" w14:textId="77777777" w:rsidR="00C9584D" w:rsidRPr="00DD46B1" w:rsidRDefault="00C9584D" w:rsidP="009C251D"/>
        </w:tc>
      </w:tr>
      <w:tr w:rsidR="00C9584D" w:rsidRPr="00DD46B1" w14:paraId="64CEAA7E" w14:textId="77777777" w:rsidTr="009C251D">
        <w:trPr>
          <w:trHeight w:val="240"/>
          <w:jc w:val="center"/>
        </w:trPr>
        <w:tc>
          <w:tcPr>
            <w:tcW w:w="4876" w:type="dxa"/>
            <w:tcBorders>
              <w:top w:val="nil"/>
              <w:left w:val="nil"/>
              <w:bottom w:val="nil"/>
              <w:right w:val="nil"/>
            </w:tcBorders>
          </w:tcPr>
          <w:p w14:paraId="2166841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4E7344F" w14:textId="77777777" w:rsidR="00C9584D" w:rsidRPr="00DD46B1" w:rsidRDefault="00C9584D" w:rsidP="009C251D">
            <w:pPr>
              <w:pStyle w:val="AmColumnHeading"/>
            </w:pPr>
            <w:r w:rsidRPr="00DD46B1">
              <w:t>Geänderter Text</w:t>
            </w:r>
          </w:p>
        </w:tc>
      </w:tr>
      <w:tr w:rsidR="00C9584D" w:rsidRPr="00DD46B1" w14:paraId="5E57BDB4" w14:textId="77777777" w:rsidTr="009C251D">
        <w:trPr>
          <w:jc w:val="center"/>
        </w:trPr>
        <w:tc>
          <w:tcPr>
            <w:tcW w:w="4876" w:type="dxa"/>
            <w:tcBorders>
              <w:top w:val="nil"/>
              <w:left w:val="nil"/>
              <w:bottom w:val="nil"/>
              <w:right w:val="nil"/>
            </w:tcBorders>
          </w:tcPr>
          <w:p w14:paraId="676F7DE9" w14:textId="77777777" w:rsidR="00C9584D" w:rsidRPr="00DD46B1" w:rsidRDefault="00C9584D" w:rsidP="009C251D">
            <w:pPr>
              <w:pStyle w:val="Normal6a"/>
            </w:pPr>
            <w:r w:rsidRPr="00DD46B1">
              <w:t>8.</w:t>
            </w:r>
            <w:r w:rsidRPr="00DD46B1">
              <w:tab/>
              <w:t>äußert tiefe Besorgnis über die dramatische humanitäre Lage in Syrien;</w:t>
            </w:r>
          </w:p>
        </w:tc>
        <w:tc>
          <w:tcPr>
            <w:tcW w:w="4876" w:type="dxa"/>
            <w:tcBorders>
              <w:top w:val="nil"/>
              <w:left w:val="nil"/>
              <w:bottom w:val="nil"/>
              <w:right w:val="nil"/>
            </w:tcBorders>
          </w:tcPr>
          <w:p w14:paraId="3B3E4131" w14:textId="77777777" w:rsidR="00C9584D" w:rsidRPr="00DD46B1" w:rsidRDefault="00C9584D" w:rsidP="009C251D">
            <w:pPr>
              <w:pStyle w:val="Normal6a"/>
            </w:pPr>
            <w:r w:rsidRPr="00DD46B1">
              <w:t>8.</w:t>
            </w:r>
            <w:r w:rsidRPr="00DD46B1">
              <w:tab/>
              <w:t xml:space="preserve">äußert tiefe Besorgnis über die </w:t>
            </w:r>
            <w:r w:rsidRPr="00DD46B1">
              <w:rPr>
                <w:b/>
                <w:i/>
              </w:rPr>
              <w:t>sich verschlechternde und</w:t>
            </w:r>
            <w:r w:rsidRPr="00DD46B1">
              <w:t xml:space="preserve"> dramatische humanitäre Lage in Syrien</w:t>
            </w:r>
            <w:r w:rsidRPr="00DD46B1">
              <w:rPr>
                <w:b/>
                <w:i/>
              </w:rPr>
              <w:t xml:space="preserve">, insbesondere in den überwiegend kurdisch bewohnten städtischen Gebieten, darunter Kobani, Afrin und Qamischli, in denen es wiederholt zu Störungen der grundlegenden öffentlichen Versorgung, zu umfangreichen Schäden an der kritischen zivilen Infrastruktur sowie zu systemischen Herausforderungen wie </w:t>
            </w:r>
            <w:r w:rsidRPr="00DD46B1">
              <w:rPr>
                <w:b/>
                <w:i/>
              </w:rPr>
              <w:lastRenderedPageBreak/>
              <w:t>Massenvertreibungen, Ernährungsunsicherheit und stark eingeschränktem Zugang zu Gesundheitsversorgung, Trinkwasser und sanitären Einrichtungen gekommen ist</w:t>
            </w:r>
            <w:r w:rsidRPr="00DD46B1">
              <w:t>;</w:t>
            </w:r>
          </w:p>
        </w:tc>
      </w:tr>
    </w:tbl>
    <w:p w14:paraId="6715987A"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287645A" w14:textId="77777777" w:rsidR="00C9584D" w:rsidRPr="00DD46B1" w:rsidRDefault="00C9584D" w:rsidP="00C9584D">
      <w:r w:rsidRPr="00DD46B1">
        <w:rPr>
          <w:rStyle w:val="HideTWBExt"/>
        </w:rPr>
        <w:t>&lt;/Amend&gt;</w:t>
      </w:r>
    </w:p>
    <w:p w14:paraId="6B49F1B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267</w:t>
      </w:r>
      <w:r w:rsidRPr="00DD46B1">
        <w:rPr>
          <w:rStyle w:val="HideTWBExt"/>
        </w:rPr>
        <w:t>&lt;/NumAm&gt;</w:t>
      </w:r>
    </w:p>
    <w:p w14:paraId="0ECA063E"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775E4493" w14:textId="77777777" w:rsidR="00C9584D" w:rsidRPr="00DD46B1" w:rsidRDefault="00C9584D" w:rsidP="00C9584D">
      <w:pPr>
        <w:pStyle w:val="NormalBold"/>
      </w:pPr>
      <w:r w:rsidRPr="00DD46B1">
        <w:rPr>
          <w:rStyle w:val="HideTWBExt"/>
          <w:b w:val="0"/>
        </w:rPr>
        <w:t>&lt;/RepeatBlock-By&gt;</w:t>
      </w:r>
    </w:p>
    <w:p w14:paraId="7679A34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378C52A" w14:textId="77777777" w:rsidR="00C9584D" w:rsidRPr="00DD46B1" w:rsidRDefault="00C9584D" w:rsidP="00C9584D">
      <w:pPr>
        <w:pStyle w:val="NormalBold"/>
      </w:pPr>
      <w:r w:rsidRPr="00DD46B1">
        <w:rPr>
          <w:rStyle w:val="HideTWBExt"/>
        </w:rPr>
        <w:t>&lt;Article&gt;</w:t>
      </w:r>
      <w:r w:rsidRPr="00DD46B1">
        <w:t>Ziffer 8</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28DDF61" w14:textId="77777777" w:rsidTr="009C251D">
        <w:trPr>
          <w:trHeight w:hRule="exact" w:val="240"/>
          <w:jc w:val="center"/>
        </w:trPr>
        <w:tc>
          <w:tcPr>
            <w:tcW w:w="9752" w:type="dxa"/>
            <w:gridSpan w:val="2"/>
            <w:tcBorders>
              <w:top w:val="nil"/>
              <w:left w:val="nil"/>
              <w:bottom w:val="nil"/>
              <w:right w:val="nil"/>
            </w:tcBorders>
          </w:tcPr>
          <w:p w14:paraId="3B3099ED" w14:textId="77777777" w:rsidR="00C9584D" w:rsidRPr="00DD46B1" w:rsidRDefault="00C9584D" w:rsidP="009C251D"/>
        </w:tc>
      </w:tr>
      <w:tr w:rsidR="00C9584D" w:rsidRPr="00DD46B1" w14:paraId="77C0B55D" w14:textId="77777777" w:rsidTr="009C251D">
        <w:trPr>
          <w:trHeight w:val="240"/>
          <w:jc w:val="center"/>
        </w:trPr>
        <w:tc>
          <w:tcPr>
            <w:tcW w:w="4876" w:type="dxa"/>
            <w:tcBorders>
              <w:top w:val="nil"/>
              <w:left w:val="nil"/>
              <w:bottom w:val="nil"/>
              <w:right w:val="nil"/>
            </w:tcBorders>
          </w:tcPr>
          <w:p w14:paraId="27BF749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6E985D8" w14:textId="77777777" w:rsidR="00C9584D" w:rsidRPr="00DD46B1" w:rsidRDefault="00C9584D" w:rsidP="009C251D">
            <w:pPr>
              <w:pStyle w:val="AmColumnHeading"/>
            </w:pPr>
            <w:r w:rsidRPr="00DD46B1">
              <w:t>Geänderter Text</w:t>
            </w:r>
          </w:p>
        </w:tc>
      </w:tr>
      <w:tr w:rsidR="00C9584D" w:rsidRPr="00DD46B1" w14:paraId="79E42321" w14:textId="77777777" w:rsidTr="009C251D">
        <w:trPr>
          <w:jc w:val="center"/>
        </w:trPr>
        <w:tc>
          <w:tcPr>
            <w:tcW w:w="4876" w:type="dxa"/>
            <w:tcBorders>
              <w:top w:val="nil"/>
              <w:left w:val="nil"/>
              <w:bottom w:val="nil"/>
              <w:right w:val="nil"/>
            </w:tcBorders>
          </w:tcPr>
          <w:p w14:paraId="36FAA167" w14:textId="77777777" w:rsidR="00C9584D" w:rsidRPr="00DD46B1" w:rsidRDefault="00C9584D" w:rsidP="009C251D">
            <w:pPr>
              <w:pStyle w:val="Normal6a"/>
            </w:pPr>
            <w:r w:rsidRPr="00DD46B1">
              <w:t>8.</w:t>
            </w:r>
            <w:r w:rsidRPr="00DD46B1">
              <w:tab/>
              <w:t>äußert tiefe Besorgnis über die dramatische humanitäre Lage in Syrien;</w:t>
            </w:r>
          </w:p>
        </w:tc>
        <w:tc>
          <w:tcPr>
            <w:tcW w:w="4876" w:type="dxa"/>
            <w:tcBorders>
              <w:top w:val="nil"/>
              <w:left w:val="nil"/>
              <w:bottom w:val="nil"/>
              <w:right w:val="nil"/>
            </w:tcBorders>
          </w:tcPr>
          <w:p w14:paraId="480EC68E" w14:textId="77777777" w:rsidR="00C9584D" w:rsidRPr="00DD46B1" w:rsidRDefault="00C9584D" w:rsidP="009C251D">
            <w:pPr>
              <w:pStyle w:val="Normal6a"/>
            </w:pPr>
            <w:r w:rsidRPr="00DD46B1">
              <w:t>8.</w:t>
            </w:r>
            <w:r w:rsidRPr="00DD46B1">
              <w:tab/>
              <w:t>äußert tiefe Besorgnis über die dramatische humanitäre Lage in Syrien</w:t>
            </w:r>
            <w:r w:rsidRPr="00DD46B1">
              <w:rPr>
                <w:b/>
                <w:i/>
              </w:rPr>
              <w:t>, wo Millionen von Menschen weiterhin von Vertreibung, Ernährungsunsicherheit, unzureichenden Unterkünften sowie eingeschränktem oder gar keinem Zugang zu Gesundheitsversorgung, Bildung, Wasser und grundlegenden Dienstleistungen betroffen sind</w:t>
            </w:r>
            <w:r w:rsidRPr="00DD46B1">
              <w:t>;</w:t>
            </w:r>
          </w:p>
        </w:tc>
      </w:tr>
    </w:tbl>
    <w:p w14:paraId="4024984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6F1EBC6" w14:textId="77777777" w:rsidR="00C9584D" w:rsidRPr="00DD46B1" w:rsidRDefault="00C9584D" w:rsidP="00C9584D">
      <w:r w:rsidRPr="00DD46B1">
        <w:rPr>
          <w:rStyle w:val="HideTWBExt"/>
        </w:rPr>
        <w:t>&lt;/Amend&gt;</w:t>
      </w:r>
    </w:p>
    <w:p w14:paraId="6FFD1B9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268</w:t>
      </w:r>
      <w:r w:rsidRPr="00DD46B1">
        <w:rPr>
          <w:rStyle w:val="HideTWBExt"/>
        </w:rPr>
        <w:t>&lt;/NumAm&gt;</w:t>
      </w:r>
    </w:p>
    <w:p w14:paraId="5C1802E3"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20339DB3" w14:textId="77777777" w:rsidR="00C9584D" w:rsidRPr="00DD46B1" w:rsidRDefault="00C9584D" w:rsidP="00C9584D">
      <w:pPr>
        <w:pStyle w:val="NormalBold"/>
      </w:pPr>
      <w:r w:rsidRPr="00DD46B1">
        <w:rPr>
          <w:rStyle w:val="HideTWBExt"/>
          <w:b w:val="0"/>
        </w:rPr>
        <w:t>&lt;/RepeatBlock-By&gt;</w:t>
      </w:r>
    </w:p>
    <w:p w14:paraId="7735B0B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1C8803E" w14:textId="77777777" w:rsidR="00C9584D" w:rsidRPr="00DD46B1" w:rsidRDefault="00C9584D" w:rsidP="00C9584D">
      <w:pPr>
        <w:pStyle w:val="NormalBold"/>
      </w:pPr>
      <w:r w:rsidRPr="00DD46B1">
        <w:rPr>
          <w:rStyle w:val="HideTWBExt"/>
        </w:rPr>
        <w:t>&lt;Article&gt;</w:t>
      </w:r>
      <w:r w:rsidRPr="00DD46B1">
        <w:t>Ziffer 8</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ABA7AD2" w14:textId="77777777" w:rsidTr="009C251D">
        <w:trPr>
          <w:trHeight w:hRule="exact" w:val="240"/>
          <w:jc w:val="center"/>
        </w:trPr>
        <w:tc>
          <w:tcPr>
            <w:tcW w:w="9752" w:type="dxa"/>
            <w:gridSpan w:val="2"/>
            <w:tcBorders>
              <w:top w:val="nil"/>
              <w:left w:val="nil"/>
              <w:bottom w:val="nil"/>
              <w:right w:val="nil"/>
            </w:tcBorders>
          </w:tcPr>
          <w:p w14:paraId="63ECB3CC" w14:textId="77777777" w:rsidR="00C9584D" w:rsidRPr="00DD46B1" w:rsidRDefault="00C9584D" w:rsidP="009C251D"/>
        </w:tc>
      </w:tr>
      <w:tr w:rsidR="00C9584D" w:rsidRPr="00DD46B1" w14:paraId="323537A3" w14:textId="77777777" w:rsidTr="009C251D">
        <w:trPr>
          <w:trHeight w:val="240"/>
          <w:jc w:val="center"/>
        </w:trPr>
        <w:tc>
          <w:tcPr>
            <w:tcW w:w="4876" w:type="dxa"/>
            <w:tcBorders>
              <w:top w:val="nil"/>
              <w:left w:val="nil"/>
              <w:bottom w:val="nil"/>
              <w:right w:val="nil"/>
            </w:tcBorders>
          </w:tcPr>
          <w:p w14:paraId="2F06785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644A330" w14:textId="77777777" w:rsidR="00C9584D" w:rsidRPr="00DD46B1" w:rsidRDefault="00C9584D" w:rsidP="009C251D">
            <w:pPr>
              <w:pStyle w:val="AmColumnHeading"/>
            </w:pPr>
            <w:r w:rsidRPr="00DD46B1">
              <w:t>Geänderter Text</w:t>
            </w:r>
          </w:p>
        </w:tc>
      </w:tr>
      <w:tr w:rsidR="00C9584D" w:rsidRPr="00DD46B1" w14:paraId="0D2F8233" w14:textId="77777777" w:rsidTr="009C251D">
        <w:trPr>
          <w:jc w:val="center"/>
        </w:trPr>
        <w:tc>
          <w:tcPr>
            <w:tcW w:w="4876" w:type="dxa"/>
            <w:tcBorders>
              <w:top w:val="nil"/>
              <w:left w:val="nil"/>
              <w:bottom w:val="nil"/>
              <w:right w:val="nil"/>
            </w:tcBorders>
          </w:tcPr>
          <w:p w14:paraId="3EA441D4" w14:textId="77777777" w:rsidR="00C9584D" w:rsidRPr="00DD46B1" w:rsidRDefault="00C9584D" w:rsidP="009C251D">
            <w:pPr>
              <w:pStyle w:val="Normal6a"/>
            </w:pPr>
            <w:r w:rsidRPr="00DD46B1">
              <w:t>8.</w:t>
            </w:r>
            <w:r w:rsidRPr="00DD46B1">
              <w:tab/>
              <w:t>äußert tiefe Besorgnis über die dramatische humanitäre Lage in Syrien;</w:t>
            </w:r>
          </w:p>
        </w:tc>
        <w:tc>
          <w:tcPr>
            <w:tcW w:w="4876" w:type="dxa"/>
            <w:tcBorders>
              <w:top w:val="nil"/>
              <w:left w:val="nil"/>
              <w:bottom w:val="nil"/>
              <w:right w:val="nil"/>
            </w:tcBorders>
          </w:tcPr>
          <w:p w14:paraId="3E7E4525" w14:textId="77777777" w:rsidR="00C9584D" w:rsidRPr="00DD46B1" w:rsidRDefault="00C9584D" w:rsidP="009C251D">
            <w:pPr>
              <w:pStyle w:val="Normal6a"/>
            </w:pPr>
            <w:r w:rsidRPr="00DD46B1">
              <w:t>8.</w:t>
            </w:r>
            <w:r w:rsidRPr="00DD46B1">
              <w:tab/>
              <w:t>äußert tiefe Besorgnis über die dramatische humanitäre Lage in Syrien</w:t>
            </w:r>
            <w:r w:rsidRPr="00DD46B1">
              <w:rPr>
                <w:b/>
                <w:i/>
              </w:rPr>
              <w:t>, wo mehr als 15,6 Millionen Menschen humanitäre Hilfe benötigen, während immer mehr Binnenvertriebene und Flüchtlinge in ihre Heimat zurückkehren</w:t>
            </w:r>
            <w:r w:rsidRPr="00DD46B1">
              <w:t>;</w:t>
            </w:r>
          </w:p>
        </w:tc>
      </w:tr>
    </w:tbl>
    <w:p w14:paraId="72A28543"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FDF5805" w14:textId="77777777" w:rsidR="00C9584D" w:rsidRPr="00DD46B1" w:rsidRDefault="00C9584D" w:rsidP="00C9584D">
      <w:r w:rsidRPr="00DD46B1">
        <w:rPr>
          <w:rStyle w:val="HideTWBExt"/>
        </w:rPr>
        <w:t>&lt;/Amend&gt;</w:t>
      </w:r>
    </w:p>
    <w:p w14:paraId="3ECFAEBF"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269</w:t>
      </w:r>
      <w:r w:rsidRPr="00DD46B1">
        <w:rPr>
          <w:rStyle w:val="HideTWBExt"/>
          <w:b w:val="0"/>
        </w:rPr>
        <w:t>&lt;/NumAm&gt;</w:t>
      </w:r>
    </w:p>
    <w:p w14:paraId="406F9B38"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14A29846" w14:textId="77777777" w:rsidR="00C9584D" w:rsidRPr="00DD46B1" w:rsidRDefault="00C9584D" w:rsidP="00C9584D">
      <w:pPr>
        <w:pStyle w:val="NormalBold"/>
      </w:pPr>
      <w:r w:rsidRPr="00DD46B1">
        <w:rPr>
          <w:rStyle w:val="HideTWBExt"/>
          <w:b w:val="0"/>
        </w:rPr>
        <w:t>&lt;/RepeatBlock-By&gt;</w:t>
      </w:r>
    </w:p>
    <w:p w14:paraId="3CB8829B"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0D775199" w14:textId="77777777" w:rsidR="00C9584D" w:rsidRPr="00DD46B1" w:rsidRDefault="00C9584D" w:rsidP="00C9584D">
      <w:pPr>
        <w:pStyle w:val="NormalBold"/>
      </w:pPr>
      <w:r w:rsidRPr="00DD46B1">
        <w:rPr>
          <w:rStyle w:val="HideTWBExt"/>
          <w:b w:val="0"/>
        </w:rPr>
        <w:t>&lt;Article&gt;</w:t>
      </w:r>
      <w:r w:rsidRPr="00DD46B1">
        <w:t>Ziffer 8</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A33FDAE" w14:textId="77777777" w:rsidTr="009C251D">
        <w:trPr>
          <w:trHeight w:hRule="exact" w:val="240"/>
          <w:jc w:val="center"/>
        </w:trPr>
        <w:tc>
          <w:tcPr>
            <w:tcW w:w="9752" w:type="dxa"/>
            <w:gridSpan w:val="2"/>
            <w:tcBorders>
              <w:top w:val="nil"/>
              <w:left w:val="nil"/>
              <w:bottom w:val="nil"/>
              <w:right w:val="nil"/>
            </w:tcBorders>
          </w:tcPr>
          <w:p w14:paraId="35821387" w14:textId="77777777" w:rsidR="00C9584D" w:rsidRPr="00DD46B1" w:rsidRDefault="00C9584D" w:rsidP="009C251D"/>
        </w:tc>
      </w:tr>
      <w:tr w:rsidR="00C9584D" w:rsidRPr="00DD46B1" w14:paraId="38673BE2" w14:textId="77777777" w:rsidTr="009C251D">
        <w:trPr>
          <w:trHeight w:val="240"/>
          <w:jc w:val="center"/>
        </w:trPr>
        <w:tc>
          <w:tcPr>
            <w:tcW w:w="4876" w:type="dxa"/>
            <w:tcBorders>
              <w:top w:val="nil"/>
              <w:left w:val="nil"/>
              <w:bottom w:val="nil"/>
              <w:right w:val="nil"/>
            </w:tcBorders>
          </w:tcPr>
          <w:p w14:paraId="1797DBA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7D318B2" w14:textId="77777777" w:rsidR="00C9584D" w:rsidRPr="00DD46B1" w:rsidRDefault="00C9584D" w:rsidP="009C251D">
            <w:pPr>
              <w:pStyle w:val="AmColumnHeading"/>
            </w:pPr>
            <w:r w:rsidRPr="00DD46B1">
              <w:t>Geänderter Text</w:t>
            </w:r>
          </w:p>
        </w:tc>
      </w:tr>
      <w:tr w:rsidR="00C9584D" w:rsidRPr="00DD46B1" w14:paraId="35EA452C" w14:textId="77777777" w:rsidTr="009C251D">
        <w:trPr>
          <w:jc w:val="center"/>
        </w:trPr>
        <w:tc>
          <w:tcPr>
            <w:tcW w:w="4876" w:type="dxa"/>
            <w:tcBorders>
              <w:top w:val="nil"/>
              <w:left w:val="nil"/>
              <w:bottom w:val="nil"/>
              <w:right w:val="nil"/>
            </w:tcBorders>
          </w:tcPr>
          <w:p w14:paraId="6B71110F" w14:textId="77777777" w:rsidR="00C9584D" w:rsidRPr="00DD46B1" w:rsidRDefault="00C9584D" w:rsidP="009C251D">
            <w:pPr>
              <w:pStyle w:val="Normal6a"/>
            </w:pPr>
            <w:r w:rsidRPr="00DD46B1">
              <w:t>8.</w:t>
            </w:r>
            <w:r w:rsidRPr="00DD46B1">
              <w:tab/>
              <w:t>äußert tiefe Besorgnis über die dramatische humanitäre Lage in Syrien;</w:t>
            </w:r>
          </w:p>
        </w:tc>
        <w:tc>
          <w:tcPr>
            <w:tcW w:w="4876" w:type="dxa"/>
            <w:tcBorders>
              <w:top w:val="nil"/>
              <w:left w:val="nil"/>
              <w:bottom w:val="nil"/>
              <w:right w:val="nil"/>
            </w:tcBorders>
          </w:tcPr>
          <w:p w14:paraId="6BA862FC" w14:textId="77777777" w:rsidR="00C9584D" w:rsidRPr="00DD46B1" w:rsidRDefault="00C9584D" w:rsidP="009C251D">
            <w:pPr>
              <w:pStyle w:val="Normal6a"/>
            </w:pPr>
            <w:r w:rsidRPr="00DD46B1">
              <w:t>8.</w:t>
            </w:r>
            <w:r w:rsidRPr="00DD46B1">
              <w:tab/>
              <w:t xml:space="preserve">äußert tiefe Besorgnis über die dramatische humanitäre Lage in Syrien; </w:t>
            </w:r>
            <w:r w:rsidRPr="00DD46B1">
              <w:rPr>
                <w:b/>
                <w:i/>
              </w:rPr>
              <w:t>bestärkt die globalen Akteure darin, sich um Abhilfe in dieser Angelegenheit zu bemühen;</w:t>
            </w:r>
          </w:p>
        </w:tc>
      </w:tr>
    </w:tbl>
    <w:p w14:paraId="776C8AEA"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1A1A1C5C" w14:textId="77777777" w:rsidR="00C9584D" w:rsidRPr="00DD46B1" w:rsidRDefault="00C9584D" w:rsidP="00C9584D">
      <w:r w:rsidRPr="00DD46B1">
        <w:rPr>
          <w:rStyle w:val="HideTWBExt"/>
        </w:rPr>
        <w:t>&lt;/Amend&gt;</w:t>
      </w:r>
    </w:p>
    <w:p w14:paraId="503E26A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270</w:t>
      </w:r>
      <w:r w:rsidRPr="00DD46B1">
        <w:rPr>
          <w:rStyle w:val="HideTWBExt"/>
        </w:rPr>
        <w:t>&lt;/NumAm&gt;</w:t>
      </w:r>
    </w:p>
    <w:p w14:paraId="7B5D18A6" w14:textId="77777777" w:rsidR="00C9584D" w:rsidRPr="00DD46B1" w:rsidRDefault="00C9584D" w:rsidP="00C9584D">
      <w:pPr>
        <w:pStyle w:val="NormalBold"/>
      </w:pPr>
      <w:r w:rsidRPr="00DD46B1">
        <w:rPr>
          <w:rStyle w:val="HideTWBExt"/>
          <w:b w:val="0"/>
        </w:rPr>
        <w:t>&lt;RepeatBlock-By&gt;&lt;Members&gt;</w:t>
      </w:r>
      <w:r w:rsidRPr="00DD46B1">
        <w:t>Reinhold Lopatka</w:t>
      </w:r>
      <w:r w:rsidRPr="00DD46B1">
        <w:rPr>
          <w:rStyle w:val="HideTWBExt"/>
          <w:b w:val="0"/>
        </w:rPr>
        <w:t>&lt;/Members&gt;</w:t>
      </w:r>
    </w:p>
    <w:p w14:paraId="3D87858D" w14:textId="77777777" w:rsidR="00C9584D" w:rsidRPr="00DD46B1" w:rsidRDefault="00C9584D" w:rsidP="00C9584D">
      <w:pPr>
        <w:pStyle w:val="NormalBold"/>
      </w:pPr>
      <w:r w:rsidRPr="00DD46B1">
        <w:rPr>
          <w:rStyle w:val="HideTWBExt"/>
          <w:b w:val="0"/>
        </w:rPr>
        <w:t>&lt;/RepeatBlock-By&gt;</w:t>
      </w:r>
    </w:p>
    <w:p w14:paraId="131B45C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8505E5A" w14:textId="77777777" w:rsidR="00C9584D" w:rsidRPr="00DD46B1" w:rsidRDefault="00C9584D" w:rsidP="00C9584D">
      <w:pPr>
        <w:pStyle w:val="NormalBold"/>
      </w:pPr>
      <w:r w:rsidRPr="00DD46B1">
        <w:rPr>
          <w:rStyle w:val="HideTWBExt"/>
        </w:rPr>
        <w:t>&lt;Article&gt;</w:t>
      </w:r>
      <w:r w:rsidRPr="00DD46B1">
        <w:t>Ziffer 8</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547E6E1" w14:textId="77777777" w:rsidTr="009C251D">
        <w:trPr>
          <w:trHeight w:hRule="exact" w:val="240"/>
          <w:jc w:val="center"/>
        </w:trPr>
        <w:tc>
          <w:tcPr>
            <w:tcW w:w="9752" w:type="dxa"/>
            <w:gridSpan w:val="2"/>
            <w:tcBorders>
              <w:top w:val="nil"/>
              <w:left w:val="nil"/>
              <w:bottom w:val="nil"/>
              <w:right w:val="nil"/>
            </w:tcBorders>
          </w:tcPr>
          <w:p w14:paraId="5E40569E" w14:textId="77777777" w:rsidR="00C9584D" w:rsidRPr="00DD46B1" w:rsidRDefault="00C9584D" w:rsidP="009C251D"/>
        </w:tc>
      </w:tr>
      <w:tr w:rsidR="00C9584D" w:rsidRPr="00DD46B1" w14:paraId="18CB68D6" w14:textId="77777777" w:rsidTr="009C251D">
        <w:trPr>
          <w:trHeight w:val="240"/>
          <w:jc w:val="center"/>
        </w:trPr>
        <w:tc>
          <w:tcPr>
            <w:tcW w:w="4876" w:type="dxa"/>
            <w:tcBorders>
              <w:top w:val="nil"/>
              <w:left w:val="nil"/>
              <w:bottom w:val="nil"/>
              <w:right w:val="nil"/>
            </w:tcBorders>
          </w:tcPr>
          <w:p w14:paraId="12712CC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ACF2BAE" w14:textId="77777777" w:rsidR="00C9584D" w:rsidRPr="00DD46B1" w:rsidRDefault="00C9584D" w:rsidP="009C251D">
            <w:pPr>
              <w:pStyle w:val="AmColumnHeading"/>
            </w:pPr>
            <w:r w:rsidRPr="00DD46B1">
              <w:t>Geänderter Text</w:t>
            </w:r>
          </w:p>
        </w:tc>
      </w:tr>
      <w:tr w:rsidR="00C9584D" w:rsidRPr="00DD46B1" w14:paraId="542CE08E" w14:textId="77777777" w:rsidTr="009C251D">
        <w:trPr>
          <w:jc w:val="center"/>
        </w:trPr>
        <w:tc>
          <w:tcPr>
            <w:tcW w:w="4876" w:type="dxa"/>
            <w:tcBorders>
              <w:top w:val="nil"/>
              <w:left w:val="nil"/>
              <w:bottom w:val="nil"/>
              <w:right w:val="nil"/>
            </w:tcBorders>
          </w:tcPr>
          <w:p w14:paraId="4E819D2D" w14:textId="77777777" w:rsidR="00C9584D" w:rsidRPr="00DD46B1" w:rsidRDefault="00C9584D" w:rsidP="009C251D">
            <w:pPr>
              <w:pStyle w:val="Normal6a"/>
            </w:pPr>
            <w:r w:rsidRPr="00DD46B1">
              <w:t>8.</w:t>
            </w:r>
            <w:r w:rsidRPr="00DD46B1">
              <w:tab/>
              <w:t>äußert tiefe Besorgnis über die dramatische humanitäre Lage in Syrien;</w:t>
            </w:r>
          </w:p>
        </w:tc>
        <w:tc>
          <w:tcPr>
            <w:tcW w:w="4876" w:type="dxa"/>
            <w:tcBorders>
              <w:top w:val="nil"/>
              <w:left w:val="nil"/>
              <w:bottom w:val="nil"/>
              <w:right w:val="nil"/>
            </w:tcBorders>
          </w:tcPr>
          <w:p w14:paraId="5D77B378" w14:textId="77777777" w:rsidR="00C9584D" w:rsidRPr="00DD46B1" w:rsidRDefault="00C9584D" w:rsidP="009C251D">
            <w:pPr>
              <w:pStyle w:val="Normal6a"/>
            </w:pPr>
            <w:r w:rsidRPr="00DD46B1">
              <w:t>8.</w:t>
            </w:r>
            <w:r w:rsidRPr="00DD46B1">
              <w:tab/>
              <w:t>äußert tiefe Besorgnis über die dramatische humanitäre Lage in Syrien</w:t>
            </w:r>
            <w:r w:rsidRPr="00DD46B1">
              <w:rPr>
                <w:b/>
                <w:i/>
              </w:rPr>
              <w:t>, wo 60 % der Syrer auf humanitäre Hilfe angewiesen sind</w:t>
            </w:r>
            <w:r w:rsidRPr="00DD46B1">
              <w:t>;</w:t>
            </w:r>
          </w:p>
        </w:tc>
      </w:tr>
    </w:tbl>
    <w:p w14:paraId="58AF78E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EBD5303" w14:textId="77777777" w:rsidR="00C9584D" w:rsidRPr="00DD46B1" w:rsidRDefault="00C9584D" w:rsidP="00C9584D">
      <w:r w:rsidRPr="00DD46B1">
        <w:rPr>
          <w:rStyle w:val="HideTWBExt"/>
        </w:rPr>
        <w:t>&lt;/Amend&gt;</w:t>
      </w:r>
    </w:p>
    <w:p w14:paraId="4878179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271</w:t>
      </w:r>
      <w:r w:rsidRPr="00DD46B1">
        <w:rPr>
          <w:rStyle w:val="HideTWBExt"/>
        </w:rPr>
        <w:t>&lt;/NumAm&gt;</w:t>
      </w:r>
    </w:p>
    <w:p w14:paraId="422CF655" w14:textId="77777777" w:rsidR="00C9584D" w:rsidRPr="00DD46B1" w:rsidRDefault="00C9584D" w:rsidP="00C9584D">
      <w:pPr>
        <w:pStyle w:val="NormalBold"/>
      </w:pPr>
      <w:r w:rsidRPr="00DD46B1">
        <w:rPr>
          <w:rStyle w:val="HideTWBExt"/>
          <w:b w:val="0"/>
        </w:rPr>
        <w:t>&lt;RepeatBlock-By&gt;&lt;Members&gt;</w:t>
      </w:r>
      <w:r w:rsidRPr="00DD46B1">
        <w:t>Mieke Andriese, Hermann Tertsch, Jaroslav Bžoch, Silvia Sardone</w:t>
      </w:r>
      <w:r w:rsidRPr="00DD46B1">
        <w:rPr>
          <w:rStyle w:val="HideTWBExt"/>
          <w:b w:val="0"/>
        </w:rPr>
        <w:t>&lt;/Members&gt;</w:t>
      </w:r>
    </w:p>
    <w:p w14:paraId="51F300DB" w14:textId="77777777" w:rsidR="00C9584D" w:rsidRPr="00DD46B1" w:rsidRDefault="00C9584D" w:rsidP="00C9584D">
      <w:pPr>
        <w:pStyle w:val="NormalBold"/>
      </w:pPr>
      <w:r w:rsidRPr="00DD46B1">
        <w:rPr>
          <w:rStyle w:val="HideTWBExt"/>
          <w:b w:val="0"/>
        </w:rPr>
        <w:t>&lt;/RepeatBlock-By&gt;</w:t>
      </w:r>
    </w:p>
    <w:p w14:paraId="7274B39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2198BA2" w14:textId="77777777" w:rsidR="00C9584D" w:rsidRDefault="00C9584D" w:rsidP="00C9584D">
      <w:pPr>
        <w:pStyle w:val="NormalBold"/>
      </w:pPr>
      <w:r w:rsidRPr="00DD46B1">
        <w:rPr>
          <w:rStyle w:val="HideTWBExt"/>
        </w:rPr>
        <w:t>&lt;Article&gt;</w:t>
      </w:r>
      <w:r w:rsidRPr="00DD46B1">
        <w:t>Ziffer 8</w:t>
      </w:r>
      <w:r w:rsidRPr="00DD46B1">
        <w:rPr>
          <w:rStyle w:val="HideTWBExt"/>
        </w:rPr>
        <w:t>&lt;/Article&gt;</w:t>
      </w:r>
    </w:p>
    <w:p w14:paraId="2ED2412E" w14:textId="77777777" w:rsidR="00DD46B1" w:rsidRDefault="00DD46B1" w:rsidP="00C9584D">
      <w:pPr>
        <w:pStyle w:val="NormalBold"/>
      </w:pPr>
    </w:p>
    <w:p w14:paraId="59C536B7" w14:textId="77777777" w:rsidR="00DD46B1" w:rsidRPr="00DD46B1" w:rsidRDefault="00DD46B1"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CEF4A92" w14:textId="77777777" w:rsidTr="009C251D">
        <w:trPr>
          <w:trHeight w:hRule="exact" w:val="240"/>
          <w:jc w:val="center"/>
        </w:trPr>
        <w:tc>
          <w:tcPr>
            <w:tcW w:w="9752" w:type="dxa"/>
            <w:gridSpan w:val="2"/>
            <w:tcBorders>
              <w:top w:val="nil"/>
              <w:left w:val="nil"/>
              <w:bottom w:val="nil"/>
              <w:right w:val="nil"/>
            </w:tcBorders>
          </w:tcPr>
          <w:p w14:paraId="290E841E" w14:textId="77777777" w:rsidR="00C9584D" w:rsidRPr="00DD46B1" w:rsidRDefault="00C9584D" w:rsidP="009C251D"/>
        </w:tc>
      </w:tr>
      <w:tr w:rsidR="00C9584D" w:rsidRPr="00DD46B1" w14:paraId="256049EC" w14:textId="77777777" w:rsidTr="009C251D">
        <w:trPr>
          <w:trHeight w:val="240"/>
          <w:jc w:val="center"/>
        </w:trPr>
        <w:tc>
          <w:tcPr>
            <w:tcW w:w="4876" w:type="dxa"/>
            <w:tcBorders>
              <w:top w:val="nil"/>
              <w:left w:val="nil"/>
              <w:bottom w:val="nil"/>
              <w:right w:val="nil"/>
            </w:tcBorders>
          </w:tcPr>
          <w:p w14:paraId="730C7B1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0DACFBD" w14:textId="77777777" w:rsidR="00C9584D" w:rsidRPr="00DD46B1" w:rsidRDefault="00C9584D" w:rsidP="009C251D">
            <w:pPr>
              <w:pStyle w:val="AmColumnHeading"/>
            </w:pPr>
            <w:r w:rsidRPr="00DD46B1">
              <w:t>Geänderter Text</w:t>
            </w:r>
          </w:p>
        </w:tc>
      </w:tr>
      <w:tr w:rsidR="00C9584D" w:rsidRPr="00DD46B1" w14:paraId="5C50DEC7" w14:textId="77777777" w:rsidTr="009C251D">
        <w:trPr>
          <w:jc w:val="center"/>
        </w:trPr>
        <w:tc>
          <w:tcPr>
            <w:tcW w:w="4876" w:type="dxa"/>
            <w:tcBorders>
              <w:top w:val="nil"/>
              <w:left w:val="nil"/>
              <w:bottom w:val="nil"/>
              <w:right w:val="nil"/>
            </w:tcBorders>
          </w:tcPr>
          <w:p w14:paraId="7A00A86A" w14:textId="77777777" w:rsidR="00C9584D" w:rsidRPr="00DD46B1" w:rsidRDefault="00C9584D" w:rsidP="009C251D">
            <w:pPr>
              <w:pStyle w:val="Normal6a"/>
            </w:pPr>
            <w:r w:rsidRPr="00DD46B1">
              <w:t>8.</w:t>
            </w:r>
            <w:r w:rsidRPr="00DD46B1">
              <w:tab/>
              <w:t xml:space="preserve">äußert tiefe Besorgnis über die </w:t>
            </w:r>
            <w:r w:rsidRPr="00DD46B1">
              <w:rPr>
                <w:b/>
                <w:i/>
              </w:rPr>
              <w:lastRenderedPageBreak/>
              <w:t>dramatische</w:t>
            </w:r>
            <w:r w:rsidRPr="00DD46B1">
              <w:t xml:space="preserve"> humanitäre Lage in Syrien;</w:t>
            </w:r>
          </w:p>
        </w:tc>
        <w:tc>
          <w:tcPr>
            <w:tcW w:w="4876" w:type="dxa"/>
            <w:tcBorders>
              <w:top w:val="nil"/>
              <w:left w:val="nil"/>
              <w:bottom w:val="nil"/>
              <w:right w:val="nil"/>
            </w:tcBorders>
          </w:tcPr>
          <w:p w14:paraId="0649E7DE" w14:textId="77777777" w:rsidR="00C9584D" w:rsidRPr="00DD46B1" w:rsidRDefault="00C9584D" w:rsidP="009C251D">
            <w:pPr>
              <w:pStyle w:val="Normal6a"/>
            </w:pPr>
            <w:r w:rsidRPr="00DD46B1">
              <w:lastRenderedPageBreak/>
              <w:t>8.</w:t>
            </w:r>
            <w:r w:rsidRPr="00DD46B1">
              <w:tab/>
              <w:t xml:space="preserve">äußert tiefe Besorgnis über die </w:t>
            </w:r>
            <w:r w:rsidRPr="00DD46B1">
              <w:lastRenderedPageBreak/>
              <w:t>humanitäre Lage in Syrien;</w:t>
            </w:r>
          </w:p>
        </w:tc>
      </w:tr>
    </w:tbl>
    <w:p w14:paraId="257F5BCD"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1F18358" w14:textId="77777777" w:rsidR="00C9584D" w:rsidRPr="00DD46B1" w:rsidRDefault="00C9584D" w:rsidP="00C9584D">
      <w:r w:rsidRPr="00DD46B1">
        <w:rPr>
          <w:rStyle w:val="HideTWBExt"/>
        </w:rPr>
        <w:t>&lt;/Amend&gt;</w:t>
      </w:r>
    </w:p>
    <w:p w14:paraId="124EFCD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272</w:t>
      </w:r>
      <w:r w:rsidRPr="00DD46B1">
        <w:rPr>
          <w:rStyle w:val="HideTWBExt"/>
        </w:rPr>
        <w:t>&lt;/NumAm&gt;</w:t>
      </w:r>
    </w:p>
    <w:p w14:paraId="7B46C07C"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645342F7"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693CE98D"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60D8AEAC" w14:textId="77777777" w:rsidR="00C9584D" w:rsidRPr="00DD46B1" w:rsidRDefault="00C9584D" w:rsidP="00C9584D">
      <w:pPr>
        <w:pStyle w:val="NormalBold"/>
      </w:pPr>
      <w:r w:rsidRPr="00DD46B1">
        <w:rPr>
          <w:rStyle w:val="HideTWBExt"/>
          <w:b w:val="0"/>
        </w:rPr>
        <w:t>&lt;/RepeatBlock-By&gt;</w:t>
      </w:r>
    </w:p>
    <w:p w14:paraId="73B1DE4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9A8B21F" w14:textId="77777777" w:rsidR="00C9584D" w:rsidRPr="00DD46B1" w:rsidRDefault="00C9584D" w:rsidP="00C9584D">
      <w:pPr>
        <w:pStyle w:val="NormalBold"/>
      </w:pPr>
      <w:r w:rsidRPr="00DD46B1">
        <w:rPr>
          <w:rStyle w:val="HideTWBExt"/>
        </w:rPr>
        <w:t>&lt;Article&gt;</w:t>
      </w:r>
      <w:r w:rsidRPr="00DD46B1">
        <w:t>Ziffer 8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01978B6" w14:textId="77777777" w:rsidTr="009C251D">
        <w:trPr>
          <w:trHeight w:hRule="exact" w:val="240"/>
          <w:jc w:val="center"/>
        </w:trPr>
        <w:tc>
          <w:tcPr>
            <w:tcW w:w="9752" w:type="dxa"/>
            <w:gridSpan w:val="2"/>
            <w:tcBorders>
              <w:top w:val="nil"/>
              <w:left w:val="nil"/>
              <w:bottom w:val="nil"/>
              <w:right w:val="nil"/>
            </w:tcBorders>
          </w:tcPr>
          <w:p w14:paraId="27C5F374" w14:textId="77777777" w:rsidR="00C9584D" w:rsidRPr="00DD46B1" w:rsidRDefault="00C9584D" w:rsidP="009C251D"/>
        </w:tc>
      </w:tr>
      <w:tr w:rsidR="00C9584D" w:rsidRPr="00DD46B1" w14:paraId="6A0DD698" w14:textId="77777777" w:rsidTr="009C251D">
        <w:trPr>
          <w:trHeight w:val="240"/>
          <w:jc w:val="center"/>
        </w:trPr>
        <w:tc>
          <w:tcPr>
            <w:tcW w:w="4876" w:type="dxa"/>
            <w:tcBorders>
              <w:top w:val="nil"/>
              <w:left w:val="nil"/>
              <w:bottom w:val="nil"/>
              <w:right w:val="nil"/>
            </w:tcBorders>
          </w:tcPr>
          <w:p w14:paraId="1C38DA9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C260800" w14:textId="77777777" w:rsidR="00C9584D" w:rsidRPr="00DD46B1" w:rsidRDefault="00C9584D" w:rsidP="009C251D">
            <w:pPr>
              <w:pStyle w:val="AmColumnHeading"/>
            </w:pPr>
            <w:r w:rsidRPr="00DD46B1">
              <w:t>Geänderter Text</w:t>
            </w:r>
          </w:p>
        </w:tc>
      </w:tr>
      <w:tr w:rsidR="00C9584D" w:rsidRPr="00DD46B1" w14:paraId="11A9C4F8" w14:textId="77777777" w:rsidTr="009C251D">
        <w:trPr>
          <w:jc w:val="center"/>
        </w:trPr>
        <w:tc>
          <w:tcPr>
            <w:tcW w:w="4876" w:type="dxa"/>
            <w:tcBorders>
              <w:top w:val="nil"/>
              <w:left w:val="nil"/>
              <w:bottom w:val="nil"/>
              <w:right w:val="nil"/>
            </w:tcBorders>
          </w:tcPr>
          <w:p w14:paraId="2FEE62F5" w14:textId="77777777" w:rsidR="00C9584D" w:rsidRPr="00DD46B1" w:rsidRDefault="00C9584D" w:rsidP="009C251D">
            <w:pPr>
              <w:pStyle w:val="Normal6a"/>
            </w:pPr>
          </w:p>
        </w:tc>
        <w:tc>
          <w:tcPr>
            <w:tcW w:w="4876" w:type="dxa"/>
            <w:tcBorders>
              <w:top w:val="nil"/>
              <w:left w:val="nil"/>
              <w:bottom w:val="nil"/>
              <w:right w:val="nil"/>
            </w:tcBorders>
          </w:tcPr>
          <w:p w14:paraId="67570D65" w14:textId="77777777" w:rsidR="00C9584D" w:rsidRPr="00DD46B1" w:rsidRDefault="00C9584D" w:rsidP="009C251D">
            <w:pPr>
              <w:pStyle w:val="Normal6a"/>
            </w:pPr>
            <w:r w:rsidRPr="00DD46B1">
              <w:rPr>
                <w:b/>
                <w:i/>
              </w:rPr>
              <w:t>8a.</w:t>
            </w:r>
            <w:r w:rsidRPr="00DD46B1">
              <w:tab/>
            </w:r>
            <w:r w:rsidRPr="00DD46B1">
              <w:rPr>
                <w:b/>
                <w:i/>
              </w:rPr>
              <w:t>begrüßt den Beschluss des Rates, die teilweise Aussetzung des Kooperationsabkommens zwischen der Europäischen Wirtschaftsgemeinschaft und der Arabischen Republik Syrien aufzuheben, sowie den ersten hochrangigen politischen Dialog zwischen der EU und Syrien am 11. Mai 2026, der die formelle Normalisierung der diplomatischen Beziehungen nach dem Zusammenbruch des Assad-Regimes markierte; hebt hervor, dass der Rat durch die Beendigung der teilweisen Aussetzung die vollständige Anwendung des Kooperationsabkommens wieder herstellt, was einen wichtigen Schritt zur Stärkung der bilateralen Beziehungen zwischen der EU und Syrien darstellt;</w:t>
            </w:r>
          </w:p>
        </w:tc>
      </w:tr>
    </w:tbl>
    <w:p w14:paraId="38F6197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43AB221" w14:textId="77777777" w:rsidR="00C9584D" w:rsidRPr="00DD46B1" w:rsidRDefault="00C9584D" w:rsidP="00C9584D">
      <w:r w:rsidRPr="00DD46B1">
        <w:rPr>
          <w:rStyle w:val="HideTWBExt"/>
        </w:rPr>
        <w:t>&lt;/Amend&gt;</w:t>
      </w:r>
    </w:p>
    <w:p w14:paraId="6DC7BE1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273</w:t>
      </w:r>
      <w:r w:rsidRPr="00DD46B1">
        <w:rPr>
          <w:rStyle w:val="HideTWBExt"/>
        </w:rPr>
        <w:t>&lt;/NumAm&gt;</w:t>
      </w:r>
    </w:p>
    <w:p w14:paraId="22D50EA4" w14:textId="77777777" w:rsidR="00C9584D" w:rsidRPr="00DD46B1" w:rsidRDefault="00C9584D" w:rsidP="00C9584D">
      <w:pPr>
        <w:pStyle w:val="NormalBold"/>
      </w:pPr>
      <w:r w:rsidRPr="00DD46B1">
        <w:rPr>
          <w:rStyle w:val="HideTWBExt"/>
          <w:b w:val="0"/>
        </w:rPr>
        <w:t>&lt;RepeatBlock-By&gt;&lt;Members&gt;</w:t>
      </w:r>
      <w:r w:rsidRPr="00DD46B1">
        <w:t>Cristian Terheş</w:t>
      </w:r>
      <w:r w:rsidRPr="00DD46B1">
        <w:rPr>
          <w:rStyle w:val="HideTWBExt"/>
          <w:b w:val="0"/>
        </w:rPr>
        <w:t>&lt;/Members&gt;</w:t>
      </w:r>
    </w:p>
    <w:p w14:paraId="629F74BB" w14:textId="77777777" w:rsidR="00C9584D" w:rsidRPr="00DD46B1" w:rsidRDefault="00C9584D" w:rsidP="00C9584D">
      <w:pPr>
        <w:pStyle w:val="NormalBold"/>
      </w:pPr>
      <w:r w:rsidRPr="00DD46B1">
        <w:rPr>
          <w:rStyle w:val="HideTWBExt"/>
          <w:b w:val="0"/>
        </w:rPr>
        <w:t>&lt;/RepeatBlock-By&gt;</w:t>
      </w:r>
    </w:p>
    <w:p w14:paraId="1A4E0AE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F04A851" w14:textId="77777777" w:rsidR="00C9584D" w:rsidRDefault="00C9584D" w:rsidP="00C9584D">
      <w:pPr>
        <w:pStyle w:val="NormalBold"/>
      </w:pPr>
      <w:r w:rsidRPr="00DD46B1">
        <w:rPr>
          <w:rStyle w:val="HideTWBExt"/>
        </w:rPr>
        <w:t>&lt;Article&gt;</w:t>
      </w:r>
      <w:r w:rsidRPr="00DD46B1">
        <w:t>Ziffer 8 a (neu)</w:t>
      </w:r>
      <w:r w:rsidRPr="00DD46B1">
        <w:rPr>
          <w:rStyle w:val="HideTWBExt"/>
        </w:rPr>
        <w:t>&lt;/Article&gt;</w:t>
      </w:r>
    </w:p>
    <w:p w14:paraId="5374BCB5" w14:textId="77777777" w:rsidR="00DD46B1" w:rsidRDefault="00DD46B1" w:rsidP="00C9584D">
      <w:pPr>
        <w:pStyle w:val="NormalBold"/>
      </w:pPr>
    </w:p>
    <w:p w14:paraId="63740E79" w14:textId="77777777" w:rsidR="00DD46B1" w:rsidRPr="00DD46B1" w:rsidRDefault="00DD46B1"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A29C1BA" w14:textId="77777777" w:rsidTr="009C251D">
        <w:trPr>
          <w:trHeight w:hRule="exact" w:val="240"/>
          <w:jc w:val="center"/>
        </w:trPr>
        <w:tc>
          <w:tcPr>
            <w:tcW w:w="9752" w:type="dxa"/>
            <w:gridSpan w:val="2"/>
            <w:tcBorders>
              <w:top w:val="nil"/>
              <w:left w:val="nil"/>
              <w:bottom w:val="nil"/>
              <w:right w:val="nil"/>
            </w:tcBorders>
          </w:tcPr>
          <w:p w14:paraId="30B9FCF3" w14:textId="77777777" w:rsidR="00C9584D" w:rsidRPr="00DD46B1" w:rsidRDefault="00C9584D" w:rsidP="009C251D"/>
        </w:tc>
      </w:tr>
      <w:tr w:rsidR="00C9584D" w:rsidRPr="00DD46B1" w14:paraId="0B139542" w14:textId="77777777" w:rsidTr="009C251D">
        <w:trPr>
          <w:trHeight w:val="240"/>
          <w:jc w:val="center"/>
        </w:trPr>
        <w:tc>
          <w:tcPr>
            <w:tcW w:w="4876" w:type="dxa"/>
            <w:tcBorders>
              <w:top w:val="nil"/>
              <w:left w:val="nil"/>
              <w:bottom w:val="nil"/>
              <w:right w:val="nil"/>
            </w:tcBorders>
          </w:tcPr>
          <w:p w14:paraId="5EF9F96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6E1AF6C" w14:textId="77777777" w:rsidR="00C9584D" w:rsidRPr="00DD46B1" w:rsidRDefault="00C9584D" w:rsidP="009C251D">
            <w:pPr>
              <w:pStyle w:val="AmColumnHeading"/>
            </w:pPr>
            <w:r w:rsidRPr="00DD46B1">
              <w:t>Geänderter Text</w:t>
            </w:r>
          </w:p>
        </w:tc>
      </w:tr>
      <w:tr w:rsidR="00C9584D" w:rsidRPr="00DD46B1" w14:paraId="3B069D85" w14:textId="77777777" w:rsidTr="009C251D">
        <w:trPr>
          <w:jc w:val="center"/>
        </w:trPr>
        <w:tc>
          <w:tcPr>
            <w:tcW w:w="4876" w:type="dxa"/>
            <w:tcBorders>
              <w:top w:val="nil"/>
              <w:left w:val="nil"/>
              <w:bottom w:val="nil"/>
              <w:right w:val="nil"/>
            </w:tcBorders>
          </w:tcPr>
          <w:p w14:paraId="0951C259" w14:textId="77777777" w:rsidR="00C9584D" w:rsidRPr="00DD46B1" w:rsidRDefault="00C9584D" w:rsidP="009C251D">
            <w:pPr>
              <w:pStyle w:val="Normal6a"/>
            </w:pPr>
          </w:p>
        </w:tc>
        <w:tc>
          <w:tcPr>
            <w:tcW w:w="4876" w:type="dxa"/>
            <w:tcBorders>
              <w:top w:val="nil"/>
              <w:left w:val="nil"/>
              <w:bottom w:val="nil"/>
              <w:right w:val="nil"/>
            </w:tcBorders>
          </w:tcPr>
          <w:p w14:paraId="20997ABE" w14:textId="77777777" w:rsidR="00C9584D" w:rsidRPr="00DD46B1" w:rsidRDefault="00C9584D" w:rsidP="009C251D">
            <w:pPr>
              <w:pStyle w:val="Normal6a"/>
            </w:pPr>
            <w:r w:rsidRPr="00DD46B1">
              <w:rPr>
                <w:b/>
                <w:i/>
              </w:rPr>
              <w:t>8a.</w:t>
            </w:r>
            <w:r w:rsidRPr="00DD46B1">
              <w:tab/>
            </w:r>
            <w:r w:rsidRPr="00DD46B1">
              <w:rPr>
                <w:b/>
                <w:i/>
              </w:rPr>
              <w:t>verurteilt aufs Schärfste die anhaltenden Pogrome, Entführungen und Gewalttaten gegen die griechisch-orthodoxen Christen in Syrien;</w:t>
            </w:r>
          </w:p>
        </w:tc>
      </w:tr>
    </w:tbl>
    <w:p w14:paraId="07D5D0A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0B19E1C" w14:textId="77777777" w:rsidR="00C9584D" w:rsidRPr="00DD46B1" w:rsidRDefault="00C9584D" w:rsidP="00C9584D">
      <w:r w:rsidRPr="00DD46B1">
        <w:rPr>
          <w:rStyle w:val="HideTWBExt"/>
        </w:rPr>
        <w:t>&lt;/Amend&gt;</w:t>
      </w:r>
    </w:p>
    <w:p w14:paraId="0EFF0CC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274</w:t>
      </w:r>
      <w:r w:rsidRPr="00DD46B1">
        <w:rPr>
          <w:rStyle w:val="HideTWBExt"/>
        </w:rPr>
        <w:t>&lt;/NumAm&gt;</w:t>
      </w:r>
    </w:p>
    <w:p w14:paraId="699976C5" w14:textId="77777777" w:rsidR="00C9584D" w:rsidRPr="00DD46B1" w:rsidRDefault="00C9584D" w:rsidP="00C9584D">
      <w:pPr>
        <w:pStyle w:val="NormalBold"/>
      </w:pPr>
      <w:r w:rsidRPr="00DD46B1">
        <w:rPr>
          <w:rStyle w:val="HideTWBExt"/>
          <w:b w:val="0"/>
        </w:rPr>
        <w:t>&lt;RepeatBlock-By&gt;&lt;Members&gt;</w:t>
      </w:r>
      <w:r w:rsidRPr="00DD46B1">
        <w:t>Cristian Terheş</w:t>
      </w:r>
      <w:r w:rsidRPr="00DD46B1">
        <w:rPr>
          <w:rStyle w:val="HideTWBExt"/>
          <w:b w:val="0"/>
        </w:rPr>
        <w:t>&lt;/Members&gt;</w:t>
      </w:r>
    </w:p>
    <w:p w14:paraId="3F6E4CEA" w14:textId="77777777" w:rsidR="00C9584D" w:rsidRPr="00DD46B1" w:rsidRDefault="00C9584D" w:rsidP="00C9584D">
      <w:pPr>
        <w:pStyle w:val="NormalBold"/>
      </w:pPr>
      <w:r w:rsidRPr="00DD46B1">
        <w:rPr>
          <w:rStyle w:val="HideTWBExt"/>
          <w:b w:val="0"/>
        </w:rPr>
        <w:t>&lt;/RepeatBlock-By&gt;</w:t>
      </w:r>
    </w:p>
    <w:p w14:paraId="058995B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A402AE7" w14:textId="77777777" w:rsidR="00C9584D" w:rsidRPr="00DD46B1" w:rsidRDefault="00C9584D" w:rsidP="00C9584D">
      <w:pPr>
        <w:pStyle w:val="NormalBold"/>
      </w:pPr>
      <w:r w:rsidRPr="00DD46B1">
        <w:rPr>
          <w:rStyle w:val="HideTWBExt"/>
        </w:rPr>
        <w:t>&lt;Article&gt;</w:t>
      </w:r>
      <w:r w:rsidRPr="00DD46B1">
        <w:t>Ziffer 8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1176DFD" w14:textId="77777777" w:rsidTr="009C251D">
        <w:trPr>
          <w:trHeight w:hRule="exact" w:val="240"/>
          <w:jc w:val="center"/>
        </w:trPr>
        <w:tc>
          <w:tcPr>
            <w:tcW w:w="9752" w:type="dxa"/>
            <w:gridSpan w:val="2"/>
            <w:tcBorders>
              <w:top w:val="nil"/>
              <w:left w:val="nil"/>
              <w:bottom w:val="nil"/>
              <w:right w:val="nil"/>
            </w:tcBorders>
          </w:tcPr>
          <w:p w14:paraId="5ABA889A" w14:textId="77777777" w:rsidR="00C9584D" w:rsidRPr="00DD46B1" w:rsidRDefault="00C9584D" w:rsidP="009C251D"/>
        </w:tc>
      </w:tr>
      <w:tr w:rsidR="00C9584D" w:rsidRPr="00DD46B1" w14:paraId="209B2206" w14:textId="77777777" w:rsidTr="009C251D">
        <w:trPr>
          <w:trHeight w:val="240"/>
          <w:jc w:val="center"/>
        </w:trPr>
        <w:tc>
          <w:tcPr>
            <w:tcW w:w="4876" w:type="dxa"/>
            <w:tcBorders>
              <w:top w:val="nil"/>
              <w:left w:val="nil"/>
              <w:bottom w:val="nil"/>
              <w:right w:val="nil"/>
            </w:tcBorders>
          </w:tcPr>
          <w:p w14:paraId="3AE347E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C4AE760" w14:textId="77777777" w:rsidR="00C9584D" w:rsidRPr="00DD46B1" w:rsidRDefault="00C9584D" w:rsidP="009C251D">
            <w:pPr>
              <w:pStyle w:val="AmColumnHeading"/>
            </w:pPr>
            <w:r w:rsidRPr="00DD46B1">
              <w:t>Geänderter Text</w:t>
            </w:r>
          </w:p>
        </w:tc>
      </w:tr>
      <w:tr w:rsidR="00C9584D" w:rsidRPr="00DD46B1" w14:paraId="05692AD8" w14:textId="77777777" w:rsidTr="009C251D">
        <w:trPr>
          <w:jc w:val="center"/>
        </w:trPr>
        <w:tc>
          <w:tcPr>
            <w:tcW w:w="4876" w:type="dxa"/>
            <w:tcBorders>
              <w:top w:val="nil"/>
              <w:left w:val="nil"/>
              <w:bottom w:val="nil"/>
              <w:right w:val="nil"/>
            </w:tcBorders>
          </w:tcPr>
          <w:p w14:paraId="7A74F2FA" w14:textId="77777777" w:rsidR="00C9584D" w:rsidRPr="00DD46B1" w:rsidRDefault="00C9584D" w:rsidP="009C251D">
            <w:pPr>
              <w:pStyle w:val="Normal6a"/>
            </w:pPr>
          </w:p>
        </w:tc>
        <w:tc>
          <w:tcPr>
            <w:tcW w:w="4876" w:type="dxa"/>
            <w:tcBorders>
              <w:top w:val="nil"/>
              <w:left w:val="nil"/>
              <w:bottom w:val="nil"/>
              <w:right w:val="nil"/>
            </w:tcBorders>
          </w:tcPr>
          <w:p w14:paraId="739A66DD" w14:textId="77777777" w:rsidR="00C9584D" w:rsidRPr="00DD46B1" w:rsidRDefault="00C9584D" w:rsidP="009C251D">
            <w:pPr>
              <w:pStyle w:val="Normal6a"/>
            </w:pPr>
            <w:r w:rsidRPr="00DD46B1">
              <w:rPr>
                <w:b/>
                <w:i/>
              </w:rPr>
              <w:t>8b.</w:t>
            </w:r>
            <w:r w:rsidRPr="00DD46B1">
              <w:tab/>
            </w:r>
            <w:r w:rsidRPr="00DD46B1">
              <w:rPr>
                <w:b/>
                <w:i/>
              </w:rPr>
              <w:t>fordert den Hohen Vertreter der Union für Außen- und Sicherheitspolitik sowie den Europäischen Auswärtigen Dienst auf, unverzüglich diplomatische Maßnahmen zu ergreifen, um die Sicherheit der christlichen Bevölkerung in Syrien zu gewährleisten;</w:t>
            </w:r>
          </w:p>
        </w:tc>
      </w:tr>
    </w:tbl>
    <w:p w14:paraId="2E9D4C0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3798A4B" w14:textId="77777777" w:rsidR="00C9584D" w:rsidRPr="00DD46B1" w:rsidRDefault="00C9584D" w:rsidP="00C9584D">
      <w:r w:rsidRPr="00DD46B1">
        <w:rPr>
          <w:rStyle w:val="HideTWBExt"/>
        </w:rPr>
        <w:t>&lt;/Amend&gt;</w:t>
      </w:r>
    </w:p>
    <w:p w14:paraId="239118B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275</w:t>
      </w:r>
      <w:r w:rsidRPr="00DD46B1">
        <w:rPr>
          <w:rStyle w:val="HideTWBExt"/>
        </w:rPr>
        <w:t>&lt;/NumAm&gt;</w:t>
      </w:r>
    </w:p>
    <w:p w14:paraId="106DA7DB" w14:textId="77777777" w:rsidR="00C9584D" w:rsidRPr="00DD46B1" w:rsidRDefault="00C9584D" w:rsidP="00C9584D">
      <w:pPr>
        <w:pStyle w:val="NormalBold"/>
      </w:pPr>
      <w:r w:rsidRPr="00DD46B1">
        <w:rPr>
          <w:rStyle w:val="HideTWBExt"/>
          <w:b w:val="0"/>
        </w:rPr>
        <w:t>&lt;RepeatBlock-By&gt;&lt;Members&gt;</w:t>
      </w:r>
      <w:r w:rsidRPr="00DD46B1">
        <w:t>Cristian Terheş</w:t>
      </w:r>
      <w:r w:rsidRPr="00DD46B1">
        <w:rPr>
          <w:rStyle w:val="HideTWBExt"/>
          <w:b w:val="0"/>
        </w:rPr>
        <w:t>&lt;/Members&gt;</w:t>
      </w:r>
    </w:p>
    <w:p w14:paraId="59CD36B4" w14:textId="77777777" w:rsidR="00C9584D" w:rsidRPr="00DD46B1" w:rsidRDefault="00C9584D" w:rsidP="00C9584D">
      <w:pPr>
        <w:pStyle w:val="NormalBold"/>
      </w:pPr>
      <w:r w:rsidRPr="00DD46B1">
        <w:rPr>
          <w:rStyle w:val="HideTWBExt"/>
          <w:b w:val="0"/>
        </w:rPr>
        <w:t>&lt;/RepeatBlock-By&gt;</w:t>
      </w:r>
    </w:p>
    <w:p w14:paraId="30B86F6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E97B936" w14:textId="77777777" w:rsidR="00C9584D" w:rsidRPr="00DD46B1" w:rsidRDefault="00C9584D" w:rsidP="00C9584D">
      <w:pPr>
        <w:pStyle w:val="NormalBold"/>
      </w:pPr>
      <w:r w:rsidRPr="00DD46B1">
        <w:rPr>
          <w:rStyle w:val="HideTWBExt"/>
        </w:rPr>
        <w:t>&lt;Article&gt;</w:t>
      </w:r>
      <w:r w:rsidRPr="00DD46B1">
        <w:t>Ziffer 8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AB704E3" w14:textId="77777777" w:rsidTr="009C251D">
        <w:trPr>
          <w:trHeight w:hRule="exact" w:val="240"/>
          <w:jc w:val="center"/>
        </w:trPr>
        <w:tc>
          <w:tcPr>
            <w:tcW w:w="9752" w:type="dxa"/>
            <w:gridSpan w:val="2"/>
            <w:tcBorders>
              <w:top w:val="nil"/>
              <w:left w:val="nil"/>
              <w:bottom w:val="nil"/>
              <w:right w:val="nil"/>
            </w:tcBorders>
          </w:tcPr>
          <w:p w14:paraId="0DA915D3" w14:textId="77777777" w:rsidR="00C9584D" w:rsidRPr="00DD46B1" w:rsidRDefault="00C9584D" w:rsidP="009C251D"/>
        </w:tc>
      </w:tr>
      <w:tr w:rsidR="00C9584D" w:rsidRPr="00DD46B1" w14:paraId="178B034E" w14:textId="77777777" w:rsidTr="009C251D">
        <w:trPr>
          <w:trHeight w:val="240"/>
          <w:jc w:val="center"/>
        </w:trPr>
        <w:tc>
          <w:tcPr>
            <w:tcW w:w="4876" w:type="dxa"/>
            <w:tcBorders>
              <w:top w:val="nil"/>
              <w:left w:val="nil"/>
              <w:bottom w:val="nil"/>
              <w:right w:val="nil"/>
            </w:tcBorders>
          </w:tcPr>
          <w:p w14:paraId="4A434C0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2C7D6E0" w14:textId="77777777" w:rsidR="00C9584D" w:rsidRPr="00DD46B1" w:rsidRDefault="00C9584D" w:rsidP="009C251D">
            <w:pPr>
              <w:pStyle w:val="AmColumnHeading"/>
            </w:pPr>
            <w:r w:rsidRPr="00DD46B1">
              <w:t>Geänderter Text</w:t>
            </w:r>
          </w:p>
        </w:tc>
      </w:tr>
      <w:tr w:rsidR="00C9584D" w:rsidRPr="00DD46B1" w14:paraId="0B967B14" w14:textId="77777777" w:rsidTr="009C251D">
        <w:trPr>
          <w:jc w:val="center"/>
        </w:trPr>
        <w:tc>
          <w:tcPr>
            <w:tcW w:w="4876" w:type="dxa"/>
            <w:tcBorders>
              <w:top w:val="nil"/>
              <w:left w:val="nil"/>
              <w:bottom w:val="nil"/>
              <w:right w:val="nil"/>
            </w:tcBorders>
          </w:tcPr>
          <w:p w14:paraId="4B0A7617" w14:textId="77777777" w:rsidR="00C9584D" w:rsidRPr="00DD46B1" w:rsidRDefault="00C9584D" w:rsidP="009C251D">
            <w:pPr>
              <w:pStyle w:val="Normal6a"/>
            </w:pPr>
          </w:p>
        </w:tc>
        <w:tc>
          <w:tcPr>
            <w:tcW w:w="4876" w:type="dxa"/>
            <w:tcBorders>
              <w:top w:val="nil"/>
              <w:left w:val="nil"/>
              <w:bottom w:val="nil"/>
              <w:right w:val="nil"/>
            </w:tcBorders>
          </w:tcPr>
          <w:p w14:paraId="6B613761" w14:textId="77777777" w:rsidR="00C9584D" w:rsidRPr="00DD46B1" w:rsidRDefault="00C9584D" w:rsidP="009C251D">
            <w:pPr>
              <w:pStyle w:val="Normal6a"/>
            </w:pPr>
            <w:r w:rsidRPr="00DD46B1">
              <w:rPr>
                <w:b/>
                <w:i/>
              </w:rPr>
              <w:t>8c.</w:t>
            </w:r>
            <w:r w:rsidRPr="00DD46B1">
              <w:tab/>
            </w:r>
            <w:r w:rsidRPr="00DD46B1">
              <w:rPr>
                <w:b/>
                <w:i/>
              </w:rPr>
              <w:t>fordert den wirksamen Schutz der religiösen und ethnischen Vielfalt Syriens, einschließlich der Christen, Drusen, Jesiden, Ismaeliten und anderer religiöser Minderheiten;</w:t>
            </w:r>
          </w:p>
        </w:tc>
      </w:tr>
    </w:tbl>
    <w:p w14:paraId="26FC650A"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BBD0201" w14:textId="77777777" w:rsidR="00C9584D" w:rsidRPr="00DD46B1" w:rsidRDefault="00C9584D" w:rsidP="00C9584D">
      <w:r w:rsidRPr="00DD46B1">
        <w:rPr>
          <w:rStyle w:val="HideTWBExt"/>
        </w:rPr>
        <w:t>&lt;/Amend&gt;</w:t>
      </w:r>
    </w:p>
    <w:p w14:paraId="74D45B5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276</w:t>
      </w:r>
      <w:r w:rsidRPr="00DD46B1">
        <w:rPr>
          <w:rStyle w:val="HideTWBExt"/>
        </w:rPr>
        <w:t>&lt;/NumAm&gt;</w:t>
      </w:r>
    </w:p>
    <w:p w14:paraId="11C08979"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2266B1D0" w14:textId="77777777" w:rsidR="00C9584D" w:rsidRPr="00DD46B1" w:rsidRDefault="00C9584D" w:rsidP="00C9584D">
      <w:r w:rsidRPr="00DD46B1">
        <w:rPr>
          <w:rStyle w:val="HideTWBExt"/>
        </w:rPr>
        <w:lastRenderedPageBreak/>
        <w:t>&lt;AuNomDe&gt;</w:t>
      </w:r>
      <w:r w:rsidRPr="00DD46B1">
        <w:rPr>
          <w:rStyle w:val="HideTWBInt"/>
        </w:rPr>
        <w:t>{Verts/ALE}</w:t>
      </w:r>
      <w:r w:rsidRPr="00DD46B1">
        <w:t>im Namen der Verts/ALE-Fraktion</w:t>
      </w:r>
      <w:r w:rsidRPr="00DD46B1">
        <w:rPr>
          <w:rStyle w:val="HideTWBExt"/>
        </w:rPr>
        <w:t>&lt;/AuNomDe&gt;</w:t>
      </w:r>
    </w:p>
    <w:p w14:paraId="58C03DA5" w14:textId="77777777" w:rsidR="00C9584D" w:rsidRPr="00DD46B1" w:rsidRDefault="00C9584D" w:rsidP="00C9584D">
      <w:pPr>
        <w:pStyle w:val="NormalBold"/>
      </w:pPr>
      <w:r w:rsidRPr="00DD46B1">
        <w:rPr>
          <w:rStyle w:val="HideTWBExt"/>
          <w:b w:val="0"/>
        </w:rPr>
        <w:t>&lt;/RepeatBlock-By&gt;</w:t>
      </w:r>
    </w:p>
    <w:p w14:paraId="6209CEE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D53B708" w14:textId="77777777" w:rsidR="00C9584D" w:rsidRPr="00DD46B1" w:rsidRDefault="00C9584D" w:rsidP="00C9584D">
      <w:pPr>
        <w:pStyle w:val="NormalBold"/>
      </w:pPr>
      <w:r w:rsidRPr="00DD46B1">
        <w:rPr>
          <w:rStyle w:val="HideTWBExt"/>
        </w:rPr>
        <w:t>&lt;Article&gt;</w:t>
      </w:r>
      <w:r w:rsidRPr="00DD46B1">
        <w:t>Ziffer 9</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2D5FC93" w14:textId="77777777" w:rsidTr="009C251D">
        <w:trPr>
          <w:trHeight w:hRule="exact" w:val="240"/>
          <w:jc w:val="center"/>
        </w:trPr>
        <w:tc>
          <w:tcPr>
            <w:tcW w:w="9752" w:type="dxa"/>
            <w:gridSpan w:val="2"/>
            <w:tcBorders>
              <w:top w:val="nil"/>
              <w:left w:val="nil"/>
              <w:bottom w:val="nil"/>
              <w:right w:val="nil"/>
            </w:tcBorders>
          </w:tcPr>
          <w:p w14:paraId="7FA18771" w14:textId="77777777" w:rsidR="00C9584D" w:rsidRPr="00DD46B1" w:rsidRDefault="00C9584D" w:rsidP="009C251D"/>
        </w:tc>
      </w:tr>
      <w:tr w:rsidR="00C9584D" w:rsidRPr="00DD46B1" w14:paraId="523E50CF" w14:textId="77777777" w:rsidTr="009C251D">
        <w:trPr>
          <w:trHeight w:val="240"/>
          <w:jc w:val="center"/>
        </w:trPr>
        <w:tc>
          <w:tcPr>
            <w:tcW w:w="4876" w:type="dxa"/>
            <w:tcBorders>
              <w:top w:val="nil"/>
              <w:left w:val="nil"/>
              <w:bottom w:val="nil"/>
              <w:right w:val="nil"/>
            </w:tcBorders>
          </w:tcPr>
          <w:p w14:paraId="16477D6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FA39956" w14:textId="77777777" w:rsidR="00C9584D" w:rsidRPr="00DD46B1" w:rsidRDefault="00C9584D" w:rsidP="009C251D">
            <w:pPr>
              <w:pStyle w:val="AmColumnHeading"/>
            </w:pPr>
            <w:r w:rsidRPr="00DD46B1">
              <w:t>Geänderter Text</w:t>
            </w:r>
          </w:p>
        </w:tc>
      </w:tr>
      <w:tr w:rsidR="00C9584D" w:rsidRPr="00DD46B1" w14:paraId="0CC2EA91" w14:textId="77777777" w:rsidTr="009C251D">
        <w:trPr>
          <w:jc w:val="center"/>
        </w:trPr>
        <w:tc>
          <w:tcPr>
            <w:tcW w:w="4876" w:type="dxa"/>
            <w:tcBorders>
              <w:top w:val="nil"/>
              <w:left w:val="nil"/>
              <w:bottom w:val="nil"/>
              <w:right w:val="nil"/>
            </w:tcBorders>
          </w:tcPr>
          <w:p w14:paraId="3BAEE380" w14:textId="77777777" w:rsidR="00C9584D" w:rsidRPr="00DD46B1" w:rsidRDefault="00C9584D" w:rsidP="009C251D">
            <w:pPr>
              <w:pStyle w:val="Normal6a"/>
            </w:pPr>
            <w:r w:rsidRPr="00DD46B1">
              <w:t>9.</w:t>
            </w:r>
            <w:r w:rsidRPr="00DD46B1">
              <w:tab/>
              <w:t>weist auf die Rolle der EU und ihrer Mitgliedstaaten als größte Geber humanitärer Hilfe für die syrische Bevölkerung hin;</w:t>
            </w:r>
          </w:p>
        </w:tc>
        <w:tc>
          <w:tcPr>
            <w:tcW w:w="4876" w:type="dxa"/>
            <w:tcBorders>
              <w:top w:val="nil"/>
              <w:left w:val="nil"/>
              <w:bottom w:val="nil"/>
              <w:right w:val="nil"/>
            </w:tcBorders>
          </w:tcPr>
          <w:p w14:paraId="3F5A7839" w14:textId="77777777" w:rsidR="00C9584D" w:rsidRPr="00DD46B1" w:rsidRDefault="00C9584D" w:rsidP="009C251D">
            <w:pPr>
              <w:pStyle w:val="Normal6a"/>
            </w:pPr>
            <w:r w:rsidRPr="00DD46B1">
              <w:t>9.</w:t>
            </w:r>
            <w:r w:rsidRPr="00DD46B1">
              <w:tab/>
            </w:r>
            <w:r w:rsidRPr="00DD46B1">
              <w:rPr>
                <w:b/>
                <w:i/>
              </w:rPr>
              <w:t>äußert tiefe Besorgnis über die dramatische humanitäre Lage in Syrien;</w:t>
            </w:r>
            <w:r w:rsidRPr="00DD46B1">
              <w:t xml:space="preserve"> weist auf die Rolle der EU und ihrer Mitgliedstaaten als größte Geber humanitärer Hilfe </w:t>
            </w:r>
            <w:r w:rsidRPr="00DD46B1">
              <w:rPr>
                <w:b/>
                <w:i/>
              </w:rPr>
              <w:t>und Unterstützung bei der Erholung</w:t>
            </w:r>
            <w:r w:rsidRPr="00DD46B1">
              <w:t xml:space="preserve"> für die syrische Bevölkerung hin; </w:t>
            </w:r>
            <w:r w:rsidRPr="00DD46B1">
              <w:rPr>
                <w:b/>
                <w:i/>
              </w:rPr>
              <w:t>fordert die EU und ihre Mitgliedstaaten auf, die finanzielle Unterstützung für den Bereich humanitäre Hilfe und Schutz in den syrischen Nachbarländern, die Flüchtlinge aufnehmen, aufrechtzuerhalten und, soweit möglich, auszuweiten, in der Erkenntnis, dass eine beträchtliche Anzahl syrischer Flüchtlinge kurz- bis mittelfristig nicht in der Lage sein wird, zurückzukehren; betont, dass der Abbau von Schutzmaßnahmen und Dienstleistungen in den Aufnahmeländern nicht als indirekter Anreiz für die Rückkehr dienen darf und dass Rückkehrentscheidungen auf echter Freiwilligkeit beruhen und frei von Druck sein müssen, der sich aus sich verschlechternden Lebensbedingungen in den Aufnahmeländern ergibt;</w:t>
            </w:r>
          </w:p>
        </w:tc>
      </w:tr>
    </w:tbl>
    <w:p w14:paraId="2CAD779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5D0ED0A" w14:textId="77777777" w:rsidR="00C9584D" w:rsidRPr="00DD46B1" w:rsidRDefault="00C9584D" w:rsidP="00C9584D">
      <w:r w:rsidRPr="00DD46B1">
        <w:rPr>
          <w:rStyle w:val="HideTWBExt"/>
        </w:rPr>
        <w:t>&lt;/Amend&gt;</w:t>
      </w:r>
    </w:p>
    <w:p w14:paraId="3B4470B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277</w:t>
      </w:r>
      <w:r w:rsidRPr="00DD46B1">
        <w:rPr>
          <w:rStyle w:val="HideTWBExt"/>
        </w:rPr>
        <w:t>&lt;/NumAm&gt;</w:t>
      </w:r>
    </w:p>
    <w:p w14:paraId="4BA4B56E"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08D12976" w14:textId="77777777" w:rsidR="00C9584D" w:rsidRPr="00DD46B1" w:rsidRDefault="00C9584D" w:rsidP="00C9584D">
      <w:pPr>
        <w:pStyle w:val="NormalBold"/>
      </w:pPr>
      <w:r w:rsidRPr="00DD46B1">
        <w:rPr>
          <w:rStyle w:val="HideTWBExt"/>
          <w:b w:val="0"/>
        </w:rPr>
        <w:t>&lt;/RepeatBlock-By&gt;</w:t>
      </w:r>
    </w:p>
    <w:p w14:paraId="5B3047F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644CB9B" w14:textId="77777777" w:rsidR="00C9584D" w:rsidRPr="00DD46B1" w:rsidRDefault="00C9584D" w:rsidP="00C9584D">
      <w:pPr>
        <w:pStyle w:val="NormalBold"/>
      </w:pPr>
      <w:r w:rsidRPr="00DD46B1">
        <w:rPr>
          <w:rStyle w:val="HideTWBExt"/>
        </w:rPr>
        <w:t>&lt;Article&gt;</w:t>
      </w:r>
      <w:r w:rsidRPr="00DD46B1">
        <w:t>Ziffer 9</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DC5E1F1" w14:textId="77777777" w:rsidTr="009C251D">
        <w:trPr>
          <w:trHeight w:hRule="exact" w:val="240"/>
          <w:jc w:val="center"/>
        </w:trPr>
        <w:tc>
          <w:tcPr>
            <w:tcW w:w="9752" w:type="dxa"/>
            <w:gridSpan w:val="2"/>
            <w:tcBorders>
              <w:top w:val="nil"/>
              <w:left w:val="nil"/>
              <w:bottom w:val="nil"/>
              <w:right w:val="nil"/>
            </w:tcBorders>
          </w:tcPr>
          <w:p w14:paraId="7843D817" w14:textId="77777777" w:rsidR="00C9584D" w:rsidRPr="00DD46B1" w:rsidRDefault="00C9584D" w:rsidP="009C251D"/>
        </w:tc>
      </w:tr>
      <w:tr w:rsidR="00C9584D" w:rsidRPr="00DD46B1" w14:paraId="56DF8113" w14:textId="77777777" w:rsidTr="009C251D">
        <w:trPr>
          <w:trHeight w:val="240"/>
          <w:jc w:val="center"/>
        </w:trPr>
        <w:tc>
          <w:tcPr>
            <w:tcW w:w="4876" w:type="dxa"/>
            <w:tcBorders>
              <w:top w:val="nil"/>
              <w:left w:val="nil"/>
              <w:bottom w:val="nil"/>
              <w:right w:val="nil"/>
            </w:tcBorders>
          </w:tcPr>
          <w:p w14:paraId="0B79B07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674B8B9" w14:textId="77777777" w:rsidR="00C9584D" w:rsidRPr="00DD46B1" w:rsidRDefault="00C9584D" w:rsidP="009C251D">
            <w:pPr>
              <w:pStyle w:val="AmColumnHeading"/>
            </w:pPr>
            <w:r w:rsidRPr="00DD46B1">
              <w:t>Geänderter Text</w:t>
            </w:r>
          </w:p>
        </w:tc>
      </w:tr>
      <w:tr w:rsidR="00C9584D" w:rsidRPr="00DD46B1" w14:paraId="28B3CE73" w14:textId="77777777" w:rsidTr="009C251D">
        <w:trPr>
          <w:jc w:val="center"/>
        </w:trPr>
        <w:tc>
          <w:tcPr>
            <w:tcW w:w="4876" w:type="dxa"/>
            <w:tcBorders>
              <w:top w:val="nil"/>
              <w:left w:val="nil"/>
              <w:bottom w:val="nil"/>
              <w:right w:val="nil"/>
            </w:tcBorders>
          </w:tcPr>
          <w:p w14:paraId="57679702" w14:textId="77777777" w:rsidR="00C9584D" w:rsidRPr="00DD46B1" w:rsidRDefault="00C9584D" w:rsidP="009C251D">
            <w:pPr>
              <w:pStyle w:val="Normal6a"/>
            </w:pPr>
            <w:r w:rsidRPr="00DD46B1">
              <w:t>9.</w:t>
            </w:r>
            <w:r w:rsidRPr="00DD46B1">
              <w:tab/>
              <w:t xml:space="preserve">weist auf die Rolle der EU und ihrer Mitgliedstaaten als größte Geber </w:t>
            </w:r>
            <w:r w:rsidRPr="00DD46B1">
              <w:lastRenderedPageBreak/>
              <w:t>humanitärer Hilfe für die syrische Bevölkerung hin;</w:t>
            </w:r>
          </w:p>
        </w:tc>
        <w:tc>
          <w:tcPr>
            <w:tcW w:w="4876" w:type="dxa"/>
            <w:tcBorders>
              <w:top w:val="nil"/>
              <w:left w:val="nil"/>
              <w:bottom w:val="nil"/>
              <w:right w:val="nil"/>
            </w:tcBorders>
          </w:tcPr>
          <w:p w14:paraId="3C191127" w14:textId="77777777" w:rsidR="00C9584D" w:rsidRPr="00DD46B1" w:rsidRDefault="00C9584D" w:rsidP="009C251D">
            <w:pPr>
              <w:pStyle w:val="Normal6a"/>
            </w:pPr>
            <w:r w:rsidRPr="00DD46B1">
              <w:lastRenderedPageBreak/>
              <w:t>9.</w:t>
            </w:r>
            <w:r w:rsidRPr="00DD46B1">
              <w:tab/>
              <w:t xml:space="preserve">weist auf die Rolle der EU und ihrer Mitgliedstaaten als größte Geber </w:t>
            </w:r>
            <w:r w:rsidRPr="00DD46B1">
              <w:lastRenderedPageBreak/>
              <w:t xml:space="preserve">humanitärer Hilfe für die syrische Bevölkerung hin; </w:t>
            </w:r>
            <w:r w:rsidRPr="00DD46B1">
              <w:rPr>
                <w:b/>
                <w:i/>
              </w:rPr>
              <w:t>begrüßt die Ankündigung der Kommissionspräsidentin und des Präsidenten des Europäischen Rates im Januar 2026, eine neue politische Partnerschaft, um einen friedlichen und alle Seite einbeziehenden Übergang und eine Aussöhnung innerhalb Syriens zu unterstützen sowie ein umfassendes Finanzhilfepaket in Höhe von rund 620 Mio. EUR für 2026 und 2027 aufzusetzen; begrüßt ferner, dass die Kommission seitdem die Mobilisierung von 150 Mio. EUR aus dem Finanzpolster der EU für Syrien für die nächsten zwei Jahre angekündigt hat, um den politischen Übergang, die sozioökonomische Erholung, die Schaffung von Arbeitsplätzen und den Kapazitätsaufbau zu unterstützen;</w:t>
            </w:r>
          </w:p>
        </w:tc>
      </w:tr>
    </w:tbl>
    <w:p w14:paraId="1503DDFB"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067B59B" w14:textId="77777777" w:rsidR="00C9584D" w:rsidRPr="00DD46B1" w:rsidRDefault="00C9584D" w:rsidP="00C9584D">
      <w:r w:rsidRPr="00DD46B1">
        <w:rPr>
          <w:rStyle w:val="HideTWBExt"/>
        </w:rPr>
        <w:t>&lt;/Amend&gt;</w:t>
      </w:r>
    </w:p>
    <w:p w14:paraId="5A56AD1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278</w:t>
      </w:r>
      <w:r w:rsidRPr="00DD46B1">
        <w:rPr>
          <w:rStyle w:val="HideTWBExt"/>
        </w:rPr>
        <w:t>&lt;/NumAm&gt;</w:t>
      </w:r>
    </w:p>
    <w:p w14:paraId="4A3BD580"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747A7087"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183BF3DD"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4F0732D6" w14:textId="77777777" w:rsidR="00C9584D" w:rsidRPr="00DD46B1" w:rsidRDefault="00C9584D" w:rsidP="00C9584D">
      <w:pPr>
        <w:pStyle w:val="NormalBold"/>
      </w:pPr>
      <w:r w:rsidRPr="00DD46B1">
        <w:rPr>
          <w:rStyle w:val="HideTWBExt"/>
          <w:b w:val="0"/>
        </w:rPr>
        <w:t>&lt;/RepeatBlock-By&gt;</w:t>
      </w:r>
    </w:p>
    <w:p w14:paraId="6236158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FE3E6EE" w14:textId="77777777" w:rsidR="00C9584D" w:rsidRPr="00DD46B1" w:rsidRDefault="00C9584D" w:rsidP="00C9584D">
      <w:pPr>
        <w:pStyle w:val="NormalBold"/>
      </w:pPr>
      <w:r w:rsidRPr="00DD46B1">
        <w:rPr>
          <w:rStyle w:val="HideTWBExt"/>
        </w:rPr>
        <w:t>&lt;Article&gt;</w:t>
      </w:r>
      <w:r w:rsidRPr="00DD46B1">
        <w:t>Ziffer 9</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49ABF4F" w14:textId="77777777" w:rsidTr="009C251D">
        <w:trPr>
          <w:trHeight w:hRule="exact" w:val="240"/>
          <w:jc w:val="center"/>
        </w:trPr>
        <w:tc>
          <w:tcPr>
            <w:tcW w:w="9752" w:type="dxa"/>
            <w:gridSpan w:val="2"/>
            <w:tcBorders>
              <w:top w:val="nil"/>
              <w:left w:val="nil"/>
              <w:bottom w:val="nil"/>
              <w:right w:val="nil"/>
            </w:tcBorders>
          </w:tcPr>
          <w:p w14:paraId="751F15F8" w14:textId="77777777" w:rsidR="00C9584D" w:rsidRPr="00DD46B1" w:rsidRDefault="00C9584D" w:rsidP="009C251D"/>
        </w:tc>
      </w:tr>
      <w:tr w:rsidR="00C9584D" w:rsidRPr="00DD46B1" w14:paraId="1A3EDDAF" w14:textId="77777777" w:rsidTr="009C251D">
        <w:trPr>
          <w:trHeight w:val="240"/>
          <w:jc w:val="center"/>
        </w:trPr>
        <w:tc>
          <w:tcPr>
            <w:tcW w:w="4876" w:type="dxa"/>
            <w:tcBorders>
              <w:top w:val="nil"/>
              <w:left w:val="nil"/>
              <w:bottom w:val="nil"/>
              <w:right w:val="nil"/>
            </w:tcBorders>
          </w:tcPr>
          <w:p w14:paraId="7FAA090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929F8E9" w14:textId="77777777" w:rsidR="00C9584D" w:rsidRPr="00DD46B1" w:rsidRDefault="00C9584D" w:rsidP="009C251D">
            <w:pPr>
              <w:pStyle w:val="AmColumnHeading"/>
            </w:pPr>
            <w:r w:rsidRPr="00DD46B1">
              <w:t>Geänderter Text</w:t>
            </w:r>
          </w:p>
        </w:tc>
      </w:tr>
      <w:tr w:rsidR="00C9584D" w:rsidRPr="00DD46B1" w14:paraId="34A16D58" w14:textId="77777777" w:rsidTr="009C251D">
        <w:trPr>
          <w:jc w:val="center"/>
        </w:trPr>
        <w:tc>
          <w:tcPr>
            <w:tcW w:w="4876" w:type="dxa"/>
            <w:tcBorders>
              <w:top w:val="nil"/>
              <w:left w:val="nil"/>
              <w:bottom w:val="nil"/>
              <w:right w:val="nil"/>
            </w:tcBorders>
          </w:tcPr>
          <w:p w14:paraId="78CB50A5" w14:textId="77777777" w:rsidR="00C9584D" w:rsidRPr="00DD46B1" w:rsidRDefault="00C9584D" w:rsidP="009C251D">
            <w:pPr>
              <w:pStyle w:val="Normal6a"/>
            </w:pPr>
            <w:r w:rsidRPr="00DD46B1">
              <w:t>9.</w:t>
            </w:r>
            <w:r w:rsidRPr="00DD46B1">
              <w:tab/>
              <w:t>weist auf die Rolle der EU und ihrer Mitgliedstaaten als größte Geber humanitärer Hilfe für die syrische Bevölkerung hin;</w:t>
            </w:r>
          </w:p>
        </w:tc>
        <w:tc>
          <w:tcPr>
            <w:tcW w:w="4876" w:type="dxa"/>
            <w:tcBorders>
              <w:top w:val="nil"/>
              <w:left w:val="nil"/>
              <w:bottom w:val="nil"/>
              <w:right w:val="nil"/>
            </w:tcBorders>
          </w:tcPr>
          <w:p w14:paraId="2AE1D47C" w14:textId="77777777" w:rsidR="00C9584D" w:rsidRPr="00DD46B1" w:rsidRDefault="00C9584D" w:rsidP="009C251D">
            <w:pPr>
              <w:pStyle w:val="Normal6a"/>
            </w:pPr>
            <w:r w:rsidRPr="00DD46B1">
              <w:t>9.</w:t>
            </w:r>
            <w:r w:rsidRPr="00DD46B1">
              <w:tab/>
              <w:t xml:space="preserve">weist auf die Rolle der EU und ihrer Mitgliedstaaten als größte Geber humanitärer Hilfe für die syrische Bevölkerung hin; </w:t>
            </w:r>
            <w:r w:rsidRPr="00DD46B1">
              <w:rPr>
                <w:b/>
                <w:i/>
              </w:rPr>
              <w:t xml:space="preserve">betont, dass die EU und ihre Mitgliedstaaten dem syrischen Volk zur Seite gestanden haben und seit 2011 humanitäre Hilfe, Entwicklungshilfe und Stabilisierungshilfe in Höhe von über 41 Milliarden EUR bereitgestellt haben, was den größten Beitrag aller Geber darstellt; hebt hervor, dass diese Hilfe sowohl die Syrer im Inland als auch in der gesamten Region erreicht hat und </w:t>
            </w:r>
            <w:r w:rsidRPr="00DD46B1">
              <w:rPr>
                <w:b/>
                <w:i/>
              </w:rPr>
              <w:lastRenderedPageBreak/>
              <w:t>dazu beigetragen hat, die verheerenden Auswirkungen des Konflikts und der Vertreibung zu mildern; stellt fest, dass eine solche Unterstützung stufenweise, unter bestimmten Bedingungen und unter Vorbehalt der strikten Einhaltung internationaler Menschenrechtsstandards gewährt werden soll;</w:t>
            </w:r>
          </w:p>
        </w:tc>
      </w:tr>
    </w:tbl>
    <w:p w14:paraId="2FEC89B5"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06BBC33" w14:textId="77777777" w:rsidR="00C9584D" w:rsidRPr="00DD46B1" w:rsidRDefault="00C9584D" w:rsidP="00C9584D">
      <w:r w:rsidRPr="00DD46B1">
        <w:rPr>
          <w:rStyle w:val="HideTWBExt"/>
        </w:rPr>
        <w:t>&lt;/Amend&gt;</w:t>
      </w:r>
    </w:p>
    <w:p w14:paraId="368DB15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279</w:t>
      </w:r>
      <w:r w:rsidRPr="00DD46B1">
        <w:rPr>
          <w:rStyle w:val="HideTWBExt"/>
        </w:rPr>
        <w:t>&lt;/NumAm&gt;</w:t>
      </w:r>
    </w:p>
    <w:p w14:paraId="74D8E91C"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4073D234" w14:textId="77777777" w:rsidR="00C9584D" w:rsidRPr="00DD46B1" w:rsidRDefault="00C9584D" w:rsidP="00C9584D">
      <w:pPr>
        <w:pStyle w:val="NormalBold"/>
      </w:pPr>
      <w:r w:rsidRPr="00DD46B1">
        <w:rPr>
          <w:rStyle w:val="HideTWBExt"/>
          <w:b w:val="0"/>
        </w:rPr>
        <w:t>&lt;/RepeatBlock-By&gt;</w:t>
      </w:r>
    </w:p>
    <w:p w14:paraId="3653F89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E75BC89" w14:textId="77777777" w:rsidR="00C9584D" w:rsidRPr="00DD46B1" w:rsidRDefault="00C9584D" w:rsidP="00C9584D">
      <w:pPr>
        <w:pStyle w:val="NormalBold"/>
      </w:pPr>
      <w:r w:rsidRPr="00DD46B1">
        <w:rPr>
          <w:rStyle w:val="HideTWBExt"/>
        </w:rPr>
        <w:t>&lt;Article&gt;</w:t>
      </w:r>
      <w:r w:rsidRPr="00DD46B1">
        <w:t>Ziffer 9</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3CD5805" w14:textId="77777777" w:rsidTr="009C251D">
        <w:trPr>
          <w:trHeight w:hRule="exact" w:val="240"/>
          <w:jc w:val="center"/>
        </w:trPr>
        <w:tc>
          <w:tcPr>
            <w:tcW w:w="9752" w:type="dxa"/>
            <w:gridSpan w:val="2"/>
            <w:tcBorders>
              <w:top w:val="nil"/>
              <w:left w:val="nil"/>
              <w:bottom w:val="nil"/>
              <w:right w:val="nil"/>
            </w:tcBorders>
          </w:tcPr>
          <w:p w14:paraId="15CEA645" w14:textId="77777777" w:rsidR="00C9584D" w:rsidRPr="00DD46B1" w:rsidRDefault="00C9584D" w:rsidP="009C251D"/>
        </w:tc>
      </w:tr>
      <w:tr w:rsidR="00C9584D" w:rsidRPr="00DD46B1" w14:paraId="2DD75CE6" w14:textId="77777777" w:rsidTr="009C251D">
        <w:trPr>
          <w:trHeight w:val="240"/>
          <w:jc w:val="center"/>
        </w:trPr>
        <w:tc>
          <w:tcPr>
            <w:tcW w:w="4876" w:type="dxa"/>
            <w:tcBorders>
              <w:top w:val="nil"/>
              <w:left w:val="nil"/>
              <w:bottom w:val="nil"/>
              <w:right w:val="nil"/>
            </w:tcBorders>
          </w:tcPr>
          <w:p w14:paraId="67B67F1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F35CBC6" w14:textId="77777777" w:rsidR="00C9584D" w:rsidRPr="00DD46B1" w:rsidRDefault="00C9584D" w:rsidP="009C251D">
            <w:pPr>
              <w:pStyle w:val="AmColumnHeading"/>
            </w:pPr>
            <w:r w:rsidRPr="00DD46B1">
              <w:t>Geänderter Text</w:t>
            </w:r>
          </w:p>
        </w:tc>
      </w:tr>
      <w:tr w:rsidR="00C9584D" w:rsidRPr="00DD46B1" w14:paraId="79775CBC" w14:textId="77777777" w:rsidTr="009C251D">
        <w:trPr>
          <w:jc w:val="center"/>
        </w:trPr>
        <w:tc>
          <w:tcPr>
            <w:tcW w:w="4876" w:type="dxa"/>
            <w:tcBorders>
              <w:top w:val="nil"/>
              <w:left w:val="nil"/>
              <w:bottom w:val="nil"/>
              <w:right w:val="nil"/>
            </w:tcBorders>
          </w:tcPr>
          <w:p w14:paraId="3A13A199" w14:textId="77777777" w:rsidR="00C9584D" w:rsidRPr="00DD46B1" w:rsidRDefault="00C9584D" w:rsidP="009C251D">
            <w:pPr>
              <w:pStyle w:val="Normal6a"/>
            </w:pPr>
            <w:r w:rsidRPr="00DD46B1">
              <w:t>9.</w:t>
            </w:r>
            <w:r w:rsidRPr="00DD46B1">
              <w:tab/>
              <w:t xml:space="preserve">weist auf die Rolle der EU und ihrer Mitgliedstaaten als </w:t>
            </w:r>
            <w:r w:rsidRPr="00DD46B1">
              <w:rPr>
                <w:b/>
                <w:i/>
              </w:rPr>
              <w:t>größte</w:t>
            </w:r>
            <w:r w:rsidRPr="00DD46B1">
              <w:t xml:space="preserve"> Geber humanitärer Hilfe für die syrische Bevölkerung hin;</w:t>
            </w:r>
          </w:p>
        </w:tc>
        <w:tc>
          <w:tcPr>
            <w:tcW w:w="4876" w:type="dxa"/>
            <w:tcBorders>
              <w:top w:val="nil"/>
              <w:left w:val="nil"/>
              <w:bottom w:val="nil"/>
              <w:right w:val="nil"/>
            </w:tcBorders>
          </w:tcPr>
          <w:p w14:paraId="1E2B2D58" w14:textId="77777777" w:rsidR="00C9584D" w:rsidRPr="00DD46B1" w:rsidRDefault="00C9584D" w:rsidP="009C251D">
            <w:pPr>
              <w:pStyle w:val="Normal6a"/>
            </w:pPr>
            <w:r w:rsidRPr="00DD46B1">
              <w:t>9.</w:t>
            </w:r>
            <w:r w:rsidRPr="00DD46B1">
              <w:tab/>
              <w:t xml:space="preserve">weist auf die Rolle der EU und ihrer Mitgliedstaaten als </w:t>
            </w:r>
            <w:r w:rsidRPr="00DD46B1">
              <w:rPr>
                <w:b/>
                <w:i/>
              </w:rPr>
              <w:t>führende</w:t>
            </w:r>
            <w:r w:rsidRPr="00DD46B1">
              <w:t xml:space="preserve"> Geber humanitärer Hilfe für die syrische Bevölkerung hin; </w:t>
            </w:r>
            <w:r w:rsidRPr="00DD46B1">
              <w:rPr>
                <w:b/>
                <w:i/>
              </w:rPr>
              <w:t>betont, dass die Hilfe der EU über zuverlässige Partner geleitet werden, einer strengen Überwachung unterliegen und so konzipiert sein muss, dass sie schutzbedürftige Bevölkerungsgruppen direkt erreicht, ohne Diskriminierung, Zweckentfremdung oder politische Instrumentalisierung;</w:t>
            </w:r>
          </w:p>
        </w:tc>
      </w:tr>
    </w:tbl>
    <w:p w14:paraId="732D9B5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7AD7355" w14:textId="77777777" w:rsidR="00C9584D" w:rsidRPr="00DD46B1" w:rsidRDefault="00C9584D" w:rsidP="00C9584D">
      <w:r w:rsidRPr="00DD46B1">
        <w:rPr>
          <w:rStyle w:val="HideTWBExt"/>
        </w:rPr>
        <w:t>&lt;/Amend&gt;</w:t>
      </w:r>
    </w:p>
    <w:p w14:paraId="5840908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280</w:t>
      </w:r>
      <w:r w:rsidRPr="00DD46B1">
        <w:rPr>
          <w:rStyle w:val="HideTWBExt"/>
        </w:rPr>
        <w:t>&lt;/NumAm&gt;</w:t>
      </w:r>
    </w:p>
    <w:p w14:paraId="3FF46574" w14:textId="77777777" w:rsidR="00C9584D" w:rsidRPr="00DD46B1" w:rsidRDefault="00C9584D" w:rsidP="00C9584D">
      <w:pPr>
        <w:pStyle w:val="NormalBold"/>
      </w:pPr>
      <w:r w:rsidRPr="00DD46B1">
        <w:rPr>
          <w:rStyle w:val="HideTWBExt"/>
          <w:b w:val="0"/>
        </w:rPr>
        <w:t>&lt;RepeatBlock-By&gt;&lt;Members&gt;</w:t>
      </w:r>
      <w:r w:rsidRPr="00DD46B1">
        <w:t>Reinhold Lopatka</w:t>
      </w:r>
      <w:r w:rsidRPr="00DD46B1">
        <w:rPr>
          <w:rStyle w:val="HideTWBExt"/>
          <w:b w:val="0"/>
        </w:rPr>
        <w:t>&lt;/Members&gt;</w:t>
      </w:r>
    </w:p>
    <w:p w14:paraId="1DE4DCA6" w14:textId="77777777" w:rsidR="00C9584D" w:rsidRPr="00DD46B1" w:rsidRDefault="00C9584D" w:rsidP="00C9584D">
      <w:pPr>
        <w:pStyle w:val="NormalBold"/>
      </w:pPr>
      <w:r w:rsidRPr="00DD46B1">
        <w:rPr>
          <w:rStyle w:val="HideTWBExt"/>
          <w:b w:val="0"/>
        </w:rPr>
        <w:t>&lt;/RepeatBlock-By&gt;</w:t>
      </w:r>
    </w:p>
    <w:p w14:paraId="6FF1870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FD6C0C9" w14:textId="77777777" w:rsidR="00C9584D" w:rsidRPr="00DD46B1" w:rsidRDefault="00C9584D" w:rsidP="00C9584D">
      <w:pPr>
        <w:pStyle w:val="NormalBold"/>
      </w:pPr>
      <w:r w:rsidRPr="00DD46B1">
        <w:rPr>
          <w:rStyle w:val="HideTWBExt"/>
        </w:rPr>
        <w:t>&lt;Article&gt;</w:t>
      </w:r>
      <w:r w:rsidRPr="00DD46B1">
        <w:t>Ziffer 9</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37E3E0C" w14:textId="77777777" w:rsidTr="009C251D">
        <w:trPr>
          <w:trHeight w:hRule="exact" w:val="240"/>
          <w:jc w:val="center"/>
        </w:trPr>
        <w:tc>
          <w:tcPr>
            <w:tcW w:w="9752" w:type="dxa"/>
            <w:gridSpan w:val="2"/>
            <w:tcBorders>
              <w:top w:val="nil"/>
              <w:left w:val="nil"/>
              <w:bottom w:val="nil"/>
              <w:right w:val="nil"/>
            </w:tcBorders>
          </w:tcPr>
          <w:p w14:paraId="0CAEA861" w14:textId="77777777" w:rsidR="00C9584D" w:rsidRPr="00DD46B1" w:rsidRDefault="00C9584D" w:rsidP="009C251D"/>
        </w:tc>
      </w:tr>
      <w:tr w:rsidR="00C9584D" w:rsidRPr="00DD46B1" w14:paraId="3EA0A921" w14:textId="77777777" w:rsidTr="009C251D">
        <w:trPr>
          <w:trHeight w:val="240"/>
          <w:jc w:val="center"/>
        </w:trPr>
        <w:tc>
          <w:tcPr>
            <w:tcW w:w="4876" w:type="dxa"/>
            <w:tcBorders>
              <w:top w:val="nil"/>
              <w:left w:val="nil"/>
              <w:bottom w:val="nil"/>
              <w:right w:val="nil"/>
            </w:tcBorders>
          </w:tcPr>
          <w:p w14:paraId="3D1F1DA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DC1CB49" w14:textId="77777777" w:rsidR="00C9584D" w:rsidRPr="00DD46B1" w:rsidRDefault="00C9584D" w:rsidP="009C251D">
            <w:pPr>
              <w:pStyle w:val="AmColumnHeading"/>
            </w:pPr>
            <w:r w:rsidRPr="00DD46B1">
              <w:t>Geänderter Text</w:t>
            </w:r>
          </w:p>
        </w:tc>
      </w:tr>
      <w:tr w:rsidR="00C9584D" w:rsidRPr="00DD46B1" w14:paraId="661F0A42" w14:textId="77777777" w:rsidTr="009C251D">
        <w:trPr>
          <w:jc w:val="center"/>
        </w:trPr>
        <w:tc>
          <w:tcPr>
            <w:tcW w:w="4876" w:type="dxa"/>
            <w:tcBorders>
              <w:top w:val="nil"/>
              <w:left w:val="nil"/>
              <w:bottom w:val="nil"/>
              <w:right w:val="nil"/>
            </w:tcBorders>
          </w:tcPr>
          <w:p w14:paraId="34852956" w14:textId="77777777" w:rsidR="00C9584D" w:rsidRPr="00DD46B1" w:rsidRDefault="00C9584D" w:rsidP="009C251D">
            <w:pPr>
              <w:pStyle w:val="Normal6a"/>
            </w:pPr>
            <w:r w:rsidRPr="00DD46B1">
              <w:t>9.</w:t>
            </w:r>
            <w:r w:rsidRPr="00DD46B1">
              <w:tab/>
              <w:t xml:space="preserve">weist auf die Rolle der EU und ihrer Mitgliedstaaten als größte Geber humanitärer Hilfe für die syrische </w:t>
            </w:r>
            <w:r w:rsidRPr="00DD46B1">
              <w:lastRenderedPageBreak/>
              <w:t>Bevölkerung hin;</w:t>
            </w:r>
          </w:p>
        </w:tc>
        <w:tc>
          <w:tcPr>
            <w:tcW w:w="4876" w:type="dxa"/>
            <w:tcBorders>
              <w:top w:val="nil"/>
              <w:left w:val="nil"/>
              <w:bottom w:val="nil"/>
              <w:right w:val="nil"/>
            </w:tcBorders>
          </w:tcPr>
          <w:p w14:paraId="738F939E" w14:textId="77777777" w:rsidR="00C9584D" w:rsidRPr="00DD46B1" w:rsidRDefault="00C9584D" w:rsidP="009C251D">
            <w:pPr>
              <w:pStyle w:val="Normal6a"/>
            </w:pPr>
            <w:r w:rsidRPr="00DD46B1">
              <w:lastRenderedPageBreak/>
              <w:t>9.</w:t>
            </w:r>
            <w:r w:rsidRPr="00DD46B1">
              <w:tab/>
              <w:t xml:space="preserve">weist auf die Rolle der EU und ihrer Mitgliedstaaten als größte Geber humanitärer Hilfe für die syrische </w:t>
            </w:r>
            <w:r w:rsidRPr="00DD46B1">
              <w:lastRenderedPageBreak/>
              <w:t>Bevölkerung hin</w:t>
            </w:r>
            <w:r w:rsidRPr="00DD46B1">
              <w:rPr>
                <w:b/>
                <w:i/>
              </w:rPr>
              <w:t>, die in den vergangenen vierzehn Jahren fast 37 Milliarden EUR an humanitärer Hilfe, Entwicklungshilfe, Wirtschaftshilfe und Stabilisierungshilfe bereitgestellt haben</w:t>
            </w:r>
            <w:r w:rsidRPr="00DD46B1">
              <w:t>;</w:t>
            </w:r>
          </w:p>
        </w:tc>
      </w:tr>
    </w:tbl>
    <w:p w14:paraId="4FD97B8A"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56536BF" w14:textId="77777777" w:rsidR="00C9584D" w:rsidRPr="00DD46B1" w:rsidRDefault="00C9584D" w:rsidP="00C9584D">
      <w:r w:rsidRPr="00DD46B1">
        <w:rPr>
          <w:rStyle w:val="HideTWBExt"/>
        </w:rPr>
        <w:t>&lt;/Amend&gt;</w:t>
      </w:r>
    </w:p>
    <w:p w14:paraId="5841591D"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281</w:t>
      </w:r>
      <w:r w:rsidRPr="00DD46B1">
        <w:rPr>
          <w:rStyle w:val="HideTWBExt"/>
          <w:b w:val="0"/>
        </w:rPr>
        <w:t>&lt;/NumAm&gt;</w:t>
      </w:r>
    </w:p>
    <w:p w14:paraId="5E049D67"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72175986" w14:textId="77777777" w:rsidR="00C9584D" w:rsidRPr="00DD46B1" w:rsidRDefault="00C9584D" w:rsidP="00C9584D">
      <w:pPr>
        <w:pStyle w:val="NormalBold"/>
      </w:pPr>
      <w:r w:rsidRPr="00DD46B1">
        <w:rPr>
          <w:rStyle w:val="HideTWBExt"/>
          <w:b w:val="0"/>
        </w:rPr>
        <w:t>&lt;/RepeatBlock-By&gt;</w:t>
      </w:r>
    </w:p>
    <w:p w14:paraId="04D2531C"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13CAFC2B" w14:textId="77777777" w:rsidR="00C9584D" w:rsidRPr="00DD46B1" w:rsidRDefault="00C9584D" w:rsidP="00C9584D">
      <w:pPr>
        <w:pStyle w:val="NormalBold"/>
      </w:pPr>
      <w:r w:rsidRPr="00DD46B1">
        <w:rPr>
          <w:rStyle w:val="HideTWBExt"/>
          <w:b w:val="0"/>
        </w:rPr>
        <w:t>&lt;Article&gt;</w:t>
      </w:r>
      <w:r w:rsidRPr="00DD46B1">
        <w:t>Ziffer 9</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1EF0944" w14:textId="77777777" w:rsidTr="009C251D">
        <w:trPr>
          <w:trHeight w:hRule="exact" w:val="240"/>
          <w:jc w:val="center"/>
        </w:trPr>
        <w:tc>
          <w:tcPr>
            <w:tcW w:w="9752" w:type="dxa"/>
            <w:gridSpan w:val="2"/>
            <w:tcBorders>
              <w:top w:val="nil"/>
              <w:left w:val="nil"/>
              <w:bottom w:val="nil"/>
              <w:right w:val="nil"/>
            </w:tcBorders>
          </w:tcPr>
          <w:p w14:paraId="6D38AA6D" w14:textId="77777777" w:rsidR="00C9584D" w:rsidRPr="00DD46B1" w:rsidRDefault="00C9584D" w:rsidP="009C251D"/>
        </w:tc>
      </w:tr>
      <w:tr w:rsidR="00C9584D" w:rsidRPr="00DD46B1" w14:paraId="42D97D28" w14:textId="77777777" w:rsidTr="009C251D">
        <w:trPr>
          <w:trHeight w:val="240"/>
          <w:jc w:val="center"/>
        </w:trPr>
        <w:tc>
          <w:tcPr>
            <w:tcW w:w="4876" w:type="dxa"/>
            <w:tcBorders>
              <w:top w:val="nil"/>
              <w:left w:val="nil"/>
              <w:bottom w:val="nil"/>
              <w:right w:val="nil"/>
            </w:tcBorders>
          </w:tcPr>
          <w:p w14:paraId="3A433E4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0BA36EA" w14:textId="77777777" w:rsidR="00C9584D" w:rsidRPr="00DD46B1" w:rsidRDefault="00C9584D" w:rsidP="009C251D">
            <w:pPr>
              <w:pStyle w:val="AmColumnHeading"/>
            </w:pPr>
            <w:r w:rsidRPr="00DD46B1">
              <w:t>Geänderter Text</w:t>
            </w:r>
          </w:p>
        </w:tc>
      </w:tr>
      <w:tr w:rsidR="00C9584D" w:rsidRPr="00DD46B1" w14:paraId="0BB09036" w14:textId="77777777" w:rsidTr="009C251D">
        <w:trPr>
          <w:jc w:val="center"/>
        </w:trPr>
        <w:tc>
          <w:tcPr>
            <w:tcW w:w="4876" w:type="dxa"/>
            <w:tcBorders>
              <w:top w:val="nil"/>
              <w:left w:val="nil"/>
              <w:bottom w:val="nil"/>
              <w:right w:val="nil"/>
            </w:tcBorders>
          </w:tcPr>
          <w:p w14:paraId="2CA352AE" w14:textId="77777777" w:rsidR="00C9584D" w:rsidRPr="00DD46B1" w:rsidRDefault="00C9584D" w:rsidP="009C251D">
            <w:pPr>
              <w:pStyle w:val="Normal6a"/>
            </w:pPr>
            <w:r w:rsidRPr="00DD46B1">
              <w:t>9.</w:t>
            </w:r>
            <w:r w:rsidRPr="00DD46B1">
              <w:tab/>
              <w:t>weist auf die Rolle der EU und ihrer Mitgliedstaaten als größte Geber humanitärer Hilfe für die syrische Bevölkerung hin;</w:t>
            </w:r>
          </w:p>
        </w:tc>
        <w:tc>
          <w:tcPr>
            <w:tcW w:w="4876" w:type="dxa"/>
            <w:tcBorders>
              <w:top w:val="nil"/>
              <w:left w:val="nil"/>
              <w:bottom w:val="nil"/>
              <w:right w:val="nil"/>
            </w:tcBorders>
          </w:tcPr>
          <w:p w14:paraId="10A7AD50" w14:textId="77777777" w:rsidR="00C9584D" w:rsidRPr="00DD46B1" w:rsidRDefault="00C9584D" w:rsidP="009C251D">
            <w:pPr>
              <w:pStyle w:val="Normal6a"/>
            </w:pPr>
            <w:r w:rsidRPr="00DD46B1">
              <w:t>9.</w:t>
            </w:r>
            <w:r w:rsidRPr="00DD46B1">
              <w:tab/>
              <w:t xml:space="preserve">weist auf die Rolle der EU und ihrer Mitgliedstaaten als größte Geber humanitärer Hilfe für die syrische Bevölkerung hin; </w:t>
            </w:r>
            <w:r w:rsidRPr="00DD46B1">
              <w:rPr>
                <w:b/>
                <w:i/>
              </w:rPr>
              <w:t>betont, dass eine sorgfältige Überwachung erforderlich ist, damit die für Syrien bestimmte humanitäre Hilfe ihre vorgesehenen Ziele erreicht;</w:t>
            </w:r>
          </w:p>
        </w:tc>
      </w:tr>
    </w:tbl>
    <w:p w14:paraId="0F99194C"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7F6C3C7E" w14:textId="77777777" w:rsidR="00C9584D" w:rsidRPr="00DD46B1" w:rsidRDefault="00C9584D" w:rsidP="00C9584D">
      <w:r w:rsidRPr="00DD46B1">
        <w:rPr>
          <w:rStyle w:val="HideTWBExt"/>
        </w:rPr>
        <w:t>&lt;/Amend&gt;</w:t>
      </w:r>
    </w:p>
    <w:p w14:paraId="2D3CBC2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282</w:t>
      </w:r>
      <w:r w:rsidRPr="00DD46B1">
        <w:rPr>
          <w:rStyle w:val="HideTWBExt"/>
        </w:rPr>
        <w:t>&lt;/NumAm&gt;</w:t>
      </w:r>
    </w:p>
    <w:p w14:paraId="0E0AED14"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Francisco Assis, Chloé Ridel, Hana Jalloul Muro, Nikolas Farantouris, Marta Temido, Nacho Sánchez Amor, Evin Incir</w:t>
      </w:r>
      <w:r w:rsidRPr="00DD46B1">
        <w:rPr>
          <w:rStyle w:val="HideTWBExt"/>
          <w:b w:val="0"/>
        </w:rPr>
        <w:t>&lt;/Members&gt;</w:t>
      </w:r>
    </w:p>
    <w:p w14:paraId="5435C1A0" w14:textId="77777777" w:rsidR="00C9584D" w:rsidRPr="00DD46B1" w:rsidRDefault="00C9584D" w:rsidP="00C9584D">
      <w:pPr>
        <w:pStyle w:val="NormalBold"/>
      </w:pPr>
      <w:r w:rsidRPr="00DD46B1">
        <w:rPr>
          <w:rStyle w:val="HideTWBExt"/>
          <w:b w:val="0"/>
        </w:rPr>
        <w:t>&lt;/RepeatBlock-By&gt;</w:t>
      </w:r>
    </w:p>
    <w:p w14:paraId="2D51FB2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D1CF3D1" w14:textId="77777777" w:rsidR="00C9584D" w:rsidRPr="00DD46B1" w:rsidRDefault="00C9584D" w:rsidP="00C9584D">
      <w:pPr>
        <w:pStyle w:val="NormalBold"/>
      </w:pPr>
      <w:r w:rsidRPr="00DD46B1">
        <w:rPr>
          <w:rStyle w:val="HideTWBExt"/>
        </w:rPr>
        <w:t>&lt;Article&gt;</w:t>
      </w:r>
      <w:r w:rsidRPr="00DD46B1">
        <w:t>Ziffer 9</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D278401" w14:textId="77777777" w:rsidTr="009C251D">
        <w:trPr>
          <w:trHeight w:hRule="exact" w:val="240"/>
          <w:jc w:val="center"/>
        </w:trPr>
        <w:tc>
          <w:tcPr>
            <w:tcW w:w="9752" w:type="dxa"/>
            <w:gridSpan w:val="2"/>
            <w:tcBorders>
              <w:top w:val="nil"/>
              <w:left w:val="nil"/>
              <w:bottom w:val="nil"/>
              <w:right w:val="nil"/>
            </w:tcBorders>
          </w:tcPr>
          <w:p w14:paraId="1AC25AF1" w14:textId="77777777" w:rsidR="00C9584D" w:rsidRPr="00DD46B1" w:rsidRDefault="00C9584D" w:rsidP="009C251D"/>
        </w:tc>
      </w:tr>
      <w:tr w:rsidR="00C9584D" w:rsidRPr="00DD46B1" w14:paraId="13F55560" w14:textId="77777777" w:rsidTr="009C251D">
        <w:trPr>
          <w:trHeight w:val="240"/>
          <w:jc w:val="center"/>
        </w:trPr>
        <w:tc>
          <w:tcPr>
            <w:tcW w:w="4876" w:type="dxa"/>
            <w:tcBorders>
              <w:top w:val="nil"/>
              <w:left w:val="nil"/>
              <w:bottom w:val="nil"/>
              <w:right w:val="nil"/>
            </w:tcBorders>
          </w:tcPr>
          <w:p w14:paraId="5FFFD38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462F8F2" w14:textId="77777777" w:rsidR="00C9584D" w:rsidRPr="00DD46B1" w:rsidRDefault="00C9584D" w:rsidP="009C251D">
            <w:pPr>
              <w:pStyle w:val="AmColumnHeading"/>
            </w:pPr>
            <w:r w:rsidRPr="00DD46B1">
              <w:t>Geänderter Text</w:t>
            </w:r>
          </w:p>
        </w:tc>
      </w:tr>
      <w:tr w:rsidR="00C9584D" w:rsidRPr="00DD46B1" w14:paraId="041BAFD5" w14:textId="77777777" w:rsidTr="009C251D">
        <w:trPr>
          <w:jc w:val="center"/>
        </w:trPr>
        <w:tc>
          <w:tcPr>
            <w:tcW w:w="4876" w:type="dxa"/>
            <w:tcBorders>
              <w:top w:val="nil"/>
              <w:left w:val="nil"/>
              <w:bottom w:val="nil"/>
              <w:right w:val="nil"/>
            </w:tcBorders>
          </w:tcPr>
          <w:p w14:paraId="45D90849" w14:textId="77777777" w:rsidR="00C9584D" w:rsidRPr="00DD46B1" w:rsidRDefault="00C9584D" w:rsidP="009C251D">
            <w:pPr>
              <w:pStyle w:val="Normal6a"/>
            </w:pPr>
            <w:r w:rsidRPr="00DD46B1">
              <w:t>9.</w:t>
            </w:r>
            <w:r w:rsidRPr="00DD46B1">
              <w:tab/>
              <w:t>weist auf die Rolle der EU und ihrer Mitgliedstaaten als größte Geber humanitärer Hilfe für die syrische Bevölkerung hin;</w:t>
            </w:r>
          </w:p>
        </w:tc>
        <w:tc>
          <w:tcPr>
            <w:tcW w:w="4876" w:type="dxa"/>
            <w:tcBorders>
              <w:top w:val="nil"/>
              <w:left w:val="nil"/>
              <w:bottom w:val="nil"/>
              <w:right w:val="nil"/>
            </w:tcBorders>
          </w:tcPr>
          <w:p w14:paraId="321FAC24" w14:textId="77777777" w:rsidR="00C9584D" w:rsidRPr="00DD46B1" w:rsidRDefault="00C9584D" w:rsidP="009C251D">
            <w:pPr>
              <w:pStyle w:val="Normal6a"/>
            </w:pPr>
            <w:r w:rsidRPr="00DD46B1">
              <w:t>9.</w:t>
            </w:r>
            <w:r w:rsidRPr="00DD46B1">
              <w:tab/>
              <w:t xml:space="preserve">weist auf die Rolle der EU und ihrer Mitgliedstaaten als größte Geber humanitärer Hilfe für die syrische Bevölkerung hin; </w:t>
            </w:r>
            <w:r w:rsidRPr="00DD46B1">
              <w:rPr>
                <w:b/>
                <w:i/>
              </w:rPr>
              <w:t>bedauert zutiefst die jüngsten Kürzungen der humanitären Mittel durch bedeutende internationale Geber, insbesondere durch die Vereinigten Staaten;</w:t>
            </w:r>
          </w:p>
        </w:tc>
      </w:tr>
    </w:tbl>
    <w:p w14:paraId="35352E2F"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4399691" w14:textId="77777777" w:rsidR="00C9584D" w:rsidRPr="00DD46B1" w:rsidRDefault="00C9584D" w:rsidP="00C9584D">
      <w:r w:rsidRPr="00DD46B1">
        <w:rPr>
          <w:rStyle w:val="HideTWBExt"/>
        </w:rPr>
        <w:t>&lt;/Amend&gt;</w:t>
      </w:r>
    </w:p>
    <w:p w14:paraId="025BBE7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283</w:t>
      </w:r>
      <w:r w:rsidRPr="00DD46B1">
        <w:rPr>
          <w:rStyle w:val="HideTWBExt"/>
        </w:rPr>
        <w:t>&lt;/NumAm&gt;</w:t>
      </w:r>
    </w:p>
    <w:p w14:paraId="14A79A34"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7CD379BB"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57F1FEA8"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79C35974" w14:textId="77777777" w:rsidR="00C9584D" w:rsidRPr="00DD46B1" w:rsidRDefault="00C9584D" w:rsidP="00C9584D">
      <w:pPr>
        <w:pStyle w:val="NormalBold"/>
      </w:pPr>
      <w:r w:rsidRPr="00DD46B1">
        <w:rPr>
          <w:rStyle w:val="HideTWBExt"/>
          <w:b w:val="0"/>
        </w:rPr>
        <w:t>&lt;/RepeatBlock-By&gt;</w:t>
      </w:r>
    </w:p>
    <w:p w14:paraId="564BC2F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38308BF" w14:textId="77777777" w:rsidR="00C9584D" w:rsidRPr="00DD46B1" w:rsidRDefault="00C9584D" w:rsidP="00C9584D">
      <w:pPr>
        <w:pStyle w:val="NormalBold"/>
      </w:pPr>
      <w:r w:rsidRPr="00DD46B1">
        <w:rPr>
          <w:rStyle w:val="HideTWBExt"/>
        </w:rPr>
        <w:t>&lt;Article&gt;</w:t>
      </w:r>
      <w:r w:rsidRPr="00DD46B1">
        <w:t>Ziffer 9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62DF387" w14:textId="77777777" w:rsidTr="009C251D">
        <w:trPr>
          <w:trHeight w:hRule="exact" w:val="240"/>
          <w:jc w:val="center"/>
        </w:trPr>
        <w:tc>
          <w:tcPr>
            <w:tcW w:w="9752" w:type="dxa"/>
            <w:gridSpan w:val="2"/>
            <w:tcBorders>
              <w:top w:val="nil"/>
              <w:left w:val="nil"/>
              <w:bottom w:val="nil"/>
              <w:right w:val="nil"/>
            </w:tcBorders>
          </w:tcPr>
          <w:p w14:paraId="44F355C3" w14:textId="77777777" w:rsidR="00C9584D" w:rsidRPr="00DD46B1" w:rsidRDefault="00C9584D" w:rsidP="009C251D"/>
        </w:tc>
      </w:tr>
      <w:tr w:rsidR="00C9584D" w:rsidRPr="00DD46B1" w14:paraId="15444DAC" w14:textId="77777777" w:rsidTr="009C251D">
        <w:trPr>
          <w:trHeight w:val="240"/>
          <w:jc w:val="center"/>
        </w:trPr>
        <w:tc>
          <w:tcPr>
            <w:tcW w:w="4876" w:type="dxa"/>
            <w:tcBorders>
              <w:top w:val="nil"/>
              <w:left w:val="nil"/>
              <w:bottom w:val="nil"/>
              <w:right w:val="nil"/>
            </w:tcBorders>
          </w:tcPr>
          <w:p w14:paraId="6BE46C2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51582B6" w14:textId="77777777" w:rsidR="00C9584D" w:rsidRPr="00DD46B1" w:rsidRDefault="00C9584D" w:rsidP="009C251D">
            <w:pPr>
              <w:pStyle w:val="AmColumnHeading"/>
            </w:pPr>
            <w:r w:rsidRPr="00DD46B1">
              <w:t>Geänderter Text</w:t>
            </w:r>
          </w:p>
        </w:tc>
      </w:tr>
      <w:tr w:rsidR="00C9584D" w:rsidRPr="00DD46B1" w14:paraId="2AD60435" w14:textId="77777777" w:rsidTr="009C251D">
        <w:trPr>
          <w:jc w:val="center"/>
        </w:trPr>
        <w:tc>
          <w:tcPr>
            <w:tcW w:w="4876" w:type="dxa"/>
            <w:tcBorders>
              <w:top w:val="nil"/>
              <w:left w:val="nil"/>
              <w:bottom w:val="nil"/>
              <w:right w:val="nil"/>
            </w:tcBorders>
          </w:tcPr>
          <w:p w14:paraId="786472E2" w14:textId="77777777" w:rsidR="00C9584D" w:rsidRPr="00DD46B1" w:rsidRDefault="00C9584D" w:rsidP="009C251D">
            <w:pPr>
              <w:pStyle w:val="Normal6a"/>
            </w:pPr>
          </w:p>
        </w:tc>
        <w:tc>
          <w:tcPr>
            <w:tcW w:w="4876" w:type="dxa"/>
            <w:tcBorders>
              <w:top w:val="nil"/>
              <w:left w:val="nil"/>
              <w:bottom w:val="nil"/>
              <w:right w:val="nil"/>
            </w:tcBorders>
          </w:tcPr>
          <w:p w14:paraId="4098392B" w14:textId="77777777" w:rsidR="00C9584D" w:rsidRPr="00DD46B1" w:rsidRDefault="00C9584D" w:rsidP="009C251D">
            <w:pPr>
              <w:pStyle w:val="Normal6a"/>
            </w:pPr>
            <w:r w:rsidRPr="00DD46B1">
              <w:rPr>
                <w:b/>
                <w:i/>
              </w:rPr>
              <w:t>9a.</w:t>
            </w:r>
            <w:r w:rsidRPr="00DD46B1">
              <w:tab/>
            </w:r>
            <w:r w:rsidRPr="00DD46B1">
              <w:rPr>
                <w:b/>
                <w:i/>
              </w:rPr>
              <w:t>begrüßt das Finanzhilfepaket der Kommission in Höhe von rund 620 Mio. EUR für 2026 und 2027 und fordert die EU und ihre Mitgliedstaaten auf, die humanitäre Hilfe und die Unterstützung für einen raschen Wiederaufbau im Nordosten Syriens fortzusetzen, wobei ein besonderer Schwerpunkt auf dem Schutz der Zivilbevölkerung, der Widerstandsfähigkeit lokaler Gemeinschaften und der Unterstützung der Zivilgesellschaft Syriens, unabhängiger Menschenrechtsorganisationen und lokaler Initiativen zur Friedenskonsolidierung liegen sollte;</w:t>
            </w:r>
          </w:p>
        </w:tc>
      </w:tr>
    </w:tbl>
    <w:p w14:paraId="6F6C3A1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5FCB60F" w14:textId="77777777" w:rsidR="00C9584D" w:rsidRPr="00DD46B1" w:rsidRDefault="00C9584D" w:rsidP="00C9584D">
      <w:r w:rsidRPr="00DD46B1">
        <w:rPr>
          <w:rStyle w:val="HideTWBExt"/>
        </w:rPr>
        <w:t>&lt;/Amend&gt;</w:t>
      </w:r>
    </w:p>
    <w:p w14:paraId="758EDA5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284</w:t>
      </w:r>
      <w:r w:rsidRPr="00DD46B1">
        <w:rPr>
          <w:rStyle w:val="HideTWBExt"/>
        </w:rPr>
        <w:t>&lt;/NumAm&gt;</w:t>
      </w:r>
    </w:p>
    <w:p w14:paraId="045B66F8" w14:textId="77777777" w:rsidR="00C9584D" w:rsidRPr="00DD46B1" w:rsidRDefault="00C9584D" w:rsidP="00C9584D">
      <w:pPr>
        <w:pStyle w:val="NormalBold"/>
      </w:pPr>
      <w:r w:rsidRPr="00DD46B1">
        <w:rPr>
          <w:rStyle w:val="HideTWBExt"/>
          <w:b w:val="0"/>
        </w:rPr>
        <w:t>&lt;RepeatBlock-By&gt;&lt;Members&gt;</w:t>
      </w:r>
      <w:r w:rsidRPr="00DD46B1">
        <w:t>Cristian Terheş</w:t>
      </w:r>
      <w:r w:rsidRPr="00DD46B1">
        <w:rPr>
          <w:rStyle w:val="HideTWBExt"/>
          <w:b w:val="0"/>
        </w:rPr>
        <w:t>&lt;/Members&gt;</w:t>
      </w:r>
    </w:p>
    <w:p w14:paraId="4189FB74" w14:textId="77777777" w:rsidR="00C9584D" w:rsidRPr="00DD46B1" w:rsidRDefault="00C9584D" w:rsidP="00C9584D">
      <w:pPr>
        <w:pStyle w:val="NormalBold"/>
      </w:pPr>
      <w:r w:rsidRPr="00DD46B1">
        <w:rPr>
          <w:rStyle w:val="HideTWBExt"/>
          <w:b w:val="0"/>
        </w:rPr>
        <w:t>&lt;/RepeatBlock-By&gt;</w:t>
      </w:r>
    </w:p>
    <w:p w14:paraId="6580764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C46FD55" w14:textId="77777777" w:rsidR="00C9584D" w:rsidRPr="00DD46B1" w:rsidRDefault="00C9584D" w:rsidP="00C9584D">
      <w:pPr>
        <w:pStyle w:val="NormalBold"/>
      </w:pPr>
      <w:r w:rsidRPr="00DD46B1">
        <w:rPr>
          <w:rStyle w:val="HideTWBExt"/>
        </w:rPr>
        <w:t>&lt;Article&gt;</w:t>
      </w:r>
      <w:r w:rsidRPr="00DD46B1">
        <w:t>Ziffer 9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827B920" w14:textId="77777777" w:rsidTr="009C251D">
        <w:trPr>
          <w:trHeight w:hRule="exact" w:val="240"/>
          <w:jc w:val="center"/>
        </w:trPr>
        <w:tc>
          <w:tcPr>
            <w:tcW w:w="9752" w:type="dxa"/>
            <w:gridSpan w:val="2"/>
            <w:tcBorders>
              <w:top w:val="nil"/>
              <w:left w:val="nil"/>
              <w:bottom w:val="nil"/>
              <w:right w:val="nil"/>
            </w:tcBorders>
          </w:tcPr>
          <w:p w14:paraId="1A715071" w14:textId="77777777" w:rsidR="00C9584D" w:rsidRPr="00DD46B1" w:rsidRDefault="00C9584D" w:rsidP="009C251D"/>
        </w:tc>
      </w:tr>
      <w:tr w:rsidR="00C9584D" w:rsidRPr="00DD46B1" w14:paraId="1DEDC228" w14:textId="77777777" w:rsidTr="009C251D">
        <w:trPr>
          <w:trHeight w:val="240"/>
          <w:jc w:val="center"/>
        </w:trPr>
        <w:tc>
          <w:tcPr>
            <w:tcW w:w="4876" w:type="dxa"/>
            <w:tcBorders>
              <w:top w:val="nil"/>
              <w:left w:val="nil"/>
              <w:bottom w:val="nil"/>
              <w:right w:val="nil"/>
            </w:tcBorders>
          </w:tcPr>
          <w:p w14:paraId="76F5AB5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9BACA3F" w14:textId="77777777" w:rsidR="00C9584D" w:rsidRPr="00DD46B1" w:rsidRDefault="00C9584D" w:rsidP="009C251D">
            <w:pPr>
              <w:pStyle w:val="AmColumnHeading"/>
            </w:pPr>
            <w:r w:rsidRPr="00DD46B1">
              <w:t>Geänderter Text</w:t>
            </w:r>
          </w:p>
        </w:tc>
      </w:tr>
      <w:tr w:rsidR="00C9584D" w:rsidRPr="00DD46B1" w14:paraId="5F528539" w14:textId="77777777" w:rsidTr="009C251D">
        <w:trPr>
          <w:jc w:val="center"/>
        </w:trPr>
        <w:tc>
          <w:tcPr>
            <w:tcW w:w="4876" w:type="dxa"/>
            <w:tcBorders>
              <w:top w:val="nil"/>
              <w:left w:val="nil"/>
              <w:bottom w:val="nil"/>
              <w:right w:val="nil"/>
            </w:tcBorders>
          </w:tcPr>
          <w:p w14:paraId="453E4841" w14:textId="77777777" w:rsidR="00C9584D" w:rsidRPr="00DD46B1" w:rsidRDefault="00C9584D" w:rsidP="009C251D">
            <w:pPr>
              <w:pStyle w:val="Normal6a"/>
            </w:pPr>
          </w:p>
        </w:tc>
        <w:tc>
          <w:tcPr>
            <w:tcW w:w="4876" w:type="dxa"/>
            <w:tcBorders>
              <w:top w:val="nil"/>
              <w:left w:val="nil"/>
              <w:bottom w:val="nil"/>
              <w:right w:val="nil"/>
            </w:tcBorders>
          </w:tcPr>
          <w:p w14:paraId="0166C9A6" w14:textId="77777777" w:rsidR="00C9584D" w:rsidRPr="00DD46B1" w:rsidRDefault="00C9584D" w:rsidP="009C251D">
            <w:pPr>
              <w:pStyle w:val="Normal6a"/>
            </w:pPr>
            <w:r w:rsidRPr="00DD46B1">
              <w:rPr>
                <w:b/>
                <w:i/>
              </w:rPr>
              <w:t>9a.</w:t>
            </w:r>
            <w:r w:rsidRPr="00DD46B1">
              <w:tab/>
            </w:r>
            <w:r w:rsidRPr="00DD46B1">
              <w:rPr>
                <w:b/>
                <w:i/>
              </w:rPr>
              <w:t xml:space="preserve">betont, dass die religiöse und kulturelle Vielfalt Syriens einen wesentlichen Bestandteil des kulturellen Erbes des Landes darstellt, und fordert konkrete Maßnahmen zum Schutz </w:t>
            </w:r>
            <w:r w:rsidRPr="00DD46B1">
              <w:rPr>
                <w:b/>
                <w:i/>
              </w:rPr>
              <w:lastRenderedPageBreak/>
              <w:t>christlicher Gemeinschaften und anderer schutzbedürftiger religiöser Minderheiten vor Diskriminierung, Verfolgung und Vertreibung;</w:t>
            </w:r>
          </w:p>
        </w:tc>
      </w:tr>
    </w:tbl>
    <w:p w14:paraId="7BCDC414"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FE83FE9" w14:textId="77777777" w:rsidR="00C9584D" w:rsidRPr="00DD46B1" w:rsidRDefault="00C9584D" w:rsidP="00C9584D">
      <w:r w:rsidRPr="00DD46B1">
        <w:rPr>
          <w:rStyle w:val="HideTWBExt"/>
        </w:rPr>
        <w:t>&lt;/Amend&gt;</w:t>
      </w:r>
    </w:p>
    <w:p w14:paraId="49BD3BF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285</w:t>
      </w:r>
      <w:r w:rsidRPr="00DD46B1">
        <w:rPr>
          <w:rStyle w:val="HideTWBExt"/>
        </w:rPr>
        <w:t>&lt;/NumAm&gt;</w:t>
      </w:r>
    </w:p>
    <w:p w14:paraId="7BB1DCC6"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716F8FAA"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5FE750C9"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48131BBE" w14:textId="77777777" w:rsidR="00C9584D" w:rsidRPr="00DD46B1" w:rsidRDefault="00C9584D" w:rsidP="00C9584D">
      <w:pPr>
        <w:pStyle w:val="NormalBold"/>
      </w:pPr>
      <w:r w:rsidRPr="00DD46B1">
        <w:rPr>
          <w:rStyle w:val="HideTWBExt"/>
          <w:b w:val="0"/>
        </w:rPr>
        <w:t>&lt;/RepeatBlock-By&gt;</w:t>
      </w:r>
    </w:p>
    <w:p w14:paraId="201C110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FC52A0D" w14:textId="77777777" w:rsidR="00C9584D" w:rsidRPr="00DD46B1" w:rsidRDefault="00C9584D" w:rsidP="00C9584D">
      <w:pPr>
        <w:pStyle w:val="NormalBold"/>
      </w:pPr>
      <w:r w:rsidRPr="00DD46B1">
        <w:rPr>
          <w:rStyle w:val="HideTWBExt"/>
        </w:rPr>
        <w:t>&lt;Article&gt;</w:t>
      </w:r>
      <w:r w:rsidRPr="00DD46B1">
        <w:t>Ziffer 9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0430F4B" w14:textId="77777777" w:rsidTr="009C251D">
        <w:trPr>
          <w:trHeight w:hRule="exact" w:val="240"/>
          <w:jc w:val="center"/>
        </w:trPr>
        <w:tc>
          <w:tcPr>
            <w:tcW w:w="9752" w:type="dxa"/>
            <w:gridSpan w:val="2"/>
            <w:tcBorders>
              <w:top w:val="nil"/>
              <w:left w:val="nil"/>
              <w:bottom w:val="nil"/>
              <w:right w:val="nil"/>
            </w:tcBorders>
          </w:tcPr>
          <w:p w14:paraId="79EB3AFE" w14:textId="77777777" w:rsidR="00C9584D" w:rsidRPr="00DD46B1" w:rsidRDefault="00C9584D" w:rsidP="009C251D"/>
        </w:tc>
      </w:tr>
      <w:tr w:rsidR="00C9584D" w:rsidRPr="00DD46B1" w14:paraId="1EF06DF8" w14:textId="77777777" w:rsidTr="009C251D">
        <w:trPr>
          <w:trHeight w:val="240"/>
          <w:jc w:val="center"/>
        </w:trPr>
        <w:tc>
          <w:tcPr>
            <w:tcW w:w="4876" w:type="dxa"/>
            <w:tcBorders>
              <w:top w:val="nil"/>
              <w:left w:val="nil"/>
              <w:bottom w:val="nil"/>
              <w:right w:val="nil"/>
            </w:tcBorders>
          </w:tcPr>
          <w:p w14:paraId="37AE952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F9DAC86" w14:textId="77777777" w:rsidR="00C9584D" w:rsidRPr="00DD46B1" w:rsidRDefault="00C9584D" w:rsidP="009C251D">
            <w:pPr>
              <w:pStyle w:val="AmColumnHeading"/>
            </w:pPr>
            <w:r w:rsidRPr="00DD46B1">
              <w:t>Geänderter Text</w:t>
            </w:r>
          </w:p>
        </w:tc>
      </w:tr>
      <w:tr w:rsidR="00C9584D" w:rsidRPr="00DD46B1" w14:paraId="636CA186" w14:textId="77777777" w:rsidTr="009C251D">
        <w:trPr>
          <w:jc w:val="center"/>
        </w:trPr>
        <w:tc>
          <w:tcPr>
            <w:tcW w:w="4876" w:type="dxa"/>
            <w:tcBorders>
              <w:top w:val="nil"/>
              <w:left w:val="nil"/>
              <w:bottom w:val="nil"/>
              <w:right w:val="nil"/>
            </w:tcBorders>
          </w:tcPr>
          <w:p w14:paraId="08B77C0B" w14:textId="77777777" w:rsidR="00C9584D" w:rsidRPr="00DD46B1" w:rsidRDefault="00C9584D" w:rsidP="009C251D">
            <w:pPr>
              <w:pStyle w:val="Normal6a"/>
            </w:pPr>
          </w:p>
        </w:tc>
        <w:tc>
          <w:tcPr>
            <w:tcW w:w="4876" w:type="dxa"/>
            <w:tcBorders>
              <w:top w:val="nil"/>
              <w:left w:val="nil"/>
              <w:bottom w:val="nil"/>
              <w:right w:val="nil"/>
            </w:tcBorders>
          </w:tcPr>
          <w:p w14:paraId="021E6746" w14:textId="77777777" w:rsidR="00C9584D" w:rsidRPr="00DD46B1" w:rsidRDefault="00C9584D" w:rsidP="009C251D">
            <w:pPr>
              <w:pStyle w:val="Normal6a"/>
            </w:pPr>
            <w:r w:rsidRPr="00DD46B1">
              <w:rPr>
                <w:b/>
                <w:i/>
              </w:rPr>
              <w:t>9b.</w:t>
            </w:r>
            <w:r w:rsidRPr="00DD46B1">
              <w:tab/>
            </w:r>
            <w:r w:rsidRPr="00DD46B1">
              <w:rPr>
                <w:b/>
                <w:i/>
              </w:rPr>
              <w:t>hebt die neunte Brüsseler Konferenz hervor, die am 17. März 2025 unter dem Titel „An der Seite Syriens: die Grundlagen für einen erfolgreichen Übergang schaffen“ stattfand und bei der internationale Unterstützung für den Übergang und die Erholung Syriens mobilisiert wurde; betont, dass die Teilnehmenden 5,8 Milliarden EUR zugesagt haben, darunter eine Zusage der EU in Höhe von 2,5 Milliarden EUR für den Zeitraum 2025-2026, die für humanitäre Hilfe und wirtschaftliche Stabilisierung in Syrien und den benachbarten Aufnahmeländern bestimmt sind;</w:t>
            </w:r>
          </w:p>
        </w:tc>
      </w:tr>
    </w:tbl>
    <w:p w14:paraId="597D7B4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DEE5AD5" w14:textId="77777777" w:rsidR="00C9584D" w:rsidRPr="00DD46B1" w:rsidRDefault="00C9584D" w:rsidP="00C9584D">
      <w:r w:rsidRPr="00DD46B1">
        <w:rPr>
          <w:rStyle w:val="HideTWBExt"/>
        </w:rPr>
        <w:t>&lt;/Amend&gt;</w:t>
      </w:r>
    </w:p>
    <w:p w14:paraId="1F50127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286</w:t>
      </w:r>
      <w:r w:rsidRPr="00DD46B1">
        <w:rPr>
          <w:rStyle w:val="HideTWBExt"/>
        </w:rPr>
        <w:t>&lt;/NumAm&gt;</w:t>
      </w:r>
    </w:p>
    <w:p w14:paraId="5DE01A2B" w14:textId="77777777" w:rsidR="00C9584D" w:rsidRPr="00DD46B1" w:rsidRDefault="00C9584D" w:rsidP="00C9584D">
      <w:pPr>
        <w:pStyle w:val="NormalBold"/>
      </w:pPr>
      <w:r w:rsidRPr="00DD46B1">
        <w:rPr>
          <w:rStyle w:val="HideTWBExt"/>
          <w:b w:val="0"/>
        </w:rPr>
        <w:t>&lt;RepeatBlock-By&gt;&lt;Members&gt;</w:t>
      </w:r>
      <w:r w:rsidRPr="00DD46B1">
        <w:t>Petras Auštrevičius</w:t>
      </w:r>
      <w:r w:rsidRPr="00DD46B1">
        <w:rPr>
          <w:rStyle w:val="HideTWBExt"/>
          <w:b w:val="0"/>
        </w:rPr>
        <w:t>&lt;/Members&gt;</w:t>
      </w:r>
    </w:p>
    <w:p w14:paraId="7958C865" w14:textId="77777777" w:rsidR="00C9584D" w:rsidRPr="00DD46B1" w:rsidRDefault="00C9584D" w:rsidP="00C9584D">
      <w:pPr>
        <w:pStyle w:val="NormalBold"/>
      </w:pPr>
      <w:r w:rsidRPr="00DD46B1">
        <w:rPr>
          <w:rStyle w:val="HideTWBExt"/>
          <w:b w:val="0"/>
        </w:rPr>
        <w:t>&lt;/RepeatBlock-By&gt;</w:t>
      </w:r>
    </w:p>
    <w:p w14:paraId="5E0CD6A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D93D08F" w14:textId="77777777" w:rsidR="00C9584D" w:rsidRPr="00DD46B1" w:rsidRDefault="00C9584D" w:rsidP="00C9584D">
      <w:pPr>
        <w:pStyle w:val="NormalBold"/>
      </w:pPr>
      <w:r w:rsidRPr="00DD46B1">
        <w:rPr>
          <w:rStyle w:val="HideTWBExt"/>
        </w:rPr>
        <w:t>&lt;Article&gt;</w:t>
      </w:r>
      <w:r w:rsidRPr="00DD46B1">
        <w:t>Ziffer 10</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77C49E9" w14:textId="77777777" w:rsidTr="009C251D">
        <w:trPr>
          <w:trHeight w:hRule="exact" w:val="240"/>
          <w:jc w:val="center"/>
        </w:trPr>
        <w:tc>
          <w:tcPr>
            <w:tcW w:w="9752" w:type="dxa"/>
            <w:gridSpan w:val="2"/>
            <w:tcBorders>
              <w:top w:val="nil"/>
              <w:left w:val="nil"/>
              <w:bottom w:val="nil"/>
              <w:right w:val="nil"/>
            </w:tcBorders>
          </w:tcPr>
          <w:p w14:paraId="1AB4DC83" w14:textId="77777777" w:rsidR="00C9584D" w:rsidRPr="00DD46B1" w:rsidRDefault="00C9584D" w:rsidP="009C251D"/>
        </w:tc>
      </w:tr>
      <w:tr w:rsidR="00C9584D" w:rsidRPr="00DD46B1" w14:paraId="209FC0DC" w14:textId="77777777" w:rsidTr="009C251D">
        <w:trPr>
          <w:trHeight w:val="240"/>
          <w:jc w:val="center"/>
        </w:trPr>
        <w:tc>
          <w:tcPr>
            <w:tcW w:w="4876" w:type="dxa"/>
            <w:tcBorders>
              <w:top w:val="nil"/>
              <w:left w:val="nil"/>
              <w:bottom w:val="nil"/>
              <w:right w:val="nil"/>
            </w:tcBorders>
          </w:tcPr>
          <w:p w14:paraId="662C2B9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790FF52" w14:textId="77777777" w:rsidR="00C9584D" w:rsidRPr="00DD46B1" w:rsidRDefault="00C9584D" w:rsidP="009C251D">
            <w:pPr>
              <w:pStyle w:val="AmColumnHeading"/>
            </w:pPr>
            <w:r w:rsidRPr="00DD46B1">
              <w:t>Geänderter Text</w:t>
            </w:r>
          </w:p>
        </w:tc>
      </w:tr>
      <w:tr w:rsidR="00C9584D" w:rsidRPr="00DD46B1" w14:paraId="1138C523" w14:textId="77777777" w:rsidTr="009C251D">
        <w:trPr>
          <w:jc w:val="center"/>
        </w:trPr>
        <w:tc>
          <w:tcPr>
            <w:tcW w:w="4876" w:type="dxa"/>
            <w:tcBorders>
              <w:top w:val="nil"/>
              <w:left w:val="nil"/>
              <w:bottom w:val="nil"/>
              <w:right w:val="nil"/>
            </w:tcBorders>
          </w:tcPr>
          <w:p w14:paraId="2BB68A1F" w14:textId="77777777" w:rsidR="00C9584D" w:rsidRPr="00DD46B1" w:rsidRDefault="00C9584D" w:rsidP="009C251D">
            <w:pPr>
              <w:pStyle w:val="Normal6a"/>
            </w:pPr>
            <w:r w:rsidRPr="00DD46B1">
              <w:t>10.</w:t>
            </w:r>
            <w:r w:rsidRPr="00DD46B1">
              <w:tab/>
              <w:t xml:space="preserve">fordert die syrische </w:t>
            </w:r>
            <w:r w:rsidRPr="00DD46B1">
              <w:lastRenderedPageBreak/>
              <w:t>Übergangsregierung auf, den uneingeschränkten und ungehinderten Zugang für humanitäre Hilfe im ganzen Land sicherzustellen;</w:t>
            </w:r>
          </w:p>
        </w:tc>
        <w:tc>
          <w:tcPr>
            <w:tcW w:w="4876" w:type="dxa"/>
            <w:tcBorders>
              <w:top w:val="nil"/>
              <w:left w:val="nil"/>
              <w:bottom w:val="nil"/>
              <w:right w:val="nil"/>
            </w:tcBorders>
          </w:tcPr>
          <w:p w14:paraId="14DD84B5" w14:textId="77777777" w:rsidR="00C9584D" w:rsidRPr="00DD46B1" w:rsidRDefault="00C9584D" w:rsidP="009C251D">
            <w:pPr>
              <w:pStyle w:val="Normal6a"/>
            </w:pPr>
            <w:r w:rsidRPr="00DD46B1">
              <w:lastRenderedPageBreak/>
              <w:t>10.</w:t>
            </w:r>
            <w:r w:rsidRPr="00DD46B1">
              <w:tab/>
            </w:r>
            <w:r w:rsidRPr="00DD46B1">
              <w:rPr>
                <w:b/>
                <w:i/>
              </w:rPr>
              <w:t xml:space="preserve">ist besorgt angesichts der jüngsten </w:t>
            </w:r>
            <w:r w:rsidRPr="00DD46B1">
              <w:rPr>
                <w:b/>
                <w:i/>
              </w:rPr>
              <w:lastRenderedPageBreak/>
              <w:t>Überschwemmungen am Euphrat, die den Zugang zu humanitärer Hilfe und die Notfallversorgung erheblich beeinträchtigt haben, wodurch die Gemeinden am Flussufer teilweise von lebenswichtigen Versorgungsleistungen abgeschnitten sind; stellt fest, dass anhaltende bürokratische und administrative Hindernisse die wirksame Bereitstellung humanitärer Hilfe weiter erschweren;</w:t>
            </w:r>
            <w:r w:rsidRPr="00DD46B1">
              <w:t xml:space="preserve"> fordert die syrische Übergangsregierung auf, den uneingeschränkten und ungehinderten Zugang für humanitäre Hilfe im ganzen Land </w:t>
            </w:r>
            <w:r w:rsidRPr="00DD46B1">
              <w:rPr>
                <w:b/>
                <w:i/>
              </w:rPr>
              <w:t>dringend</w:t>
            </w:r>
            <w:r w:rsidRPr="00DD46B1">
              <w:t xml:space="preserve"> sicherzustellen;</w:t>
            </w:r>
          </w:p>
        </w:tc>
      </w:tr>
    </w:tbl>
    <w:p w14:paraId="49EF77BA"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2D0F443" w14:textId="77777777" w:rsidR="00C9584D" w:rsidRPr="00DD46B1" w:rsidRDefault="00C9584D" w:rsidP="00C9584D">
      <w:r w:rsidRPr="00DD46B1">
        <w:rPr>
          <w:rStyle w:val="HideTWBExt"/>
        </w:rPr>
        <w:t>&lt;/Amend&gt;</w:t>
      </w:r>
    </w:p>
    <w:p w14:paraId="54166E4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287</w:t>
      </w:r>
      <w:r w:rsidRPr="00DD46B1">
        <w:rPr>
          <w:rStyle w:val="HideTWBExt"/>
        </w:rPr>
        <w:t>&lt;/NumAm&gt;</w:t>
      </w:r>
    </w:p>
    <w:p w14:paraId="7B908428"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w:t>
      </w:r>
      <w:r w:rsidRPr="00DD46B1">
        <w:rPr>
          <w:rStyle w:val="HideTWBExt"/>
          <w:b w:val="0"/>
        </w:rPr>
        <w:t>&lt;/Members&gt;</w:t>
      </w:r>
    </w:p>
    <w:p w14:paraId="722AFCD9" w14:textId="77777777" w:rsidR="00C9584D" w:rsidRPr="00DD46B1" w:rsidRDefault="00C9584D" w:rsidP="00C9584D">
      <w:pPr>
        <w:pStyle w:val="NormalBold"/>
      </w:pPr>
      <w:r w:rsidRPr="00DD46B1">
        <w:rPr>
          <w:rStyle w:val="HideTWBExt"/>
          <w:b w:val="0"/>
        </w:rPr>
        <w:t>&lt;/RepeatBlock-By&gt;</w:t>
      </w:r>
    </w:p>
    <w:p w14:paraId="7632F6A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C2D858B" w14:textId="77777777" w:rsidR="00C9584D" w:rsidRPr="00DD46B1" w:rsidRDefault="00C9584D" w:rsidP="00C9584D">
      <w:pPr>
        <w:pStyle w:val="NormalBold"/>
      </w:pPr>
      <w:r w:rsidRPr="00DD46B1">
        <w:rPr>
          <w:rStyle w:val="HideTWBExt"/>
        </w:rPr>
        <w:t>&lt;Article&gt;</w:t>
      </w:r>
      <w:r w:rsidRPr="00DD46B1">
        <w:t>Ziffer 10</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6419B29" w14:textId="77777777" w:rsidTr="009C251D">
        <w:trPr>
          <w:trHeight w:hRule="exact" w:val="240"/>
          <w:jc w:val="center"/>
        </w:trPr>
        <w:tc>
          <w:tcPr>
            <w:tcW w:w="9752" w:type="dxa"/>
            <w:gridSpan w:val="2"/>
            <w:tcBorders>
              <w:top w:val="nil"/>
              <w:left w:val="nil"/>
              <w:bottom w:val="nil"/>
              <w:right w:val="nil"/>
            </w:tcBorders>
          </w:tcPr>
          <w:p w14:paraId="1968D860" w14:textId="77777777" w:rsidR="00C9584D" w:rsidRPr="00DD46B1" w:rsidRDefault="00C9584D" w:rsidP="009C251D"/>
        </w:tc>
      </w:tr>
      <w:tr w:rsidR="00C9584D" w:rsidRPr="00DD46B1" w14:paraId="4CD2E608" w14:textId="77777777" w:rsidTr="009C251D">
        <w:trPr>
          <w:trHeight w:val="240"/>
          <w:jc w:val="center"/>
        </w:trPr>
        <w:tc>
          <w:tcPr>
            <w:tcW w:w="4876" w:type="dxa"/>
            <w:tcBorders>
              <w:top w:val="nil"/>
              <w:left w:val="nil"/>
              <w:bottom w:val="nil"/>
              <w:right w:val="nil"/>
            </w:tcBorders>
          </w:tcPr>
          <w:p w14:paraId="7DEA6E4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5947ED8" w14:textId="77777777" w:rsidR="00C9584D" w:rsidRPr="00DD46B1" w:rsidRDefault="00C9584D" w:rsidP="009C251D">
            <w:pPr>
              <w:pStyle w:val="AmColumnHeading"/>
            </w:pPr>
            <w:r w:rsidRPr="00DD46B1">
              <w:t>Geänderter Text</w:t>
            </w:r>
          </w:p>
        </w:tc>
      </w:tr>
      <w:tr w:rsidR="00C9584D" w:rsidRPr="00DD46B1" w14:paraId="4F816972" w14:textId="77777777" w:rsidTr="009C251D">
        <w:trPr>
          <w:jc w:val="center"/>
        </w:trPr>
        <w:tc>
          <w:tcPr>
            <w:tcW w:w="4876" w:type="dxa"/>
            <w:tcBorders>
              <w:top w:val="nil"/>
              <w:left w:val="nil"/>
              <w:bottom w:val="nil"/>
              <w:right w:val="nil"/>
            </w:tcBorders>
          </w:tcPr>
          <w:p w14:paraId="51CF9846" w14:textId="77777777" w:rsidR="00C9584D" w:rsidRPr="00DD46B1" w:rsidRDefault="00C9584D" w:rsidP="009C251D">
            <w:pPr>
              <w:pStyle w:val="Normal6a"/>
            </w:pPr>
            <w:r w:rsidRPr="00DD46B1">
              <w:t>10.</w:t>
            </w:r>
            <w:r w:rsidRPr="00DD46B1">
              <w:tab/>
              <w:t>fordert die syrische Übergangsregierung auf, den uneingeschränkten und ungehinderten Zugang für humanitäre Hilfe im ganzen Land sicherzustellen;</w:t>
            </w:r>
          </w:p>
        </w:tc>
        <w:tc>
          <w:tcPr>
            <w:tcW w:w="4876" w:type="dxa"/>
            <w:tcBorders>
              <w:top w:val="nil"/>
              <w:left w:val="nil"/>
              <w:bottom w:val="nil"/>
              <w:right w:val="nil"/>
            </w:tcBorders>
          </w:tcPr>
          <w:p w14:paraId="24118754" w14:textId="77777777" w:rsidR="00C9584D" w:rsidRPr="00DD46B1" w:rsidRDefault="00C9584D" w:rsidP="009C251D">
            <w:pPr>
              <w:pStyle w:val="Normal6a"/>
            </w:pPr>
            <w:r w:rsidRPr="00DD46B1">
              <w:t>10.</w:t>
            </w:r>
            <w:r w:rsidRPr="00DD46B1">
              <w:tab/>
              <w:t xml:space="preserve">fordert die syrische Übergangsregierung auf, den uneingeschränkten und ungehinderten Zugang für humanitäre Hilfe im ganzen Land sicherzustellen </w:t>
            </w:r>
            <w:r w:rsidRPr="00DD46B1">
              <w:rPr>
                <w:b/>
                <w:i/>
              </w:rPr>
              <w:t>und den Schutz von humanitären Helfern, Zivilisten und ziviler Infrastruktur im Einklang mit dem humanitären Völkerrecht zu garantieren</w:t>
            </w:r>
            <w:r w:rsidRPr="00DD46B1">
              <w:t>;</w:t>
            </w:r>
          </w:p>
        </w:tc>
      </w:tr>
    </w:tbl>
    <w:p w14:paraId="32B722A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6B8BA75" w14:textId="77777777" w:rsidR="00C9584D" w:rsidRPr="00DD46B1" w:rsidRDefault="00C9584D" w:rsidP="00C9584D">
      <w:r w:rsidRPr="00DD46B1">
        <w:rPr>
          <w:rStyle w:val="HideTWBExt"/>
        </w:rPr>
        <w:t>&lt;/Amend&gt;</w:t>
      </w:r>
    </w:p>
    <w:p w14:paraId="51ADF8C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288</w:t>
      </w:r>
      <w:r w:rsidRPr="00DD46B1">
        <w:rPr>
          <w:rStyle w:val="HideTWBExt"/>
        </w:rPr>
        <w:t>&lt;/NumAm&gt;</w:t>
      </w:r>
    </w:p>
    <w:p w14:paraId="1A2E9EA0"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098824EA" w14:textId="77777777" w:rsidR="00C9584D" w:rsidRPr="00DD46B1" w:rsidRDefault="00C9584D" w:rsidP="00C9584D">
      <w:pPr>
        <w:pStyle w:val="NormalBold"/>
      </w:pPr>
      <w:r w:rsidRPr="00DD46B1">
        <w:rPr>
          <w:rStyle w:val="HideTWBExt"/>
          <w:b w:val="0"/>
        </w:rPr>
        <w:t>&lt;/RepeatBlock-By&gt;</w:t>
      </w:r>
    </w:p>
    <w:p w14:paraId="46FCCEB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B942F87" w14:textId="77777777" w:rsidR="00C9584D" w:rsidRPr="00DD46B1" w:rsidRDefault="00C9584D" w:rsidP="00C9584D">
      <w:pPr>
        <w:pStyle w:val="NormalBold"/>
      </w:pPr>
      <w:r w:rsidRPr="00DD46B1">
        <w:rPr>
          <w:rStyle w:val="HideTWBExt"/>
        </w:rPr>
        <w:t>&lt;Article&gt;</w:t>
      </w:r>
      <w:r w:rsidRPr="00DD46B1">
        <w:t>Ziffer 10</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3B19BBD" w14:textId="77777777" w:rsidTr="009C251D">
        <w:trPr>
          <w:trHeight w:hRule="exact" w:val="240"/>
          <w:jc w:val="center"/>
        </w:trPr>
        <w:tc>
          <w:tcPr>
            <w:tcW w:w="9752" w:type="dxa"/>
            <w:gridSpan w:val="2"/>
            <w:tcBorders>
              <w:top w:val="nil"/>
              <w:left w:val="nil"/>
              <w:bottom w:val="nil"/>
              <w:right w:val="nil"/>
            </w:tcBorders>
          </w:tcPr>
          <w:p w14:paraId="2EF04C73" w14:textId="77777777" w:rsidR="00C9584D" w:rsidRPr="00DD46B1" w:rsidRDefault="00C9584D" w:rsidP="009C251D"/>
        </w:tc>
      </w:tr>
      <w:tr w:rsidR="00C9584D" w:rsidRPr="00DD46B1" w14:paraId="5597A87A" w14:textId="77777777" w:rsidTr="009C251D">
        <w:trPr>
          <w:trHeight w:val="240"/>
          <w:jc w:val="center"/>
        </w:trPr>
        <w:tc>
          <w:tcPr>
            <w:tcW w:w="4876" w:type="dxa"/>
            <w:tcBorders>
              <w:top w:val="nil"/>
              <w:left w:val="nil"/>
              <w:bottom w:val="nil"/>
              <w:right w:val="nil"/>
            </w:tcBorders>
          </w:tcPr>
          <w:p w14:paraId="5FB071D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F0BDFDC" w14:textId="77777777" w:rsidR="00C9584D" w:rsidRPr="00DD46B1" w:rsidRDefault="00C9584D" w:rsidP="009C251D">
            <w:pPr>
              <w:pStyle w:val="AmColumnHeading"/>
            </w:pPr>
            <w:r w:rsidRPr="00DD46B1">
              <w:t>Geänderter Text</w:t>
            </w:r>
          </w:p>
        </w:tc>
      </w:tr>
      <w:tr w:rsidR="00C9584D" w:rsidRPr="00DD46B1" w14:paraId="03E89394" w14:textId="77777777" w:rsidTr="009C251D">
        <w:trPr>
          <w:jc w:val="center"/>
        </w:trPr>
        <w:tc>
          <w:tcPr>
            <w:tcW w:w="4876" w:type="dxa"/>
            <w:tcBorders>
              <w:top w:val="nil"/>
              <w:left w:val="nil"/>
              <w:bottom w:val="nil"/>
              <w:right w:val="nil"/>
            </w:tcBorders>
          </w:tcPr>
          <w:p w14:paraId="36273AF2" w14:textId="77777777" w:rsidR="00C9584D" w:rsidRPr="00DD46B1" w:rsidRDefault="00C9584D" w:rsidP="009C251D">
            <w:pPr>
              <w:pStyle w:val="Normal6a"/>
            </w:pPr>
            <w:r w:rsidRPr="00DD46B1">
              <w:t>10.</w:t>
            </w:r>
            <w:r w:rsidRPr="00DD46B1">
              <w:tab/>
              <w:t>fordert die syrische Übergangsregierung auf, den uneingeschränkten und ungehinderten Zugang für humanitäre Hilfe im ganzen Land sicherzustellen;</w:t>
            </w:r>
          </w:p>
        </w:tc>
        <w:tc>
          <w:tcPr>
            <w:tcW w:w="4876" w:type="dxa"/>
            <w:tcBorders>
              <w:top w:val="nil"/>
              <w:left w:val="nil"/>
              <w:bottom w:val="nil"/>
              <w:right w:val="nil"/>
            </w:tcBorders>
          </w:tcPr>
          <w:p w14:paraId="1A0D1B9A" w14:textId="77777777" w:rsidR="00C9584D" w:rsidRPr="00DD46B1" w:rsidRDefault="00C9584D" w:rsidP="009C251D">
            <w:pPr>
              <w:pStyle w:val="Normal6a"/>
            </w:pPr>
            <w:r w:rsidRPr="00DD46B1">
              <w:t>10.</w:t>
            </w:r>
            <w:r w:rsidRPr="00DD46B1">
              <w:tab/>
              <w:t>fordert die syrische Übergangsregierung auf, den uneingeschränkten</w:t>
            </w:r>
            <w:r w:rsidRPr="00DD46B1">
              <w:rPr>
                <w:b/>
                <w:i/>
              </w:rPr>
              <w:t>, sicheren, raschen</w:t>
            </w:r>
            <w:r w:rsidRPr="00DD46B1">
              <w:t xml:space="preserve"> und ungehinderten Zugang für humanitäre Hilfe im ganzen Land sicherzustellen; </w:t>
            </w:r>
            <w:r w:rsidRPr="00DD46B1">
              <w:rPr>
                <w:b/>
                <w:i/>
              </w:rPr>
              <w:t>fordert nachdrücklich die Beseitigung aller administrativen, politischen und sicherheitsbezogenen Hindernisse, die humanitären Hilfsmaßnahmen im Wege stehen;</w:t>
            </w:r>
          </w:p>
        </w:tc>
      </w:tr>
    </w:tbl>
    <w:p w14:paraId="0C7243D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6A0ABD4" w14:textId="77777777" w:rsidR="00C9584D" w:rsidRPr="00DD46B1" w:rsidRDefault="00C9584D" w:rsidP="00C9584D">
      <w:r w:rsidRPr="00DD46B1">
        <w:rPr>
          <w:rStyle w:val="HideTWBExt"/>
        </w:rPr>
        <w:t>&lt;/Amend&gt;</w:t>
      </w:r>
    </w:p>
    <w:p w14:paraId="3CE7866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289</w:t>
      </w:r>
      <w:r w:rsidRPr="00DD46B1">
        <w:rPr>
          <w:rStyle w:val="HideTWBExt"/>
        </w:rPr>
        <w:t>&lt;/NumAm&gt;</w:t>
      </w:r>
    </w:p>
    <w:p w14:paraId="191B9421" w14:textId="77777777" w:rsidR="00C9584D" w:rsidRPr="00DD46B1" w:rsidRDefault="00C9584D" w:rsidP="00C9584D">
      <w:pPr>
        <w:pStyle w:val="NormalBold"/>
      </w:pPr>
      <w:r w:rsidRPr="00DD46B1">
        <w:rPr>
          <w:rStyle w:val="HideTWBExt"/>
          <w:b w:val="0"/>
        </w:rPr>
        <w:t>&lt;RepeatBlock-By&gt;&lt;Members&gt;</w:t>
      </w:r>
      <w:r w:rsidRPr="00DD46B1">
        <w:t>David McAllister</w:t>
      </w:r>
      <w:r w:rsidRPr="00DD46B1">
        <w:rPr>
          <w:rStyle w:val="HideTWBExt"/>
          <w:b w:val="0"/>
        </w:rPr>
        <w:t>&lt;/Members&gt;</w:t>
      </w:r>
    </w:p>
    <w:p w14:paraId="520E7BBF" w14:textId="77777777" w:rsidR="00C9584D" w:rsidRPr="00DD46B1" w:rsidRDefault="00C9584D" w:rsidP="00C9584D">
      <w:pPr>
        <w:pStyle w:val="NormalBold"/>
      </w:pPr>
      <w:r w:rsidRPr="00DD46B1">
        <w:rPr>
          <w:rStyle w:val="HideTWBExt"/>
          <w:b w:val="0"/>
        </w:rPr>
        <w:t>&lt;/RepeatBlock-By&gt;</w:t>
      </w:r>
    </w:p>
    <w:p w14:paraId="10AE2C5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4E823A2" w14:textId="77777777" w:rsidR="00C9584D" w:rsidRPr="00DD46B1" w:rsidRDefault="00C9584D" w:rsidP="00C9584D">
      <w:pPr>
        <w:pStyle w:val="NormalBold"/>
      </w:pPr>
      <w:r w:rsidRPr="00DD46B1">
        <w:rPr>
          <w:rStyle w:val="HideTWBExt"/>
        </w:rPr>
        <w:t>&lt;Article&gt;</w:t>
      </w:r>
      <w:r w:rsidRPr="00DD46B1">
        <w:t>Ziffer 10</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E348FE2" w14:textId="77777777" w:rsidTr="009C251D">
        <w:trPr>
          <w:trHeight w:hRule="exact" w:val="240"/>
          <w:jc w:val="center"/>
        </w:trPr>
        <w:tc>
          <w:tcPr>
            <w:tcW w:w="9752" w:type="dxa"/>
            <w:gridSpan w:val="2"/>
            <w:tcBorders>
              <w:top w:val="nil"/>
              <w:left w:val="nil"/>
              <w:bottom w:val="nil"/>
              <w:right w:val="nil"/>
            </w:tcBorders>
          </w:tcPr>
          <w:p w14:paraId="58ABB466" w14:textId="77777777" w:rsidR="00C9584D" w:rsidRPr="00DD46B1" w:rsidRDefault="00C9584D" w:rsidP="009C251D"/>
        </w:tc>
      </w:tr>
      <w:tr w:rsidR="00C9584D" w:rsidRPr="00DD46B1" w14:paraId="5D1B5E67" w14:textId="77777777" w:rsidTr="009C251D">
        <w:trPr>
          <w:trHeight w:val="240"/>
          <w:jc w:val="center"/>
        </w:trPr>
        <w:tc>
          <w:tcPr>
            <w:tcW w:w="4876" w:type="dxa"/>
            <w:tcBorders>
              <w:top w:val="nil"/>
              <w:left w:val="nil"/>
              <w:bottom w:val="nil"/>
              <w:right w:val="nil"/>
            </w:tcBorders>
          </w:tcPr>
          <w:p w14:paraId="5180C15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3862A8E" w14:textId="77777777" w:rsidR="00C9584D" w:rsidRPr="00DD46B1" w:rsidRDefault="00C9584D" w:rsidP="009C251D">
            <w:pPr>
              <w:pStyle w:val="AmColumnHeading"/>
            </w:pPr>
            <w:r w:rsidRPr="00DD46B1">
              <w:t>Geänderter Text</w:t>
            </w:r>
          </w:p>
        </w:tc>
      </w:tr>
      <w:tr w:rsidR="00C9584D" w:rsidRPr="00DD46B1" w14:paraId="3F41574B" w14:textId="77777777" w:rsidTr="009C251D">
        <w:trPr>
          <w:jc w:val="center"/>
        </w:trPr>
        <w:tc>
          <w:tcPr>
            <w:tcW w:w="4876" w:type="dxa"/>
            <w:tcBorders>
              <w:top w:val="nil"/>
              <w:left w:val="nil"/>
              <w:bottom w:val="nil"/>
              <w:right w:val="nil"/>
            </w:tcBorders>
          </w:tcPr>
          <w:p w14:paraId="7E0186EE" w14:textId="77777777" w:rsidR="00C9584D" w:rsidRPr="00DD46B1" w:rsidRDefault="00C9584D" w:rsidP="009C251D">
            <w:pPr>
              <w:pStyle w:val="Normal6a"/>
            </w:pPr>
            <w:r w:rsidRPr="00DD46B1">
              <w:t>10.</w:t>
            </w:r>
            <w:r w:rsidRPr="00DD46B1">
              <w:tab/>
              <w:t xml:space="preserve">fordert die syrische Übergangsregierung auf, den uneingeschränkten </w:t>
            </w:r>
            <w:r w:rsidRPr="00DD46B1">
              <w:rPr>
                <w:b/>
                <w:i/>
              </w:rPr>
              <w:t>und ungehinderten</w:t>
            </w:r>
            <w:r w:rsidRPr="00DD46B1">
              <w:t xml:space="preserve"> Zugang für humanitäre </w:t>
            </w:r>
            <w:r w:rsidRPr="00DD46B1">
              <w:rPr>
                <w:b/>
                <w:i/>
              </w:rPr>
              <w:t>Hilfe</w:t>
            </w:r>
            <w:r w:rsidRPr="00DD46B1">
              <w:t xml:space="preserve"> im ganzen Land sicherzustellen;</w:t>
            </w:r>
          </w:p>
        </w:tc>
        <w:tc>
          <w:tcPr>
            <w:tcW w:w="4876" w:type="dxa"/>
            <w:tcBorders>
              <w:top w:val="nil"/>
              <w:left w:val="nil"/>
              <w:bottom w:val="nil"/>
              <w:right w:val="nil"/>
            </w:tcBorders>
          </w:tcPr>
          <w:p w14:paraId="1BA25FC9" w14:textId="77777777" w:rsidR="00C9584D" w:rsidRPr="00DD46B1" w:rsidRDefault="00C9584D" w:rsidP="009C251D">
            <w:pPr>
              <w:pStyle w:val="Normal6a"/>
            </w:pPr>
            <w:r w:rsidRPr="00DD46B1">
              <w:t>10.</w:t>
            </w:r>
            <w:r w:rsidRPr="00DD46B1">
              <w:tab/>
              <w:t xml:space="preserve">fordert die syrische Übergangsregierung auf, den uneingeschränkten Zugang für humanitäre </w:t>
            </w:r>
            <w:r w:rsidRPr="00DD46B1">
              <w:rPr>
                <w:b/>
                <w:i/>
              </w:rPr>
              <w:t>und Entwicklungsakteure</w:t>
            </w:r>
            <w:r w:rsidRPr="00DD46B1">
              <w:t xml:space="preserve"> im ganzen Land sicherzustellen;</w:t>
            </w:r>
          </w:p>
        </w:tc>
      </w:tr>
    </w:tbl>
    <w:p w14:paraId="48BEB7B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79A5DF7" w14:textId="77777777" w:rsidR="00C9584D" w:rsidRPr="00DD46B1" w:rsidRDefault="00C9584D" w:rsidP="00C9584D">
      <w:r w:rsidRPr="00DD46B1">
        <w:rPr>
          <w:rStyle w:val="HideTWBExt"/>
        </w:rPr>
        <w:t>&lt;/Amend&gt;</w:t>
      </w:r>
    </w:p>
    <w:p w14:paraId="3B82E57F"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290</w:t>
      </w:r>
      <w:r w:rsidRPr="00DD46B1">
        <w:rPr>
          <w:rStyle w:val="HideTWBExt"/>
          <w:b w:val="0"/>
        </w:rPr>
        <w:t>&lt;/NumAm&gt;</w:t>
      </w:r>
    </w:p>
    <w:p w14:paraId="27AB0604"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671288DD" w14:textId="77777777" w:rsidR="00C9584D" w:rsidRPr="00DD46B1" w:rsidRDefault="00C9584D" w:rsidP="00C9584D">
      <w:pPr>
        <w:pStyle w:val="NormalBold"/>
      </w:pPr>
      <w:r w:rsidRPr="00DD46B1">
        <w:rPr>
          <w:rStyle w:val="HideTWBExt"/>
          <w:b w:val="0"/>
        </w:rPr>
        <w:t>&lt;/RepeatBlock-By&gt;</w:t>
      </w:r>
    </w:p>
    <w:p w14:paraId="4D197614"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64D3B767" w14:textId="77777777" w:rsidR="00C9584D" w:rsidRPr="00DD46B1" w:rsidRDefault="00C9584D" w:rsidP="00C9584D">
      <w:pPr>
        <w:pStyle w:val="NormalBold"/>
      </w:pPr>
      <w:r w:rsidRPr="00DD46B1">
        <w:rPr>
          <w:rStyle w:val="HideTWBExt"/>
          <w:b w:val="0"/>
        </w:rPr>
        <w:t>&lt;Article&gt;</w:t>
      </w:r>
      <w:r w:rsidRPr="00DD46B1">
        <w:t>Ziffer 10</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B7CE7A3" w14:textId="77777777" w:rsidTr="009C251D">
        <w:trPr>
          <w:trHeight w:hRule="exact" w:val="240"/>
          <w:jc w:val="center"/>
        </w:trPr>
        <w:tc>
          <w:tcPr>
            <w:tcW w:w="9752" w:type="dxa"/>
            <w:gridSpan w:val="2"/>
            <w:tcBorders>
              <w:top w:val="nil"/>
              <w:left w:val="nil"/>
              <w:bottom w:val="nil"/>
              <w:right w:val="nil"/>
            </w:tcBorders>
          </w:tcPr>
          <w:p w14:paraId="292FD7F7" w14:textId="77777777" w:rsidR="00C9584D" w:rsidRPr="00DD46B1" w:rsidRDefault="00C9584D" w:rsidP="009C251D"/>
        </w:tc>
      </w:tr>
      <w:tr w:rsidR="00C9584D" w:rsidRPr="00DD46B1" w14:paraId="20C758B4" w14:textId="77777777" w:rsidTr="009C251D">
        <w:trPr>
          <w:trHeight w:val="240"/>
          <w:jc w:val="center"/>
        </w:trPr>
        <w:tc>
          <w:tcPr>
            <w:tcW w:w="4876" w:type="dxa"/>
            <w:tcBorders>
              <w:top w:val="nil"/>
              <w:left w:val="nil"/>
              <w:bottom w:val="nil"/>
              <w:right w:val="nil"/>
            </w:tcBorders>
          </w:tcPr>
          <w:p w14:paraId="71CF27F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33C0638" w14:textId="77777777" w:rsidR="00C9584D" w:rsidRPr="00DD46B1" w:rsidRDefault="00C9584D" w:rsidP="009C251D">
            <w:pPr>
              <w:pStyle w:val="AmColumnHeading"/>
            </w:pPr>
            <w:r w:rsidRPr="00DD46B1">
              <w:t>Geänderter Text</w:t>
            </w:r>
          </w:p>
        </w:tc>
      </w:tr>
      <w:tr w:rsidR="00C9584D" w:rsidRPr="00DD46B1" w14:paraId="4BD29BCC" w14:textId="77777777" w:rsidTr="009C251D">
        <w:trPr>
          <w:jc w:val="center"/>
        </w:trPr>
        <w:tc>
          <w:tcPr>
            <w:tcW w:w="4876" w:type="dxa"/>
            <w:tcBorders>
              <w:top w:val="nil"/>
              <w:left w:val="nil"/>
              <w:bottom w:val="nil"/>
              <w:right w:val="nil"/>
            </w:tcBorders>
          </w:tcPr>
          <w:p w14:paraId="1AA2BA60" w14:textId="77777777" w:rsidR="00C9584D" w:rsidRPr="00DD46B1" w:rsidRDefault="00C9584D" w:rsidP="009C251D">
            <w:pPr>
              <w:pStyle w:val="Normal6a"/>
            </w:pPr>
            <w:r w:rsidRPr="00DD46B1">
              <w:t>10.</w:t>
            </w:r>
            <w:r w:rsidRPr="00DD46B1">
              <w:tab/>
              <w:t>fordert die syrische Übergangsregierung auf, den uneingeschränkten und ungehinderten Zugang für humanitäre Hilfe im ganzen Land sicherzustellen;</w:t>
            </w:r>
          </w:p>
        </w:tc>
        <w:tc>
          <w:tcPr>
            <w:tcW w:w="4876" w:type="dxa"/>
            <w:tcBorders>
              <w:top w:val="nil"/>
              <w:left w:val="nil"/>
              <w:bottom w:val="nil"/>
              <w:right w:val="nil"/>
            </w:tcBorders>
          </w:tcPr>
          <w:p w14:paraId="6FD4A533" w14:textId="77777777" w:rsidR="00C9584D" w:rsidRPr="00DD46B1" w:rsidRDefault="00C9584D" w:rsidP="009C251D">
            <w:pPr>
              <w:pStyle w:val="Normal6a"/>
            </w:pPr>
            <w:r w:rsidRPr="00DD46B1">
              <w:t>10.</w:t>
            </w:r>
            <w:r w:rsidRPr="00DD46B1">
              <w:tab/>
              <w:t xml:space="preserve">fordert die syrische Übergangsregierung </w:t>
            </w:r>
            <w:r w:rsidRPr="00DD46B1">
              <w:rPr>
                <w:b/>
                <w:i/>
              </w:rPr>
              <w:t>nachdrücklich</w:t>
            </w:r>
            <w:r w:rsidRPr="00DD46B1">
              <w:t xml:space="preserve"> auf, den uneingeschränkten und ungehinderten Zugang für humanitäre Hilfe im ganzen Land sicherzustellen;</w:t>
            </w:r>
          </w:p>
        </w:tc>
      </w:tr>
    </w:tbl>
    <w:p w14:paraId="69AFCE21"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1883ACD8" w14:textId="77777777" w:rsidR="00C9584D" w:rsidRDefault="00C9584D" w:rsidP="00C9584D">
      <w:pPr>
        <w:rPr>
          <w:rStyle w:val="HideTWBExt"/>
          <w:vanish w:val="0"/>
        </w:rPr>
      </w:pPr>
      <w:r w:rsidRPr="00DD46B1">
        <w:rPr>
          <w:rStyle w:val="HideTWBExt"/>
        </w:rPr>
        <w:t>&lt;/Amend&gt;</w:t>
      </w:r>
    </w:p>
    <w:p w14:paraId="465FC28E" w14:textId="77777777" w:rsidR="00DD46B1" w:rsidRPr="00DD46B1" w:rsidRDefault="00DD46B1" w:rsidP="00C9584D"/>
    <w:p w14:paraId="0832E00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291</w:t>
      </w:r>
      <w:r w:rsidRPr="00DD46B1">
        <w:rPr>
          <w:rStyle w:val="HideTWBExt"/>
        </w:rPr>
        <w:t>&lt;/NumAm&gt;</w:t>
      </w:r>
    </w:p>
    <w:p w14:paraId="22C9F81D"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39403C83" w14:textId="77777777" w:rsidR="00C9584D" w:rsidRPr="00DD46B1" w:rsidRDefault="00C9584D" w:rsidP="00C9584D">
      <w:pPr>
        <w:pStyle w:val="NormalBold"/>
      </w:pPr>
      <w:r w:rsidRPr="00DD46B1">
        <w:rPr>
          <w:rStyle w:val="HideTWBExt"/>
          <w:b w:val="0"/>
        </w:rPr>
        <w:t>&lt;/RepeatBlock-By&gt;</w:t>
      </w:r>
    </w:p>
    <w:p w14:paraId="705E4E7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CF54C79" w14:textId="77777777" w:rsidR="00C9584D" w:rsidRPr="00DD46B1" w:rsidRDefault="00C9584D" w:rsidP="00C9584D">
      <w:pPr>
        <w:pStyle w:val="NormalBold"/>
      </w:pPr>
      <w:r w:rsidRPr="00DD46B1">
        <w:rPr>
          <w:rStyle w:val="HideTWBExt"/>
        </w:rPr>
        <w:t>&lt;Article&gt;</w:t>
      </w:r>
      <w:r w:rsidRPr="00DD46B1">
        <w:t>Zwischenüberschrift 1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D8203E2" w14:textId="77777777" w:rsidTr="009C251D">
        <w:trPr>
          <w:trHeight w:hRule="exact" w:val="240"/>
          <w:jc w:val="center"/>
        </w:trPr>
        <w:tc>
          <w:tcPr>
            <w:tcW w:w="9752" w:type="dxa"/>
            <w:gridSpan w:val="2"/>
            <w:tcBorders>
              <w:top w:val="nil"/>
              <w:left w:val="nil"/>
              <w:bottom w:val="nil"/>
              <w:right w:val="nil"/>
            </w:tcBorders>
          </w:tcPr>
          <w:p w14:paraId="1983B9F7" w14:textId="77777777" w:rsidR="00C9584D" w:rsidRPr="00DD46B1" w:rsidRDefault="00C9584D" w:rsidP="009C251D"/>
        </w:tc>
      </w:tr>
      <w:tr w:rsidR="00C9584D" w:rsidRPr="00DD46B1" w14:paraId="38280074" w14:textId="77777777" w:rsidTr="009C251D">
        <w:trPr>
          <w:trHeight w:val="240"/>
          <w:jc w:val="center"/>
        </w:trPr>
        <w:tc>
          <w:tcPr>
            <w:tcW w:w="4876" w:type="dxa"/>
            <w:tcBorders>
              <w:top w:val="nil"/>
              <w:left w:val="nil"/>
              <w:bottom w:val="nil"/>
              <w:right w:val="nil"/>
            </w:tcBorders>
          </w:tcPr>
          <w:p w14:paraId="2FDBD60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FAFD917" w14:textId="77777777" w:rsidR="00C9584D" w:rsidRPr="00DD46B1" w:rsidRDefault="00C9584D" w:rsidP="009C251D">
            <w:pPr>
              <w:pStyle w:val="AmColumnHeading"/>
            </w:pPr>
            <w:r w:rsidRPr="00DD46B1">
              <w:t>Geänderter Text</w:t>
            </w:r>
          </w:p>
        </w:tc>
      </w:tr>
      <w:tr w:rsidR="00C9584D" w:rsidRPr="00DD46B1" w14:paraId="5BD608F7" w14:textId="77777777" w:rsidTr="009C251D">
        <w:trPr>
          <w:jc w:val="center"/>
        </w:trPr>
        <w:tc>
          <w:tcPr>
            <w:tcW w:w="4876" w:type="dxa"/>
            <w:tcBorders>
              <w:top w:val="nil"/>
              <w:left w:val="nil"/>
              <w:bottom w:val="nil"/>
              <w:right w:val="nil"/>
            </w:tcBorders>
          </w:tcPr>
          <w:p w14:paraId="71A62559" w14:textId="77777777" w:rsidR="00C9584D" w:rsidRPr="00DD46B1" w:rsidRDefault="00C9584D" w:rsidP="009C251D">
            <w:pPr>
              <w:pStyle w:val="Normal6a"/>
            </w:pPr>
          </w:p>
        </w:tc>
        <w:tc>
          <w:tcPr>
            <w:tcW w:w="4876" w:type="dxa"/>
            <w:tcBorders>
              <w:top w:val="nil"/>
              <w:left w:val="nil"/>
              <w:bottom w:val="nil"/>
              <w:right w:val="nil"/>
            </w:tcBorders>
          </w:tcPr>
          <w:p w14:paraId="0DF3C4EA" w14:textId="77777777" w:rsidR="00C9584D" w:rsidRPr="00DD46B1" w:rsidRDefault="00C9584D" w:rsidP="009C251D">
            <w:pPr>
              <w:pStyle w:val="Normal6a"/>
            </w:pPr>
            <w:r w:rsidRPr="00DD46B1">
              <w:rPr>
                <w:b/>
                <w:i/>
              </w:rPr>
              <w:t>Menschenrechte, Bürgerbeteiligung und inklusive Toleranz</w:t>
            </w:r>
          </w:p>
        </w:tc>
      </w:tr>
    </w:tbl>
    <w:p w14:paraId="3D22E24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E4F322D" w14:textId="77777777" w:rsidR="00C9584D" w:rsidRPr="00DD46B1" w:rsidRDefault="00C9584D" w:rsidP="00C9584D">
      <w:r w:rsidRPr="00DD46B1">
        <w:rPr>
          <w:rStyle w:val="HideTWBExt"/>
        </w:rPr>
        <w:t>&lt;/Amend&gt;</w:t>
      </w:r>
    </w:p>
    <w:p w14:paraId="6D66F60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292</w:t>
      </w:r>
      <w:r w:rsidRPr="00DD46B1">
        <w:rPr>
          <w:rStyle w:val="HideTWBExt"/>
        </w:rPr>
        <w:t>&lt;/NumAm&gt;</w:t>
      </w:r>
    </w:p>
    <w:p w14:paraId="21F9072B"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6994BF15"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0A7366E4"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083EFFA4" w14:textId="77777777" w:rsidR="00C9584D" w:rsidRPr="00DD46B1" w:rsidRDefault="00C9584D" w:rsidP="00C9584D">
      <w:pPr>
        <w:pStyle w:val="NormalBold"/>
      </w:pPr>
      <w:r w:rsidRPr="00DD46B1">
        <w:rPr>
          <w:rStyle w:val="HideTWBExt"/>
          <w:b w:val="0"/>
        </w:rPr>
        <w:t>&lt;/RepeatBlock-By&gt;</w:t>
      </w:r>
    </w:p>
    <w:p w14:paraId="73E1DCA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ADA63E8" w14:textId="77777777" w:rsidR="00C9584D" w:rsidRPr="00DD46B1" w:rsidRDefault="00C9584D" w:rsidP="00C9584D">
      <w:pPr>
        <w:pStyle w:val="NormalBold"/>
      </w:pPr>
      <w:r w:rsidRPr="00DD46B1">
        <w:rPr>
          <w:rStyle w:val="HideTWBExt"/>
        </w:rPr>
        <w:t>&lt;Article&gt;</w:t>
      </w:r>
      <w:r w:rsidRPr="00DD46B1">
        <w:t>Ziffer 11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BA28973" w14:textId="77777777" w:rsidTr="009C251D">
        <w:trPr>
          <w:trHeight w:hRule="exact" w:val="240"/>
          <w:jc w:val="center"/>
        </w:trPr>
        <w:tc>
          <w:tcPr>
            <w:tcW w:w="9752" w:type="dxa"/>
            <w:gridSpan w:val="2"/>
            <w:tcBorders>
              <w:top w:val="nil"/>
              <w:left w:val="nil"/>
              <w:bottom w:val="nil"/>
              <w:right w:val="nil"/>
            </w:tcBorders>
          </w:tcPr>
          <w:p w14:paraId="67379D83" w14:textId="77777777" w:rsidR="00C9584D" w:rsidRPr="00DD46B1" w:rsidRDefault="00C9584D" w:rsidP="009C251D"/>
        </w:tc>
      </w:tr>
      <w:tr w:rsidR="00C9584D" w:rsidRPr="00DD46B1" w14:paraId="4372BF56" w14:textId="77777777" w:rsidTr="009C251D">
        <w:trPr>
          <w:trHeight w:val="240"/>
          <w:jc w:val="center"/>
        </w:trPr>
        <w:tc>
          <w:tcPr>
            <w:tcW w:w="4876" w:type="dxa"/>
            <w:tcBorders>
              <w:top w:val="nil"/>
              <w:left w:val="nil"/>
              <w:bottom w:val="nil"/>
              <w:right w:val="nil"/>
            </w:tcBorders>
          </w:tcPr>
          <w:p w14:paraId="057FD8F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4B373EB" w14:textId="77777777" w:rsidR="00C9584D" w:rsidRPr="00DD46B1" w:rsidRDefault="00C9584D" w:rsidP="009C251D">
            <w:pPr>
              <w:pStyle w:val="AmColumnHeading"/>
            </w:pPr>
            <w:r w:rsidRPr="00DD46B1">
              <w:t>Geänderter Text</w:t>
            </w:r>
          </w:p>
        </w:tc>
      </w:tr>
      <w:tr w:rsidR="00C9584D" w:rsidRPr="00DD46B1" w14:paraId="55DFA156" w14:textId="77777777" w:rsidTr="009C251D">
        <w:trPr>
          <w:jc w:val="center"/>
        </w:trPr>
        <w:tc>
          <w:tcPr>
            <w:tcW w:w="4876" w:type="dxa"/>
            <w:tcBorders>
              <w:top w:val="nil"/>
              <w:left w:val="nil"/>
              <w:bottom w:val="nil"/>
              <w:right w:val="nil"/>
            </w:tcBorders>
          </w:tcPr>
          <w:p w14:paraId="24230C3A" w14:textId="77777777" w:rsidR="00C9584D" w:rsidRPr="00DD46B1" w:rsidRDefault="00C9584D" w:rsidP="009C251D">
            <w:pPr>
              <w:pStyle w:val="Normal6a"/>
            </w:pPr>
            <w:r w:rsidRPr="00DD46B1">
              <w:t>11.</w:t>
            </w:r>
            <w:r w:rsidRPr="00DD46B1">
              <w:tab/>
              <w:t>fordert die syrische Übergangsregierung auf, die notwendigen Voraussetzungen für die sichere und freiwillige Rückkehr von Flüchtlingen zu schaffen;</w:t>
            </w:r>
          </w:p>
        </w:tc>
        <w:tc>
          <w:tcPr>
            <w:tcW w:w="4876" w:type="dxa"/>
            <w:tcBorders>
              <w:top w:val="nil"/>
              <w:left w:val="nil"/>
              <w:bottom w:val="nil"/>
              <w:right w:val="nil"/>
            </w:tcBorders>
          </w:tcPr>
          <w:p w14:paraId="6F98D992" w14:textId="77777777" w:rsidR="00C9584D" w:rsidRPr="00DD46B1" w:rsidRDefault="00C9584D" w:rsidP="009C251D">
            <w:pPr>
              <w:pStyle w:val="Normal6a"/>
            </w:pPr>
            <w:r w:rsidRPr="00DD46B1">
              <w:t>11.</w:t>
            </w:r>
            <w:r w:rsidRPr="00DD46B1">
              <w:tab/>
              <w:t xml:space="preserve">fordert die syrische Übergangsregierung auf, die notwendigen Voraussetzungen für die sichere und freiwillige Rückkehr von Flüchtlingen zu schaffen; </w:t>
            </w:r>
            <w:r w:rsidRPr="00DD46B1">
              <w:rPr>
                <w:b/>
                <w:i/>
              </w:rPr>
              <w:t xml:space="preserve">fordert die syrischen Behörden nachdrücklich auf, sich enger mit ihren libanesischen und jordanischen Amtskollegen abzustimmen, um Engpässe und Unruhen an den Grenzübergängen zu verhindern; befürwortet eine geordnete Steuerung der Flüchtlinge, die den Libanon in Richtung Syrien verlassen, und fordert die syrischen Behörden auf, die notwendigen Maßnahmen zu ergreifen, um dem gestiegenen Bedarf an ohnehin begrenztem Wohnraum sowie den Herausforderungen bei der Unterbringung von Rückkehrerfamilien gerecht zu werden; ist besorgt darüber, </w:t>
            </w:r>
            <w:r w:rsidRPr="00DD46B1">
              <w:rPr>
                <w:b/>
                <w:i/>
              </w:rPr>
              <w:lastRenderedPageBreak/>
              <w:t>dass die Ankunft weiterer Personen in den letzten Monaten die begrenzten Wasservorräte, das Gesundheitswesen und andere grundlegende Versorgungsleistungen stark belastet hat; fordert die EU und ihre Mitgliedstaaten der EU auf, ihre Bemühungen im Bereich der humanitären Hilfe und der Entwicklungshilfe fortzusetzen und die finanzielle Unterstützung der Nachbarländer, die syrische Flüchtlinge aufnehmen, beizubehalten;</w:t>
            </w:r>
          </w:p>
        </w:tc>
      </w:tr>
    </w:tbl>
    <w:p w14:paraId="7F3D3E46"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B8B020E" w14:textId="77777777" w:rsidR="00C9584D" w:rsidRPr="00DD46B1" w:rsidRDefault="00C9584D" w:rsidP="00C9584D">
      <w:r w:rsidRPr="00DD46B1">
        <w:rPr>
          <w:rStyle w:val="HideTWBExt"/>
        </w:rPr>
        <w:t>&lt;/Amend&gt;</w:t>
      </w:r>
    </w:p>
    <w:p w14:paraId="238E2D0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293</w:t>
      </w:r>
      <w:r w:rsidRPr="00DD46B1">
        <w:rPr>
          <w:rStyle w:val="HideTWBExt"/>
        </w:rPr>
        <w:t>&lt;/NumAm&gt;</w:t>
      </w:r>
    </w:p>
    <w:p w14:paraId="20635C30"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1ED458B5"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535BE53B" w14:textId="77777777" w:rsidR="00C9584D" w:rsidRPr="00DD46B1" w:rsidRDefault="00C9584D" w:rsidP="00C9584D">
      <w:pPr>
        <w:pStyle w:val="NormalBold"/>
      </w:pPr>
      <w:r w:rsidRPr="00DD46B1">
        <w:rPr>
          <w:rStyle w:val="HideTWBExt"/>
          <w:b w:val="0"/>
        </w:rPr>
        <w:t>&lt;/RepeatBlock-By&gt;</w:t>
      </w:r>
    </w:p>
    <w:p w14:paraId="0775DB3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F683542" w14:textId="77777777" w:rsidR="00C9584D" w:rsidRPr="00DD46B1" w:rsidRDefault="00C9584D" w:rsidP="00C9584D">
      <w:pPr>
        <w:pStyle w:val="NormalBold"/>
      </w:pPr>
      <w:r w:rsidRPr="00DD46B1">
        <w:rPr>
          <w:rStyle w:val="HideTWBExt"/>
        </w:rPr>
        <w:t>&lt;Article&gt;</w:t>
      </w:r>
      <w:r w:rsidRPr="00DD46B1">
        <w:t>Ziffer 11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5EDE3E9" w14:textId="77777777" w:rsidTr="009C251D">
        <w:trPr>
          <w:trHeight w:hRule="exact" w:val="240"/>
          <w:jc w:val="center"/>
        </w:trPr>
        <w:tc>
          <w:tcPr>
            <w:tcW w:w="9752" w:type="dxa"/>
            <w:gridSpan w:val="2"/>
            <w:tcBorders>
              <w:top w:val="nil"/>
              <w:left w:val="nil"/>
              <w:bottom w:val="nil"/>
              <w:right w:val="nil"/>
            </w:tcBorders>
          </w:tcPr>
          <w:p w14:paraId="6BD0021C" w14:textId="77777777" w:rsidR="00C9584D" w:rsidRPr="00DD46B1" w:rsidRDefault="00C9584D" w:rsidP="009C251D"/>
        </w:tc>
      </w:tr>
      <w:tr w:rsidR="00C9584D" w:rsidRPr="00DD46B1" w14:paraId="2F7B4658" w14:textId="77777777" w:rsidTr="009C251D">
        <w:trPr>
          <w:trHeight w:val="240"/>
          <w:jc w:val="center"/>
        </w:trPr>
        <w:tc>
          <w:tcPr>
            <w:tcW w:w="4876" w:type="dxa"/>
            <w:tcBorders>
              <w:top w:val="nil"/>
              <w:left w:val="nil"/>
              <w:bottom w:val="nil"/>
              <w:right w:val="nil"/>
            </w:tcBorders>
          </w:tcPr>
          <w:p w14:paraId="324D1F5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3B70658" w14:textId="77777777" w:rsidR="00C9584D" w:rsidRPr="00DD46B1" w:rsidRDefault="00C9584D" w:rsidP="009C251D">
            <w:pPr>
              <w:pStyle w:val="AmColumnHeading"/>
            </w:pPr>
            <w:r w:rsidRPr="00DD46B1">
              <w:t>Geänderter Text</w:t>
            </w:r>
          </w:p>
        </w:tc>
      </w:tr>
      <w:tr w:rsidR="00C9584D" w:rsidRPr="00DD46B1" w14:paraId="3AA0D1FB" w14:textId="77777777" w:rsidTr="009C251D">
        <w:trPr>
          <w:jc w:val="center"/>
        </w:trPr>
        <w:tc>
          <w:tcPr>
            <w:tcW w:w="4876" w:type="dxa"/>
            <w:tcBorders>
              <w:top w:val="nil"/>
              <w:left w:val="nil"/>
              <w:bottom w:val="nil"/>
              <w:right w:val="nil"/>
            </w:tcBorders>
          </w:tcPr>
          <w:p w14:paraId="274678C9" w14:textId="77777777" w:rsidR="00C9584D" w:rsidRPr="00DD46B1" w:rsidRDefault="00C9584D" w:rsidP="009C251D">
            <w:pPr>
              <w:pStyle w:val="Normal6a"/>
            </w:pPr>
            <w:r w:rsidRPr="00DD46B1">
              <w:t>11.</w:t>
            </w:r>
            <w:r w:rsidRPr="00DD46B1">
              <w:tab/>
              <w:t xml:space="preserve">fordert die </w:t>
            </w:r>
            <w:r w:rsidRPr="00DD46B1">
              <w:rPr>
                <w:b/>
                <w:i/>
              </w:rPr>
              <w:t>syrische Übergangsregierung</w:t>
            </w:r>
            <w:r w:rsidRPr="00DD46B1">
              <w:t xml:space="preserve"> auf, </w:t>
            </w:r>
            <w:r w:rsidRPr="00DD46B1">
              <w:rPr>
                <w:b/>
                <w:i/>
              </w:rPr>
              <w:t>die notwendigen</w:t>
            </w:r>
            <w:r w:rsidRPr="00DD46B1">
              <w:t xml:space="preserve"> Voraussetzungen für die sichere und </w:t>
            </w:r>
            <w:r w:rsidRPr="00DD46B1">
              <w:rPr>
                <w:b/>
                <w:i/>
              </w:rPr>
              <w:t>freiwillige</w:t>
            </w:r>
            <w:r w:rsidRPr="00DD46B1">
              <w:t xml:space="preserve"> Rückkehr </w:t>
            </w:r>
            <w:r w:rsidRPr="00DD46B1">
              <w:rPr>
                <w:b/>
                <w:i/>
              </w:rPr>
              <w:t>von Flüchtlingen zu schaffen</w:t>
            </w:r>
            <w:r w:rsidRPr="00DD46B1">
              <w:t>;</w:t>
            </w:r>
          </w:p>
        </w:tc>
        <w:tc>
          <w:tcPr>
            <w:tcW w:w="4876" w:type="dxa"/>
            <w:tcBorders>
              <w:top w:val="nil"/>
              <w:left w:val="nil"/>
              <w:bottom w:val="nil"/>
              <w:right w:val="nil"/>
            </w:tcBorders>
          </w:tcPr>
          <w:p w14:paraId="55947030" w14:textId="77777777" w:rsidR="00C9584D" w:rsidRPr="00DD46B1" w:rsidRDefault="00C9584D" w:rsidP="009C251D">
            <w:pPr>
              <w:pStyle w:val="Normal6a"/>
            </w:pPr>
            <w:r w:rsidRPr="00DD46B1">
              <w:t>11.</w:t>
            </w:r>
            <w:r w:rsidRPr="00DD46B1">
              <w:tab/>
            </w:r>
            <w:r w:rsidRPr="00DD46B1">
              <w:rPr>
                <w:b/>
                <w:i/>
              </w:rPr>
              <w:t>lehnt jegliche finanzielle Verpflichtung der Union ab, die mit beschleunigten Abschiebungen verbunden oder davon abhängig ist; fordert die Aussetzung von Abschiebungen; lehnt jeden Versuch ab, syrische Flüchtlinge als Verhandlungsmasse bei der Normalisierung der Beziehungen zwischen der EU und Syrien einzusetzen; betont, dass jede Rückkehr sicher, freiwillig, in voller Kenntnis der Sachlage und würdevoll erfolgen und in vollem Umfang im Einklang mit der Genfer Flüchtlingskonvention von 1951, ihrem Protokoll von 1967 und dem Grundsatz der Nichtzurückweisung stehen muss; betont, dass kein syrischer Flüchtling gewaltsam in ein Land zurückgeschickt werden darf, in dem ihm Verfolgung, willkürliche Inhaftierung, Folter, das Verschwindenlassen oder andere schwerwiegende Schäden drohen;</w:t>
            </w:r>
            <w:r w:rsidRPr="00DD46B1">
              <w:t xml:space="preserve"> fordert </w:t>
            </w:r>
            <w:r w:rsidRPr="00DD46B1">
              <w:lastRenderedPageBreak/>
              <w:t xml:space="preserve">die </w:t>
            </w:r>
            <w:r w:rsidRPr="00DD46B1">
              <w:rPr>
                <w:b/>
                <w:i/>
              </w:rPr>
              <w:t>EU und ihre Mitgliedstaaten der EU</w:t>
            </w:r>
            <w:r w:rsidRPr="00DD46B1">
              <w:t xml:space="preserve"> auf, </w:t>
            </w:r>
            <w:r w:rsidRPr="00DD46B1">
              <w:rPr>
                <w:b/>
                <w:i/>
              </w:rPr>
              <w:t>alle Rückführungen nach Syrien auszusetzen, bis die</w:t>
            </w:r>
            <w:r w:rsidRPr="00DD46B1">
              <w:t xml:space="preserve"> Voraussetzungen für die sichere und </w:t>
            </w:r>
            <w:r w:rsidRPr="00DD46B1">
              <w:rPr>
                <w:b/>
                <w:i/>
              </w:rPr>
              <w:t>würdevolle</w:t>
            </w:r>
            <w:r w:rsidRPr="00DD46B1">
              <w:t xml:space="preserve"> Rückkehr </w:t>
            </w:r>
            <w:r w:rsidRPr="00DD46B1">
              <w:rPr>
                <w:b/>
                <w:i/>
              </w:rPr>
              <w:t>wirksam gewährleistet sind</w:t>
            </w:r>
            <w:r w:rsidRPr="00DD46B1">
              <w:t>;</w:t>
            </w:r>
          </w:p>
        </w:tc>
      </w:tr>
    </w:tbl>
    <w:p w14:paraId="46A45D47"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A9B577E" w14:textId="77777777" w:rsidR="00C9584D" w:rsidRPr="00DD46B1" w:rsidRDefault="00C9584D" w:rsidP="00C9584D">
      <w:r w:rsidRPr="00DD46B1">
        <w:rPr>
          <w:rStyle w:val="HideTWBExt"/>
        </w:rPr>
        <w:t>&lt;/Amend&gt;</w:t>
      </w:r>
    </w:p>
    <w:p w14:paraId="21EA17B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294</w:t>
      </w:r>
      <w:r w:rsidRPr="00DD46B1">
        <w:rPr>
          <w:rStyle w:val="HideTWBExt"/>
        </w:rPr>
        <w:t>&lt;/NumAm&gt;</w:t>
      </w:r>
    </w:p>
    <w:p w14:paraId="2C9DA7B8"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37381390"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7D534D5B" w14:textId="77777777" w:rsidR="00C9584D" w:rsidRPr="00DD46B1" w:rsidRDefault="00C9584D" w:rsidP="00C9584D">
      <w:pPr>
        <w:pStyle w:val="NormalBold"/>
      </w:pPr>
      <w:r w:rsidRPr="00DD46B1">
        <w:rPr>
          <w:rStyle w:val="HideTWBExt"/>
          <w:b w:val="0"/>
        </w:rPr>
        <w:t>&lt;/RepeatBlock-By&gt;</w:t>
      </w:r>
    </w:p>
    <w:p w14:paraId="7FCB984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09E2F04" w14:textId="77777777" w:rsidR="00C9584D" w:rsidRPr="00DD46B1" w:rsidRDefault="00C9584D" w:rsidP="00C9584D">
      <w:pPr>
        <w:pStyle w:val="NormalBold"/>
      </w:pPr>
      <w:r w:rsidRPr="00DD46B1">
        <w:rPr>
          <w:rStyle w:val="HideTWBExt"/>
        </w:rPr>
        <w:t>&lt;Article&gt;</w:t>
      </w:r>
      <w:r w:rsidRPr="00DD46B1">
        <w:t>Ziffer 11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437B9D1" w14:textId="77777777" w:rsidTr="009C251D">
        <w:trPr>
          <w:trHeight w:hRule="exact" w:val="240"/>
          <w:jc w:val="center"/>
        </w:trPr>
        <w:tc>
          <w:tcPr>
            <w:tcW w:w="9752" w:type="dxa"/>
            <w:gridSpan w:val="2"/>
            <w:tcBorders>
              <w:top w:val="nil"/>
              <w:left w:val="nil"/>
              <w:bottom w:val="nil"/>
              <w:right w:val="nil"/>
            </w:tcBorders>
          </w:tcPr>
          <w:p w14:paraId="0F7E8818" w14:textId="77777777" w:rsidR="00C9584D" w:rsidRPr="00DD46B1" w:rsidRDefault="00C9584D" w:rsidP="009C251D"/>
        </w:tc>
      </w:tr>
      <w:tr w:rsidR="00C9584D" w:rsidRPr="00DD46B1" w14:paraId="449C4FC9" w14:textId="77777777" w:rsidTr="009C251D">
        <w:trPr>
          <w:trHeight w:val="240"/>
          <w:jc w:val="center"/>
        </w:trPr>
        <w:tc>
          <w:tcPr>
            <w:tcW w:w="4876" w:type="dxa"/>
            <w:tcBorders>
              <w:top w:val="nil"/>
              <w:left w:val="nil"/>
              <w:bottom w:val="nil"/>
              <w:right w:val="nil"/>
            </w:tcBorders>
          </w:tcPr>
          <w:p w14:paraId="68E04A2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F88F7EE" w14:textId="77777777" w:rsidR="00C9584D" w:rsidRPr="00DD46B1" w:rsidRDefault="00C9584D" w:rsidP="009C251D">
            <w:pPr>
              <w:pStyle w:val="AmColumnHeading"/>
            </w:pPr>
            <w:r w:rsidRPr="00DD46B1">
              <w:t>Geänderter Text</w:t>
            </w:r>
          </w:p>
        </w:tc>
      </w:tr>
      <w:tr w:rsidR="00C9584D" w:rsidRPr="00DD46B1" w14:paraId="4B00F69A" w14:textId="77777777" w:rsidTr="009C251D">
        <w:trPr>
          <w:jc w:val="center"/>
        </w:trPr>
        <w:tc>
          <w:tcPr>
            <w:tcW w:w="4876" w:type="dxa"/>
            <w:tcBorders>
              <w:top w:val="nil"/>
              <w:left w:val="nil"/>
              <w:bottom w:val="nil"/>
              <w:right w:val="nil"/>
            </w:tcBorders>
          </w:tcPr>
          <w:p w14:paraId="3BADA245" w14:textId="77777777" w:rsidR="00C9584D" w:rsidRPr="00DD46B1" w:rsidRDefault="00C9584D" w:rsidP="009C251D">
            <w:pPr>
              <w:pStyle w:val="Normal6a"/>
            </w:pPr>
            <w:r w:rsidRPr="00DD46B1">
              <w:t>11.</w:t>
            </w:r>
            <w:r w:rsidRPr="00DD46B1">
              <w:tab/>
              <w:t>fordert die syrische Übergangsregierung auf, die notwendigen Voraussetzungen für die sichere und freiwillige Rückkehr von Flüchtlingen zu schaffen;</w:t>
            </w:r>
          </w:p>
        </w:tc>
        <w:tc>
          <w:tcPr>
            <w:tcW w:w="4876" w:type="dxa"/>
            <w:tcBorders>
              <w:top w:val="nil"/>
              <w:left w:val="nil"/>
              <w:bottom w:val="nil"/>
              <w:right w:val="nil"/>
            </w:tcBorders>
          </w:tcPr>
          <w:p w14:paraId="0F36F927" w14:textId="77777777" w:rsidR="00C9584D" w:rsidRPr="00DD46B1" w:rsidRDefault="00C9584D" w:rsidP="009C251D">
            <w:pPr>
              <w:pStyle w:val="Normal6a"/>
            </w:pPr>
            <w:r w:rsidRPr="00DD46B1">
              <w:t>11.</w:t>
            </w:r>
            <w:r w:rsidRPr="00DD46B1">
              <w:tab/>
              <w:t>fordert die syrische Übergangsregierung auf, die notwendigen Voraussetzungen für die sichere</w:t>
            </w:r>
            <w:r w:rsidRPr="00DD46B1">
              <w:rPr>
                <w:b/>
                <w:i/>
              </w:rPr>
              <w:t>, würdevolle</w:t>
            </w:r>
            <w:r w:rsidRPr="00DD46B1">
              <w:t xml:space="preserve"> und freiwillige Rückkehr von Flüchtlingen zu schaffen</w:t>
            </w:r>
            <w:r w:rsidRPr="00DD46B1">
              <w:rPr>
                <w:b/>
                <w:i/>
              </w:rPr>
              <w:t>, wozu unter anderem die Gewährleistung von Garantien gegen eine erneute Verfolgung sowie ein wirksamer Zugang zur Justiz gehören</w:t>
            </w:r>
            <w:r w:rsidRPr="00DD46B1">
              <w:t xml:space="preserve">; </w:t>
            </w:r>
            <w:r w:rsidRPr="00DD46B1">
              <w:rPr>
                <w:b/>
                <w:i/>
              </w:rPr>
              <w:t>stellt fest, dass die Lage in Syrien, wie vom UNHCR bestätigt, eine sichere und würdevolle Rückkehr in großem Umfang noch nicht zulässt, und warnt davor, Rückführungsmaßnahmen zu fördern oder zu erleichtern, die die Aufnahmekapazität der Aufnahmegemeinden zu überfordern drohen und soziale Spannungen verschärfen könnten;</w:t>
            </w:r>
          </w:p>
        </w:tc>
      </w:tr>
    </w:tbl>
    <w:p w14:paraId="7F015CF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2577213" w14:textId="77777777" w:rsidR="00C9584D" w:rsidRPr="00DD46B1" w:rsidRDefault="00C9584D" w:rsidP="00C9584D">
      <w:r w:rsidRPr="00DD46B1">
        <w:rPr>
          <w:rStyle w:val="HideTWBExt"/>
        </w:rPr>
        <w:t>&lt;/Amend&gt;</w:t>
      </w:r>
    </w:p>
    <w:p w14:paraId="73D3217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295</w:t>
      </w:r>
      <w:r w:rsidRPr="00DD46B1">
        <w:rPr>
          <w:rStyle w:val="HideTWBExt"/>
        </w:rPr>
        <w:t>&lt;/NumAm&gt;</w:t>
      </w:r>
    </w:p>
    <w:p w14:paraId="05B8BD1D" w14:textId="77777777" w:rsidR="00C9584D" w:rsidRPr="00DD46B1" w:rsidRDefault="00C9584D" w:rsidP="00C9584D">
      <w:pPr>
        <w:pStyle w:val="NormalBold"/>
      </w:pPr>
      <w:r w:rsidRPr="00DD46B1">
        <w:rPr>
          <w:rStyle w:val="HideTWBExt"/>
          <w:b w:val="0"/>
        </w:rPr>
        <w:t>&lt;RepeatBlock-By&gt;&lt;Members&gt;</w:t>
      </w:r>
      <w:r w:rsidRPr="00DD46B1">
        <w:t>Mieke Andriese, Geadis Geadi, Jordan Bardella, Hermann Tertsch, Jaroslav Bžoch, Pierre-Romain Thionnet, Matthieu Valet, Julie Rechagneux</w:t>
      </w:r>
      <w:r w:rsidRPr="00DD46B1">
        <w:rPr>
          <w:rStyle w:val="HideTWBExt"/>
          <w:b w:val="0"/>
        </w:rPr>
        <w:t>&lt;/Members&gt;</w:t>
      </w:r>
    </w:p>
    <w:p w14:paraId="1B3BA906" w14:textId="77777777" w:rsidR="00C9584D" w:rsidRPr="00DD46B1" w:rsidRDefault="00C9584D" w:rsidP="00C9584D">
      <w:pPr>
        <w:pStyle w:val="NormalBold"/>
      </w:pPr>
      <w:r w:rsidRPr="00DD46B1">
        <w:rPr>
          <w:rStyle w:val="HideTWBExt"/>
          <w:b w:val="0"/>
        </w:rPr>
        <w:t>&lt;/RepeatBlock-By&gt;</w:t>
      </w:r>
    </w:p>
    <w:p w14:paraId="5AD01A7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C93B4B8" w14:textId="77777777" w:rsidR="00C9584D" w:rsidRPr="00DD46B1" w:rsidRDefault="00C9584D" w:rsidP="00C9584D">
      <w:pPr>
        <w:pStyle w:val="NormalBold"/>
      </w:pPr>
      <w:r w:rsidRPr="00DD46B1">
        <w:rPr>
          <w:rStyle w:val="HideTWBExt"/>
        </w:rPr>
        <w:t>&lt;Article&gt;</w:t>
      </w:r>
      <w:r w:rsidRPr="00DD46B1">
        <w:t>Ziffer 11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740B01C" w14:textId="77777777" w:rsidTr="009C251D">
        <w:trPr>
          <w:trHeight w:hRule="exact" w:val="240"/>
          <w:jc w:val="center"/>
        </w:trPr>
        <w:tc>
          <w:tcPr>
            <w:tcW w:w="9752" w:type="dxa"/>
            <w:gridSpan w:val="2"/>
            <w:tcBorders>
              <w:top w:val="nil"/>
              <w:left w:val="nil"/>
              <w:bottom w:val="nil"/>
              <w:right w:val="nil"/>
            </w:tcBorders>
          </w:tcPr>
          <w:p w14:paraId="4988FC37" w14:textId="77777777" w:rsidR="00C9584D" w:rsidRPr="00DD46B1" w:rsidRDefault="00C9584D" w:rsidP="009C251D"/>
        </w:tc>
      </w:tr>
      <w:tr w:rsidR="00C9584D" w:rsidRPr="00DD46B1" w14:paraId="1565E009" w14:textId="77777777" w:rsidTr="009C251D">
        <w:trPr>
          <w:trHeight w:val="240"/>
          <w:jc w:val="center"/>
        </w:trPr>
        <w:tc>
          <w:tcPr>
            <w:tcW w:w="4876" w:type="dxa"/>
            <w:tcBorders>
              <w:top w:val="nil"/>
              <w:left w:val="nil"/>
              <w:bottom w:val="nil"/>
              <w:right w:val="nil"/>
            </w:tcBorders>
          </w:tcPr>
          <w:p w14:paraId="77B0EBC0" w14:textId="77777777" w:rsidR="00C9584D" w:rsidRPr="00DD46B1" w:rsidRDefault="00C9584D" w:rsidP="009C251D">
            <w:pPr>
              <w:pStyle w:val="AmColumnHeading"/>
            </w:pPr>
            <w:r w:rsidRPr="00DD46B1">
              <w:lastRenderedPageBreak/>
              <w:t>Entschließungsantrag</w:t>
            </w:r>
          </w:p>
        </w:tc>
        <w:tc>
          <w:tcPr>
            <w:tcW w:w="4876" w:type="dxa"/>
            <w:tcBorders>
              <w:top w:val="nil"/>
              <w:left w:val="nil"/>
              <w:bottom w:val="nil"/>
              <w:right w:val="nil"/>
            </w:tcBorders>
          </w:tcPr>
          <w:p w14:paraId="59510CD3" w14:textId="77777777" w:rsidR="00C9584D" w:rsidRPr="00DD46B1" w:rsidRDefault="00C9584D" w:rsidP="009C251D">
            <w:pPr>
              <w:pStyle w:val="AmColumnHeading"/>
            </w:pPr>
            <w:r w:rsidRPr="00DD46B1">
              <w:t>Geänderter Text</w:t>
            </w:r>
          </w:p>
        </w:tc>
      </w:tr>
      <w:tr w:rsidR="00C9584D" w:rsidRPr="00DD46B1" w14:paraId="56EF114A" w14:textId="77777777" w:rsidTr="009C251D">
        <w:trPr>
          <w:jc w:val="center"/>
        </w:trPr>
        <w:tc>
          <w:tcPr>
            <w:tcW w:w="4876" w:type="dxa"/>
            <w:tcBorders>
              <w:top w:val="nil"/>
              <w:left w:val="nil"/>
              <w:bottom w:val="nil"/>
              <w:right w:val="nil"/>
            </w:tcBorders>
          </w:tcPr>
          <w:p w14:paraId="00506389" w14:textId="77777777" w:rsidR="00C9584D" w:rsidRPr="00DD46B1" w:rsidRDefault="00C9584D" w:rsidP="009C251D">
            <w:pPr>
              <w:pStyle w:val="Normal6a"/>
            </w:pPr>
            <w:r w:rsidRPr="00DD46B1">
              <w:t>11.</w:t>
            </w:r>
            <w:r w:rsidRPr="00DD46B1">
              <w:tab/>
              <w:t xml:space="preserve">fordert die syrische Übergangsregierung auf, die notwendigen Voraussetzungen für die sichere und freiwillige Rückkehr von </w:t>
            </w:r>
            <w:r w:rsidRPr="00DD46B1">
              <w:rPr>
                <w:b/>
                <w:i/>
              </w:rPr>
              <w:t>Flüchtlingen</w:t>
            </w:r>
            <w:r w:rsidRPr="00DD46B1">
              <w:t xml:space="preserve"> zu schaffen;</w:t>
            </w:r>
          </w:p>
        </w:tc>
        <w:tc>
          <w:tcPr>
            <w:tcW w:w="4876" w:type="dxa"/>
            <w:tcBorders>
              <w:top w:val="nil"/>
              <w:left w:val="nil"/>
              <w:bottom w:val="nil"/>
              <w:right w:val="nil"/>
            </w:tcBorders>
          </w:tcPr>
          <w:p w14:paraId="27071CF8" w14:textId="77777777" w:rsidR="00C9584D" w:rsidRPr="00DD46B1" w:rsidRDefault="00C9584D" w:rsidP="009C251D">
            <w:pPr>
              <w:pStyle w:val="Normal6a"/>
            </w:pPr>
            <w:r w:rsidRPr="00DD46B1">
              <w:t>11.</w:t>
            </w:r>
            <w:r w:rsidRPr="00DD46B1">
              <w:tab/>
              <w:t xml:space="preserve">fordert die syrische Übergangsregierung auf, die notwendigen Voraussetzungen für die sichere und freiwillige Rückkehr </w:t>
            </w:r>
            <w:r w:rsidRPr="00DD46B1">
              <w:rPr>
                <w:b/>
                <w:i/>
              </w:rPr>
              <w:t>und Rückübernahme</w:t>
            </w:r>
            <w:r w:rsidRPr="00DD46B1">
              <w:t xml:space="preserve"> von </w:t>
            </w:r>
            <w:r w:rsidRPr="00DD46B1">
              <w:rPr>
                <w:b/>
                <w:i/>
              </w:rPr>
              <w:t>in Europa lebenden syrischen Staatsangehörigen</w:t>
            </w:r>
            <w:r w:rsidRPr="00DD46B1">
              <w:t xml:space="preserve"> zu schaffen </w:t>
            </w:r>
            <w:r w:rsidRPr="00DD46B1">
              <w:rPr>
                <w:b/>
                <w:i/>
              </w:rPr>
              <w:t>und bei Rückführungs- und Rückübernahmeverfahren uneingeschränkt mit den Mitgliedstaaten zusammenzuarbeiten</w:t>
            </w:r>
            <w:r w:rsidRPr="00DD46B1">
              <w:t>;</w:t>
            </w:r>
            <w:r w:rsidRPr="00DD46B1">
              <w:rPr>
                <w:b/>
                <w:i/>
              </w:rPr>
              <w:t xml:space="preserve"> betont, dass die Weigerung der syrischen Behörden, bei der Rückführung und Rückübernahme syrischer Staatsangehöriger zu kooperieren, zur Aussetzung jeglicher EU-Hilfe, Wiederaufbauhilfe und institutionellen Zusammenarbeit führen muss;</w:t>
            </w:r>
          </w:p>
        </w:tc>
      </w:tr>
    </w:tbl>
    <w:p w14:paraId="2C7718C7"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FFE5C69" w14:textId="77777777" w:rsidR="00C9584D" w:rsidRPr="00DD46B1" w:rsidRDefault="00C9584D" w:rsidP="00C9584D">
      <w:r w:rsidRPr="00DD46B1">
        <w:rPr>
          <w:rStyle w:val="HideTWBExt"/>
        </w:rPr>
        <w:t>&lt;/Amend&gt;</w:t>
      </w:r>
    </w:p>
    <w:p w14:paraId="5C26BD1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296</w:t>
      </w:r>
      <w:r w:rsidRPr="00DD46B1">
        <w:rPr>
          <w:rStyle w:val="HideTWBExt"/>
        </w:rPr>
        <w:t>&lt;/NumAm&gt;</w:t>
      </w:r>
    </w:p>
    <w:p w14:paraId="553125BF" w14:textId="77777777" w:rsidR="00C9584D" w:rsidRPr="00DD46B1" w:rsidRDefault="00C9584D" w:rsidP="00C9584D">
      <w:pPr>
        <w:pStyle w:val="NormalBold"/>
      </w:pPr>
      <w:r w:rsidRPr="00DD46B1">
        <w:rPr>
          <w:rStyle w:val="HideTWBExt"/>
          <w:b w:val="0"/>
        </w:rPr>
        <w:t>&lt;RepeatBlock-By&gt;&lt;Members&gt;</w:t>
      </w:r>
      <w:r w:rsidRPr="00DD46B1">
        <w:t>Geadis Geadi, Carlo Fidanza, Mieke Andriese, Sebastian Tynkkynen, Emmanouil Fragkos, Marion Maréchal, Silvia Sardone</w:t>
      </w:r>
      <w:r w:rsidRPr="00DD46B1">
        <w:rPr>
          <w:rStyle w:val="HideTWBExt"/>
          <w:b w:val="0"/>
        </w:rPr>
        <w:t>&lt;/Members&gt;</w:t>
      </w:r>
    </w:p>
    <w:p w14:paraId="5981FD08" w14:textId="77777777" w:rsidR="00C9584D" w:rsidRPr="00DD46B1" w:rsidRDefault="00C9584D" w:rsidP="00C9584D">
      <w:pPr>
        <w:pStyle w:val="NormalBold"/>
      </w:pPr>
      <w:r w:rsidRPr="00DD46B1">
        <w:rPr>
          <w:rStyle w:val="HideTWBExt"/>
          <w:b w:val="0"/>
        </w:rPr>
        <w:t>&lt;/RepeatBlock-By&gt;</w:t>
      </w:r>
    </w:p>
    <w:p w14:paraId="6AD5044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91218F9" w14:textId="77777777" w:rsidR="00C9584D" w:rsidRPr="00DD46B1" w:rsidRDefault="00C9584D" w:rsidP="00C9584D">
      <w:pPr>
        <w:pStyle w:val="NormalBold"/>
      </w:pPr>
      <w:r w:rsidRPr="00DD46B1">
        <w:rPr>
          <w:rStyle w:val="HideTWBExt"/>
        </w:rPr>
        <w:t>&lt;Article&gt;</w:t>
      </w:r>
      <w:r w:rsidRPr="00DD46B1">
        <w:t>Ziffer 11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C9507AB" w14:textId="77777777" w:rsidTr="009C251D">
        <w:trPr>
          <w:trHeight w:hRule="exact" w:val="240"/>
          <w:jc w:val="center"/>
        </w:trPr>
        <w:tc>
          <w:tcPr>
            <w:tcW w:w="9752" w:type="dxa"/>
            <w:gridSpan w:val="2"/>
            <w:tcBorders>
              <w:top w:val="nil"/>
              <w:left w:val="nil"/>
              <w:bottom w:val="nil"/>
              <w:right w:val="nil"/>
            </w:tcBorders>
          </w:tcPr>
          <w:p w14:paraId="1654C1A1" w14:textId="77777777" w:rsidR="00C9584D" w:rsidRPr="00DD46B1" w:rsidRDefault="00C9584D" w:rsidP="009C251D"/>
        </w:tc>
      </w:tr>
      <w:tr w:rsidR="00C9584D" w:rsidRPr="00DD46B1" w14:paraId="483ED5DD" w14:textId="77777777" w:rsidTr="009C251D">
        <w:trPr>
          <w:trHeight w:val="240"/>
          <w:jc w:val="center"/>
        </w:trPr>
        <w:tc>
          <w:tcPr>
            <w:tcW w:w="4876" w:type="dxa"/>
            <w:tcBorders>
              <w:top w:val="nil"/>
              <w:left w:val="nil"/>
              <w:bottom w:val="nil"/>
              <w:right w:val="nil"/>
            </w:tcBorders>
          </w:tcPr>
          <w:p w14:paraId="0C53FE3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D4C6EAF" w14:textId="77777777" w:rsidR="00C9584D" w:rsidRPr="00DD46B1" w:rsidRDefault="00C9584D" w:rsidP="009C251D">
            <w:pPr>
              <w:pStyle w:val="AmColumnHeading"/>
            </w:pPr>
            <w:r w:rsidRPr="00DD46B1">
              <w:t>Geänderter Text</w:t>
            </w:r>
          </w:p>
        </w:tc>
      </w:tr>
      <w:tr w:rsidR="00C9584D" w:rsidRPr="00DD46B1" w14:paraId="5C09AF2A" w14:textId="77777777" w:rsidTr="009C251D">
        <w:trPr>
          <w:jc w:val="center"/>
        </w:trPr>
        <w:tc>
          <w:tcPr>
            <w:tcW w:w="4876" w:type="dxa"/>
            <w:tcBorders>
              <w:top w:val="nil"/>
              <w:left w:val="nil"/>
              <w:bottom w:val="nil"/>
              <w:right w:val="nil"/>
            </w:tcBorders>
          </w:tcPr>
          <w:p w14:paraId="2D9F5228" w14:textId="77777777" w:rsidR="00C9584D" w:rsidRPr="00DD46B1" w:rsidRDefault="00C9584D" w:rsidP="009C251D">
            <w:pPr>
              <w:pStyle w:val="Normal6a"/>
            </w:pPr>
            <w:r w:rsidRPr="00DD46B1">
              <w:t>11.</w:t>
            </w:r>
            <w:r w:rsidRPr="00DD46B1">
              <w:tab/>
              <w:t>fordert die syrische Übergangsregierung auf, die notwendigen Voraussetzungen für die sichere und freiwillige Rückkehr von Flüchtlingen zu schaffen;</w:t>
            </w:r>
          </w:p>
        </w:tc>
        <w:tc>
          <w:tcPr>
            <w:tcW w:w="4876" w:type="dxa"/>
            <w:tcBorders>
              <w:top w:val="nil"/>
              <w:left w:val="nil"/>
              <w:bottom w:val="nil"/>
              <w:right w:val="nil"/>
            </w:tcBorders>
          </w:tcPr>
          <w:p w14:paraId="541F9E53" w14:textId="77777777" w:rsidR="00C9584D" w:rsidRPr="00DD46B1" w:rsidRDefault="00C9584D" w:rsidP="009C251D">
            <w:pPr>
              <w:pStyle w:val="Normal6a"/>
            </w:pPr>
            <w:r w:rsidRPr="00DD46B1">
              <w:t>11.</w:t>
            </w:r>
            <w:r w:rsidRPr="00DD46B1">
              <w:tab/>
              <w:t xml:space="preserve">fordert die syrische Übergangsregierung auf, die notwendigen Voraussetzungen für die sichere und freiwillige Rückkehr von Flüchtlingen zu schaffen </w:t>
            </w:r>
            <w:r w:rsidRPr="00DD46B1">
              <w:rPr>
                <w:b/>
                <w:i/>
              </w:rPr>
              <w:t xml:space="preserve">und alle erforderlichen Maßnahmen zu ergreifen, um die Kapazitäten im Bereich des Grenzmanagements zu stärken und die notwendigen Voraussetzungen für die Eindämmung illegaler Migrationsströme zu schaffen, unter anderem durch die Stärkung des Rechtsrahmens zur Bekämpfung von Schleuserkriminalität und Menschenhandel sowie durch die Einführung wirksamer, verhältnismäßiger und abschreckender </w:t>
            </w:r>
            <w:r w:rsidRPr="00DD46B1">
              <w:rPr>
                <w:b/>
                <w:i/>
              </w:rPr>
              <w:lastRenderedPageBreak/>
              <w:t>Strafen für Personen und kriminelle Organisationen, die an der Beihilfe zur illegalen Migration beteiligt sind</w:t>
            </w:r>
            <w:r w:rsidRPr="00DD46B1">
              <w:t>;</w:t>
            </w:r>
          </w:p>
        </w:tc>
      </w:tr>
    </w:tbl>
    <w:p w14:paraId="7A91D65D"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7D9B482" w14:textId="77777777" w:rsidR="00C9584D" w:rsidRPr="00DD46B1" w:rsidRDefault="00C9584D" w:rsidP="00C9584D">
      <w:r w:rsidRPr="00DD46B1">
        <w:rPr>
          <w:rStyle w:val="HideTWBExt"/>
        </w:rPr>
        <w:t>&lt;/Amend&gt;</w:t>
      </w:r>
    </w:p>
    <w:p w14:paraId="48DD0A4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297</w:t>
      </w:r>
      <w:r w:rsidRPr="00DD46B1">
        <w:rPr>
          <w:rStyle w:val="HideTWBExt"/>
        </w:rPr>
        <w:t>&lt;/NumAm&gt;</w:t>
      </w:r>
    </w:p>
    <w:p w14:paraId="62E025D9"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4C18F0CA" w14:textId="77777777" w:rsidR="00C9584D" w:rsidRPr="00DD46B1" w:rsidRDefault="00C9584D" w:rsidP="00C9584D">
      <w:pPr>
        <w:pStyle w:val="NormalBold"/>
      </w:pPr>
      <w:r w:rsidRPr="00DD46B1">
        <w:rPr>
          <w:rStyle w:val="HideTWBExt"/>
          <w:b w:val="0"/>
        </w:rPr>
        <w:t>&lt;/RepeatBlock-By&gt;</w:t>
      </w:r>
    </w:p>
    <w:p w14:paraId="73DA51F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9886A99" w14:textId="77777777" w:rsidR="00C9584D" w:rsidRPr="00DD46B1" w:rsidRDefault="00C9584D" w:rsidP="00C9584D">
      <w:pPr>
        <w:pStyle w:val="NormalBold"/>
      </w:pPr>
      <w:r w:rsidRPr="00DD46B1">
        <w:rPr>
          <w:rStyle w:val="HideTWBExt"/>
        </w:rPr>
        <w:t>&lt;Article&gt;</w:t>
      </w:r>
      <w:r w:rsidRPr="00DD46B1">
        <w:t>Ziffer 11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95AC717" w14:textId="77777777" w:rsidTr="009C251D">
        <w:trPr>
          <w:trHeight w:hRule="exact" w:val="240"/>
          <w:jc w:val="center"/>
        </w:trPr>
        <w:tc>
          <w:tcPr>
            <w:tcW w:w="9752" w:type="dxa"/>
            <w:gridSpan w:val="2"/>
            <w:tcBorders>
              <w:top w:val="nil"/>
              <w:left w:val="nil"/>
              <w:bottom w:val="nil"/>
              <w:right w:val="nil"/>
            </w:tcBorders>
          </w:tcPr>
          <w:p w14:paraId="216E23A9" w14:textId="77777777" w:rsidR="00C9584D" w:rsidRPr="00DD46B1" w:rsidRDefault="00C9584D" w:rsidP="009C251D"/>
        </w:tc>
      </w:tr>
      <w:tr w:rsidR="00C9584D" w:rsidRPr="00DD46B1" w14:paraId="41C0B1E5" w14:textId="77777777" w:rsidTr="009C251D">
        <w:trPr>
          <w:trHeight w:val="240"/>
          <w:jc w:val="center"/>
        </w:trPr>
        <w:tc>
          <w:tcPr>
            <w:tcW w:w="4876" w:type="dxa"/>
            <w:tcBorders>
              <w:top w:val="nil"/>
              <w:left w:val="nil"/>
              <w:bottom w:val="nil"/>
              <w:right w:val="nil"/>
            </w:tcBorders>
          </w:tcPr>
          <w:p w14:paraId="4A9475C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C772484" w14:textId="77777777" w:rsidR="00C9584D" w:rsidRPr="00DD46B1" w:rsidRDefault="00C9584D" w:rsidP="009C251D">
            <w:pPr>
              <w:pStyle w:val="AmColumnHeading"/>
            </w:pPr>
            <w:r w:rsidRPr="00DD46B1">
              <w:t>Geänderter Text</w:t>
            </w:r>
          </w:p>
        </w:tc>
      </w:tr>
      <w:tr w:rsidR="00C9584D" w:rsidRPr="00DD46B1" w14:paraId="5BC81605" w14:textId="77777777" w:rsidTr="009C251D">
        <w:trPr>
          <w:jc w:val="center"/>
        </w:trPr>
        <w:tc>
          <w:tcPr>
            <w:tcW w:w="4876" w:type="dxa"/>
            <w:tcBorders>
              <w:top w:val="nil"/>
              <w:left w:val="nil"/>
              <w:bottom w:val="nil"/>
              <w:right w:val="nil"/>
            </w:tcBorders>
          </w:tcPr>
          <w:p w14:paraId="18758525" w14:textId="77777777" w:rsidR="00C9584D" w:rsidRPr="00DD46B1" w:rsidRDefault="00C9584D" w:rsidP="009C251D">
            <w:pPr>
              <w:pStyle w:val="Normal6a"/>
            </w:pPr>
            <w:r w:rsidRPr="00DD46B1">
              <w:t>11.</w:t>
            </w:r>
            <w:r w:rsidRPr="00DD46B1">
              <w:tab/>
              <w:t>fordert die syrische Übergangsregierung auf, die notwendigen Voraussetzungen für die sichere und freiwillige Rückkehr von Flüchtlingen zu schaffen;</w:t>
            </w:r>
          </w:p>
        </w:tc>
        <w:tc>
          <w:tcPr>
            <w:tcW w:w="4876" w:type="dxa"/>
            <w:tcBorders>
              <w:top w:val="nil"/>
              <w:left w:val="nil"/>
              <w:bottom w:val="nil"/>
              <w:right w:val="nil"/>
            </w:tcBorders>
          </w:tcPr>
          <w:p w14:paraId="6F81A5F2" w14:textId="77777777" w:rsidR="00C9584D" w:rsidRPr="00DD46B1" w:rsidRDefault="00C9584D" w:rsidP="009C251D">
            <w:pPr>
              <w:pStyle w:val="Normal6a"/>
            </w:pPr>
            <w:r w:rsidRPr="00DD46B1">
              <w:t>11.</w:t>
            </w:r>
            <w:r w:rsidRPr="00DD46B1">
              <w:tab/>
              <w:t xml:space="preserve">fordert die syrische Übergangsregierung auf, </w:t>
            </w:r>
            <w:r w:rsidRPr="00DD46B1">
              <w:rPr>
                <w:b/>
                <w:i/>
              </w:rPr>
              <w:t>mit Unterstützung der internationalen Gemeinschaft darauf hinzuarbeiten,</w:t>
            </w:r>
            <w:r w:rsidRPr="00DD46B1">
              <w:t xml:space="preserve"> die notwendigen Voraussetzungen für die sichere</w:t>
            </w:r>
            <w:r w:rsidRPr="00DD46B1">
              <w:rPr>
                <w:b/>
                <w:i/>
              </w:rPr>
              <w:t>, würdevolle, in voller Kenntnis der Sachlage erfolgende</w:t>
            </w:r>
            <w:r w:rsidRPr="00DD46B1">
              <w:t xml:space="preserve"> und freiwillige Rückkehr von Flüchtlingen </w:t>
            </w:r>
            <w:r w:rsidRPr="00DD46B1">
              <w:rPr>
                <w:b/>
                <w:i/>
              </w:rPr>
              <w:t>und Binnenvertriebenen</w:t>
            </w:r>
            <w:r w:rsidRPr="00DD46B1">
              <w:t xml:space="preserve"> zu schaffen; </w:t>
            </w:r>
            <w:r w:rsidRPr="00DD46B1">
              <w:rPr>
                <w:b/>
                <w:i/>
              </w:rPr>
              <w:t>betont in diesem Zusammenhang, dass staatliche und kommunale Behörden die Grundversorgung – einschließlich Gesundheitsversorgung, Stromversorgung, Bildung, Wasserversorgung und Unterstützung der lokalen Lebensgrundlagen – diskriminierungsfrei sicherstellen müssen;</w:t>
            </w:r>
          </w:p>
        </w:tc>
      </w:tr>
    </w:tbl>
    <w:p w14:paraId="2601A73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879BECE" w14:textId="77777777" w:rsidR="00C9584D" w:rsidRPr="00DD46B1" w:rsidRDefault="00C9584D" w:rsidP="00C9584D">
      <w:r w:rsidRPr="00DD46B1">
        <w:rPr>
          <w:rStyle w:val="HideTWBExt"/>
        </w:rPr>
        <w:t>&lt;/Amend&gt;</w:t>
      </w:r>
    </w:p>
    <w:p w14:paraId="0BB695A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298</w:t>
      </w:r>
      <w:r w:rsidRPr="00DD46B1">
        <w:rPr>
          <w:rStyle w:val="HideTWBExt"/>
        </w:rPr>
        <w:t>&lt;/NumAm&gt;</w:t>
      </w:r>
    </w:p>
    <w:p w14:paraId="76974715"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248EEBAA" w14:textId="77777777" w:rsidR="00C9584D" w:rsidRPr="00DD46B1" w:rsidRDefault="00C9584D" w:rsidP="00C9584D">
      <w:pPr>
        <w:pStyle w:val="NormalBold"/>
      </w:pPr>
      <w:r w:rsidRPr="00DD46B1">
        <w:rPr>
          <w:rStyle w:val="HideTWBExt"/>
          <w:b w:val="0"/>
        </w:rPr>
        <w:t>&lt;/RepeatBlock-By&gt;</w:t>
      </w:r>
    </w:p>
    <w:p w14:paraId="19F3962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0D31A66" w14:textId="77777777" w:rsidR="00C9584D" w:rsidRPr="00DD46B1" w:rsidRDefault="00C9584D" w:rsidP="00C9584D">
      <w:pPr>
        <w:pStyle w:val="NormalBold"/>
      </w:pPr>
      <w:r w:rsidRPr="00DD46B1">
        <w:rPr>
          <w:rStyle w:val="HideTWBExt"/>
        </w:rPr>
        <w:t>&lt;Article&gt;</w:t>
      </w:r>
      <w:r w:rsidRPr="00DD46B1">
        <w:t>Ziffer 11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64B338A" w14:textId="77777777" w:rsidTr="009C251D">
        <w:trPr>
          <w:trHeight w:hRule="exact" w:val="240"/>
          <w:jc w:val="center"/>
        </w:trPr>
        <w:tc>
          <w:tcPr>
            <w:tcW w:w="9752" w:type="dxa"/>
            <w:gridSpan w:val="2"/>
            <w:tcBorders>
              <w:top w:val="nil"/>
              <w:left w:val="nil"/>
              <w:bottom w:val="nil"/>
              <w:right w:val="nil"/>
            </w:tcBorders>
          </w:tcPr>
          <w:p w14:paraId="2DA88D8D" w14:textId="77777777" w:rsidR="00C9584D" w:rsidRPr="00DD46B1" w:rsidRDefault="00C9584D" w:rsidP="009C251D"/>
        </w:tc>
      </w:tr>
      <w:tr w:rsidR="00C9584D" w:rsidRPr="00DD46B1" w14:paraId="386B8EA5" w14:textId="77777777" w:rsidTr="009C251D">
        <w:trPr>
          <w:trHeight w:val="240"/>
          <w:jc w:val="center"/>
        </w:trPr>
        <w:tc>
          <w:tcPr>
            <w:tcW w:w="4876" w:type="dxa"/>
            <w:tcBorders>
              <w:top w:val="nil"/>
              <w:left w:val="nil"/>
              <w:bottom w:val="nil"/>
              <w:right w:val="nil"/>
            </w:tcBorders>
          </w:tcPr>
          <w:p w14:paraId="7E04FC63" w14:textId="77777777" w:rsidR="00C9584D" w:rsidRPr="00DD46B1" w:rsidRDefault="00C9584D" w:rsidP="009C251D">
            <w:pPr>
              <w:pStyle w:val="AmColumnHeading"/>
            </w:pPr>
            <w:r w:rsidRPr="00DD46B1">
              <w:lastRenderedPageBreak/>
              <w:t>Entschließungsantrag</w:t>
            </w:r>
          </w:p>
        </w:tc>
        <w:tc>
          <w:tcPr>
            <w:tcW w:w="4876" w:type="dxa"/>
            <w:tcBorders>
              <w:top w:val="nil"/>
              <w:left w:val="nil"/>
              <w:bottom w:val="nil"/>
              <w:right w:val="nil"/>
            </w:tcBorders>
          </w:tcPr>
          <w:p w14:paraId="20535834" w14:textId="77777777" w:rsidR="00C9584D" w:rsidRPr="00DD46B1" w:rsidRDefault="00C9584D" w:rsidP="009C251D">
            <w:pPr>
              <w:pStyle w:val="AmColumnHeading"/>
            </w:pPr>
            <w:r w:rsidRPr="00DD46B1">
              <w:t>Geänderter Text</w:t>
            </w:r>
          </w:p>
        </w:tc>
      </w:tr>
      <w:tr w:rsidR="00C9584D" w:rsidRPr="00DD46B1" w14:paraId="08CF7D23" w14:textId="77777777" w:rsidTr="009C251D">
        <w:trPr>
          <w:jc w:val="center"/>
        </w:trPr>
        <w:tc>
          <w:tcPr>
            <w:tcW w:w="4876" w:type="dxa"/>
            <w:tcBorders>
              <w:top w:val="nil"/>
              <w:left w:val="nil"/>
              <w:bottom w:val="nil"/>
              <w:right w:val="nil"/>
            </w:tcBorders>
          </w:tcPr>
          <w:p w14:paraId="114C1BEC" w14:textId="77777777" w:rsidR="00C9584D" w:rsidRPr="00DD46B1" w:rsidRDefault="00C9584D" w:rsidP="009C251D">
            <w:pPr>
              <w:pStyle w:val="Normal6a"/>
            </w:pPr>
            <w:r w:rsidRPr="00DD46B1">
              <w:t>11.</w:t>
            </w:r>
            <w:r w:rsidRPr="00DD46B1">
              <w:tab/>
              <w:t xml:space="preserve">fordert die syrische Übergangsregierung auf, die notwendigen Voraussetzungen für die sichere </w:t>
            </w:r>
            <w:r w:rsidRPr="00DD46B1">
              <w:rPr>
                <w:b/>
                <w:i/>
              </w:rPr>
              <w:t>und</w:t>
            </w:r>
            <w:r w:rsidRPr="00DD46B1">
              <w:t xml:space="preserve"> freiwillige Rückkehr von Flüchtlingen zu schaffen;</w:t>
            </w:r>
          </w:p>
        </w:tc>
        <w:tc>
          <w:tcPr>
            <w:tcW w:w="4876" w:type="dxa"/>
            <w:tcBorders>
              <w:top w:val="nil"/>
              <w:left w:val="nil"/>
              <w:bottom w:val="nil"/>
              <w:right w:val="nil"/>
            </w:tcBorders>
          </w:tcPr>
          <w:p w14:paraId="2FD7E741" w14:textId="77777777" w:rsidR="00C9584D" w:rsidRPr="00DD46B1" w:rsidRDefault="00C9584D" w:rsidP="009C251D">
            <w:pPr>
              <w:pStyle w:val="Normal6a"/>
            </w:pPr>
            <w:r w:rsidRPr="00DD46B1">
              <w:t>11.</w:t>
            </w:r>
            <w:r w:rsidRPr="00DD46B1">
              <w:tab/>
              <w:t xml:space="preserve">fordert die syrische Übergangsregierung auf, die notwendigen </w:t>
            </w:r>
            <w:r w:rsidRPr="00DD46B1">
              <w:rPr>
                <w:b/>
                <w:i/>
              </w:rPr>
              <w:t>politischen, sicherheitspolitischen und rechtlichen</w:t>
            </w:r>
            <w:r w:rsidRPr="00DD46B1">
              <w:t xml:space="preserve"> Voraussetzungen für die sichere</w:t>
            </w:r>
            <w:r w:rsidRPr="00DD46B1">
              <w:rPr>
                <w:b/>
                <w:i/>
              </w:rPr>
              <w:t>,</w:t>
            </w:r>
            <w:r w:rsidRPr="00DD46B1">
              <w:t xml:space="preserve"> freiwillige </w:t>
            </w:r>
            <w:r w:rsidRPr="00DD46B1">
              <w:rPr>
                <w:b/>
                <w:i/>
              </w:rPr>
              <w:t>und würdevolle</w:t>
            </w:r>
            <w:r w:rsidRPr="00DD46B1">
              <w:t xml:space="preserve"> Rückkehr von Flüchtlingen zu schaffen; </w:t>
            </w:r>
            <w:r w:rsidRPr="00DD46B1">
              <w:rPr>
                <w:b/>
                <w:i/>
              </w:rPr>
              <w:t>fordert die Mitgliedstaaten der EU auf, von jeder erzwungenen oder verfrühten Rückführung syrischer Staatsangehöriger abzusehen, den Grundsatz der Nichtzurückweisung zu wahren und sicherzustellen, dass die Prüfung der Asylanträge individuell und gründlich erfolgt;</w:t>
            </w:r>
          </w:p>
        </w:tc>
      </w:tr>
    </w:tbl>
    <w:p w14:paraId="1B0056F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7163FB6" w14:textId="77777777" w:rsidR="00C9584D" w:rsidRPr="00DD46B1" w:rsidRDefault="00C9584D" w:rsidP="00C9584D">
      <w:r w:rsidRPr="00DD46B1">
        <w:rPr>
          <w:rStyle w:val="HideTWBExt"/>
        </w:rPr>
        <w:t>&lt;/Amend&gt;</w:t>
      </w:r>
    </w:p>
    <w:p w14:paraId="6642F28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299</w:t>
      </w:r>
      <w:r w:rsidRPr="00DD46B1">
        <w:rPr>
          <w:rStyle w:val="HideTWBExt"/>
        </w:rPr>
        <w:t>&lt;/NumAm&gt;</w:t>
      </w:r>
    </w:p>
    <w:p w14:paraId="315F288B"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2AA32DDF" w14:textId="77777777" w:rsidR="00C9584D" w:rsidRPr="00DD46B1" w:rsidRDefault="00C9584D" w:rsidP="00C9584D">
      <w:pPr>
        <w:pStyle w:val="NormalBold"/>
      </w:pPr>
      <w:r w:rsidRPr="00DD46B1">
        <w:rPr>
          <w:rStyle w:val="HideTWBExt"/>
          <w:b w:val="0"/>
        </w:rPr>
        <w:t>&lt;/RepeatBlock-By&gt;</w:t>
      </w:r>
    </w:p>
    <w:p w14:paraId="5123818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A2CF6C0" w14:textId="77777777" w:rsidR="00C9584D" w:rsidRPr="00DD46B1" w:rsidRDefault="00C9584D" w:rsidP="00C9584D">
      <w:pPr>
        <w:pStyle w:val="NormalBold"/>
      </w:pPr>
      <w:r w:rsidRPr="00DD46B1">
        <w:rPr>
          <w:rStyle w:val="HideTWBExt"/>
        </w:rPr>
        <w:t>&lt;Article&gt;</w:t>
      </w:r>
      <w:r w:rsidRPr="00DD46B1">
        <w:t>Ziffer 11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3313437" w14:textId="77777777" w:rsidTr="009C251D">
        <w:trPr>
          <w:trHeight w:hRule="exact" w:val="240"/>
          <w:jc w:val="center"/>
        </w:trPr>
        <w:tc>
          <w:tcPr>
            <w:tcW w:w="9752" w:type="dxa"/>
            <w:gridSpan w:val="2"/>
            <w:tcBorders>
              <w:top w:val="nil"/>
              <w:left w:val="nil"/>
              <w:bottom w:val="nil"/>
              <w:right w:val="nil"/>
            </w:tcBorders>
          </w:tcPr>
          <w:p w14:paraId="0A03145F" w14:textId="77777777" w:rsidR="00C9584D" w:rsidRPr="00DD46B1" w:rsidRDefault="00C9584D" w:rsidP="009C251D"/>
        </w:tc>
      </w:tr>
      <w:tr w:rsidR="00C9584D" w:rsidRPr="00DD46B1" w14:paraId="062CD828" w14:textId="77777777" w:rsidTr="009C251D">
        <w:trPr>
          <w:trHeight w:val="240"/>
          <w:jc w:val="center"/>
        </w:trPr>
        <w:tc>
          <w:tcPr>
            <w:tcW w:w="4876" w:type="dxa"/>
            <w:tcBorders>
              <w:top w:val="nil"/>
              <w:left w:val="nil"/>
              <w:bottom w:val="nil"/>
              <w:right w:val="nil"/>
            </w:tcBorders>
          </w:tcPr>
          <w:p w14:paraId="01ACE23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06E6530" w14:textId="77777777" w:rsidR="00C9584D" w:rsidRPr="00DD46B1" w:rsidRDefault="00C9584D" w:rsidP="009C251D">
            <w:pPr>
              <w:pStyle w:val="AmColumnHeading"/>
            </w:pPr>
            <w:r w:rsidRPr="00DD46B1">
              <w:t>Geänderter Text</w:t>
            </w:r>
          </w:p>
        </w:tc>
      </w:tr>
      <w:tr w:rsidR="00C9584D" w:rsidRPr="00DD46B1" w14:paraId="73FEE8D9" w14:textId="77777777" w:rsidTr="009C251D">
        <w:trPr>
          <w:jc w:val="center"/>
        </w:trPr>
        <w:tc>
          <w:tcPr>
            <w:tcW w:w="4876" w:type="dxa"/>
            <w:tcBorders>
              <w:top w:val="nil"/>
              <w:left w:val="nil"/>
              <w:bottom w:val="nil"/>
              <w:right w:val="nil"/>
            </w:tcBorders>
          </w:tcPr>
          <w:p w14:paraId="016D285D" w14:textId="77777777" w:rsidR="00C9584D" w:rsidRPr="00DD46B1" w:rsidRDefault="00C9584D" w:rsidP="009C251D">
            <w:pPr>
              <w:pStyle w:val="Normal6a"/>
            </w:pPr>
            <w:r w:rsidRPr="00DD46B1">
              <w:t>11.</w:t>
            </w:r>
            <w:r w:rsidRPr="00DD46B1">
              <w:tab/>
              <w:t xml:space="preserve">fordert die syrische Übergangsregierung auf, die notwendigen Voraussetzungen für die sichere </w:t>
            </w:r>
            <w:r w:rsidRPr="00DD46B1">
              <w:rPr>
                <w:b/>
                <w:i/>
              </w:rPr>
              <w:t>und</w:t>
            </w:r>
            <w:r w:rsidRPr="00DD46B1">
              <w:t xml:space="preserve"> freiwillige Rückkehr von Flüchtlingen zu schaffen;</w:t>
            </w:r>
          </w:p>
        </w:tc>
        <w:tc>
          <w:tcPr>
            <w:tcW w:w="4876" w:type="dxa"/>
            <w:tcBorders>
              <w:top w:val="nil"/>
              <w:left w:val="nil"/>
              <w:bottom w:val="nil"/>
              <w:right w:val="nil"/>
            </w:tcBorders>
          </w:tcPr>
          <w:p w14:paraId="53B2233E" w14:textId="77777777" w:rsidR="00C9584D" w:rsidRPr="00DD46B1" w:rsidRDefault="00C9584D" w:rsidP="009C251D">
            <w:pPr>
              <w:pStyle w:val="Normal6a"/>
            </w:pPr>
            <w:r w:rsidRPr="00DD46B1">
              <w:t>11.</w:t>
            </w:r>
            <w:r w:rsidRPr="00DD46B1">
              <w:tab/>
              <w:t>fordert die syrische Übergangsregierung auf, die notwendigen Voraussetzungen für die sichere</w:t>
            </w:r>
            <w:r w:rsidRPr="00DD46B1">
              <w:rPr>
                <w:b/>
                <w:i/>
              </w:rPr>
              <w:t>,</w:t>
            </w:r>
            <w:r w:rsidRPr="00DD46B1">
              <w:t xml:space="preserve"> freiwillige</w:t>
            </w:r>
            <w:r w:rsidRPr="00DD46B1">
              <w:rPr>
                <w:b/>
                <w:i/>
              </w:rPr>
              <w:t>, in voller Kenntnis der Sachlage erfolgende und würdevolle</w:t>
            </w:r>
            <w:r w:rsidRPr="00DD46B1">
              <w:t xml:space="preserve"> Rückkehr von Flüchtlingen </w:t>
            </w:r>
            <w:r w:rsidRPr="00DD46B1">
              <w:rPr>
                <w:b/>
                <w:i/>
              </w:rPr>
              <w:t>und Binnenvertriebenen</w:t>
            </w:r>
            <w:r w:rsidRPr="00DD46B1">
              <w:t xml:space="preserve"> zu schaffen</w:t>
            </w:r>
            <w:r w:rsidRPr="00DD46B1">
              <w:rPr>
                <w:b/>
                <w:i/>
              </w:rPr>
              <w:t>, einschließlich Sicherheitsgarantien, Zugang zu Personenstandsdokumenten, Nichtdiskriminierung, Grundversorgung, unabhängiger Aufsicht und der Garantie, dass es nicht zu Zwangsrekrutierungen, willkürlichen Inhaftierungen oder Verfolgung kommt</w:t>
            </w:r>
            <w:r w:rsidRPr="00DD46B1">
              <w:t>;</w:t>
            </w:r>
          </w:p>
        </w:tc>
      </w:tr>
    </w:tbl>
    <w:p w14:paraId="1537C4A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77FB281" w14:textId="77777777" w:rsidR="00C9584D" w:rsidRPr="00DD46B1" w:rsidRDefault="00C9584D" w:rsidP="00C9584D">
      <w:r w:rsidRPr="00DD46B1">
        <w:rPr>
          <w:rStyle w:val="HideTWBExt"/>
        </w:rPr>
        <w:t>&lt;/Amend&gt;</w:t>
      </w:r>
    </w:p>
    <w:p w14:paraId="6FFD8550"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300</w:t>
      </w:r>
      <w:r w:rsidRPr="00DD46B1">
        <w:rPr>
          <w:rStyle w:val="HideTWBExt"/>
          <w:b w:val="0"/>
        </w:rPr>
        <w:t>&lt;/NumAm&gt;</w:t>
      </w:r>
    </w:p>
    <w:p w14:paraId="6BF03323" w14:textId="77777777" w:rsidR="00C9584D" w:rsidRPr="00DD46B1" w:rsidRDefault="00C9584D" w:rsidP="00C9584D">
      <w:pPr>
        <w:pStyle w:val="NormalBold"/>
      </w:pPr>
      <w:r w:rsidRPr="00DD46B1">
        <w:rPr>
          <w:rStyle w:val="HideTWBExt"/>
          <w:b w:val="0"/>
        </w:rPr>
        <w:lastRenderedPageBreak/>
        <w:t>&lt;RepeatBlock-By&gt;&lt;Members&gt;</w:t>
      </w:r>
      <w:r w:rsidRPr="00DD46B1">
        <w:t>Sebastian Tynkkynen</w:t>
      </w:r>
      <w:r w:rsidRPr="00DD46B1">
        <w:rPr>
          <w:rStyle w:val="HideTWBExt"/>
          <w:b w:val="0"/>
        </w:rPr>
        <w:t>&lt;/Members&gt;</w:t>
      </w:r>
    </w:p>
    <w:p w14:paraId="78E6C743" w14:textId="77777777" w:rsidR="00C9584D" w:rsidRPr="00DD46B1" w:rsidRDefault="00C9584D" w:rsidP="00C9584D">
      <w:pPr>
        <w:pStyle w:val="NormalBold"/>
      </w:pPr>
      <w:r w:rsidRPr="00DD46B1">
        <w:rPr>
          <w:rStyle w:val="HideTWBExt"/>
          <w:b w:val="0"/>
        </w:rPr>
        <w:t>&lt;/RepeatBlock-By&gt;</w:t>
      </w:r>
    </w:p>
    <w:p w14:paraId="487757CA"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256FC35D" w14:textId="77777777" w:rsidR="00C9584D" w:rsidRPr="00DD46B1" w:rsidRDefault="00C9584D" w:rsidP="00C9584D">
      <w:pPr>
        <w:pStyle w:val="NormalBold"/>
      </w:pPr>
      <w:r w:rsidRPr="00DD46B1">
        <w:rPr>
          <w:rStyle w:val="HideTWBExt"/>
          <w:b w:val="0"/>
        </w:rPr>
        <w:t>&lt;Article&gt;</w:t>
      </w:r>
      <w:r w:rsidRPr="00DD46B1">
        <w:t>Ziffer 11</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21F4F4A" w14:textId="77777777" w:rsidTr="009C251D">
        <w:trPr>
          <w:trHeight w:hRule="exact" w:val="240"/>
          <w:jc w:val="center"/>
        </w:trPr>
        <w:tc>
          <w:tcPr>
            <w:tcW w:w="9752" w:type="dxa"/>
            <w:gridSpan w:val="2"/>
            <w:tcBorders>
              <w:top w:val="nil"/>
              <w:left w:val="nil"/>
              <w:bottom w:val="nil"/>
              <w:right w:val="nil"/>
            </w:tcBorders>
          </w:tcPr>
          <w:p w14:paraId="4BA69E9A" w14:textId="77777777" w:rsidR="00C9584D" w:rsidRPr="00DD46B1" w:rsidRDefault="00C9584D" w:rsidP="009C251D"/>
        </w:tc>
      </w:tr>
      <w:tr w:rsidR="00C9584D" w:rsidRPr="00DD46B1" w14:paraId="1F071A5D" w14:textId="77777777" w:rsidTr="009C251D">
        <w:trPr>
          <w:trHeight w:val="240"/>
          <w:jc w:val="center"/>
        </w:trPr>
        <w:tc>
          <w:tcPr>
            <w:tcW w:w="4876" w:type="dxa"/>
            <w:tcBorders>
              <w:top w:val="nil"/>
              <w:left w:val="nil"/>
              <w:bottom w:val="nil"/>
              <w:right w:val="nil"/>
            </w:tcBorders>
          </w:tcPr>
          <w:p w14:paraId="16319F7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8BEE941" w14:textId="77777777" w:rsidR="00C9584D" w:rsidRPr="00DD46B1" w:rsidRDefault="00C9584D" w:rsidP="009C251D">
            <w:pPr>
              <w:pStyle w:val="AmColumnHeading"/>
            </w:pPr>
            <w:r w:rsidRPr="00DD46B1">
              <w:t>Geänderter Text</w:t>
            </w:r>
          </w:p>
        </w:tc>
      </w:tr>
      <w:tr w:rsidR="00C9584D" w:rsidRPr="00DD46B1" w14:paraId="7F857DC1" w14:textId="77777777" w:rsidTr="009C251D">
        <w:trPr>
          <w:jc w:val="center"/>
        </w:trPr>
        <w:tc>
          <w:tcPr>
            <w:tcW w:w="4876" w:type="dxa"/>
            <w:tcBorders>
              <w:top w:val="nil"/>
              <w:left w:val="nil"/>
              <w:bottom w:val="nil"/>
              <w:right w:val="nil"/>
            </w:tcBorders>
          </w:tcPr>
          <w:p w14:paraId="6E8B1AA7" w14:textId="77777777" w:rsidR="00C9584D" w:rsidRPr="00DD46B1" w:rsidRDefault="00C9584D" w:rsidP="009C251D">
            <w:pPr>
              <w:pStyle w:val="Normal6a"/>
            </w:pPr>
            <w:r w:rsidRPr="00DD46B1">
              <w:t>11.</w:t>
            </w:r>
            <w:r w:rsidRPr="00DD46B1">
              <w:tab/>
              <w:t>fordert die syrische Übergangsregierung auf, die notwendigen Voraussetzungen für die sichere und freiwillige Rückkehr von Flüchtlingen zu schaffen;</w:t>
            </w:r>
          </w:p>
        </w:tc>
        <w:tc>
          <w:tcPr>
            <w:tcW w:w="4876" w:type="dxa"/>
            <w:tcBorders>
              <w:top w:val="nil"/>
              <w:left w:val="nil"/>
              <w:bottom w:val="nil"/>
              <w:right w:val="nil"/>
            </w:tcBorders>
          </w:tcPr>
          <w:p w14:paraId="698A73B3" w14:textId="77777777" w:rsidR="00C9584D" w:rsidRPr="00DD46B1" w:rsidRDefault="00C9584D" w:rsidP="009C251D">
            <w:pPr>
              <w:pStyle w:val="Normal6a"/>
            </w:pPr>
            <w:r w:rsidRPr="00DD46B1">
              <w:t>11.</w:t>
            </w:r>
            <w:r w:rsidRPr="00DD46B1">
              <w:tab/>
              <w:t xml:space="preserve">fordert die syrische Übergangsregierung </w:t>
            </w:r>
            <w:r w:rsidRPr="00DD46B1">
              <w:rPr>
                <w:b/>
                <w:i/>
              </w:rPr>
              <w:t>nachdrücklich</w:t>
            </w:r>
            <w:r w:rsidRPr="00DD46B1">
              <w:t xml:space="preserve"> auf, die notwendigen Voraussetzungen für die sichere und freiwillige Rückkehr von Flüchtlingen zu schaffen; </w:t>
            </w:r>
            <w:r w:rsidRPr="00DD46B1">
              <w:rPr>
                <w:b/>
                <w:i/>
              </w:rPr>
              <w:t>fordert die syrische Übergangsregierung, die EU und ihre Mitgliedstaaten auf, die Rückführung von Syrern zu fördern;</w:t>
            </w:r>
          </w:p>
        </w:tc>
      </w:tr>
    </w:tbl>
    <w:p w14:paraId="3F364C4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211805E6" w14:textId="77777777" w:rsidR="00C9584D" w:rsidRPr="00DD46B1" w:rsidRDefault="00C9584D" w:rsidP="00C9584D">
      <w:r w:rsidRPr="00DD46B1">
        <w:rPr>
          <w:rStyle w:val="HideTWBExt"/>
        </w:rPr>
        <w:t>&lt;/Amend&gt;</w:t>
      </w:r>
    </w:p>
    <w:p w14:paraId="43AD191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301</w:t>
      </w:r>
      <w:r w:rsidRPr="00DD46B1">
        <w:rPr>
          <w:rStyle w:val="HideTWBExt"/>
        </w:rPr>
        <w:t>&lt;/NumAm&gt;</w:t>
      </w:r>
    </w:p>
    <w:p w14:paraId="62A98DA8" w14:textId="77777777" w:rsidR="00C9584D" w:rsidRPr="00DD46B1" w:rsidRDefault="00C9584D" w:rsidP="00C9584D">
      <w:pPr>
        <w:pStyle w:val="NormalBold"/>
      </w:pPr>
      <w:r w:rsidRPr="00DD46B1">
        <w:rPr>
          <w:rStyle w:val="HideTWBExt"/>
          <w:b w:val="0"/>
        </w:rPr>
        <w:t>&lt;RepeatBlock-By&gt;&lt;Members&gt;</w:t>
      </w:r>
      <w:r w:rsidRPr="00DD46B1">
        <w:t>Alexander Sell</w:t>
      </w:r>
      <w:r w:rsidRPr="00DD46B1">
        <w:rPr>
          <w:rStyle w:val="HideTWBExt"/>
          <w:b w:val="0"/>
        </w:rPr>
        <w:t>&lt;/Members&gt;</w:t>
      </w:r>
    </w:p>
    <w:p w14:paraId="1DAC463E" w14:textId="77777777" w:rsidR="00C9584D" w:rsidRPr="00DD46B1" w:rsidRDefault="00C9584D" w:rsidP="00C9584D">
      <w:pPr>
        <w:pStyle w:val="NormalBold"/>
      </w:pPr>
      <w:r w:rsidRPr="00DD46B1">
        <w:rPr>
          <w:rStyle w:val="HideTWBExt"/>
          <w:b w:val="0"/>
        </w:rPr>
        <w:t>&lt;/RepeatBlock-By&gt;</w:t>
      </w:r>
    </w:p>
    <w:p w14:paraId="750F74B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CFC7EAB" w14:textId="77777777" w:rsidR="00C9584D" w:rsidRPr="00DD46B1" w:rsidRDefault="00C9584D" w:rsidP="00C9584D">
      <w:pPr>
        <w:pStyle w:val="NormalBold"/>
      </w:pPr>
      <w:r w:rsidRPr="00DD46B1">
        <w:rPr>
          <w:rStyle w:val="HideTWBExt"/>
        </w:rPr>
        <w:t>&lt;Article&gt;</w:t>
      </w:r>
      <w:r w:rsidRPr="00DD46B1">
        <w:t>Ziffer 11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E746EF0" w14:textId="77777777" w:rsidTr="009C251D">
        <w:trPr>
          <w:trHeight w:hRule="exact" w:val="240"/>
          <w:jc w:val="center"/>
        </w:trPr>
        <w:tc>
          <w:tcPr>
            <w:tcW w:w="9752" w:type="dxa"/>
            <w:gridSpan w:val="2"/>
            <w:tcBorders>
              <w:top w:val="nil"/>
              <w:left w:val="nil"/>
              <w:bottom w:val="nil"/>
              <w:right w:val="nil"/>
            </w:tcBorders>
          </w:tcPr>
          <w:p w14:paraId="2D945458" w14:textId="77777777" w:rsidR="00C9584D" w:rsidRPr="00DD46B1" w:rsidRDefault="00C9584D" w:rsidP="009C251D"/>
        </w:tc>
      </w:tr>
      <w:tr w:rsidR="00C9584D" w:rsidRPr="00DD46B1" w14:paraId="1409A51B" w14:textId="77777777" w:rsidTr="009C251D">
        <w:trPr>
          <w:trHeight w:val="240"/>
          <w:jc w:val="center"/>
        </w:trPr>
        <w:tc>
          <w:tcPr>
            <w:tcW w:w="4876" w:type="dxa"/>
            <w:tcBorders>
              <w:top w:val="nil"/>
              <w:left w:val="nil"/>
              <w:bottom w:val="nil"/>
              <w:right w:val="nil"/>
            </w:tcBorders>
          </w:tcPr>
          <w:p w14:paraId="43D0C52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B284C73" w14:textId="77777777" w:rsidR="00C9584D" w:rsidRPr="00DD46B1" w:rsidRDefault="00C9584D" w:rsidP="009C251D">
            <w:pPr>
              <w:pStyle w:val="AmColumnHeading"/>
            </w:pPr>
            <w:r w:rsidRPr="00DD46B1">
              <w:t>Geänderter Text</w:t>
            </w:r>
          </w:p>
        </w:tc>
      </w:tr>
      <w:tr w:rsidR="00C9584D" w:rsidRPr="00DD46B1" w14:paraId="7392D1D2" w14:textId="77777777" w:rsidTr="009C251D">
        <w:trPr>
          <w:jc w:val="center"/>
        </w:trPr>
        <w:tc>
          <w:tcPr>
            <w:tcW w:w="4876" w:type="dxa"/>
            <w:tcBorders>
              <w:top w:val="nil"/>
              <w:left w:val="nil"/>
              <w:bottom w:val="nil"/>
              <w:right w:val="nil"/>
            </w:tcBorders>
          </w:tcPr>
          <w:p w14:paraId="510FC1AB" w14:textId="77777777" w:rsidR="00C9584D" w:rsidRPr="00DD46B1" w:rsidRDefault="00C9584D" w:rsidP="009C251D">
            <w:pPr>
              <w:pStyle w:val="Normal6a"/>
            </w:pPr>
            <w:r w:rsidRPr="00DD46B1">
              <w:t>11.</w:t>
            </w:r>
            <w:r w:rsidRPr="00DD46B1">
              <w:tab/>
              <w:t xml:space="preserve">fordert die syrische Übergangsregierung auf, die notwendigen Voraussetzungen für die </w:t>
            </w:r>
            <w:r w:rsidRPr="00DD46B1">
              <w:rPr>
                <w:b/>
                <w:i/>
              </w:rPr>
              <w:t>sichere und freiwillige</w:t>
            </w:r>
            <w:r w:rsidRPr="00DD46B1">
              <w:t xml:space="preserve"> Rückkehr </w:t>
            </w:r>
            <w:r w:rsidRPr="00DD46B1">
              <w:rPr>
                <w:b/>
                <w:i/>
              </w:rPr>
              <w:t>von Flüchtlingen</w:t>
            </w:r>
            <w:r w:rsidRPr="00DD46B1">
              <w:t xml:space="preserve"> zu schaffen;</w:t>
            </w:r>
          </w:p>
        </w:tc>
        <w:tc>
          <w:tcPr>
            <w:tcW w:w="4876" w:type="dxa"/>
            <w:tcBorders>
              <w:top w:val="nil"/>
              <w:left w:val="nil"/>
              <w:bottom w:val="nil"/>
              <w:right w:val="nil"/>
            </w:tcBorders>
          </w:tcPr>
          <w:p w14:paraId="64859430" w14:textId="77777777" w:rsidR="00C9584D" w:rsidRPr="00DD46B1" w:rsidRDefault="00C9584D" w:rsidP="009C251D">
            <w:pPr>
              <w:pStyle w:val="Normal6a"/>
            </w:pPr>
            <w:r w:rsidRPr="00DD46B1">
              <w:t>11.</w:t>
            </w:r>
            <w:r w:rsidRPr="00DD46B1">
              <w:tab/>
              <w:t xml:space="preserve">fordert die syrische Übergangsregierung auf, die notwendigen Voraussetzungen für die Rückkehr </w:t>
            </w:r>
            <w:r w:rsidRPr="00DD46B1">
              <w:rPr>
                <w:b/>
                <w:i/>
              </w:rPr>
              <w:t>aller syrischen Flüchtlinge</w:t>
            </w:r>
            <w:r w:rsidRPr="00DD46B1">
              <w:t xml:space="preserve"> zu schaffen</w:t>
            </w:r>
            <w:r w:rsidRPr="00DD46B1">
              <w:rPr>
                <w:b/>
                <w:i/>
              </w:rPr>
              <w:t>, in der Erkenntnis, dass deren Rückkehr für den Wiederaufbau, die wirtschaftliche Erholung und die langfristige Stabilität Syriens von entscheidender Bedeutung ist</w:t>
            </w:r>
            <w:r w:rsidRPr="00DD46B1">
              <w:t>;</w:t>
            </w:r>
          </w:p>
        </w:tc>
      </w:tr>
    </w:tbl>
    <w:p w14:paraId="6288641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573C6E8" w14:textId="77777777" w:rsidR="00C9584D" w:rsidRPr="00DD46B1" w:rsidRDefault="00C9584D" w:rsidP="00C9584D">
      <w:r w:rsidRPr="00DD46B1">
        <w:rPr>
          <w:rStyle w:val="HideTWBExt"/>
        </w:rPr>
        <w:t>&lt;/Amend&gt;</w:t>
      </w:r>
    </w:p>
    <w:p w14:paraId="1EF9FDC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302</w:t>
      </w:r>
      <w:r w:rsidRPr="00DD46B1">
        <w:rPr>
          <w:rStyle w:val="HideTWBExt"/>
        </w:rPr>
        <w:t>&lt;/NumAm&gt;</w:t>
      </w:r>
    </w:p>
    <w:p w14:paraId="77898BD6"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72C69B0F"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48377447" w14:textId="77777777" w:rsidR="00C9584D" w:rsidRPr="00DD46B1" w:rsidRDefault="00C9584D" w:rsidP="00C9584D">
      <w:pPr>
        <w:pStyle w:val="NormalBold"/>
      </w:pPr>
      <w:r w:rsidRPr="00DD46B1">
        <w:rPr>
          <w:rStyle w:val="HideTWBExt"/>
          <w:b w:val="0"/>
        </w:rPr>
        <w:t>&lt;/RepeatBlock-By&gt;</w:t>
      </w:r>
    </w:p>
    <w:p w14:paraId="12749BF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E8F1F5B" w14:textId="77777777" w:rsidR="00C9584D" w:rsidRPr="00DD46B1" w:rsidRDefault="00C9584D" w:rsidP="00C9584D">
      <w:pPr>
        <w:pStyle w:val="NormalBold"/>
      </w:pPr>
      <w:r w:rsidRPr="00DD46B1">
        <w:rPr>
          <w:rStyle w:val="HideTWBExt"/>
        </w:rPr>
        <w:t>&lt;Article&gt;</w:t>
      </w:r>
      <w:r w:rsidRPr="00DD46B1">
        <w:t>Ziffer 11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699245B" w14:textId="77777777" w:rsidTr="009C251D">
        <w:trPr>
          <w:trHeight w:hRule="exact" w:val="240"/>
          <w:jc w:val="center"/>
        </w:trPr>
        <w:tc>
          <w:tcPr>
            <w:tcW w:w="9752" w:type="dxa"/>
            <w:gridSpan w:val="2"/>
            <w:tcBorders>
              <w:top w:val="nil"/>
              <w:left w:val="nil"/>
              <w:bottom w:val="nil"/>
              <w:right w:val="nil"/>
            </w:tcBorders>
          </w:tcPr>
          <w:p w14:paraId="73B29F60" w14:textId="77777777" w:rsidR="00C9584D" w:rsidRPr="00DD46B1" w:rsidRDefault="00C9584D" w:rsidP="009C251D"/>
        </w:tc>
      </w:tr>
      <w:tr w:rsidR="00C9584D" w:rsidRPr="00DD46B1" w14:paraId="438B6554" w14:textId="77777777" w:rsidTr="009C251D">
        <w:trPr>
          <w:trHeight w:val="240"/>
          <w:jc w:val="center"/>
        </w:trPr>
        <w:tc>
          <w:tcPr>
            <w:tcW w:w="4876" w:type="dxa"/>
            <w:tcBorders>
              <w:top w:val="nil"/>
              <w:left w:val="nil"/>
              <w:bottom w:val="nil"/>
              <w:right w:val="nil"/>
            </w:tcBorders>
          </w:tcPr>
          <w:p w14:paraId="5C1481E9" w14:textId="77777777" w:rsidR="00C9584D" w:rsidRPr="00DD46B1" w:rsidRDefault="00C9584D" w:rsidP="009C251D">
            <w:pPr>
              <w:pStyle w:val="AmColumnHeading"/>
            </w:pPr>
            <w:r w:rsidRPr="00DD46B1">
              <w:lastRenderedPageBreak/>
              <w:t>Entschließungsantrag</w:t>
            </w:r>
          </w:p>
        </w:tc>
        <w:tc>
          <w:tcPr>
            <w:tcW w:w="4876" w:type="dxa"/>
            <w:tcBorders>
              <w:top w:val="nil"/>
              <w:left w:val="nil"/>
              <w:bottom w:val="nil"/>
              <w:right w:val="nil"/>
            </w:tcBorders>
          </w:tcPr>
          <w:p w14:paraId="19C8B318" w14:textId="77777777" w:rsidR="00C9584D" w:rsidRPr="00DD46B1" w:rsidRDefault="00C9584D" w:rsidP="009C251D">
            <w:pPr>
              <w:pStyle w:val="AmColumnHeading"/>
            </w:pPr>
            <w:r w:rsidRPr="00DD46B1">
              <w:t>Geänderter Text</w:t>
            </w:r>
          </w:p>
        </w:tc>
      </w:tr>
      <w:tr w:rsidR="00C9584D" w:rsidRPr="00DD46B1" w14:paraId="093EBCA6" w14:textId="77777777" w:rsidTr="009C251D">
        <w:trPr>
          <w:jc w:val="center"/>
        </w:trPr>
        <w:tc>
          <w:tcPr>
            <w:tcW w:w="4876" w:type="dxa"/>
            <w:tcBorders>
              <w:top w:val="nil"/>
              <w:left w:val="nil"/>
              <w:bottom w:val="nil"/>
              <w:right w:val="nil"/>
            </w:tcBorders>
          </w:tcPr>
          <w:p w14:paraId="55BB178A" w14:textId="77777777" w:rsidR="00C9584D" w:rsidRPr="00DD46B1" w:rsidRDefault="00C9584D" w:rsidP="009C251D">
            <w:pPr>
              <w:pStyle w:val="Normal6a"/>
            </w:pPr>
          </w:p>
        </w:tc>
        <w:tc>
          <w:tcPr>
            <w:tcW w:w="4876" w:type="dxa"/>
            <w:tcBorders>
              <w:top w:val="nil"/>
              <w:left w:val="nil"/>
              <w:bottom w:val="nil"/>
              <w:right w:val="nil"/>
            </w:tcBorders>
          </w:tcPr>
          <w:p w14:paraId="0582E2AD" w14:textId="77777777" w:rsidR="00C9584D" w:rsidRPr="00DD46B1" w:rsidRDefault="00C9584D" w:rsidP="009C251D">
            <w:pPr>
              <w:pStyle w:val="Normal6a"/>
            </w:pPr>
            <w:r w:rsidRPr="00DD46B1">
              <w:rPr>
                <w:b/>
                <w:i/>
              </w:rPr>
              <w:t>11a.</w:t>
            </w:r>
            <w:r w:rsidRPr="00DD46B1">
              <w:tab/>
            </w:r>
            <w:r w:rsidRPr="00DD46B1">
              <w:rPr>
                <w:b/>
                <w:i/>
              </w:rPr>
              <w:t>verurteilt die Ausrichtung der Außenpolitik der Union, die ausschließlich auf die Durchsetzung einer repressiven Migrationspolitik ausgerichtet ist; betont, dass die selektive Zusammenarbeit mit Behörden aus Drittstaaten zum Zweck der Organisation von Rückführungen und der Auslagerung der Migrationskontrolle das Völkerrecht sowie die Glaubwürdigkeit der Bemühungen der Union für die Menschenrechte untergräbt; betont, dass die Migrationspolitik keine Doppelmoral im außenpolitischen Handeln der Union rechtfertigen darf;</w:t>
            </w:r>
          </w:p>
        </w:tc>
      </w:tr>
    </w:tbl>
    <w:p w14:paraId="46D7EFD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517F1A7" w14:textId="77777777" w:rsidR="00C9584D" w:rsidRPr="00DD46B1" w:rsidRDefault="00C9584D" w:rsidP="00C9584D">
      <w:r w:rsidRPr="00DD46B1">
        <w:rPr>
          <w:rStyle w:val="HideTWBExt"/>
        </w:rPr>
        <w:t>&lt;/Amend&gt;</w:t>
      </w:r>
    </w:p>
    <w:p w14:paraId="585E524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303</w:t>
      </w:r>
      <w:r w:rsidRPr="00DD46B1">
        <w:rPr>
          <w:rStyle w:val="HideTWBExt"/>
        </w:rPr>
        <w:t>&lt;/NumAm&gt;</w:t>
      </w:r>
    </w:p>
    <w:p w14:paraId="3586D5D1" w14:textId="77777777" w:rsidR="00C9584D" w:rsidRPr="00DD46B1" w:rsidRDefault="00C9584D" w:rsidP="00C9584D">
      <w:pPr>
        <w:pStyle w:val="NormalBold"/>
      </w:pPr>
      <w:r w:rsidRPr="00DD46B1">
        <w:rPr>
          <w:rStyle w:val="HideTWBExt"/>
          <w:b w:val="0"/>
        </w:rPr>
        <w:t>&lt;RepeatBlock-By&gt;&lt;Members&gt;</w:t>
      </w:r>
      <w:r w:rsidRPr="00DD46B1">
        <w:t>Geadis Geadi, Carlo Fidanza, Mieke Andriese, Sebastian Tynkkynen, Emmanouil Fragkos, Silvia Sardone</w:t>
      </w:r>
      <w:r w:rsidRPr="00DD46B1">
        <w:rPr>
          <w:rStyle w:val="HideTWBExt"/>
          <w:b w:val="0"/>
        </w:rPr>
        <w:t>&lt;/Members&gt;</w:t>
      </w:r>
    </w:p>
    <w:p w14:paraId="10C59370" w14:textId="77777777" w:rsidR="00C9584D" w:rsidRPr="00DD46B1" w:rsidRDefault="00C9584D" w:rsidP="00C9584D">
      <w:pPr>
        <w:pStyle w:val="NormalBold"/>
      </w:pPr>
      <w:r w:rsidRPr="00DD46B1">
        <w:rPr>
          <w:rStyle w:val="HideTWBExt"/>
          <w:b w:val="0"/>
        </w:rPr>
        <w:t>&lt;/RepeatBlock-By&gt;</w:t>
      </w:r>
    </w:p>
    <w:p w14:paraId="06B5E15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A939709" w14:textId="77777777" w:rsidR="00C9584D" w:rsidRPr="00DD46B1" w:rsidRDefault="00C9584D" w:rsidP="00C9584D">
      <w:pPr>
        <w:pStyle w:val="NormalBold"/>
      </w:pPr>
      <w:r w:rsidRPr="00DD46B1">
        <w:rPr>
          <w:rStyle w:val="HideTWBExt"/>
        </w:rPr>
        <w:t>&lt;Article&gt;</w:t>
      </w:r>
      <w:r w:rsidRPr="00DD46B1">
        <w:t>Ziffer 11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5A9F68D" w14:textId="77777777" w:rsidTr="009C251D">
        <w:trPr>
          <w:trHeight w:hRule="exact" w:val="240"/>
          <w:jc w:val="center"/>
        </w:trPr>
        <w:tc>
          <w:tcPr>
            <w:tcW w:w="9752" w:type="dxa"/>
            <w:gridSpan w:val="2"/>
            <w:tcBorders>
              <w:top w:val="nil"/>
              <w:left w:val="nil"/>
              <w:bottom w:val="nil"/>
              <w:right w:val="nil"/>
            </w:tcBorders>
          </w:tcPr>
          <w:p w14:paraId="5B15FD79" w14:textId="77777777" w:rsidR="00C9584D" w:rsidRPr="00DD46B1" w:rsidRDefault="00C9584D" w:rsidP="009C251D"/>
        </w:tc>
      </w:tr>
      <w:tr w:rsidR="00C9584D" w:rsidRPr="00DD46B1" w14:paraId="0F0B3384" w14:textId="77777777" w:rsidTr="009C251D">
        <w:trPr>
          <w:trHeight w:val="240"/>
          <w:jc w:val="center"/>
        </w:trPr>
        <w:tc>
          <w:tcPr>
            <w:tcW w:w="4876" w:type="dxa"/>
            <w:tcBorders>
              <w:top w:val="nil"/>
              <w:left w:val="nil"/>
              <w:bottom w:val="nil"/>
              <w:right w:val="nil"/>
            </w:tcBorders>
          </w:tcPr>
          <w:p w14:paraId="1464792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D87D535" w14:textId="77777777" w:rsidR="00C9584D" w:rsidRPr="00DD46B1" w:rsidRDefault="00C9584D" w:rsidP="009C251D">
            <w:pPr>
              <w:pStyle w:val="AmColumnHeading"/>
            </w:pPr>
            <w:r w:rsidRPr="00DD46B1">
              <w:t>Geänderter Text</w:t>
            </w:r>
          </w:p>
        </w:tc>
      </w:tr>
      <w:tr w:rsidR="00C9584D" w:rsidRPr="00DD46B1" w14:paraId="76AFAFEC" w14:textId="77777777" w:rsidTr="009C251D">
        <w:trPr>
          <w:jc w:val="center"/>
        </w:trPr>
        <w:tc>
          <w:tcPr>
            <w:tcW w:w="4876" w:type="dxa"/>
            <w:tcBorders>
              <w:top w:val="nil"/>
              <w:left w:val="nil"/>
              <w:bottom w:val="nil"/>
              <w:right w:val="nil"/>
            </w:tcBorders>
          </w:tcPr>
          <w:p w14:paraId="3BC3F9BD" w14:textId="77777777" w:rsidR="00C9584D" w:rsidRPr="00DD46B1" w:rsidRDefault="00C9584D" w:rsidP="009C251D">
            <w:pPr>
              <w:pStyle w:val="Normal6a"/>
            </w:pPr>
          </w:p>
        </w:tc>
        <w:tc>
          <w:tcPr>
            <w:tcW w:w="4876" w:type="dxa"/>
            <w:tcBorders>
              <w:top w:val="nil"/>
              <w:left w:val="nil"/>
              <w:bottom w:val="nil"/>
              <w:right w:val="nil"/>
            </w:tcBorders>
          </w:tcPr>
          <w:p w14:paraId="685096A2" w14:textId="77777777" w:rsidR="00C9584D" w:rsidRPr="00DD46B1" w:rsidRDefault="00C9584D" w:rsidP="009C251D">
            <w:pPr>
              <w:pStyle w:val="Normal6a"/>
            </w:pPr>
            <w:r w:rsidRPr="00DD46B1">
              <w:rPr>
                <w:b/>
                <w:i/>
              </w:rPr>
              <w:t>11a.</w:t>
            </w:r>
            <w:r w:rsidRPr="00DD46B1">
              <w:tab/>
            </w:r>
            <w:r w:rsidRPr="00DD46B1">
              <w:rPr>
                <w:b/>
                <w:i/>
              </w:rPr>
              <w:t>begrüßt die in Syrien erzielten Fortschritte sowie die von den syrischen Behörden ergriffenen Maßnahmen zur Verbesserung der Sicherheit und Stabilität im ganzen Land, was dazu beitragen könnte, Syrien als sicheres Land anzuerkennen und die Rückkehr syrischer Flüchtlinge zu fördern;</w:t>
            </w:r>
          </w:p>
        </w:tc>
      </w:tr>
    </w:tbl>
    <w:p w14:paraId="4CFCE03A"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C32F5B4" w14:textId="77777777" w:rsidR="00C9584D" w:rsidRPr="00DD46B1" w:rsidRDefault="00C9584D" w:rsidP="00C9584D">
      <w:r w:rsidRPr="00DD46B1">
        <w:rPr>
          <w:rStyle w:val="HideTWBExt"/>
        </w:rPr>
        <w:t>&lt;/Amend&gt;</w:t>
      </w:r>
    </w:p>
    <w:p w14:paraId="1EBD8AF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304</w:t>
      </w:r>
      <w:r w:rsidRPr="00DD46B1">
        <w:rPr>
          <w:rStyle w:val="HideTWBExt"/>
        </w:rPr>
        <w:t>&lt;/NumAm&gt;</w:t>
      </w:r>
    </w:p>
    <w:p w14:paraId="68889A44" w14:textId="77777777" w:rsidR="00C9584D" w:rsidRPr="00DD46B1" w:rsidRDefault="00C9584D" w:rsidP="00C9584D">
      <w:pPr>
        <w:pStyle w:val="NormalBold"/>
      </w:pPr>
      <w:r w:rsidRPr="00DD46B1">
        <w:rPr>
          <w:rStyle w:val="HideTWBExt"/>
          <w:b w:val="0"/>
        </w:rPr>
        <w:t>&lt;RepeatBlock-By&gt;&lt;Members&gt;</w:t>
      </w:r>
      <w:r w:rsidRPr="00DD46B1">
        <w:t>Mieke Andriese, Geadis Geadi, Hermann Tertsch, Jaroslav Bžoch, Silvia Sardone</w:t>
      </w:r>
      <w:r w:rsidRPr="00DD46B1">
        <w:rPr>
          <w:rStyle w:val="HideTWBExt"/>
          <w:b w:val="0"/>
        </w:rPr>
        <w:t>&lt;/Members&gt;</w:t>
      </w:r>
    </w:p>
    <w:p w14:paraId="5B93048F" w14:textId="77777777" w:rsidR="00C9584D" w:rsidRPr="00DD46B1" w:rsidRDefault="00C9584D" w:rsidP="00C9584D">
      <w:pPr>
        <w:pStyle w:val="NormalBold"/>
      </w:pPr>
      <w:r w:rsidRPr="00DD46B1">
        <w:rPr>
          <w:rStyle w:val="HideTWBExt"/>
          <w:b w:val="0"/>
        </w:rPr>
        <w:t>&lt;/RepeatBlock-By&gt;</w:t>
      </w:r>
    </w:p>
    <w:p w14:paraId="3222C45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AD2B74F" w14:textId="77777777" w:rsidR="00C9584D" w:rsidRPr="00DD46B1" w:rsidRDefault="00C9584D" w:rsidP="00C9584D">
      <w:pPr>
        <w:pStyle w:val="NormalBold"/>
      </w:pPr>
      <w:r w:rsidRPr="00DD46B1">
        <w:rPr>
          <w:rStyle w:val="HideTWBExt"/>
        </w:rPr>
        <w:t>&lt;Article&gt;</w:t>
      </w:r>
      <w:r w:rsidRPr="00DD46B1">
        <w:t>Ziffer 12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B0A6DBD" w14:textId="77777777" w:rsidTr="009C251D">
        <w:trPr>
          <w:trHeight w:hRule="exact" w:val="240"/>
          <w:jc w:val="center"/>
        </w:trPr>
        <w:tc>
          <w:tcPr>
            <w:tcW w:w="9752" w:type="dxa"/>
            <w:gridSpan w:val="2"/>
            <w:tcBorders>
              <w:top w:val="nil"/>
              <w:left w:val="nil"/>
              <w:bottom w:val="nil"/>
              <w:right w:val="nil"/>
            </w:tcBorders>
          </w:tcPr>
          <w:p w14:paraId="00CF4804" w14:textId="77777777" w:rsidR="00C9584D" w:rsidRPr="00DD46B1" w:rsidRDefault="00C9584D" w:rsidP="009C251D"/>
        </w:tc>
      </w:tr>
      <w:tr w:rsidR="00C9584D" w:rsidRPr="00DD46B1" w14:paraId="26009CF9" w14:textId="77777777" w:rsidTr="009C251D">
        <w:trPr>
          <w:trHeight w:val="240"/>
          <w:jc w:val="center"/>
        </w:trPr>
        <w:tc>
          <w:tcPr>
            <w:tcW w:w="4876" w:type="dxa"/>
            <w:tcBorders>
              <w:top w:val="nil"/>
              <w:left w:val="nil"/>
              <w:bottom w:val="nil"/>
              <w:right w:val="nil"/>
            </w:tcBorders>
          </w:tcPr>
          <w:p w14:paraId="4A20AC8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28867BD" w14:textId="77777777" w:rsidR="00C9584D" w:rsidRPr="00DD46B1" w:rsidRDefault="00C9584D" w:rsidP="009C251D">
            <w:pPr>
              <w:pStyle w:val="AmColumnHeading"/>
            </w:pPr>
            <w:r w:rsidRPr="00DD46B1">
              <w:t>Geänderter Text</w:t>
            </w:r>
          </w:p>
        </w:tc>
      </w:tr>
      <w:tr w:rsidR="00C9584D" w:rsidRPr="00DD46B1" w14:paraId="59CF0FE7" w14:textId="77777777" w:rsidTr="009C251D">
        <w:trPr>
          <w:jc w:val="center"/>
        </w:trPr>
        <w:tc>
          <w:tcPr>
            <w:tcW w:w="4876" w:type="dxa"/>
            <w:tcBorders>
              <w:top w:val="nil"/>
              <w:left w:val="nil"/>
              <w:bottom w:val="nil"/>
              <w:right w:val="nil"/>
            </w:tcBorders>
          </w:tcPr>
          <w:p w14:paraId="0092B1BC" w14:textId="77777777" w:rsidR="00C9584D" w:rsidRPr="00DD46B1" w:rsidRDefault="00C9584D" w:rsidP="009C251D">
            <w:pPr>
              <w:pStyle w:val="Normal6a"/>
            </w:pPr>
            <w:r w:rsidRPr="00DD46B1">
              <w:rPr>
                <w:b/>
                <w:i/>
              </w:rPr>
              <w:t>12.</w:t>
            </w:r>
            <w:r w:rsidRPr="00DD46B1">
              <w:tab/>
            </w:r>
            <w:r w:rsidRPr="00DD46B1">
              <w:rPr>
                <w:b/>
                <w:i/>
              </w:rPr>
              <w:t>begrüßt die Rolle von Erkundungsreisen, die es syrischen Flüchtlingen ermöglichen, Syrien zu besuchen, ohne ihren rechtlichen Status zu verlieren;</w:t>
            </w:r>
          </w:p>
        </w:tc>
        <w:tc>
          <w:tcPr>
            <w:tcW w:w="4876" w:type="dxa"/>
            <w:tcBorders>
              <w:top w:val="nil"/>
              <w:left w:val="nil"/>
              <w:bottom w:val="nil"/>
              <w:right w:val="nil"/>
            </w:tcBorders>
          </w:tcPr>
          <w:p w14:paraId="16B93265" w14:textId="77777777" w:rsidR="00C9584D" w:rsidRPr="00DD46B1" w:rsidRDefault="00C9584D" w:rsidP="009C251D">
            <w:pPr>
              <w:pStyle w:val="Normal6a"/>
            </w:pPr>
            <w:r w:rsidRPr="00DD46B1">
              <w:rPr>
                <w:b/>
                <w:i/>
              </w:rPr>
              <w:t>entfällt</w:t>
            </w:r>
          </w:p>
        </w:tc>
      </w:tr>
    </w:tbl>
    <w:p w14:paraId="77A1F3A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B0C86CA" w14:textId="77777777" w:rsidR="00C9584D" w:rsidRPr="00DD46B1" w:rsidRDefault="00C9584D" w:rsidP="00C9584D">
      <w:r w:rsidRPr="00DD46B1">
        <w:rPr>
          <w:rStyle w:val="HideTWBExt"/>
        </w:rPr>
        <w:t>&lt;/Amend&gt;</w:t>
      </w:r>
    </w:p>
    <w:p w14:paraId="4458ACB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305</w:t>
      </w:r>
      <w:r w:rsidRPr="00DD46B1">
        <w:rPr>
          <w:rStyle w:val="HideTWBExt"/>
        </w:rPr>
        <w:t>&lt;/NumAm&gt;</w:t>
      </w:r>
    </w:p>
    <w:p w14:paraId="18E7DD40"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121FAD21"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64418C66" w14:textId="77777777" w:rsidR="00C9584D" w:rsidRPr="00DD46B1" w:rsidRDefault="00C9584D" w:rsidP="00C9584D">
      <w:pPr>
        <w:pStyle w:val="NormalBold"/>
      </w:pPr>
      <w:r w:rsidRPr="00DD46B1">
        <w:rPr>
          <w:rStyle w:val="HideTWBExt"/>
          <w:b w:val="0"/>
        </w:rPr>
        <w:t>&lt;/RepeatBlock-By&gt;</w:t>
      </w:r>
    </w:p>
    <w:p w14:paraId="41B414D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490A2F9" w14:textId="77777777" w:rsidR="00C9584D" w:rsidRPr="00DD46B1" w:rsidRDefault="00C9584D" w:rsidP="00C9584D">
      <w:pPr>
        <w:pStyle w:val="NormalBold"/>
      </w:pPr>
      <w:r w:rsidRPr="00DD46B1">
        <w:rPr>
          <w:rStyle w:val="HideTWBExt"/>
        </w:rPr>
        <w:t>&lt;Article&gt;</w:t>
      </w:r>
      <w:r w:rsidRPr="00DD46B1">
        <w:t>Ziffer 12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6EAE97B" w14:textId="77777777" w:rsidTr="009C251D">
        <w:trPr>
          <w:trHeight w:hRule="exact" w:val="240"/>
          <w:jc w:val="center"/>
        </w:trPr>
        <w:tc>
          <w:tcPr>
            <w:tcW w:w="9752" w:type="dxa"/>
            <w:gridSpan w:val="2"/>
            <w:tcBorders>
              <w:top w:val="nil"/>
              <w:left w:val="nil"/>
              <w:bottom w:val="nil"/>
              <w:right w:val="nil"/>
            </w:tcBorders>
          </w:tcPr>
          <w:p w14:paraId="2BC8F1A4" w14:textId="77777777" w:rsidR="00C9584D" w:rsidRPr="00DD46B1" w:rsidRDefault="00C9584D" w:rsidP="009C251D"/>
        </w:tc>
      </w:tr>
      <w:tr w:rsidR="00C9584D" w:rsidRPr="00DD46B1" w14:paraId="1D39E9DE" w14:textId="77777777" w:rsidTr="009C251D">
        <w:trPr>
          <w:trHeight w:val="240"/>
          <w:jc w:val="center"/>
        </w:trPr>
        <w:tc>
          <w:tcPr>
            <w:tcW w:w="4876" w:type="dxa"/>
            <w:tcBorders>
              <w:top w:val="nil"/>
              <w:left w:val="nil"/>
              <w:bottom w:val="nil"/>
              <w:right w:val="nil"/>
            </w:tcBorders>
          </w:tcPr>
          <w:p w14:paraId="0D0C09C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1DFAE99" w14:textId="77777777" w:rsidR="00C9584D" w:rsidRPr="00DD46B1" w:rsidRDefault="00C9584D" w:rsidP="009C251D">
            <w:pPr>
              <w:pStyle w:val="AmColumnHeading"/>
            </w:pPr>
            <w:r w:rsidRPr="00DD46B1">
              <w:t>Geänderter Text</w:t>
            </w:r>
          </w:p>
        </w:tc>
      </w:tr>
      <w:tr w:rsidR="00C9584D" w:rsidRPr="00DD46B1" w14:paraId="4981C9CA" w14:textId="77777777" w:rsidTr="009C251D">
        <w:trPr>
          <w:jc w:val="center"/>
        </w:trPr>
        <w:tc>
          <w:tcPr>
            <w:tcW w:w="4876" w:type="dxa"/>
            <w:tcBorders>
              <w:top w:val="nil"/>
              <w:left w:val="nil"/>
              <w:bottom w:val="nil"/>
              <w:right w:val="nil"/>
            </w:tcBorders>
          </w:tcPr>
          <w:p w14:paraId="51CDABA9" w14:textId="77777777" w:rsidR="00C9584D" w:rsidRPr="00DD46B1" w:rsidRDefault="00C9584D" w:rsidP="009C251D">
            <w:pPr>
              <w:pStyle w:val="Normal6a"/>
            </w:pPr>
            <w:r w:rsidRPr="00DD46B1">
              <w:t>12.</w:t>
            </w:r>
            <w:r w:rsidRPr="00DD46B1">
              <w:tab/>
              <w:t>begrüßt die Rolle von Erkundungsreisen, die es syrischen Flüchtlingen ermöglichen, Syrien zu besuchen, ohne ihren rechtlichen Status zu verlieren;</w:t>
            </w:r>
          </w:p>
        </w:tc>
        <w:tc>
          <w:tcPr>
            <w:tcW w:w="4876" w:type="dxa"/>
            <w:tcBorders>
              <w:top w:val="nil"/>
              <w:left w:val="nil"/>
              <w:bottom w:val="nil"/>
              <w:right w:val="nil"/>
            </w:tcBorders>
          </w:tcPr>
          <w:p w14:paraId="5A3F4D35" w14:textId="77777777" w:rsidR="00C9584D" w:rsidRPr="00DD46B1" w:rsidRDefault="00C9584D" w:rsidP="009C251D">
            <w:pPr>
              <w:pStyle w:val="Normal6a"/>
            </w:pPr>
            <w:r w:rsidRPr="00DD46B1">
              <w:t>12.</w:t>
            </w:r>
            <w:r w:rsidRPr="00DD46B1">
              <w:tab/>
              <w:t>begrüßt die Rolle von Erkundungsreisen, die es syrischen Flüchtlingen ermöglichen, Syrien zu besuchen, ohne ihren rechtlichen Status zu verlieren</w:t>
            </w:r>
            <w:r w:rsidRPr="00DD46B1">
              <w:rPr>
                <w:b/>
                <w:i/>
              </w:rPr>
              <w:t>, als wichtige Garantie für fundierte und freiwillige Rückkehrentscheidungen</w:t>
            </w:r>
            <w:r w:rsidRPr="00DD46B1">
              <w:t xml:space="preserve">; </w:t>
            </w:r>
            <w:r w:rsidRPr="00DD46B1">
              <w:rPr>
                <w:b/>
                <w:i/>
              </w:rPr>
              <w:t>fordert die Mitgliedstaaten der EU und die Regierungen der an Syrien angrenzenden Länder auf, solche Besuche beizubehalten oder wieder aufzunehmen, und betont nachdrücklich, dass von keinem Flüchtling erwartet werden kann, eine unwiderrufliche Rückkehrentscheidung zu treffen, ohne Zugang zu zuverlässigen, aktuellen und ortsspezifischen Informationen über die Bedingungen im geplanten Rückkehrgebiet zu haben; fordert alle Aufnahmeländer, insbesondere die unmittelbaren Nachbarländer Syriens und die Mitgliedstaaten der EU, nachdrücklich auf, sicherzustellen, dass solche Erkundungsreisen nicht automatisch zum Entzug des internationalen Schutzes oder der Aufenthaltsberechtigung führen;</w:t>
            </w:r>
          </w:p>
        </w:tc>
      </w:tr>
    </w:tbl>
    <w:p w14:paraId="13271491"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D4CAB68" w14:textId="77777777" w:rsidR="00C9584D" w:rsidRPr="00DD46B1" w:rsidRDefault="00C9584D" w:rsidP="00C9584D">
      <w:r w:rsidRPr="00DD46B1">
        <w:rPr>
          <w:rStyle w:val="HideTWBExt"/>
        </w:rPr>
        <w:t>&lt;/Amend&gt;</w:t>
      </w:r>
    </w:p>
    <w:p w14:paraId="4EF3522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306</w:t>
      </w:r>
      <w:r w:rsidRPr="00DD46B1">
        <w:rPr>
          <w:rStyle w:val="HideTWBExt"/>
        </w:rPr>
        <w:t>&lt;/NumAm&gt;</w:t>
      </w:r>
    </w:p>
    <w:p w14:paraId="67A3AFB5"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0D98912B" w14:textId="77777777" w:rsidR="00C9584D" w:rsidRPr="00DD46B1" w:rsidRDefault="00C9584D" w:rsidP="00C9584D">
      <w:pPr>
        <w:pStyle w:val="NormalBold"/>
      </w:pPr>
      <w:r w:rsidRPr="00DD46B1">
        <w:rPr>
          <w:rStyle w:val="HideTWBExt"/>
          <w:b w:val="0"/>
        </w:rPr>
        <w:t>&lt;/RepeatBlock-By&gt;</w:t>
      </w:r>
    </w:p>
    <w:p w14:paraId="3105CD0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696638C" w14:textId="77777777" w:rsidR="00C9584D" w:rsidRDefault="00C9584D" w:rsidP="00C9584D">
      <w:pPr>
        <w:pStyle w:val="NormalBold"/>
      </w:pPr>
      <w:r w:rsidRPr="00DD46B1">
        <w:rPr>
          <w:rStyle w:val="HideTWBExt"/>
        </w:rPr>
        <w:t>&lt;Article&gt;</w:t>
      </w:r>
      <w:r w:rsidRPr="00DD46B1">
        <w:t>Ziffer 12</w:t>
      </w:r>
      <w:r w:rsidRPr="00DD46B1">
        <w:rPr>
          <w:rStyle w:val="HideTWBExt"/>
        </w:rPr>
        <w:t>&lt;/Article&gt;</w:t>
      </w:r>
    </w:p>
    <w:p w14:paraId="39CF6AE4" w14:textId="77777777" w:rsidR="00DD46B1" w:rsidRDefault="00DD46B1" w:rsidP="00C9584D">
      <w:pPr>
        <w:pStyle w:val="NormalBold"/>
      </w:pPr>
    </w:p>
    <w:p w14:paraId="0E42FE93" w14:textId="77777777" w:rsidR="00DD46B1" w:rsidRDefault="00DD46B1" w:rsidP="00C9584D">
      <w:pPr>
        <w:pStyle w:val="NormalBold"/>
      </w:pPr>
    </w:p>
    <w:p w14:paraId="4BB7E4AE" w14:textId="77777777" w:rsidR="00DD46B1" w:rsidRPr="00DD46B1" w:rsidRDefault="00DD46B1"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DC3904D" w14:textId="77777777" w:rsidTr="009C251D">
        <w:trPr>
          <w:trHeight w:hRule="exact" w:val="240"/>
          <w:jc w:val="center"/>
        </w:trPr>
        <w:tc>
          <w:tcPr>
            <w:tcW w:w="9752" w:type="dxa"/>
            <w:gridSpan w:val="2"/>
            <w:tcBorders>
              <w:top w:val="nil"/>
              <w:left w:val="nil"/>
              <w:bottom w:val="nil"/>
              <w:right w:val="nil"/>
            </w:tcBorders>
          </w:tcPr>
          <w:p w14:paraId="1275D6F1" w14:textId="77777777" w:rsidR="00C9584D" w:rsidRPr="00DD46B1" w:rsidRDefault="00C9584D" w:rsidP="009C251D"/>
        </w:tc>
      </w:tr>
      <w:tr w:rsidR="00C9584D" w:rsidRPr="00DD46B1" w14:paraId="1192D230" w14:textId="77777777" w:rsidTr="009C251D">
        <w:trPr>
          <w:trHeight w:val="240"/>
          <w:jc w:val="center"/>
        </w:trPr>
        <w:tc>
          <w:tcPr>
            <w:tcW w:w="4876" w:type="dxa"/>
            <w:tcBorders>
              <w:top w:val="nil"/>
              <w:left w:val="nil"/>
              <w:bottom w:val="nil"/>
              <w:right w:val="nil"/>
            </w:tcBorders>
          </w:tcPr>
          <w:p w14:paraId="6283AF0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0DE0C82" w14:textId="77777777" w:rsidR="00C9584D" w:rsidRPr="00DD46B1" w:rsidRDefault="00C9584D" w:rsidP="009C251D">
            <w:pPr>
              <w:pStyle w:val="AmColumnHeading"/>
            </w:pPr>
            <w:r w:rsidRPr="00DD46B1">
              <w:t>Geänderter Text</w:t>
            </w:r>
          </w:p>
        </w:tc>
      </w:tr>
      <w:tr w:rsidR="00C9584D" w:rsidRPr="00DD46B1" w14:paraId="256BDC73" w14:textId="77777777" w:rsidTr="009C251D">
        <w:trPr>
          <w:jc w:val="center"/>
        </w:trPr>
        <w:tc>
          <w:tcPr>
            <w:tcW w:w="4876" w:type="dxa"/>
            <w:tcBorders>
              <w:top w:val="nil"/>
              <w:left w:val="nil"/>
              <w:bottom w:val="nil"/>
              <w:right w:val="nil"/>
            </w:tcBorders>
          </w:tcPr>
          <w:p w14:paraId="489631C3" w14:textId="77777777" w:rsidR="00C9584D" w:rsidRPr="00DD46B1" w:rsidRDefault="00C9584D" w:rsidP="009C251D">
            <w:pPr>
              <w:pStyle w:val="Normal6a"/>
            </w:pPr>
            <w:r w:rsidRPr="00DD46B1">
              <w:t>12.</w:t>
            </w:r>
            <w:r w:rsidRPr="00DD46B1">
              <w:tab/>
              <w:t>begrüßt die Rolle von Erkundungsreisen, die es syrischen Flüchtlingen ermöglichen, Syrien zu besuchen, ohne ihren rechtlichen Status zu verlieren;</w:t>
            </w:r>
          </w:p>
        </w:tc>
        <w:tc>
          <w:tcPr>
            <w:tcW w:w="4876" w:type="dxa"/>
            <w:tcBorders>
              <w:top w:val="nil"/>
              <w:left w:val="nil"/>
              <w:bottom w:val="nil"/>
              <w:right w:val="nil"/>
            </w:tcBorders>
          </w:tcPr>
          <w:p w14:paraId="44FFD3C4" w14:textId="77777777" w:rsidR="00C9584D" w:rsidRPr="00DD46B1" w:rsidRDefault="00C9584D" w:rsidP="009C251D">
            <w:pPr>
              <w:pStyle w:val="Normal6a"/>
            </w:pPr>
            <w:r w:rsidRPr="00DD46B1">
              <w:t>12.</w:t>
            </w:r>
            <w:r w:rsidRPr="00DD46B1">
              <w:tab/>
              <w:t xml:space="preserve">begrüßt die Rolle von Erkundungsreisen, die es syrischen Flüchtlingen ermöglichen, Syrien zu besuchen, ohne ihren rechtlichen Status zu verlieren; </w:t>
            </w:r>
            <w:r w:rsidRPr="00DD46B1">
              <w:rPr>
                <w:b/>
                <w:i/>
              </w:rPr>
              <w:t>fordert die Mitgliedstaaten auf, dieser Initiative unter Einhaltung aller verfahrensrechtlichen Garantien zu folgen; betont, dass jede Rückkehr freiwillig, sicher und unter Wahrung der Menschenwürde erfolgen muss, im Einklang mit internationalen Standards;</w:t>
            </w:r>
          </w:p>
        </w:tc>
      </w:tr>
    </w:tbl>
    <w:p w14:paraId="35F4DDE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DF0B9C3" w14:textId="77777777" w:rsidR="00C9584D" w:rsidRPr="00DD46B1" w:rsidRDefault="00C9584D" w:rsidP="00C9584D">
      <w:r w:rsidRPr="00DD46B1">
        <w:rPr>
          <w:rStyle w:val="HideTWBExt"/>
        </w:rPr>
        <w:t>&lt;/Amend&gt;</w:t>
      </w:r>
    </w:p>
    <w:p w14:paraId="6EE2C10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307</w:t>
      </w:r>
      <w:r w:rsidRPr="00DD46B1">
        <w:rPr>
          <w:rStyle w:val="HideTWBExt"/>
        </w:rPr>
        <w:t>&lt;/NumAm&gt;</w:t>
      </w:r>
    </w:p>
    <w:p w14:paraId="0C1375C6"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6199E3B3" w14:textId="77777777" w:rsidR="00C9584D" w:rsidRPr="00DD46B1" w:rsidRDefault="00C9584D" w:rsidP="00C9584D">
      <w:pPr>
        <w:pStyle w:val="NormalBold"/>
      </w:pPr>
      <w:r w:rsidRPr="00DD46B1">
        <w:rPr>
          <w:rStyle w:val="HideTWBExt"/>
          <w:b w:val="0"/>
        </w:rPr>
        <w:t>&lt;/RepeatBlock-By&gt;</w:t>
      </w:r>
    </w:p>
    <w:p w14:paraId="67C141C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C04B9B7" w14:textId="77777777" w:rsidR="00C9584D" w:rsidRPr="00DD46B1" w:rsidRDefault="00C9584D" w:rsidP="00C9584D">
      <w:pPr>
        <w:pStyle w:val="NormalBold"/>
      </w:pPr>
      <w:r w:rsidRPr="00DD46B1">
        <w:rPr>
          <w:rStyle w:val="HideTWBExt"/>
        </w:rPr>
        <w:t>&lt;Article&gt;</w:t>
      </w:r>
      <w:r w:rsidRPr="00DD46B1">
        <w:t>Ziffer 12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CE35FD7" w14:textId="77777777" w:rsidTr="009C251D">
        <w:trPr>
          <w:trHeight w:hRule="exact" w:val="240"/>
          <w:jc w:val="center"/>
        </w:trPr>
        <w:tc>
          <w:tcPr>
            <w:tcW w:w="9752" w:type="dxa"/>
            <w:gridSpan w:val="2"/>
            <w:tcBorders>
              <w:top w:val="nil"/>
              <w:left w:val="nil"/>
              <w:bottom w:val="nil"/>
              <w:right w:val="nil"/>
            </w:tcBorders>
          </w:tcPr>
          <w:p w14:paraId="5C55A68D" w14:textId="77777777" w:rsidR="00C9584D" w:rsidRPr="00DD46B1" w:rsidRDefault="00C9584D" w:rsidP="009C251D"/>
        </w:tc>
      </w:tr>
      <w:tr w:rsidR="00C9584D" w:rsidRPr="00DD46B1" w14:paraId="1A81668E" w14:textId="77777777" w:rsidTr="009C251D">
        <w:trPr>
          <w:trHeight w:val="240"/>
          <w:jc w:val="center"/>
        </w:trPr>
        <w:tc>
          <w:tcPr>
            <w:tcW w:w="4876" w:type="dxa"/>
            <w:tcBorders>
              <w:top w:val="nil"/>
              <w:left w:val="nil"/>
              <w:bottom w:val="nil"/>
              <w:right w:val="nil"/>
            </w:tcBorders>
          </w:tcPr>
          <w:p w14:paraId="19E0952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7C77932" w14:textId="77777777" w:rsidR="00C9584D" w:rsidRPr="00DD46B1" w:rsidRDefault="00C9584D" w:rsidP="009C251D">
            <w:pPr>
              <w:pStyle w:val="AmColumnHeading"/>
            </w:pPr>
            <w:r w:rsidRPr="00DD46B1">
              <w:t>Geänderter Text</w:t>
            </w:r>
          </w:p>
        </w:tc>
      </w:tr>
      <w:tr w:rsidR="00C9584D" w:rsidRPr="00DD46B1" w14:paraId="475659EA" w14:textId="77777777" w:rsidTr="009C251D">
        <w:trPr>
          <w:jc w:val="center"/>
        </w:trPr>
        <w:tc>
          <w:tcPr>
            <w:tcW w:w="4876" w:type="dxa"/>
            <w:tcBorders>
              <w:top w:val="nil"/>
              <w:left w:val="nil"/>
              <w:bottom w:val="nil"/>
              <w:right w:val="nil"/>
            </w:tcBorders>
          </w:tcPr>
          <w:p w14:paraId="714824EF" w14:textId="77777777" w:rsidR="00C9584D" w:rsidRPr="00DD46B1" w:rsidRDefault="00C9584D" w:rsidP="009C251D">
            <w:pPr>
              <w:pStyle w:val="Normal6a"/>
            </w:pPr>
            <w:r w:rsidRPr="00DD46B1">
              <w:t>12.</w:t>
            </w:r>
            <w:r w:rsidRPr="00DD46B1">
              <w:tab/>
              <w:t>begrüßt die Rolle von Erkundungsreisen, die es syrischen Flüchtlingen ermöglichen, Syrien zu besuchen, ohne ihren rechtlichen Status zu verlieren;</w:t>
            </w:r>
          </w:p>
        </w:tc>
        <w:tc>
          <w:tcPr>
            <w:tcW w:w="4876" w:type="dxa"/>
            <w:tcBorders>
              <w:top w:val="nil"/>
              <w:left w:val="nil"/>
              <w:bottom w:val="nil"/>
              <w:right w:val="nil"/>
            </w:tcBorders>
          </w:tcPr>
          <w:p w14:paraId="77BDCC5F" w14:textId="77777777" w:rsidR="00C9584D" w:rsidRPr="00DD46B1" w:rsidRDefault="00C9584D" w:rsidP="009C251D">
            <w:pPr>
              <w:pStyle w:val="Normal6a"/>
            </w:pPr>
            <w:r w:rsidRPr="00DD46B1">
              <w:t>12.</w:t>
            </w:r>
            <w:r w:rsidRPr="00DD46B1">
              <w:tab/>
              <w:t>begrüßt die Rolle von Erkundungsreisen, die es syrischen Flüchtlingen ermöglichen, Syrien zu besuchen, ohne ihren rechtlichen Status zu verlieren</w:t>
            </w:r>
            <w:r w:rsidRPr="00DD46B1">
              <w:rPr>
                <w:b/>
                <w:i/>
              </w:rPr>
              <w:t xml:space="preserve">, sowie gleichwertige Mechanismen, die fundierte Entscheidungen über eine Rückkehr </w:t>
            </w:r>
            <w:r w:rsidRPr="00DD46B1">
              <w:rPr>
                <w:b/>
                <w:i/>
              </w:rPr>
              <w:lastRenderedPageBreak/>
              <w:t>ermöglichen</w:t>
            </w:r>
            <w:r w:rsidRPr="00DD46B1">
              <w:t xml:space="preserve">; </w:t>
            </w:r>
            <w:r w:rsidRPr="00DD46B1">
              <w:rPr>
                <w:b/>
                <w:i/>
              </w:rPr>
              <w:t>fordert die Mitgliedstaaten und Drittstaaten auf, solche Maßnahmen umzusetzen;</w:t>
            </w:r>
          </w:p>
        </w:tc>
      </w:tr>
    </w:tbl>
    <w:p w14:paraId="56C43428"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011CDAE" w14:textId="77777777" w:rsidR="00C9584D" w:rsidRPr="00DD46B1" w:rsidRDefault="00C9584D" w:rsidP="00C9584D">
      <w:r w:rsidRPr="00DD46B1">
        <w:rPr>
          <w:rStyle w:val="HideTWBExt"/>
        </w:rPr>
        <w:t>&lt;/Amend&gt;</w:t>
      </w:r>
    </w:p>
    <w:p w14:paraId="4E37EB3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308</w:t>
      </w:r>
      <w:r w:rsidRPr="00DD46B1">
        <w:rPr>
          <w:rStyle w:val="HideTWBExt"/>
        </w:rPr>
        <w:t>&lt;/NumAm&gt;</w:t>
      </w:r>
    </w:p>
    <w:p w14:paraId="52482A32" w14:textId="77777777" w:rsidR="00C9584D" w:rsidRPr="00DD46B1" w:rsidRDefault="00C9584D" w:rsidP="00C9584D">
      <w:pPr>
        <w:pStyle w:val="NormalBold"/>
      </w:pPr>
      <w:r w:rsidRPr="00DD46B1">
        <w:rPr>
          <w:rStyle w:val="HideTWBExt"/>
          <w:b w:val="0"/>
        </w:rPr>
        <w:t>&lt;RepeatBlock-By&gt;&lt;Members&gt;</w:t>
      </w:r>
      <w:r w:rsidRPr="00DD46B1">
        <w:t>Tomasz Froelich</w:t>
      </w:r>
      <w:r w:rsidRPr="00DD46B1">
        <w:rPr>
          <w:rStyle w:val="HideTWBExt"/>
          <w:b w:val="0"/>
        </w:rPr>
        <w:t>&lt;/Members&gt;</w:t>
      </w:r>
    </w:p>
    <w:p w14:paraId="3587B25B" w14:textId="77777777" w:rsidR="00C9584D" w:rsidRPr="00DD46B1" w:rsidRDefault="00C9584D" w:rsidP="00C9584D">
      <w:pPr>
        <w:pStyle w:val="NormalBold"/>
      </w:pPr>
      <w:r w:rsidRPr="00DD46B1">
        <w:rPr>
          <w:rStyle w:val="HideTWBExt"/>
          <w:b w:val="0"/>
        </w:rPr>
        <w:t>&lt;/RepeatBlock-By&gt;</w:t>
      </w:r>
    </w:p>
    <w:p w14:paraId="31D2200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522A31F" w14:textId="77777777" w:rsidR="00C9584D" w:rsidRDefault="00C9584D" w:rsidP="00C9584D">
      <w:pPr>
        <w:pStyle w:val="NormalBold"/>
      </w:pPr>
      <w:r w:rsidRPr="00DD46B1">
        <w:rPr>
          <w:rStyle w:val="HideTWBExt"/>
        </w:rPr>
        <w:t>&lt;Article&gt;</w:t>
      </w:r>
      <w:r w:rsidRPr="00DD46B1">
        <w:t>Ziffer 12</w:t>
      </w:r>
      <w:r w:rsidRPr="00DD46B1">
        <w:rPr>
          <w:rStyle w:val="HideTWBExt"/>
        </w:rPr>
        <w:t>&lt;/Article&gt;</w:t>
      </w:r>
    </w:p>
    <w:p w14:paraId="49ED57AE" w14:textId="77777777" w:rsidR="00DE337C" w:rsidRDefault="00DE337C" w:rsidP="00C9584D">
      <w:pPr>
        <w:pStyle w:val="NormalBold"/>
      </w:pPr>
    </w:p>
    <w:p w14:paraId="6C8AD12D" w14:textId="77777777" w:rsidR="00DE337C" w:rsidRPr="00DD46B1" w:rsidRDefault="00DE337C"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5D0DB71" w14:textId="77777777" w:rsidTr="009C251D">
        <w:trPr>
          <w:trHeight w:hRule="exact" w:val="240"/>
          <w:jc w:val="center"/>
        </w:trPr>
        <w:tc>
          <w:tcPr>
            <w:tcW w:w="9752" w:type="dxa"/>
            <w:gridSpan w:val="2"/>
            <w:tcBorders>
              <w:top w:val="nil"/>
              <w:left w:val="nil"/>
              <w:bottom w:val="nil"/>
              <w:right w:val="nil"/>
            </w:tcBorders>
          </w:tcPr>
          <w:p w14:paraId="7CD8D784" w14:textId="77777777" w:rsidR="00C9584D" w:rsidRPr="00DD46B1" w:rsidRDefault="00C9584D" w:rsidP="009C251D"/>
        </w:tc>
      </w:tr>
      <w:tr w:rsidR="00C9584D" w:rsidRPr="00DD46B1" w14:paraId="0AFCA680" w14:textId="77777777" w:rsidTr="009C251D">
        <w:trPr>
          <w:trHeight w:val="240"/>
          <w:jc w:val="center"/>
        </w:trPr>
        <w:tc>
          <w:tcPr>
            <w:tcW w:w="4876" w:type="dxa"/>
            <w:tcBorders>
              <w:top w:val="nil"/>
              <w:left w:val="nil"/>
              <w:bottom w:val="nil"/>
              <w:right w:val="nil"/>
            </w:tcBorders>
          </w:tcPr>
          <w:p w14:paraId="587F348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30ED48B" w14:textId="77777777" w:rsidR="00C9584D" w:rsidRPr="00DD46B1" w:rsidRDefault="00C9584D" w:rsidP="009C251D">
            <w:pPr>
              <w:pStyle w:val="AmColumnHeading"/>
            </w:pPr>
            <w:r w:rsidRPr="00DD46B1">
              <w:t>Geänderter Text</w:t>
            </w:r>
          </w:p>
        </w:tc>
      </w:tr>
      <w:tr w:rsidR="00C9584D" w:rsidRPr="00DD46B1" w14:paraId="7438673D" w14:textId="77777777" w:rsidTr="009C251D">
        <w:trPr>
          <w:jc w:val="center"/>
        </w:trPr>
        <w:tc>
          <w:tcPr>
            <w:tcW w:w="4876" w:type="dxa"/>
            <w:tcBorders>
              <w:top w:val="nil"/>
              <w:left w:val="nil"/>
              <w:bottom w:val="nil"/>
              <w:right w:val="nil"/>
            </w:tcBorders>
          </w:tcPr>
          <w:p w14:paraId="198C335A" w14:textId="77777777" w:rsidR="00C9584D" w:rsidRPr="00DD46B1" w:rsidRDefault="00C9584D" w:rsidP="009C251D">
            <w:pPr>
              <w:pStyle w:val="Normal6a"/>
            </w:pPr>
            <w:r w:rsidRPr="00DD46B1">
              <w:t>12.</w:t>
            </w:r>
            <w:r w:rsidRPr="00DD46B1">
              <w:tab/>
            </w:r>
            <w:r w:rsidRPr="00DD46B1">
              <w:rPr>
                <w:b/>
                <w:i/>
              </w:rPr>
              <w:t>begrüßt die Rolle von</w:t>
            </w:r>
            <w:r w:rsidRPr="00DD46B1">
              <w:t xml:space="preserve"> Erkundungsreisen</w:t>
            </w:r>
            <w:r w:rsidRPr="00DD46B1">
              <w:rPr>
                <w:b/>
                <w:i/>
              </w:rPr>
              <w:t>, die es syrischen Flüchtlingen ermöglichen, Syrien zu besuchen, ohne</w:t>
            </w:r>
            <w:r w:rsidRPr="00DD46B1">
              <w:t xml:space="preserve"> ihren </w:t>
            </w:r>
            <w:r w:rsidRPr="00DD46B1">
              <w:rPr>
                <w:b/>
                <w:i/>
              </w:rPr>
              <w:t>rechtlichen Status zu</w:t>
            </w:r>
            <w:r w:rsidRPr="00DD46B1">
              <w:t xml:space="preserve"> verlieren;</w:t>
            </w:r>
          </w:p>
        </w:tc>
        <w:tc>
          <w:tcPr>
            <w:tcW w:w="4876" w:type="dxa"/>
            <w:tcBorders>
              <w:top w:val="nil"/>
              <w:left w:val="nil"/>
              <w:bottom w:val="nil"/>
              <w:right w:val="nil"/>
            </w:tcBorders>
          </w:tcPr>
          <w:p w14:paraId="329AB5AC" w14:textId="77777777" w:rsidR="00C9584D" w:rsidRPr="00DD46B1" w:rsidRDefault="00C9584D" w:rsidP="009C251D">
            <w:pPr>
              <w:pStyle w:val="Normal6a"/>
            </w:pPr>
            <w:r w:rsidRPr="00DD46B1">
              <w:t>12.</w:t>
            </w:r>
            <w:r w:rsidRPr="00DD46B1">
              <w:tab/>
            </w:r>
            <w:r w:rsidRPr="00DD46B1">
              <w:rPr>
                <w:b/>
                <w:i/>
              </w:rPr>
              <w:t>lehnt</w:t>
            </w:r>
            <w:r w:rsidRPr="00DD46B1">
              <w:t xml:space="preserve"> Erkundungsreisen </w:t>
            </w:r>
            <w:r w:rsidRPr="00DD46B1">
              <w:rPr>
                <w:b/>
                <w:i/>
              </w:rPr>
              <w:t>entschieden ab; betont, dass Syrer, die sicher in ihr Herkunftsland zurückreisen können, keinen Schutz mehr benötigen und daher</w:t>
            </w:r>
            <w:r w:rsidRPr="00DD46B1">
              <w:t xml:space="preserve"> ihren </w:t>
            </w:r>
            <w:r w:rsidRPr="00DD46B1">
              <w:rPr>
                <w:b/>
                <w:i/>
              </w:rPr>
              <w:t>Schutzstatus</w:t>
            </w:r>
            <w:r w:rsidRPr="00DD46B1">
              <w:t xml:space="preserve"> verlieren </w:t>
            </w:r>
            <w:r w:rsidRPr="00DD46B1">
              <w:rPr>
                <w:b/>
                <w:i/>
              </w:rPr>
              <w:t>sollten</w:t>
            </w:r>
            <w:r w:rsidRPr="00DD46B1">
              <w:t>;</w:t>
            </w:r>
          </w:p>
        </w:tc>
      </w:tr>
    </w:tbl>
    <w:p w14:paraId="32DD949C"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99AEB7A" w14:textId="77777777" w:rsidR="00C9584D" w:rsidRPr="00DD46B1" w:rsidRDefault="00C9584D" w:rsidP="00C9584D">
      <w:r w:rsidRPr="00DD46B1">
        <w:rPr>
          <w:rStyle w:val="HideTWBExt"/>
        </w:rPr>
        <w:t>&lt;/Amend&gt;</w:t>
      </w:r>
    </w:p>
    <w:p w14:paraId="78391C8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309</w:t>
      </w:r>
      <w:r w:rsidRPr="00DD46B1">
        <w:rPr>
          <w:rStyle w:val="HideTWBExt"/>
        </w:rPr>
        <w:t>&lt;/NumAm&gt;</w:t>
      </w:r>
    </w:p>
    <w:p w14:paraId="42097C41" w14:textId="77777777" w:rsidR="00C9584D" w:rsidRPr="00DD46B1" w:rsidRDefault="00C9584D" w:rsidP="00C9584D">
      <w:pPr>
        <w:pStyle w:val="NormalBold"/>
      </w:pPr>
      <w:r w:rsidRPr="00DD46B1">
        <w:rPr>
          <w:rStyle w:val="HideTWBExt"/>
          <w:b w:val="0"/>
        </w:rPr>
        <w:t>&lt;RepeatBlock-By&gt;&lt;Members&gt;</w:t>
      </w:r>
      <w:r w:rsidRPr="00DD46B1">
        <w:t>Alexander Sell</w:t>
      </w:r>
      <w:r w:rsidRPr="00DD46B1">
        <w:rPr>
          <w:rStyle w:val="HideTWBExt"/>
          <w:b w:val="0"/>
        </w:rPr>
        <w:t>&lt;/Members&gt;</w:t>
      </w:r>
    </w:p>
    <w:p w14:paraId="00F0AF72" w14:textId="77777777" w:rsidR="00C9584D" w:rsidRPr="00DD46B1" w:rsidRDefault="00C9584D" w:rsidP="00C9584D">
      <w:pPr>
        <w:pStyle w:val="NormalBold"/>
      </w:pPr>
      <w:r w:rsidRPr="00DD46B1">
        <w:rPr>
          <w:rStyle w:val="HideTWBExt"/>
          <w:b w:val="0"/>
        </w:rPr>
        <w:t>&lt;/RepeatBlock-By&gt;</w:t>
      </w:r>
    </w:p>
    <w:p w14:paraId="2C87561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EFFB575" w14:textId="77777777" w:rsidR="00C9584D" w:rsidRPr="00DD46B1" w:rsidRDefault="00C9584D" w:rsidP="00C9584D">
      <w:pPr>
        <w:pStyle w:val="NormalBold"/>
      </w:pPr>
      <w:r w:rsidRPr="00DD46B1">
        <w:rPr>
          <w:rStyle w:val="HideTWBExt"/>
        </w:rPr>
        <w:t>&lt;Article&gt;</w:t>
      </w:r>
      <w:r w:rsidRPr="00DD46B1">
        <w:t>Ziffer 12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54D438D" w14:textId="77777777" w:rsidTr="009C251D">
        <w:trPr>
          <w:trHeight w:hRule="exact" w:val="240"/>
          <w:jc w:val="center"/>
        </w:trPr>
        <w:tc>
          <w:tcPr>
            <w:tcW w:w="9752" w:type="dxa"/>
            <w:gridSpan w:val="2"/>
            <w:tcBorders>
              <w:top w:val="nil"/>
              <w:left w:val="nil"/>
              <w:bottom w:val="nil"/>
              <w:right w:val="nil"/>
            </w:tcBorders>
          </w:tcPr>
          <w:p w14:paraId="12E138D0" w14:textId="77777777" w:rsidR="00C9584D" w:rsidRPr="00DD46B1" w:rsidRDefault="00C9584D" w:rsidP="009C251D"/>
        </w:tc>
      </w:tr>
      <w:tr w:rsidR="00C9584D" w:rsidRPr="00DD46B1" w14:paraId="1FB570A9" w14:textId="77777777" w:rsidTr="009C251D">
        <w:trPr>
          <w:trHeight w:val="240"/>
          <w:jc w:val="center"/>
        </w:trPr>
        <w:tc>
          <w:tcPr>
            <w:tcW w:w="4876" w:type="dxa"/>
            <w:tcBorders>
              <w:top w:val="nil"/>
              <w:left w:val="nil"/>
              <w:bottom w:val="nil"/>
              <w:right w:val="nil"/>
            </w:tcBorders>
          </w:tcPr>
          <w:p w14:paraId="602556B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37C3978" w14:textId="77777777" w:rsidR="00C9584D" w:rsidRPr="00DD46B1" w:rsidRDefault="00C9584D" w:rsidP="009C251D">
            <w:pPr>
              <w:pStyle w:val="AmColumnHeading"/>
            </w:pPr>
            <w:r w:rsidRPr="00DD46B1">
              <w:t>Geänderter Text</w:t>
            </w:r>
          </w:p>
        </w:tc>
      </w:tr>
      <w:tr w:rsidR="00C9584D" w:rsidRPr="00DD46B1" w14:paraId="27D0E205" w14:textId="77777777" w:rsidTr="009C251D">
        <w:trPr>
          <w:jc w:val="center"/>
        </w:trPr>
        <w:tc>
          <w:tcPr>
            <w:tcW w:w="4876" w:type="dxa"/>
            <w:tcBorders>
              <w:top w:val="nil"/>
              <w:left w:val="nil"/>
              <w:bottom w:val="nil"/>
              <w:right w:val="nil"/>
            </w:tcBorders>
          </w:tcPr>
          <w:p w14:paraId="0EAFC27D" w14:textId="77777777" w:rsidR="00C9584D" w:rsidRPr="00DD46B1" w:rsidRDefault="00C9584D" w:rsidP="009C251D">
            <w:pPr>
              <w:pStyle w:val="Normal6a"/>
            </w:pPr>
            <w:r w:rsidRPr="00DD46B1">
              <w:t>12.</w:t>
            </w:r>
            <w:r w:rsidRPr="00DD46B1">
              <w:tab/>
            </w:r>
            <w:r w:rsidRPr="00DD46B1">
              <w:rPr>
                <w:b/>
                <w:i/>
              </w:rPr>
              <w:t>begrüßt die Rolle von Erkundungsreisen, die es syrischen Flüchtlingen ermöglichen,</w:t>
            </w:r>
            <w:r w:rsidRPr="00DD46B1">
              <w:t xml:space="preserve"> Syrien </w:t>
            </w:r>
            <w:r w:rsidRPr="00DD46B1">
              <w:rPr>
                <w:b/>
                <w:i/>
              </w:rPr>
              <w:t>zu besuchen, ohne ihren rechtlichen Status zu verlieren</w:t>
            </w:r>
            <w:r w:rsidRPr="00DD46B1">
              <w:t>;</w:t>
            </w:r>
          </w:p>
        </w:tc>
        <w:tc>
          <w:tcPr>
            <w:tcW w:w="4876" w:type="dxa"/>
            <w:tcBorders>
              <w:top w:val="nil"/>
              <w:left w:val="nil"/>
              <w:bottom w:val="nil"/>
              <w:right w:val="nil"/>
            </w:tcBorders>
          </w:tcPr>
          <w:p w14:paraId="07C4E6A4" w14:textId="77777777" w:rsidR="00C9584D" w:rsidRPr="00DD46B1" w:rsidRDefault="00C9584D" w:rsidP="009C251D">
            <w:pPr>
              <w:pStyle w:val="Normal6a"/>
            </w:pPr>
            <w:r w:rsidRPr="00DD46B1">
              <w:t>12.</w:t>
            </w:r>
            <w:r w:rsidRPr="00DD46B1">
              <w:tab/>
            </w:r>
            <w:r w:rsidRPr="00DD46B1">
              <w:rPr>
                <w:b/>
                <w:i/>
              </w:rPr>
              <w:t>fordert, dass syrische Flüchtlinge nach</w:t>
            </w:r>
            <w:r w:rsidRPr="00DD46B1">
              <w:t xml:space="preserve"> Syrien </w:t>
            </w:r>
            <w:r w:rsidRPr="00DD46B1">
              <w:rPr>
                <w:b/>
                <w:i/>
              </w:rPr>
              <w:t>zurückkehren, sich wieder in die syrische Gesellschaft integrieren und zum Wiederaufbau ihres Landes beitragen</w:t>
            </w:r>
            <w:r w:rsidRPr="00DD46B1">
              <w:t>;</w:t>
            </w:r>
          </w:p>
        </w:tc>
      </w:tr>
    </w:tbl>
    <w:p w14:paraId="137B956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71EB9F4" w14:textId="77777777" w:rsidR="00C9584D" w:rsidRPr="00DD46B1" w:rsidRDefault="00C9584D" w:rsidP="00C9584D">
      <w:r w:rsidRPr="00DD46B1">
        <w:rPr>
          <w:rStyle w:val="HideTWBExt"/>
        </w:rPr>
        <w:t>&lt;/Amend&gt;</w:t>
      </w:r>
    </w:p>
    <w:p w14:paraId="6FAFD399"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310</w:t>
      </w:r>
      <w:r w:rsidRPr="00DD46B1">
        <w:rPr>
          <w:rStyle w:val="HideTWBExt"/>
          <w:b w:val="0"/>
        </w:rPr>
        <w:t>&lt;/NumAm&gt;</w:t>
      </w:r>
    </w:p>
    <w:p w14:paraId="47558AE5"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37BE45D7" w14:textId="77777777" w:rsidR="00C9584D" w:rsidRPr="00DD46B1" w:rsidRDefault="00C9584D" w:rsidP="00C9584D">
      <w:pPr>
        <w:pStyle w:val="NormalBold"/>
      </w:pPr>
      <w:r w:rsidRPr="00DD46B1">
        <w:rPr>
          <w:rStyle w:val="HideTWBExt"/>
          <w:b w:val="0"/>
        </w:rPr>
        <w:lastRenderedPageBreak/>
        <w:t>&lt;/RepeatBlock-By&gt;</w:t>
      </w:r>
    </w:p>
    <w:p w14:paraId="198A09FF"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5FAE3AA6" w14:textId="77777777" w:rsidR="00C9584D" w:rsidRPr="00DD46B1" w:rsidRDefault="00C9584D" w:rsidP="00C9584D">
      <w:pPr>
        <w:pStyle w:val="NormalBold"/>
      </w:pPr>
      <w:r w:rsidRPr="00DD46B1">
        <w:rPr>
          <w:rStyle w:val="HideTWBExt"/>
          <w:b w:val="0"/>
        </w:rPr>
        <w:t>&lt;Article&gt;</w:t>
      </w:r>
      <w:r w:rsidRPr="00DD46B1">
        <w:t>Ziffer 12</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C5EA6CF" w14:textId="77777777" w:rsidTr="009C251D">
        <w:trPr>
          <w:trHeight w:hRule="exact" w:val="240"/>
          <w:jc w:val="center"/>
        </w:trPr>
        <w:tc>
          <w:tcPr>
            <w:tcW w:w="9752" w:type="dxa"/>
            <w:gridSpan w:val="2"/>
            <w:tcBorders>
              <w:top w:val="nil"/>
              <w:left w:val="nil"/>
              <w:bottom w:val="nil"/>
              <w:right w:val="nil"/>
            </w:tcBorders>
          </w:tcPr>
          <w:p w14:paraId="3A0CE94B" w14:textId="77777777" w:rsidR="00C9584D" w:rsidRPr="00DD46B1" w:rsidRDefault="00C9584D" w:rsidP="009C251D"/>
        </w:tc>
      </w:tr>
      <w:tr w:rsidR="00C9584D" w:rsidRPr="00DD46B1" w14:paraId="4C711E85" w14:textId="77777777" w:rsidTr="009C251D">
        <w:trPr>
          <w:trHeight w:val="240"/>
          <w:jc w:val="center"/>
        </w:trPr>
        <w:tc>
          <w:tcPr>
            <w:tcW w:w="4876" w:type="dxa"/>
            <w:tcBorders>
              <w:top w:val="nil"/>
              <w:left w:val="nil"/>
              <w:bottom w:val="nil"/>
              <w:right w:val="nil"/>
            </w:tcBorders>
          </w:tcPr>
          <w:p w14:paraId="76320E6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95EFF32" w14:textId="77777777" w:rsidR="00C9584D" w:rsidRPr="00DD46B1" w:rsidRDefault="00C9584D" w:rsidP="009C251D">
            <w:pPr>
              <w:pStyle w:val="AmColumnHeading"/>
            </w:pPr>
            <w:r w:rsidRPr="00DD46B1">
              <w:t>Geänderter Text</w:t>
            </w:r>
          </w:p>
        </w:tc>
      </w:tr>
      <w:tr w:rsidR="00C9584D" w:rsidRPr="00DD46B1" w14:paraId="0FE0D4A0" w14:textId="77777777" w:rsidTr="009C251D">
        <w:trPr>
          <w:jc w:val="center"/>
        </w:trPr>
        <w:tc>
          <w:tcPr>
            <w:tcW w:w="4876" w:type="dxa"/>
            <w:tcBorders>
              <w:top w:val="nil"/>
              <w:left w:val="nil"/>
              <w:bottom w:val="nil"/>
              <w:right w:val="nil"/>
            </w:tcBorders>
          </w:tcPr>
          <w:p w14:paraId="2AACA9D0" w14:textId="77777777" w:rsidR="00C9584D" w:rsidRPr="00DD46B1" w:rsidRDefault="00C9584D" w:rsidP="009C251D">
            <w:pPr>
              <w:pStyle w:val="Normal6a"/>
            </w:pPr>
            <w:r w:rsidRPr="00DD46B1">
              <w:t>12.</w:t>
            </w:r>
            <w:r w:rsidRPr="00DD46B1">
              <w:tab/>
            </w:r>
            <w:r w:rsidRPr="00DD46B1">
              <w:rPr>
                <w:b/>
                <w:i/>
              </w:rPr>
              <w:t>begrüßt die Rolle von Erkundungsreisen, die es syrischen Flüchtlingen ermöglichen,</w:t>
            </w:r>
            <w:r w:rsidRPr="00DD46B1">
              <w:t xml:space="preserve"> Syrien </w:t>
            </w:r>
            <w:r w:rsidRPr="00DD46B1">
              <w:rPr>
                <w:b/>
                <w:i/>
              </w:rPr>
              <w:t>zu besuchen, ohne ihren rechtlichen Status zu verlieren</w:t>
            </w:r>
            <w:r w:rsidRPr="00DD46B1">
              <w:t>;</w:t>
            </w:r>
          </w:p>
        </w:tc>
        <w:tc>
          <w:tcPr>
            <w:tcW w:w="4876" w:type="dxa"/>
            <w:tcBorders>
              <w:top w:val="nil"/>
              <w:left w:val="nil"/>
              <w:bottom w:val="nil"/>
              <w:right w:val="nil"/>
            </w:tcBorders>
          </w:tcPr>
          <w:p w14:paraId="3CFB4DB4" w14:textId="77777777" w:rsidR="00C9584D" w:rsidRPr="00DD46B1" w:rsidRDefault="00C9584D" w:rsidP="009C251D">
            <w:pPr>
              <w:pStyle w:val="Normal6a"/>
            </w:pPr>
            <w:r w:rsidRPr="00DD46B1">
              <w:t>12.</w:t>
            </w:r>
            <w:r w:rsidRPr="00DD46B1">
              <w:tab/>
            </w:r>
            <w:r w:rsidRPr="00DD46B1">
              <w:rPr>
                <w:b/>
                <w:i/>
              </w:rPr>
              <w:t>hebt hervor, dass bei Personen, denen in den EU-Mitgliedstaaten Asyl gewährt wurde, selbst kurze Reisen nach</w:t>
            </w:r>
            <w:r w:rsidRPr="00DD46B1">
              <w:t xml:space="preserve"> Syrien </w:t>
            </w:r>
            <w:r w:rsidRPr="00DD46B1">
              <w:rPr>
                <w:b/>
                <w:i/>
              </w:rPr>
              <w:t>Fragen zum anhaltenden Schutzbedarf aufwerfen</w:t>
            </w:r>
            <w:r w:rsidRPr="00DD46B1">
              <w:t>;</w:t>
            </w:r>
          </w:p>
        </w:tc>
      </w:tr>
    </w:tbl>
    <w:p w14:paraId="3F49B69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09EFC9F5" w14:textId="77777777" w:rsidR="00C9584D" w:rsidRPr="00DD46B1" w:rsidRDefault="00C9584D" w:rsidP="00C9584D">
      <w:r w:rsidRPr="00DD46B1">
        <w:rPr>
          <w:rStyle w:val="HideTWBExt"/>
        </w:rPr>
        <w:t>&lt;/Amend&gt;</w:t>
      </w:r>
    </w:p>
    <w:p w14:paraId="12AD857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311</w:t>
      </w:r>
      <w:r w:rsidRPr="00DD46B1">
        <w:rPr>
          <w:rStyle w:val="HideTWBExt"/>
        </w:rPr>
        <w:t>&lt;/NumAm&gt;</w:t>
      </w:r>
    </w:p>
    <w:p w14:paraId="25E51E16"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61C00A42" w14:textId="77777777" w:rsidR="00C9584D" w:rsidRPr="00DD46B1" w:rsidRDefault="00C9584D" w:rsidP="00C9584D">
      <w:pPr>
        <w:pStyle w:val="NormalBold"/>
      </w:pPr>
      <w:r w:rsidRPr="00DD46B1">
        <w:rPr>
          <w:rStyle w:val="HideTWBExt"/>
          <w:b w:val="0"/>
        </w:rPr>
        <w:t>&lt;/RepeatBlock-By&gt;</w:t>
      </w:r>
    </w:p>
    <w:p w14:paraId="1F565EC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F7E6868" w14:textId="77777777" w:rsidR="00C9584D" w:rsidRPr="00DD46B1" w:rsidRDefault="00C9584D" w:rsidP="00C9584D">
      <w:pPr>
        <w:pStyle w:val="NormalBold"/>
      </w:pPr>
      <w:r w:rsidRPr="00DD46B1">
        <w:rPr>
          <w:rStyle w:val="HideTWBExt"/>
        </w:rPr>
        <w:t>&lt;Article&gt;</w:t>
      </w:r>
      <w:r w:rsidRPr="00DD46B1">
        <w:t>Ziffer 12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4CEFFD9" w14:textId="77777777" w:rsidTr="009C251D">
        <w:trPr>
          <w:trHeight w:hRule="exact" w:val="240"/>
          <w:jc w:val="center"/>
        </w:trPr>
        <w:tc>
          <w:tcPr>
            <w:tcW w:w="9752" w:type="dxa"/>
            <w:gridSpan w:val="2"/>
            <w:tcBorders>
              <w:top w:val="nil"/>
              <w:left w:val="nil"/>
              <w:bottom w:val="nil"/>
              <w:right w:val="nil"/>
            </w:tcBorders>
          </w:tcPr>
          <w:p w14:paraId="3F784A81" w14:textId="77777777" w:rsidR="00C9584D" w:rsidRPr="00DD46B1" w:rsidRDefault="00C9584D" w:rsidP="009C251D"/>
        </w:tc>
      </w:tr>
      <w:tr w:rsidR="00C9584D" w:rsidRPr="00DD46B1" w14:paraId="018EB17F" w14:textId="77777777" w:rsidTr="009C251D">
        <w:trPr>
          <w:trHeight w:val="240"/>
          <w:jc w:val="center"/>
        </w:trPr>
        <w:tc>
          <w:tcPr>
            <w:tcW w:w="4876" w:type="dxa"/>
            <w:tcBorders>
              <w:top w:val="nil"/>
              <w:left w:val="nil"/>
              <w:bottom w:val="nil"/>
              <w:right w:val="nil"/>
            </w:tcBorders>
          </w:tcPr>
          <w:p w14:paraId="1439D82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A267CCE" w14:textId="77777777" w:rsidR="00C9584D" w:rsidRPr="00DD46B1" w:rsidRDefault="00C9584D" w:rsidP="009C251D">
            <w:pPr>
              <w:pStyle w:val="AmColumnHeading"/>
            </w:pPr>
            <w:r w:rsidRPr="00DD46B1">
              <w:t>Geänderter Text</w:t>
            </w:r>
          </w:p>
        </w:tc>
      </w:tr>
      <w:tr w:rsidR="00C9584D" w:rsidRPr="00DD46B1" w14:paraId="51E51289" w14:textId="77777777" w:rsidTr="009C251D">
        <w:trPr>
          <w:jc w:val="center"/>
        </w:trPr>
        <w:tc>
          <w:tcPr>
            <w:tcW w:w="4876" w:type="dxa"/>
            <w:tcBorders>
              <w:top w:val="nil"/>
              <w:left w:val="nil"/>
              <w:bottom w:val="nil"/>
              <w:right w:val="nil"/>
            </w:tcBorders>
          </w:tcPr>
          <w:p w14:paraId="5A3C13A0" w14:textId="77777777" w:rsidR="00C9584D" w:rsidRPr="00DD46B1" w:rsidRDefault="00C9584D" w:rsidP="009C251D">
            <w:pPr>
              <w:pStyle w:val="Normal6a"/>
            </w:pPr>
          </w:p>
        </w:tc>
        <w:tc>
          <w:tcPr>
            <w:tcW w:w="4876" w:type="dxa"/>
            <w:tcBorders>
              <w:top w:val="nil"/>
              <w:left w:val="nil"/>
              <w:bottom w:val="nil"/>
              <w:right w:val="nil"/>
            </w:tcBorders>
          </w:tcPr>
          <w:p w14:paraId="4DC9CDB2" w14:textId="77777777" w:rsidR="00C9584D" w:rsidRPr="00DD46B1" w:rsidRDefault="00C9584D" w:rsidP="009C251D">
            <w:pPr>
              <w:pStyle w:val="Normal6a"/>
            </w:pPr>
            <w:r w:rsidRPr="00DD46B1">
              <w:rPr>
                <w:b/>
                <w:i/>
              </w:rPr>
              <w:t>12a.</w:t>
            </w:r>
            <w:r w:rsidRPr="00DD46B1">
              <w:tab/>
            </w:r>
            <w:r w:rsidRPr="00DD46B1">
              <w:rPr>
                <w:b/>
                <w:i/>
              </w:rPr>
              <w:t>fordert einen koordinierten Ansatz der EU gemeinsam mit den Aufnahmeländern in der Nachbarschaft Syriens und den Mitgliedstaaten der EU, um die Voraussetzungen für eine schrittweise, sichere und nachhaltige Rückkehr zu schaffen, und gleichzeitig die Verwaltung der EU-Außengrenzen zu stärken, Schleusernetzwerke zu bekämpfen und sicherzustellen, dass der internationale Schutz nicht von Personen missbraucht wird, die eine Sicherheitsbedrohung darstellen;</w:t>
            </w:r>
          </w:p>
        </w:tc>
      </w:tr>
    </w:tbl>
    <w:p w14:paraId="5C04E8A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35F7663" w14:textId="77777777" w:rsidR="00C9584D" w:rsidRPr="00DD46B1" w:rsidRDefault="00C9584D" w:rsidP="00C9584D">
      <w:r w:rsidRPr="00DD46B1">
        <w:rPr>
          <w:rStyle w:val="HideTWBExt"/>
        </w:rPr>
        <w:t>&lt;/Amend&gt;</w:t>
      </w:r>
    </w:p>
    <w:p w14:paraId="3622FC6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312</w:t>
      </w:r>
      <w:r w:rsidRPr="00DD46B1">
        <w:rPr>
          <w:rStyle w:val="HideTWBExt"/>
        </w:rPr>
        <w:t>&lt;/NumAm&gt;</w:t>
      </w:r>
    </w:p>
    <w:p w14:paraId="773A3251" w14:textId="77777777" w:rsidR="00C9584D" w:rsidRPr="00DD46B1" w:rsidRDefault="00C9584D" w:rsidP="00C9584D">
      <w:pPr>
        <w:pStyle w:val="NormalBold"/>
      </w:pPr>
      <w:r w:rsidRPr="00DD46B1">
        <w:rPr>
          <w:rStyle w:val="HideTWBExt"/>
          <w:b w:val="0"/>
        </w:rPr>
        <w:t>&lt;RepeatBlock-By&gt;&lt;Members&gt;</w:t>
      </w:r>
      <w:r w:rsidRPr="00DD46B1">
        <w:t>Tomasz Froelich</w:t>
      </w:r>
      <w:r w:rsidRPr="00DD46B1">
        <w:rPr>
          <w:rStyle w:val="HideTWBExt"/>
          <w:b w:val="0"/>
        </w:rPr>
        <w:t>&lt;/Members&gt;</w:t>
      </w:r>
    </w:p>
    <w:p w14:paraId="0EA93607" w14:textId="77777777" w:rsidR="00C9584D" w:rsidRPr="00DD46B1" w:rsidRDefault="00C9584D" w:rsidP="00C9584D">
      <w:pPr>
        <w:pStyle w:val="NormalBold"/>
      </w:pPr>
      <w:r w:rsidRPr="00DD46B1">
        <w:rPr>
          <w:rStyle w:val="HideTWBExt"/>
          <w:b w:val="0"/>
        </w:rPr>
        <w:t>&lt;/RepeatBlock-By&gt;</w:t>
      </w:r>
    </w:p>
    <w:p w14:paraId="0C8A73E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68D11BA" w14:textId="77777777" w:rsidR="00C9584D" w:rsidRPr="00DD46B1" w:rsidRDefault="00C9584D" w:rsidP="00C9584D">
      <w:pPr>
        <w:pStyle w:val="NormalBold"/>
      </w:pPr>
      <w:r w:rsidRPr="00DD46B1">
        <w:rPr>
          <w:rStyle w:val="HideTWBExt"/>
        </w:rPr>
        <w:t>&lt;Article&gt;</w:t>
      </w:r>
      <w:r w:rsidRPr="00DD46B1">
        <w:t>Ziffer 12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B7F74E8" w14:textId="77777777" w:rsidTr="009C251D">
        <w:trPr>
          <w:trHeight w:hRule="exact" w:val="240"/>
          <w:jc w:val="center"/>
        </w:trPr>
        <w:tc>
          <w:tcPr>
            <w:tcW w:w="9752" w:type="dxa"/>
            <w:gridSpan w:val="2"/>
            <w:tcBorders>
              <w:top w:val="nil"/>
              <w:left w:val="nil"/>
              <w:bottom w:val="nil"/>
              <w:right w:val="nil"/>
            </w:tcBorders>
          </w:tcPr>
          <w:p w14:paraId="5CEDD7DF" w14:textId="77777777" w:rsidR="00C9584D" w:rsidRPr="00DD46B1" w:rsidRDefault="00C9584D" w:rsidP="009C251D"/>
        </w:tc>
      </w:tr>
      <w:tr w:rsidR="00C9584D" w:rsidRPr="00DD46B1" w14:paraId="09FE73D7" w14:textId="77777777" w:rsidTr="009C251D">
        <w:trPr>
          <w:trHeight w:val="240"/>
          <w:jc w:val="center"/>
        </w:trPr>
        <w:tc>
          <w:tcPr>
            <w:tcW w:w="4876" w:type="dxa"/>
            <w:tcBorders>
              <w:top w:val="nil"/>
              <w:left w:val="nil"/>
              <w:bottom w:val="nil"/>
              <w:right w:val="nil"/>
            </w:tcBorders>
          </w:tcPr>
          <w:p w14:paraId="53B4BB87" w14:textId="77777777" w:rsidR="00C9584D" w:rsidRPr="00DD46B1" w:rsidRDefault="00C9584D" w:rsidP="009C251D">
            <w:pPr>
              <w:pStyle w:val="AmColumnHeading"/>
            </w:pPr>
            <w:r w:rsidRPr="00DD46B1">
              <w:lastRenderedPageBreak/>
              <w:t>Entschließungsantrag</w:t>
            </w:r>
          </w:p>
        </w:tc>
        <w:tc>
          <w:tcPr>
            <w:tcW w:w="4876" w:type="dxa"/>
            <w:tcBorders>
              <w:top w:val="nil"/>
              <w:left w:val="nil"/>
              <w:bottom w:val="nil"/>
              <w:right w:val="nil"/>
            </w:tcBorders>
          </w:tcPr>
          <w:p w14:paraId="578AFC50" w14:textId="77777777" w:rsidR="00C9584D" w:rsidRPr="00DD46B1" w:rsidRDefault="00C9584D" w:rsidP="009C251D">
            <w:pPr>
              <w:pStyle w:val="AmColumnHeading"/>
            </w:pPr>
            <w:r w:rsidRPr="00DD46B1">
              <w:t>Geänderter Text</w:t>
            </w:r>
          </w:p>
        </w:tc>
      </w:tr>
      <w:tr w:rsidR="00C9584D" w:rsidRPr="00DD46B1" w14:paraId="072D6FF1" w14:textId="77777777" w:rsidTr="009C251D">
        <w:trPr>
          <w:jc w:val="center"/>
        </w:trPr>
        <w:tc>
          <w:tcPr>
            <w:tcW w:w="4876" w:type="dxa"/>
            <w:tcBorders>
              <w:top w:val="nil"/>
              <w:left w:val="nil"/>
              <w:bottom w:val="nil"/>
              <w:right w:val="nil"/>
            </w:tcBorders>
          </w:tcPr>
          <w:p w14:paraId="01AEAC5E" w14:textId="77777777" w:rsidR="00C9584D" w:rsidRPr="00DD46B1" w:rsidRDefault="00C9584D" w:rsidP="009C251D">
            <w:pPr>
              <w:pStyle w:val="Normal6a"/>
            </w:pPr>
          </w:p>
        </w:tc>
        <w:tc>
          <w:tcPr>
            <w:tcW w:w="4876" w:type="dxa"/>
            <w:tcBorders>
              <w:top w:val="nil"/>
              <w:left w:val="nil"/>
              <w:bottom w:val="nil"/>
              <w:right w:val="nil"/>
            </w:tcBorders>
          </w:tcPr>
          <w:p w14:paraId="25173A89" w14:textId="77777777" w:rsidR="00C9584D" w:rsidRPr="00DD46B1" w:rsidRDefault="00C9584D" w:rsidP="009C251D">
            <w:pPr>
              <w:pStyle w:val="Normal6a"/>
            </w:pPr>
            <w:r w:rsidRPr="00DD46B1">
              <w:rPr>
                <w:b/>
                <w:i/>
              </w:rPr>
              <w:t>12a.</w:t>
            </w:r>
            <w:r w:rsidRPr="00DD46B1">
              <w:tab/>
            </w:r>
            <w:r w:rsidRPr="00DD46B1">
              <w:rPr>
                <w:b/>
                <w:i/>
              </w:rPr>
              <w:t>fordert die Mitgliedstaaten der EU auf, zunächst ihre Asylentscheidungen zu überprüfen und mit der Rückführung großer Gruppen von Syrern zu beginnen, wobei zunächst syrische Einwanderer rückgeführt werden sollen, die Straftaten begangen haben oder nicht arbeiten wollen und es vorziehen, von Sozialleistungen zu leben;</w:t>
            </w:r>
          </w:p>
        </w:tc>
      </w:tr>
    </w:tbl>
    <w:p w14:paraId="752C36A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C3AB203" w14:textId="77777777" w:rsidR="00C9584D" w:rsidRDefault="00C9584D" w:rsidP="00C9584D">
      <w:pPr>
        <w:rPr>
          <w:rStyle w:val="HideTWBExt"/>
          <w:vanish w:val="0"/>
        </w:rPr>
      </w:pPr>
      <w:r w:rsidRPr="00DD46B1">
        <w:rPr>
          <w:rStyle w:val="HideTWBExt"/>
        </w:rPr>
        <w:t>&lt;/Amend&gt;</w:t>
      </w:r>
    </w:p>
    <w:p w14:paraId="0396745B" w14:textId="77777777" w:rsidR="00DE337C" w:rsidRDefault="00DE337C" w:rsidP="00C9584D">
      <w:pPr>
        <w:rPr>
          <w:rStyle w:val="HideTWBExt"/>
          <w:vanish w:val="0"/>
        </w:rPr>
      </w:pPr>
    </w:p>
    <w:p w14:paraId="4D66C980" w14:textId="77777777" w:rsidR="00DE337C" w:rsidRPr="00DD46B1" w:rsidRDefault="00DE337C" w:rsidP="00C9584D"/>
    <w:p w14:paraId="03DFFBA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313</w:t>
      </w:r>
      <w:r w:rsidRPr="00DD46B1">
        <w:rPr>
          <w:rStyle w:val="HideTWBExt"/>
        </w:rPr>
        <w:t>&lt;/NumAm&gt;</w:t>
      </w:r>
    </w:p>
    <w:p w14:paraId="42C70A98"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68EE2E86" w14:textId="77777777" w:rsidR="00C9584D" w:rsidRPr="00DD46B1" w:rsidRDefault="00C9584D" w:rsidP="00C9584D">
      <w:pPr>
        <w:pStyle w:val="NormalBold"/>
      </w:pPr>
      <w:r w:rsidRPr="00DD46B1">
        <w:rPr>
          <w:rStyle w:val="HideTWBExt"/>
          <w:b w:val="0"/>
        </w:rPr>
        <w:t>&lt;/RepeatBlock-By&gt;</w:t>
      </w:r>
    </w:p>
    <w:p w14:paraId="147BCB8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C3CF09B" w14:textId="77777777" w:rsidR="00C9584D" w:rsidRPr="00DD46B1" w:rsidRDefault="00C9584D" w:rsidP="00C9584D">
      <w:pPr>
        <w:pStyle w:val="NormalBold"/>
      </w:pPr>
      <w:r w:rsidRPr="00DD46B1">
        <w:rPr>
          <w:rStyle w:val="HideTWBExt"/>
        </w:rPr>
        <w:t>&lt;Article&gt;</w:t>
      </w:r>
      <w:r w:rsidRPr="00DD46B1">
        <w:t>Ziffer 12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10D93FD" w14:textId="77777777" w:rsidTr="009C251D">
        <w:trPr>
          <w:trHeight w:hRule="exact" w:val="240"/>
          <w:jc w:val="center"/>
        </w:trPr>
        <w:tc>
          <w:tcPr>
            <w:tcW w:w="9752" w:type="dxa"/>
            <w:gridSpan w:val="2"/>
            <w:tcBorders>
              <w:top w:val="nil"/>
              <w:left w:val="nil"/>
              <w:bottom w:val="nil"/>
              <w:right w:val="nil"/>
            </w:tcBorders>
          </w:tcPr>
          <w:p w14:paraId="78E76B55" w14:textId="77777777" w:rsidR="00C9584D" w:rsidRPr="00DD46B1" w:rsidRDefault="00C9584D" w:rsidP="009C251D"/>
        </w:tc>
      </w:tr>
      <w:tr w:rsidR="00C9584D" w:rsidRPr="00DD46B1" w14:paraId="08C54402" w14:textId="77777777" w:rsidTr="009C251D">
        <w:trPr>
          <w:trHeight w:val="240"/>
          <w:jc w:val="center"/>
        </w:trPr>
        <w:tc>
          <w:tcPr>
            <w:tcW w:w="4876" w:type="dxa"/>
            <w:tcBorders>
              <w:top w:val="nil"/>
              <w:left w:val="nil"/>
              <w:bottom w:val="nil"/>
              <w:right w:val="nil"/>
            </w:tcBorders>
          </w:tcPr>
          <w:p w14:paraId="60F3315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CB8CE0A" w14:textId="77777777" w:rsidR="00C9584D" w:rsidRPr="00DD46B1" w:rsidRDefault="00C9584D" w:rsidP="009C251D">
            <w:pPr>
              <w:pStyle w:val="AmColumnHeading"/>
            </w:pPr>
            <w:r w:rsidRPr="00DD46B1">
              <w:t>Geänderter Text</w:t>
            </w:r>
          </w:p>
        </w:tc>
      </w:tr>
      <w:tr w:rsidR="00C9584D" w:rsidRPr="00DD46B1" w14:paraId="51CCF269" w14:textId="77777777" w:rsidTr="009C251D">
        <w:trPr>
          <w:jc w:val="center"/>
        </w:trPr>
        <w:tc>
          <w:tcPr>
            <w:tcW w:w="4876" w:type="dxa"/>
            <w:tcBorders>
              <w:top w:val="nil"/>
              <w:left w:val="nil"/>
              <w:bottom w:val="nil"/>
              <w:right w:val="nil"/>
            </w:tcBorders>
          </w:tcPr>
          <w:p w14:paraId="12CEA346" w14:textId="77777777" w:rsidR="00C9584D" w:rsidRPr="00DD46B1" w:rsidRDefault="00C9584D" w:rsidP="009C251D">
            <w:pPr>
              <w:pStyle w:val="Normal6a"/>
            </w:pPr>
          </w:p>
        </w:tc>
        <w:tc>
          <w:tcPr>
            <w:tcW w:w="4876" w:type="dxa"/>
            <w:tcBorders>
              <w:top w:val="nil"/>
              <w:left w:val="nil"/>
              <w:bottom w:val="nil"/>
              <w:right w:val="nil"/>
            </w:tcBorders>
          </w:tcPr>
          <w:p w14:paraId="1C5A5DCB" w14:textId="77777777" w:rsidR="00C9584D" w:rsidRPr="00DD46B1" w:rsidRDefault="00C9584D" w:rsidP="009C251D">
            <w:pPr>
              <w:pStyle w:val="Normal6a"/>
            </w:pPr>
            <w:r w:rsidRPr="00DD46B1">
              <w:rPr>
                <w:b/>
                <w:i/>
              </w:rPr>
              <w:t>12a.</w:t>
            </w:r>
            <w:r w:rsidRPr="00DD46B1">
              <w:tab/>
            </w:r>
            <w:r w:rsidRPr="00DD46B1">
              <w:rPr>
                <w:b/>
                <w:i/>
              </w:rPr>
              <w:t>fordert eine fortgesetzte Unterstützung der EU für Nachbarländer, die syrische Flüchtlinge aufnehmen, insbesondere den Libanon, Jordanien, die Türkei und den Irak;</w:t>
            </w:r>
          </w:p>
        </w:tc>
      </w:tr>
    </w:tbl>
    <w:p w14:paraId="3E7C92CA"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C1837C2" w14:textId="77777777" w:rsidR="00C9584D" w:rsidRPr="00DD46B1" w:rsidRDefault="00C9584D" w:rsidP="00C9584D">
      <w:r w:rsidRPr="00DD46B1">
        <w:rPr>
          <w:rStyle w:val="HideTWBExt"/>
        </w:rPr>
        <w:t>&lt;/Amend&gt;</w:t>
      </w:r>
    </w:p>
    <w:p w14:paraId="2CE5E38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314</w:t>
      </w:r>
      <w:r w:rsidRPr="00DD46B1">
        <w:rPr>
          <w:rStyle w:val="HideTWBExt"/>
        </w:rPr>
        <w:t>&lt;/NumAm&gt;</w:t>
      </w:r>
    </w:p>
    <w:p w14:paraId="0A571647"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Francisco Assis, Chloé Ridel, Hana Jalloul Muro, Marta Temido, Nacho Sánchez Amor, Evin Incir</w:t>
      </w:r>
      <w:r w:rsidRPr="00DD46B1">
        <w:rPr>
          <w:rStyle w:val="HideTWBExt"/>
          <w:b w:val="0"/>
        </w:rPr>
        <w:t>&lt;/Members&gt;</w:t>
      </w:r>
    </w:p>
    <w:p w14:paraId="49FE5FE9" w14:textId="77777777" w:rsidR="00C9584D" w:rsidRPr="00DD46B1" w:rsidRDefault="00C9584D" w:rsidP="00C9584D">
      <w:pPr>
        <w:pStyle w:val="NormalBold"/>
      </w:pPr>
      <w:r w:rsidRPr="00DD46B1">
        <w:rPr>
          <w:rStyle w:val="HideTWBExt"/>
          <w:b w:val="0"/>
        </w:rPr>
        <w:t>&lt;/RepeatBlock-By&gt;</w:t>
      </w:r>
    </w:p>
    <w:p w14:paraId="3EB2376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6032D86" w14:textId="77777777" w:rsidR="00C9584D" w:rsidRPr="00DD46B1" w:rsidRDefault="00C9584D" w:rsidP="00C9584D">
      <w:pPr>
        <w:pStyle w:val="NormalBold"/>
      </w:pPr>
      <w:r w:rsidRPr="00DD46B1">
        <w:rPr>
          <w:rStyle w:val="HideTWBExt"/>
        </w:rPr>
        <w:t>&lt;Article&gt;</w:t>
      </w:r>
      <w:r w:rsidRPr="00DD46B1">
        <w:t>Ziffer 12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D9E256D" w14:textId="77777777" w:rsidTr="009C251D">
        <w:trPr>
          <w:trHeight w:hRule="exact" w:val="240"/>
          <w:jc w:val="center"/>
        </w:trPr>
        <w:tc>
          <w:tcPr>
            <w:tcW w:w="9752" w:type="dxa"/>
            <w:gridSpan w:val="2"/>
            <w:tcBorders>
              <w:top w:val="nil"/>
              <w:left w:val="nil"/>
              <w:bottom w:val="nil"/>
              <w:right w:val="nil"/>
            </w:tcBorders>
          </w:tcPr>
          <w:p w14:paraId="52F64ABD" w14:textId="77777777" w:rsidR="00C9584D" w:rsidRPr="00DD46B1" w:rsidRDefault="00C9584D" w:rsidP="009C251D"/>
        </w:tc>
      </w:tr>
      <w:tr w:rsidR="00C9584D" w:rsidRPr="00DD46B1" w14:paraId="3A4F6226" w14:textId="77777777" w:rsidTr="009C251D">
        <w:trPr>
          <w:trHeight w:val="240"/>
          <w:jc w:val="center"/>
        </w:trPr>
        <w:tc>
          <w:tcPr>
            <w:tcW w:w="4876" w:type="dxa"/>
            <w:tcBorders>
              <w:top w:val="nil"/>
              <w:left w:val="nil"/>
              <w:bottom w:val="nil"/>
              <w:right w:val="nil"/>
            </w:tcBorders>
          </w:tcPr>
          <w:p w14:paraId="470EAE9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94D01EB" w14:textId="77777777" w:rsidR="00C9584D" w:rsidRPr="00DD46B1" w:rsidRDefault="00C9584D" w:rsidP="009C251D">
            <w:pPr>
              <w:pStyle w:val="AmColumnHeading"/>
            </w:pPr>
            <w:r w:rsidRPr="00DD46B1">
              <w:t>Geänderter Text</w:t>
            </w:r>
          </w:p>
        </w:tc>
      </w:tr>
      <w:tr w:rsidR="00C9584D" w:rsidRPr="00DD46B1" w14:paraId="53582202" w14:textId="77777777" w:rsidTr="009C251D">
        <w:trPr>
          <w:jc w:val="center"/>
        </w:trPr>
        <w:tc>
          <w:tcPr>
            <w:tcW w:w="4876" w:type="dxa"/>
            <w:tcBorders>
              <w:top w:val="nil"/>
              <w:left w:val="nil"/>
              <w:bottom w:val="nil"/>
              <w:right w:val="nil"/>
            </w:tcBorders>
          </w:tcPr>
          <w:p w14:paraId="1275141D" w14:textId="77777777" w:rsidR="00C9584D" w:rsidRPr="00DD46B1" w:rsidRDefault="00C9584D" w:rsidP="009C251D">
            <w:pPr>
              <w:pStyle w:val="Normal6a"/>
            </w:pPr>
          </w:p>
        </w:tc>
        <w:tc>
          <w:tcPr>
            <w:tcW w:w="4876" w:type="dxa"/>
            <w:tcBorders>
              <w:top w:val="nil"/>
              <w:left w:val="nil"/>
              <w:bottom w:val="nil"/>
              <w:right w:val="nil"/>
            </w:tcBorders>
          </w:tcPr>
          <w:p w14:paraId="30915AE0" w14:textId="77777777" w:rsidR="00C9584D" w:rsidRPr="00DD46B1" w:rsidRDefault="00C9584D" w:rsidP="009C251D">
            <w:pPr>
              <w:pStyle w:val="Normal6a"/>
            </w:pPr>
            <w:r w:rsidRPr="00DD46B1">
              <w:rPr>
                <w:b/>
                <w:i/>
              </w:rPr>
              <w:t>12a.</w:t>
            </w:r>
            <w:r w:rsidRPr="00DD46B1">
              <w:tab/>
            </w:r>
            <w:r w:rsidRPr="00DD46B1">
              <w:rPr>
                <w:b/>
                <w:i/>
              </w:rPr>
              <w:t xml:space="preserve">bekräftigt seine Forderung nach Unterstützung für Aufnahmeländer für Flüchtlinge, wie den Libanon, Jordanien </w:t>
            </w:r>
            <w:r w:rsidRPr="00DD46B1">
              <w:rPr>
                <w:b/>
                <w:i/>
              </w:rPr>
              <w:lastRenderedPageBreak/>
              <w:t>und die Türkei;</w:t>
            </w:r>
          </w:p>
        </w:tc>
      </w:tr>
    </w:tbl>
    <w:p w14:paraId="771D905F"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438910F" w14:textId="77777777" w:rsidR="00C9584D" w:rsidRPr="00DD46B1" w:rsidRDefault="00C9584D" w:rsidP="00C9584D">
      <w:r w:rsidRPr="00DD46B1">
        <w:rPr>
          <w:rStyle w:val="HideTWBExt"/>
        </w:rPr>
        <w:t>&lt;/Amend&gt;</w:t>
      </w:r>
    </w:p>
    <w:p w14:paraId="3A08950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315</w:t>
      </w:r>
      <w:r w:rsidRPr="00DD46B1">
        <w:rPr>
          <w:rStyle w:val="HideTWBExt"/>
        </w:rPr>
        <w:t>&lt;/NumAm&gt;</w:t>
      </w:r>
    </w:p>
    <w:p w14:paraId="764A9F2F"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Hilde Vautmans</w:t>
      </w:r>
      <w:r w:rsidRPr="00DD46B1">
        <w:rPr>
          <w:rStyle w:val="HideTWBExt"/>
          <w:b w:val="0"/>
        </w:rPr>
        <w:t>&lt;/Members&gt;</w:t>
      </w:r>
    </w:p>
    <w:p w14:paraId="27C9C643" w14:textId="77777777" w:rsidR="00C9584D" w:rsidRPr="00DD46B1" w:rsidRDefault="00C9584D" w:rsidP="00C9584D">
      <w:pPr>
        <w:pStyle w:val="NormalBold"/>
      </w:pPr>
      <w:r w:rsidRPr="00DD46B1">
        <w:rPr>
          <w:rStyle w:val="HideTWBExt"/>
          <w:b w:val="0"/>
        </w:rPr>
        <w:t>&lt;/RepeatBlock-By&gt;</w:t>
      </w:r>
    </w:p>
    <w:p w14:paraId="02C7B94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31CAB52" w14:textId="77777777" w:rsidR="00C9584D" w:rsidRPr="00DD46B1" w:rsidRDefault="00C9584D" w:rsidP="00C9584D">
      <w:pPr>
        <w:pStyle w:val="NormalBold"/>
      </w:pPr>
      <w:r w:rsidRPr="00DD46B1">
        <w:rPr>
          <w:rStyle w:val="HideTWBExt"/>
        </w:rPr>
        <w:t>&lt;Article&gt;</w:t>
      </w:r>
      <w:r w:rsidRPr="00DD46B1">
        <w:t>Ziffer 12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D3A5A30" w14:textId="77777777" w:rsidTr="009C251D">
        <w:trPr>
          <w:trHeight w:hRule="exact" w:val="240"/>
          <w:jc w:val="center"/>
        </w:trPr>
        <w:tc>
          <w:tcPr>
            <w:tcW w:w="9752" w:type="dxa"/>
            <w:gridSpan w:val="2"/>
            <w:tcBorders>
              <w:top w:val="nil"/>
              <w:left w:val="nil"/>
              <w:bottom w:val="nil"/>
              <w:right w:val="nil"/>
            </w:tcBorders>
          </w:tcPr>
          <w:p w14:paraId="3DE5354B" w14:textId="77777777" w:rsidR="00C9584D" w:rsidRPr="00DD46B1" w:rsidRDefault="00C9584D" w:rsidP="009C251D"/>
        </w:tc>
      </w:tr>
      <w:tr w:rsidR="00C9584D" w:rsidRPr="00DD46B1" w14:paraId="7B9CE9B4" w14:textId="77777777" w:rsidTr="009C251D">
        <w:trPr>
          <w:trHeight w:val="240"/>
          <w:jc w:val="center"/>
        </w:trPr>
        <w:tc>
          <w:tcPr>
            <w:tcW w:w="4876" w:type="dxa"/>
            <w:tcBorders>
              <w:top w:val="nil"/>
              <w:left w:val="nil"/>
              <w:bottom w:val="nil"/>
              <w:right w:val="nil"/>
            </w:tcBorders>
          </w:tcPr>
          <w:p w14:paraId="62A2920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1C98917" w14:textId="77777777" w:rsidR="00C9584D" w:rsidRPr="00DD46B1" w:rsidRDefault="00C9584D" w:rsidP="009C251D">
            <w:pPr>
              <w:pStyle w:val="AmColumnHeading"/>
            </w:pPr>
            <w:r w:rsidRPr="00DD46B1">
              <w:t>Geänderter Text</w:t>
            </w:r>
          </w:p>
        </w:tc>
      </w:tr>
      <w:tr w:rsidR="00C9584D" w:rsidRPr="00DD46B1" w14:paraId="2FCD6697" w14:textId="77777777" w:rsidTr="009C251D">
        <w:trPr>
          <w:jc w:val="center"/>
        </w:trPr>
        <w:tc>
          <w:tcPr>
            <w:tcW w:w="4876" w:type="dxa"/>
            <w:tcBorders>
              <w:top w:val="nil"/>
              <w:left w:val="nil"/>
              <w:bottom w:val="nil"/>
              <w:right w:val="nil"/>
            </w:tcBorders>
          </w:tcPr>
          <w:p w14:paraId="4DBEA0FD" w14:textId="77777777" w:rsidR="00C9584D" w:rsidRPr="00DD46B1" w:rsidRDefault="00C9584D" w:rsidP="009C251D">
            <w:pPr>
              <w:pStyle w:val="Normal6a"/>
            </w:pPr>
          </w:p>
        </w:tc>
        <w:tc>
          <w:tcPr>
            <w:tcW w:w="4876" w:type="dxa"/>
            <w:tcBorders>
              <w:top w:val="nil"/>
              <w:left w:val="nil"/>
              <w:bottom w:val="nil"/>
              <w:right w:val="nil"/>
            </w:tcBorders>
          </w:tcPr>
          <w:p w14:paraId="2532FAD4" w14:textId="77777777" w:rsidR="00C9584D" w:rsidRPr="00DD46B1" w:rsidRDefault="00C9584D" w:rsidP="009C251D">
            <w:pPr>
              <w:pStyle w:val="Normal6a"/>
            </w:pPr>
            <w:r w:rsidRPr="00DD46B1">
              <w:rPr>
                <w:b/>
                <w:i/>
              </w:rPr>
              <w:t>12b.</w:t>
            </w:r>
            <w:r w:rsidRPr="00DD46B1">
              <w:tab/>
            </w:r>
            <w:r w:rsidRPr="00DD46B1">
              <w:rPr>
                <w:b/>
                <w:i/>
              </w:rPr>
              <w:t>weist erneut darauf hin, dass es in Syrien über 400 000 palästinensische Flüchtlinge gibt, von denen einige mehrfach vertrieben wurden, und dass das Hilfswerk der Vereinten Nationen für Palästinaflüchtlinge (UNRWA) bei der Befriedigung ihrer Bedürfnisse eine wichtige Rolle spielt; weist auf die Belagerung des Lagers Jarmuk zwischen 2013 und 2015 durch dem Assad-Regime nahestehende Gruppierungen hin, die vom Iran unterstützt wurden;</w:t>
            </w:r>
          </w:p>
        </w:tc>
      </w:tr>
    </w:tbl>
    <w:p w14:paraId="75E584F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12A2CCE" w14:textId="77777777" w:rsidR="00C9584D" w:rsidRPr="00DD46B1" w:rsidRDefault="00C9584D" w:rsidP="00C9584D">
      <w:r w:rsidRPr="00DD46B1">
        <w:rPr>
          <w:rStyle w:val="HideTWBExt"/>
        </w:rPr>
        <w:t>&lt;/Amend&gt;</w:t>
      </w:r>
    </w:p>
    <w:p w14:paraId="5127183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316</w:t>
      </w:r>
      <w:r w:rsidRPr="00DD46B1">
        <w:rPr>
          <w:rStyle w:val="HideTWBExt"/>
        </w:rPr>
        <w:t>&lt;/NumAm&gt;</w:t>
      </w:r>
    </w:p>
    <w:p w14:paraId="63D9F47D" w14:textId="77777777" w:rsidR="00C9584D" w:rsidRPr="00DD46B1" w:rsidRDefault="00C9584D" w:rsidP="00C9584D">
      <w:pPr>
        <w:pStyle w:val="NormalBold"/>
      </w:pPr>
      <w:r w:rsidRPr="00DD46B1">
        <w:rPr>
          <w:rStyle w:val="HideTWBExt"/>
          <w:b w:val="0"/>
        </w:rPr>
        <w:t>&lt;RepeatBlock-By&gt;&lt;Members&gt;</w:t>
      </w:r>
      <w:r w:rsidRPr="00DD46B1">
        <w:t>Tomasz Froelich</w:t>
      </w:r>
      <w:r w:rsidRPr="00DD46B1">
        <w:rPr>
          <w:rStyle w:val="HideTWBExt"/>
          <w:b w:val="0"/>
        </w:rPr>
        <w:t>&lt;/Members&gt;</w:t>
      </w:r>
    </w:p>
    <w:p w14:paraId="3B8543D1" w14:textId="77777777" w:rsidR="00C9584D" w:rsidRPr="00DD46B1" w:rsidRDefault="00C9584D" w:rsidP="00C9584D">
      <w:pPr>
        <w:pStyle w:val="NormalBold"/>
      </w:pPr>
      <w:r w:rsidRPr="00DD46B1">
        <w:rPr>
          <w:rStyle w:val="HideTWBExt"/>
          <w:b w:val="0"/>
        </w:rPr>
        <w:t>&lt;/RepeatBlock-By&gt;</w:t>
      </w:r>
    </w:p>
    <w:p w14:paraId="02876BB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03B12B6" w14:textId="77777777" w:rsidR="00C9584D" w:rsidRPr="00DD46B1" w:rsidRDefault="00C9584D" w:rsidP="00C9584D">
      <w:pPr>
        <w:pStyle w:val="NormalBold"/>
      </w:pPr>
      <w:r w:rsidRPr="00DD46B1">
        <w:rPr>
          <w:rStyle w:val="HideTWBExt"/>
        </w:rPr>
        <w:t>&lt;Article&gt;</w:t>
      </w:r>
      <w:r w:rsidRPr="00DD46B1">
        <w:t>Ziffer 12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0B781FB" w14:textId="77777777" w:rsidTr="009C251D">
        <w:trPr>
          <w:trHeight w:hRule="exact" w:val="240"/>
          <w:jc w:val="center"/>
        </w:trPr>
        <w:tc>
          <w:tcPr>
            <w:tcW w:w="9752" w:type="dxa"/>
            <w:gridSpan w:val="2"/>
            <w:tcBorders>
              <w:top w:val="nil"/>
              <w:left w:val="nil"/>
              <w:bottom w:val="nil"/>
              <w:right w:val="nil"/>
            </w:tcBorders>
          </w:tcPr>
          <w:p w14:paraId="15498672" w14:textId="77777777" w:rsidR="00C9584D" w:rsidRPr="00DD46B1" w:rsidRDefault="00C9584D" w:rsidP="009C251D"/>
        </w:tc>
      </w:tr>
      <w:tr w:rsidR="00C9584D" w:rsidRPr="00DD46B1" w14:paraId="04AF0C11" w14:textId="77777777" w:rsidTr="009C251D">
        <w:trPr>
          <w:trHeight w:val="240"/>
          <w:jc w:val="center"/>
        </w:trPr>
        <w:tc>
          <w:tcPr>
            <w:tcW w:w="4876" w:type="dxa"/>
            <w:tcBorders>
              <w:top w:val="nil"/>
              <w:left w:val="nil"/>
              <w:bottom w:val="nil"/>
              <w:right w:val="nil"/>
            </w:tcBorders>
          </w:tcPr>
          <w:p w14:paraId="5B02475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17871B6" w14:textId="77777777" w:rsidR="00C9584D" w:rsidRPr="00DD46B1" w:rsidRDefault="00C9584D" w:rsidP="009C251D">
            <w:pPr>
              <w:pStyle w:val="AmColumnHeading"/>
            </w:pPr>
            <w:r w:rsidRPr="00DD46B1">
              <w:t>Geänderter Text</w:t>
            </w:r>
          </w:p>
        </w:tc>
      </w:tr>
      <w:tr w:rsidR="00C9584D" w:rsidRPr="00DD46B1" w14:paraId="2C83098D" w14:textId="77777777" w:rsidTr="009C251D">
        <w:trPr>
          <w:jc w:val="center"/>
        </w:trPr>
        <w:tc>
          <w:tcPr>
            <w:tcW w:w="4876" w:type="dxa"/>
            <w:tcBorders>
              <w:top w:val="nil"/>
              <w:left w:val="nil"/>
              <w:bottom w:val="nil"/>
              <w:right w:val="nil"/>
            </w:tcBorders>
          </w:tcPr>
          <w:p w14:paraId="4A6E9D73" w14:textId="77777777" w:rsidR="00C9584D" w:rsidRPr="00DD46B1" w:rsidRDefault="00C9584D" w:rsidP="009C251D">
            <w:pPr>
              <w:pStyle w:val="Normal6a"/>
            </w:pPr>
          </w:p>
        </w:tc>
        <w:tc>
          <w:tcPr>
            <w:tcW w:w="4876" w:type="dxa"/>
            <w:tcBorders>
              <w:top w:val="nil"/>
              <w:left w:val="nil"/>
              <w:bottom w:val="nil"/>
              <w:right w:val="nil"/>
            </w:tcBorders>
          </w:tcPr>
          <w:p w14:paraId="109B2FBC" w14:textId="77777777" w:rsidR="00C9584D" w:rsidRPr="00DD46B1" w:rsidRDefault="00C9584D" w:rsidP="009C251D">
            <w:pPr>
              <w:pStyle w:val="Normal6a"/>
            </w:pPr>
            <w:r w:rsidRPr="00DD46B1">
              <w:rPr>
                <w:b/>
                <w:i/>
              </w:rPr>
              <w:t>12b.</w:t>
            </w:r>
            <w:r w:rsidRPr="00DD46B1">
              <w:tab/>
            </w:r>
            <w:r w:rsidRPr="00DD46B1">
              <w:rPr>
                <w:b/>
                <w:i/>
              </w:rPr>
              <w:t>stellt fest, dass im Jahr 2025 nach Angaben des Bundesamtes für Migration und Flüchtlinge 2 593 Verfahren aufgrund vorübergehender Reisen nach Syrien eingeleitet wurden, wobei im ersten Quartal 2026 weitere 708 Fälle verzeichnet wurden; stellt jedoch fest, dass aus den offiziellen Daten nicht hervorgeht, in wie vielen Fällen der Schutzstatus tatsächlich entzogen wurde;</w:t>
            </w:r>
          </w:p>
        </w:tc>
      </w:tr>
    </w:tbl>
    <w:p w14:paraId="3A12404A"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9391718" w14:textId="77777777" w:rsidR="00C9584D" w:rsidRPr="00DD46B1" w:rsidRDefault="00C9584D" w:rsidP="00C9584D">
      <w:r w:rsidRPr="00DD46B1">
        <w:rPr>
          <w:rStyle w:val="HideTWBExt"/>
        </w:rPr>
        <w:t>&lt;/Amend&gt;</w:t>
      </w:r>
    </w:p>
    <w:p w14:paraId="22B97AD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317</w:t>
      </w:r>
      <w:r w:rsidRPr="00DD46B1">
        <w:rPr>
          <w:rStyle w:val="HideTWBExt"/>
        </w:rPr>
        <w:t>&lt;/NumAm&gt;</w:t>
      </w:r>
    </w:p>
    <w:p w14:paraId="40A9BB82"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4A8B2F4F" w14:textId="77777777" w:rsidR="00C9584D" w:rsidRPr="00DD46B1" w:rsidRDefault="00C9584D" w:rsidP="00C9584D">
      <w:pPr>
        <w:pStyle w:val="NormalBold"/>
      </w:pPr>
      <w:r w:rsidRPr="00DD46B1">
        <w:rPr>
          <w:rStyle w:val="HideTWBExt"/>
          <w:b w:val="0"/>
        </w:rPr>
        <w:t>&lt;/RepeatBlock-By&gt;</w:t>
      </w:r>
    </w:p>
    <w:p w14:paraId="58A2D5A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9EBF781" w14:textId="77777777" w:rsidR="00C9584D" w:rsidRPr="00DD46B1" w:rsidRDefault="00C9584D" w:rsidP="00C9584D">
      <w:pPr>
        <w:pStyle w:val="NormalBold"/>
      </w:pPr>
      <w:r w:rsidRPr="00DD46B1">
        <w:rPr>
          <w:rStyle w:val="HideTWBExt"/>
        </w:rPr>
        <w:t>&lt;Article&gt;</w:t>
      </w:r>
      <w:r w:rsidRPr="00DD46B1">
        <w:t>Ziffer 12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B00AE70" w14:textId="77777777" w:rsidTr="009C251D">
        <w:trPr>
          <w:trHeight w:hRule="exact" w:val="240"/>
          <w:jc w:val="center"/>
        </w:trPr>
        <w:tc>
          <w:tcPr>
            <w:tcW w:w="9752" w:type="dxa"/>
            <w:gridSpan w:val="2"/>
            <w:tcBorders>
              <w:top w:val="nil"/>
              <w:left w:val="nil"/>
              <w:bottom w:val="nil"/>
              <w:right w:val="nil"/>
            </w:tcBorders>
          </w:tcPr>
          <w:p w14:paraId="6C830FC3" w14:textId="77777777" w:rsidR="00C9584D" w:rsidRPr="00DD46B1" w:rsidRDefault="00C9584D" w:rsidP="009C251D"/>
        </w:tc>
      </w:tr>
      <w:tr w:rsidR="00C9584D" w:rsidRPr="00DD46B1" w14:paraId="6C7D8010" w14:textId="77777777" w:rsidTr="009C251D">
        <w:trPr>
          <w:trHeight w:val="240"/>
          <w:jc w:val="center"/>
        </w:trPr>
        <w:tc>
          <w:tcPr>
            <w:tcW w:w="4876" w:type="dxa"/>
            <w:tcBorders>
              <w:top w:val="nil"/>
              <w:left w:val="nil"/>
              <w:bottom w:val="nil"/>
              <w:right w:val="nil"/>
            </w:tcBorders>
          </w:tcPr>
          <w:p w14:paraId="6430EF9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464DCF5" w14:textId="77777777" w:rsidR="00C9584D" w:rsidRPr="00DD46B1" w:rsidRDefault="00C9584D" w:rsidP="009C251D">
            <w:pPr>
              <w:pStyle w:val="AmColumnHeading"/>
            </w:pPr>
            <w:r w:rsidRPr="00DD46B1">
              <w:t>Geänderter Text</w:t>
            </w:r>
          </w:p>
        </w:tc>
      </w:tr>
      <w:tr w:rsidR="00C9584D" w:rsidRPr="00DD46B1" w14:paraId="1205C469" w14:textId="77777777" w:rsidTr="009C251D">
        <w:trPr>
          <w:jc w:val="center"/>
        </w:trPr>
        <w:tc>
          <w:tcPr>
            <w:tcW w:w="4876" w:type="dxa"/>
            <w:tcBorders>
              <w:top w:val="nil"/>
              <w:left w:val="nil"/>
              <w:bottom w:val="nil"/>
              <w:right w:val="nil"/>
            </w:tcBorders>
          </w:tcPr>
          <w:p w14:paraId="25A6D695" w14:textId="77777777" w:rsidR="00C9584D" w:rsidRPr="00DD46B1" w:rsidRDefault="00C9584D" w:rsidP="009C251D">
            <w:pPr>
              <w:pStyle w:val="Normal6a"/>
            </w:pPr>
          </w:p>
        </w:tc>
        <w:tc>
          <w:tcPr>
            <w:tcW w:w="4876" w:type="dxa"/>
            <w:tcBorders>
              <w:top w:val="nil"/>
              <w:left w:val="nil"/>
              <w:bottom w:val="nil"/>
              <w:right w:val="nil"/>
            </w:tcBorders>
          </w:tcPr>
          <w:p w14:paraId="0C82D3D8" w14:textId="77777777" w:rsidR="00C9584D" w:rsidRPr="00DD46B1" w:rsidRDefault="00C9584D" w:rsidP="009C251D">
            <w:pPr>
              <w:pStyle w:val="Normal6a"/>
            </w:pPr>
            <w:r w:rsidRPr="00DD46B1">
              <w:rPr>
                <w:b/>
                <w:i/>
              </w:rPr>
              <w:t>12b.</w:t>
            </w:r>
            <w:r w:rsidRPr="00DD46B1">
              <w:tab/>
            </w:r>
            <w:r w:rsidRPr="00DD46B1">
              <w:rPr>
                <w:b/>
                <w:i/>
              </w:rPr>
              <w:t>betont, dass die syrische Diaspora eine bedeutende Rolle beim demokratischen Wandel und beim Wiederaufbau des Landes spielen kann; fordert, dass Heimatüberweisungen und wirtschaftliche Beiträge von Syrern im Ausland erleichtert werden;</w:t>
            </w:r>
          </w:p>
        </w:tc>
      </w:tr>
    </w:tbl>
    <w:p w14:paraId="024CB9C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480B627" w14:textId="77777777" w:rsidR="00C9584D" w:rsidRPr="00DD46B1" w:rsidRDefault="00C9584D" w:rsidP="00C9584D">
      <w:r w:rsidRPr="00DD46B1">
        <w:rPr>
          <w:rStyle w:val="HideTWBExt"/>
        </w:rPr>
        <w:t>&lt;/Amend&gt;</w:t>
      </w:r>
    </w:p>
    <w:p w14:paraId="6687069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318</w:t>
      </w:r>
      <w:r w:rsidRPr="00DD46B1">
        <w:rPr>
          <w:rStyle w:val="HideTWBExt"/>
        </w:rPr>
        <w:t>&lt;/NumAm&gt;</w:t>
      </w:r>
    </w:p>
    <w:p w14:paraId="65153A94"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7A752A89" w14:textId="77777777" w:rsidR="00C9584D" w:rsidRPr="00DD46B1" w:rsidRDefault="00C9584D" w:rsidP="00C9584D">
      <w:pPr>
        <w:pStyle w:val="NormalBold"/>
      </w:pPr>
      <w:r w:rsidRPr="00DD46B1">
        <w:rPr>
          <w:rStyle w:val="HideTWBExt"/>
          <w:b w:val="0"/>
        </w:rPr>
        <w:t>&lt;/RepeatBlock-By&gt;</w:t>
      </w:r>
    </w:p>
    <w:p w14:paraId="7BEDC3C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B7B91DC" w14:textId="77777777" w:rsidR="00C9584D" w:rsidRPr="00DD46B1" w:rsidRDefault="00C9584D" w:rsidP="00C9584D">
      <w:pPr>
        <w:pStyle w:val="NormalBold"/>
      </w:pPr>
      <w:r w:rsidRPr="00DD46B1">
        <w:rPr>
          <w:rStyle w:val="HideTWBExt"/>
        </w:rPr>
        <w:t>&lt;Article&gt;</w:t>
      </w:r>
      <w:r w:rsidRPr="00DD46B1">
        <w:t>Ziffer 12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A1C9495" w14:textId="77777777" w:rsidTr="009C251D">
        <w:trPr>
          <w:trHeight w:hRule="exact" w:val="240"/>
          <w:jc w:val="center"/>
        </w:trPr>
        <w:tc>
          <w:tcPr>
            <w:tcW w:w="9752" w:type="dxa"/>
            <w:gridSpan w:val="2"/>
            <w:tcBorders>
              <w:top w:val="nil"/>
              <w:left w:val="nil"/>
              <w:bottom w:val="nil"/>
              <w:right w:val="nil"/>
            </w:tcBorders>
          </w:tcPr>
          <w:p w14:paraId="7E97A186" w14:textId="77777777" w:rsidR="00C9584D" w:rsidRPr="00DD46B1" w:rsidRDefault="00C9584D" w:rsidP="009C251D"/>
        </w:tc>
      </w:tr>
      <w:tr w:rsidR="00C9584D" w:rsidRPr="00DD46B1" w14:paraId="64FC5634" w14:textId="77777777" w:rsidTr="009C251D">
        <w:trPr>
          <w:trHeight w:val="240"/>
          <w:jc w:val="center"/>
        </w:trPr>
        <w:tc>
          <w:tcPr>
            <w:tcW w:w="4876" w:type="dxa"/>
            <w:tcBorders>
              <w:top w:val="nil"/>
              <w:left w:val="nil"/>
              <w:bottom w:val="nil"/>
              <w:right w:val="nil"/>
            </w:tcBorders>
          </w:tcPr>
          <w:p w14:paraId="557CD83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17EB541" w14:textId="77777777" w:rsidR="00C9584D" w:rsidRPr="00DD46B1" w:rsidRDefault="00C9584D" w:rsidP="009C251D">
            <w:pPr>
              <w:pStyle w:val="AmColumnHeading"/>
            </w:pPr>
            <w:r w:rsidRPr="00DD46B1">
              <w:t>Geänderter Text</w:t>
            </w:r>
          </w:p>
        </w:tc>
      </w:tr>
      <w:tr w:rsidR="00C9584D" w:rsidRPr="00DD46B1" w14:paraId="68E02FC8" w14:textId="77777777" w:rsidTr="009C251D">
        <w:trPr>
          <w:jc w:val="center"/>
        </w:trPr>
        <w:tc>
          <w:tcPr>
            <w:tcW w:w="4876" w:type="dxa"/>
            <w:tcBorders>
              <w:top w:val="nil"/>
              <w:left w:val="nil"/>
              <w:bottom w:val="nil"/>
              <w:right w:val="nil"/>
            </w:tcBorders>
          </w:tcPr>
          <w:p w14:paraId="3F83EFB1" w14:textId="77777777" w:rsidR="00C9584D" w:rsidRPr="00DD46B1" w:rsidRDefault="00C9584D" w:rsidP="009C251D">
            <w:pPr>
              <w:pStyle w:val="Normal6a"/>
            </w:pPr>
          </w:p>
        </w:tc>
        <w:tc>
          <w:tcPr>
            <w:tcW w:w="4876" w:type="dxa"/>
            <w:tcBorders>
              <w:top w:val="nil"/>
              <w:left w:val="nil"/>
              <w:bottom w:val="nil"/>
              <w:right w:val="nil"/>
            </w:tcBorders>
          </w:tcPr>
          <w:p w14:paraId="438F3B3B" w14:textId="77777777" w:rsidR="00C9584D" w:rsidRPr="00DD46B1" w:rsidRDefault="00C9584D" w:rsidP="009C251D">
            <w:pPr>
              <w:pStyle w:val="Normal6a"/>
            </w:pPr>
            <w:r w:rsidRPr="00DD46B1">
              <w:rPr>
                <w:b/>
                <w:i/>
              </w:rPr>
              <w:t>12c.</w:t>
            </w:r>
            <w:r w:rsidRPr="00DD46B1">
              <w:tab/>
            </w:r>
            <w:r w:rsidRPr="00DD46B1">
              <w:rPr>
                <w:b/>
                <w:i/>
              </w:rPr>
              <w:t>verweist auf die unverzichtbare Rolle des UNRWA bei der Bereitstellung humanitärer, bildungsbezogener, gesundheitsbezogener und schutzbezogener Dienste für die palästinensischen Flüchtlinge in Syrien; betont, dass die fortgesetzte Unterstützung des UNRWA durch die EU unverzichtbar ist, um die Stabilität zu wahren und humanitäre Hilfe sowie die Erholung in Syrien und der gesamten Region zu gewährleisten;</w:t>
            </w:r>
          </w:p>
        </w:tc>
      </w:tr>
    </w:tbl>
    <w:p w14:paraId="7B95F454"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2CB3134" w14:textId="77777777" w:rsidR="00C9584D" w:rsidRPr="00DD46B1" w:rsidRDefault="00C9584D" w:rsidP="00C9584D">
      <w:r w:rsidRPr="00DD46B1">
        <w:rPr>
          <w:rStyle w:val="HideTWBExt"/>
        </w:rPr>
        <w:t>&lt;/Amend&gt;</w:t>
      </w:r>
    </w:p>
    <w:p w14:paraId="640A1A5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319</w:t>
      </w:r>
      <w:r w:rsidRPr="00DD46B1">
        <w:rPr>
          <w:rStyle w:val="HideTWBExt"/>
        </w:rPr>
        <w:t>&lt;/NumAm&gt;</w:t>
      </w:r>
    </w:p>
    <w:p w14:paraId="72A1E692" w14:textId="77777777" w:rsidR="00C9584D" w:rsidRPr="00DD46B1" w:rsidRDefault="00C9584D" w:rsidP="00C9584D">
      <w:pPr>
        <w:pStyle w:val="NormalBold"/>
      </w:pPr>
      <w:r w:rsidRPr="00DD46B1">
        <w:rPr>
          <w:rStyle w:val="HideTWBExt"/>
          <w:b w:val="0"/>
        </w:rPr>
        <w:t>&lt;RepeatBlock-By&gt;&lt;Members&gt;</w:t>
      </w:r>
      <w:r w:rsidRPr="00DD46B1">
        <w:t>Tomasz Froelich</w:t>
      </w:r>
      <w:r w:rsidRPr="00DD46B1">
        <w:rPr>
          <w:rStyle w:val="HideTWBExt"/>
          <w:b w:val="0"/>
        </w:rPr>
        <w:t>&lt;/Members&gt;</w:t>
      </w:r>
    </w:p>
    <w:p w14:paraId="48175192" w14:textId="77777777" w:rsidR="00C9584D" w:rsidRPr="00DD46B1" w:rsidRDefault="00C9584D" w:rsidP="00C9584D">
      <w:pPr>
        <w:pStyle w:val="NormalBold"/>
      </w:pPr>
      <w:r w:rsidRPr="00DD46B1">
        <w:rPr>
          <w:rStyle w:val="HideTWBExt"/>
          <w:b w:val="0"/>
        </w:rPr>
        <w:t>&lt;/RepeatBlock-By&gt;</w:t>
      </w:r>
    </w:p>
    <w:p w14:paraId="41A1227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DB4BDB8" w14:textId="77777777" w:rsidR="00C9584D" w:rsidRPr="00DD46B1" w:rsidRDefault="00C9584D" w:rsidP="00C9584D">
      <w:pPr>
        <w:pStyle w:val="NormalBold"/>
      </w:pPr>
      <w:r w:rsidRPr="00DD46B1">
        <w:rPr>
          <w:rStyle w:val="HideTWBExt"/>
        </w:rPr>
        <w:t>&lt;Article&gt;</w:t>
      </w:r>
      <w:r w:rsidRPr="00DD46B1">
        <w:t>Ziffer 12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2773C66" w14:textId="77777777" w:rsidTr="009C251D">
        <w:trPr>
          <w:trHeight w:hRule="exact" w:val="240"/>
          <w:jc w:val="center"/>
        </w:trPr>
        <w:tc>
          <w:tcPr>
            <w:tcW w:w="9752" w:type="dxa"/>
            <w:gridSpan w:val="2"/>
            <w:tcBorders>
              <w:top w:val="nil"/>
              <w:left w:val="nil"/>
              <w:bottom w:val="nil"/>
              <w:right w:val="nil"/>
            </w:tcBorders>
          </w:tcPr>
          <w:p w14:paraId="79DF3167" w14:textId="77777777" w:rsidR="00C9584D" w:rsidRPr="00DD46B1" w:rsidRDefault="00C9584D" w:rsidP="009C251D"/>
        </w:tc>
      </w:tr>
      <w:tr w:rsidR="00C9584D" w:rsidRPr="00DD46B1" w14:paraId="6B05C919" w14:textId="77777777" w:rsidTr="009C251D">
        <w:trPr>
          <w:trHeight w:val="240"/>
          <w:jc w:val="center"/>
        </w:trPr>
        <w:tc>
          <w:tcPr>
            <w:tcW w:w="4876" w:type="dxa"/>
            <w:tcBorders>
              <w:top w:val="nil"/>
              <w:left w:val="nil"/>
              <w:bottom w:val="nil"/>
              <w:right w:val="nil"/>
            </w:tcBorders>
          </w:tcPr>
          <w:p w14:paraId="3354D1D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8024B0B" w14:textId="77777777" w:rsidR="00C9584D" w:rsidRPr="00DD46B1" w:rsidRDefault="00C9584D" w:rsidP="009C251D">
            <w:pPr>
              <w:pStyle w:val="AmColumnHeading"/>
            </w:pPr>
            <w:r w:rsidRPr="00DD46B1">
              <w:t>Geänderter Text</w:t>
            </w:r>
          </w:p>
        </w:tc>
      </w:tr>
      <w:tr w:rsidR="00C9584D" w:rsidRPr="00DD46B1" w14:paraId="009CF16F" w14:textId="77777777" w:rsidTr="009C251D">
        <w:trPr>
          <w:jc w:val="center"/>
        </w:trPr>
        <w:tc>
          <w:tcPr>
            <w:tcW w:w="4876" w:type="dxa"/>
            <w:tcBorders>
              <w:top w:val="nil"/>
              <w:left w:val="nil"/>
              <w:bottom w:val="nil"/>
              <w:right w:val="nil"/>
            </w:tcBorders>
          </w:tcPr>
          <w:p w14:paraId="5800B7B2" w14:textId="77777777" w:rsidR="00C9584D" w:rsidRPr="00DD46B1" w:rsidRDefault="00C9584D" w:rsidP="009C251D">
            <w:pPr>
              <w:pStyle w:val="Normal6a"/>
            </w:pPr>
          </w:p>
        </w:tc>
        <w:tc>
          <w:tcPr>
            <w:tcW w:w="4876" w:type="dxa"/>
            <w:tcBorders>
              <w:top w:val="nil"/>
              <w:left w:val="nil"/>
              <w:bottom w:val="nil"/>
              <w:right w:val="nil"/>
            </w:tcBorders>
          </w:tcPr>
          <w:p w14:paraId="2E940BFF" w14:textId="77777777" w:rsidR="00C9584D" w:rsidRPr="00DD46B1" w:rsidRDefault="00C9584D" w:rsidP="009C251D">
            <w:pPr>
              <w:pStyle w:val="Normal6a"/>
            </w:pPr>
            <w:r w:rsidRPr="00DD46B1">
              <w:rPr>
                <w:b/>
                <w:i/>
              </w:rPr>
              <w:t>12c.</w:t>
            </w:r>
            <w:r w:rsidRPr="00DD46B1">
              <w:tab/>
            </w:r>
            <w:r w:rsidRPr="00DD46B1">
              <w:rPr>
                <w:b/>
                <w:i/>
              </w:rPr>
              <w:t>ist der Ansicht, dass die Massenmigration aus Syrien einmal mehr zeigt, wie notwendig eine Externalisierung der Asylpolitik und des Schutzes in den Herkunftsregionen ist;</w:t>
            </w:r>
          </w:p>
        </w:tc>
      </w:tr>
    </w:tbl>
    <w:p w14:paraId="1FE6E0D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74CE781" w14:textId="77777777" w:rsidR="00C9584D" w:rsidRPr="00DD46B1" w:rsidRDefault="00C9584D" w:rsidP="00C9584D">
      <w:r w:rsidRPr="00DD46B1">
        <w:rPr>
          <w:rStyle w:val="HideTWBExt"/>
        </w:rPr>
        <w:t>&lt;/Amend&gt;</w:t>
      </w:r>
    </w:p>
    <w:p w14:paraId="287CEE7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320</w:t>
      </w:r>
      <w:r w:rsidRPr="00DD46B1">
        <w:rPr>
          <w:rStyle w:val="HideTWBExt"/>
        </w:rPr>
        <w:t>&lt;/NumAm&gt;</w:t>
      </w:r>
    </w:p>
    <w:p w14:paraId="5BD430A7"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765B5B12"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29C1AAAA" w14:textId="77777777" w:rsidR="00C9584D" w:rsidRPr="00DD46B1" w:rsidRDefault="00C9584D" w:rsidP="00C9584D">
      <w:pPr>
        <w:pStyle w:val="NormalBold"/>
      </w:pPr>
      <w:r w:rsidRPr="00DD46B1">
        <w:rPr>
          <w:rStyle w:val="HideTWBExt"/>
          <w:b w:val="0"/>
        </w:rPr>
        <w:t>&lt;/RepeatBlock-By&gt;</w:t>
      </w:r>
    </w:p>
    <w:p w14:paraId="05BD0F9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10C6A9A" w14:textId="77777777" w:rsidR="00C9584D" w:rsidRPr="00DD46B1" w:rsidRDefault="00C9584D" w:rsidP="00C9584D">
      <w:pPr>
        <w:pStyle w:val="NormalBold"/>
      </w:pPr>
      <w:r w:rsidRPr="00DD46B1">
        <w:rPr>
          <w:rStyle w:val="HideTWBExt"/>
        </w:rPr>
        <w:t>&lt;Article&gt;</w:t>
      </w:r>
      <w:r w:rsidRPr="00DD46B1">
        <w:t>Ziffer 13</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D001F5F" w14:textId="77777777" w:rsidTr="009C251D">
        <w:trPr>
          <w:trHeight w:hRule="exact" w:val="240"/>
          <w:jc w:val="center"/>
        </w:trPr>
        <w:tc>
          <w:tcPr>
            <w:tcW w:w="9752" w:type="dxa"/>
            <w:gridSpan w:val="2"/>
            <w:tcBorders>
              <w:top w:val="nil"/>
              <w:left w:val="nil"/>
              <w:bottom w:val="nil"/>
              <w:right w:val="nil"/>
            </w:tcBorders>
          </w:tcPr>
          <w:p w14:paraId="14625FC1" w14:textId="77777777" w:rsidR="00C9584D" w:rsidRPr="00DD46B1" w:rsidRDefault="00C9584D" w:rsidP="009C251D"/>
        </w:tc>
      </w:tr>
      <w:tr w:rsidR="00C9584D" w:rsidRPr="00DD46B1" w14:paraId="0AD767D5" w14:textId="77777777" w:rsidTr="009C251D">
        <w:trPr>
          <w:trHeight w:val="240"/>
          <w:jc w:val="center"/>
        </w:trPr>
        <w:tc>
          <w:tcPr>
            <w:tcW w:w="4876" w:type="dxa"/>
            <w:tcBorders>
              <w:top w:val="nil"/>
              <w:left w:val="nil"/>
              <w:bottom w:val="nil"/>
              <w:right w:val="nil"/>
            </w:tcBorders>
          </w:tcPr>
          <w:p w14:paraId="28C0321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04E6722" w14:textId="77777777" w:rsidR="00C9584D" w:rsidRPr="00DD46B1" w:rsidRDefault="00C9584D" w:rsidP="009C251D">
            <w:pPr>
              <w:pStyle w:val="AmColumnHeading"/>
            </w:pPr>
            <w:r w:rsidRPr="00DD46B1">
              <w:t>Geänderter Text</w:t>
            </w:r>
          </w:p>
        </w:tc>
      </w:tr>
      <w:tr w:rsidR="00C9584D" w:rsidRPr="00DD46B1" w14:paraId="2B2E3C3E" w14:textId="77777777" w:rsidTr="009C251D">
        <w:trPr>
          <w:jc w:val="center"/>
        </w:trPr>
        <w:tc>
          <w:tcPr>
            <w:tcW w:w="4876" w:type="dxa"/>
            <w:tcBorders>
              <w:top w:val="nil"/>
              <w:left w:val="nil"/>
              <w:bottom w:val="nil"/>
              <w:right w:val="nil"/>
            </w:tcBorders>
          </w:tcPr>
          <w:p w14:paraId="04B72030" w14:textId="77777777" w:rsidR="00C9584D" w:rsidRPr="00DD46B1" w:rsidRDefault="00C9584D" w:rsidP="009C251D">
            <w:pPr>
              <w:pStyle w:val="Normal6a"/>
            </w:pPr>
            <w:r w:rsidRPr="00DD46B1">
              <w:t>13.</w:t>
            </w:r>
            <w:r w:rsidRPr="00DD46B1">
              <w:tab/>
              <w:t xml:space="preserve">betont, dass jegliche Unterstützung der EU für den Wiederaufbau </w:t>
            </w:r>
            <w:r w:rsidRPr="00DD46B1">
              <w:rPr>
                <w:b/>
                <w:i/>
              </w:rPr>
              <w:t>streng an Bedingungen geknüpft sein muss</w:t>
            </w:r>
            <w:r w:rsidRPr="00DD46B1">
              <w:t>;</w:t>
            </w:r>
          </w:p>
        </w:tc>
        <w:tc>
          <w:tcPr>
            <w:tcW w:w="4876" w:type="dxa"/>
            <w:tcBorders>
              <w:top w:val="nil"/>
              <w:left w:val="nil"/>
              <w:bottom w:val="nil"/>
              <w:right w:val="nil"/>
            </w:tcBorders>
          </w:tcPr>
          <w:p w14:paraId="005A81B2" w14:textId="77777777" w:rsidR="00C9584D" w:rsidRPr="00DD46B1" w:rsidRDefault="00C9584D" w:rsidP="009C251D">
            <w:pPr>
              <w:pStyle w:val="Normal6a"/>
            </w:pPr>
            <w:r w:rsidRPr="00DD46B1">
              <w:t>13.</w:t>
            </w:r>
            <w:r w:rsidRPr="00DD46B1">
              <w:tab/>
            </w:r>
            <w:r w:rsidRPr="00DD46B1">
              <w:rPr>
                <w:b/>
                <w:i/>
              </w:rPr>
              <w:t>nimmt die enormen Herausforderungen zur Kenntnis, denen Syrien beim Wiederaufbau des Landes gegenübersteht; ist der Ansicht, dass eine verstärkte Unterstützung der sozioökonomischen Erholung in Syrien für die Stabilität des Landes unerlässlich ist;</w:t>
            </w:r>
            <w:r w:rsidRPr="00DD46B1">
              <w:t xml:space="preserve"> betont, dass jegliche Unterstützung der EU für den Wiederaufbau </w:t>
            </w:r>
            <w:r w:rsidRPr="00DD46B1">
              <w:rPr>
                <w:b/>
                <w:i/>
              </w:rPr>
              <w:t xml:space="preserve">auf einer Sorgfaltspflicht im Bereich der Menschenrechte sowie auf der Achtung der Wohn-, Land- und Eigentumsrechte beruhen und darauf abzielen sollte, dass der Wiederaufbau unter Beteiligung der Betroffenen erfolgt und den sozioökonomischen Bedürfnissen der betroffenen Gemeinschaften gerecht wird, um die Grundlage für eine tragfähige </w:t>
            </w:r>
            <w:r w:rsidRPr="00DD46B1">
              <w:rPr>
                <w:b/>
                <w:i/>
              </w:rPr>
              <w:lastRenderedPageBreak/>
              <w:t>Zukunft und Wirtschaft für alle Syrer zu schaffen</w:t>
            </w:r>
            <w:r w:rsidRPr="00DD46B1">
              <w:t xml:space="preserve">; </w:t>
            </w:r>
            <w:r w:rsidRPr="00DD46B1">
              <w:rPr>
                <w:b/>
                <w:i/>
              </w:rPr>
              <w:t>fordert die Kommission nachdrücklich auf, die Investitionen in den nachhaltigen Wiederaufbau, die Grundversorgung und die Sicherung der Lebensgrundlagen innerhalb Syriens deutlich zu erhöhen;</w:t>
            </w:r>
          </w:p>
        </w:tc>
      </w:tr>
    </w:tbl>
    <w:p w14:paraId="27C9E14E"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6D539D7" w14:textId="77777777" w:rsidR="00C9584D" w:rsidRPr="00DD46B1" w:rsidRDefault="00C9584D" w:rsidP="00C9584D">
      <w:r w:rsidRPr="00DD46B1">
        <w:rPr>
          <w:rStyle w:val="HideTWBExt"/>
        </w:rPr>
        <w:t>&lt;/Amend&gt;</w:t>
      </w:r>
    </w:p>
    <w:p w14:paraId="01BDE91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321</w:t>
      </w:r>
      <w:r w:rsidRPr="00DD46B1">
        <w:rPr>
          <w:rStyle w:val="HideTWBExt"/>
        </w:rPr>
        <w:t>&lt;/NumAm&gt;</w:t>
      </w:r>
    </w:p>
    <w:p w14:paraId="6DA49AE8" w14:textId="77777777" w:rsidR="00C9584D" w:rsidRPr="00DD46B1" w:rsidRDefault="00C9584D" w:rsidP="00C9584D">
      <w:pPr>
        <w:pStyle w:val="NormalBold"/>
      </w:pPr>
      <w:r w:rsidRPr="00DD46B1">
        <w:rPr>
          <w:rStyle w:val="HideTWBExt"/>
          <w:b w:val="0"/>
        </w:rPr>
        <w:t>&lt;RepeatBlock-By&gt;&lt;Members&gt;</w:t>
      </w:r>
      <w:r w:rsidRPr="00DD46B1">
        <w:t>Mieke Andriese, Geadis Geadi, Jordan Bardella, Hermann Tertsch, Jaroslav Bžoch, Pierre-Romain Thionnet, Matthieu Valet, Julie Rechagneux, Silvia Sardone</w:t>
      </w:r>
      <w:r w:rsidRPr="00DD46B1">
        <w:rPr>
          <w:rStyle w:val="HideTWBExt"/>
          <w:b w:val="0"/>
        </w:rPr>
        <w:t>&lt;/Members&gt;</w:t>
      </w:r>
    </w:p>
    <w:p w14:paraId="5ED797EA" w14:textId="77777777" w:rsidR="00C9584D" w:rsidRPr="00DD46B1" w:rsidRDefault="00C9584D" w:rsidP="00C9584D">
      <w:pPr>
        <w:pStyle w:val="NormalBold"/>
      </w:pPr>
      <w:r w:rsidRPr="00DD46B1">
        <w:rPr>
          <w:rStyle w:val="HideTWBExt"/>
          <w:b w:val="0"/>
        </w:rPr>
        <w:t>&lt;/RepeatBlock-By&gt;</w:t>
      </w:r>
    </w:p>
    <w:p w14:paraId="0FEBD07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4AA1523" w14:textId="77777777" w:rsidR="00C9584D" w:rsidRDefault="00C9584D" w:rsidP="00C9584D">
      <w:pPr>
        <w:pStyle w:val="NormalBold"/>
      </w:pPr>
      <w:r w:rsidRPr="00DD46B1">
        <w:rPr>
          <w:rStyle w:val="HideTWBExt"/>
        </w:rPr>
        <w:t>&lt;Article&gt;</w:t>
      </w:r>
      <w:r w:rsidRPr="00DD46B1">
        <w:t>Ziffer 13</w:t>
      </w:r>
      <w:r w:rsidRPr="00DD46B1">
        <w:rPr>
          <w:rStyle w:val="HideTWBExt"/>
        </w:rPr>
        <w:t>&lt;/Article&gt;</w:t>
      </w:r>
    </w:p>
    <w:p w14:paraId="58305B51" w14:textId="77777777" w:rsidR="00DE337C" w:rsidRDefault="00DE337C" w:rsidP="00C9584D">
      <w:pPr>
        <w:pStyle w:val="NormalBold"/>
      </w:pPr>
    </w:p>
    <w:p w14:paraId="005ACD4F" w14:textId="77777777" w:rsidR="00DE337C" w:rsidRDefault="00DE337C" w:rsidP="00C9584D">
      <w:pPr>
        <w:pStyle w:val="NormalBold"/>
      </w:pPr>
    </w:p>
    <w:p w14:paraId="5A03F3B2" w14:textId="77777777" w:rsidR="00DE337C" w:rsidRPr="00DD46B1" w:rsidRDefault="00DE337C"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A891DA1" w14:textId="77777777" w:rsidTr="009C251D">
        <w:trPr>
          <w:trHeight w:hRule="exact" w:val="240"/>
          <w:jc w:val="center"/>
        </w:trPr>
        <w:tc>
          <w:tcPr>
            <w:tcW w:w="9752" w:type="dxa"/>
            <w:gridSpan w:val="2"/>
            <w:tcBorders>
              <w:top w:val="nil"/>
              <w:left w:val="nil"/>
              <w:bottom w:val="nil"/>
              <w:right w:val="nil"/>
            </w:tcBorders>
          </w:tcPr>
          <w:p w14:paraId="6BF9D5B9" w14:textId="77777777" w:rsidR="00C9584D" w:rsidRPr="00DD46B1" w:rsidRDefault="00C9584D" w:rsidP="009C251D"/>
        </w:tc>
      </w:tr>
      <w:tr w:rsidR="00C9584D" w:rsidRPr="00DD46B1" w14:paraId="22661427" w14:textId="77777777" w:rsidTr="009C251D">
        <w:trPr>
          <w:trHeight w:val="240"/>
          <w:jc w:val="center"/>
        </w:trPr>
        <w:tc>
          <w:tcPr>
            <w:tcW w:w="4876" w:type="dxa"/>
            <w:tcBorders>
              <w:top w:val="nil"/>
              <w:left w:val="nil"/>
              <w:bottom w:val="nil"/>
              <w:right w:val="nil"/>
            </w:tcBorders>
          </w:tcPr>
          <w:p w14:paraId="29429A6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B2A575A" w14:textId="77777777" w:rsidR="00C9584D" w:rsidRPr="00DD46B1" w:rsidRDefault="00C9584D" w:rsidP="009C251D">
            <w:pPr>
              <w:pStyle w:val="AmColumnHeading"/>
            </w:pPr>
            <w:r w:rsidRPr="00DD46B1">
              <w:t>Geänderter Text</w:t>
            </w:r>
          </w:p>
        </w:tc>
      </w:tr>
      <w:tr w:rsidR="00C9584D" w:rsidRPr="00DD46B1" w14:paraId="08C822D9" w14:textId="77777777" w:rsidTr="009C251D">
        <w:trPr>
          <w:jc w:val="center"/>
        </w:trPr>
        <w:tc>
          <w:tcPr>
            <w:tcW w:w="4876" w:type="dxa"/>
            <w:tcBorders>
              <w:top w:val="nil"/>
              <w:left w:val="nil"/>
              <w:bottom w:val="nil"/>
              <w:right w:val="nil"/>
            </w:tcBorders>
          </w:tcPr>
          <w:p w14:paraId="411FEAC5" w14:textId="77777777" w:rsidR="00C9584D" w:rsidRPr="00DD46B1" w:rsidRDefault="00C9584D" w:rsidP="009C251D">
            <w:pPr>
              <w:pStyle w:val="Normal6a"/>
            </w:pPr>
            <w:r w:rsidRPr="00DD46B1">
              <w:t>13.</w:t>
            </w:r>
            <w:r w:rsidRPr="00DD46B1">
              <w:tab/>
              <w:t xml:space="preserve">betont, dass jegliche Unterstützung der EU </w:t>
            </w:r>
            <w:r w:rsidRPr="00DD46B1">
              <w:rPr>
                <w:b/>
                <w:i/>
              </w:rPr>
              <w:t>für den Wiederaufbau</w:t>
            </w:r>
            <w:r w:rsidRPr="00DD46B1">
              <w:t xml:space="preserve"> streng an </w:t>
            </w:r>
            <w:r w:rsidRPr="00DD46B1">
              <w:rPr>
                <w:b/>
                <w:i/>
              </w:rPr>
              <w:t>Bedingungen</w:t>
            </w:r>
            <w:r w:rsidRPr="00DD46B1">
              <w:t xml:space="preserve"> geknüpft sein muss;</w:t>
            </w:r>
          </w:p>
        </w:tc>
        <w:tc>
          <w:tcPr>
            <w:tcW w:w="4876" w:type="dxa"/>
            <w:tcBorders>
              <w:top w:val="nil"/>
              <w:left w:val="nil"/>
              <w:bottom w:val="nil"/>
              <w:right w:val="nil"/>
            </w:tcBorders>
          </w:tcPr>
          <w:p w14:paraId="007E4FCD" w14:textId="77777777" w:rsidR="00C9584D" w:rsidRPr="00DD46B1" w:rsidRDefault="00C9584D" w:rsidP="009C251D">
            <w:pPr>
              <w:pStyle w:val="Normal6a"/>
            </w:pPr>
            <w:r w:rsidRPr="00DD46B1">
              <w:t>13.</w:t>
            </w:r>
            <w:r w:rsidRPr="00DD46B1">
              <w:tab/>
              <w:t xml:space="preserve">betont, dass jegliche Unterstützung der EU streng an </w:t>
            </w:r>
            <w:r w:rsidRPr="00DD46B1">
              <w:rPr>
                <w:b/>
                <w:i/>
              </w:rPr>
              <w:t>die Zusammenarbeit in den Bereichen Migration und Rückübernahme</w:t>
            </w:r>
            <w:r w:rsidRPr="00DD46B1">
              <w:t xml:space="preserve"> geknüpft sein muss; </w:t>
            </w:r>
            <w:r w:rsidRPr="00DD46B1">
              <w:rPr>
                <w:b/>
                <w:i/>
              </w:rPr>
              <w:t>betont ferner, dass nachprüfbare Garantien erforderlich sind, um sicherzustellen, dass keine EU-Mittel zweckentfremdet werden und extremistischen Organisationen, dschihadistischen und terroristischen Vereinigungen zugutekommen; begrüßt die Bemühungen bestimmter Golfstaaten, in den Wiederaufbau Syriens zu investieren, da die finanzielle Last des Wiederaufbaus Syriens nicht auf der EU oder ihren Mitgliedstaaten der EU lasten sollte;</w:t>
            </w:r>
          </w:p>
        </w:tc>
      </w:tr>
    </w:tbl>
    <w:p w14:paraId="00ED9B3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668CE7C" w14:textId="77777777" w:rsidR="00C9584D" w:rsidRPr="00DD46B1" w:rsidRDefault="00C9584D" w:rsidP="00C9584D">
      <w:r w:rsidRPr="00DD46B1">
        <w:rPr>
          <w:rStyle w:val="HideTWBExt"/>
        </w:rPr>
        <w:t>&lt;/Amend&gt;</w:t>
      </w:r>
    </w:p>
    <w:p w14:paraId="3CFCD4F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322</w:t>
      </w:r>
      <w:r w:rsidRPr="00DD46B1">
        <w:rPr>
          <w:rStyle w:val="HideTWBExt"/>
        </w:rPr>
        <w:t>&lt;/NumAm&gt;</w:t>
      </w:r>
    </w:p>
    <w:p w14:paraId="4A831233"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215DFBC8" w14:textId="77777777" w:rsidR="00C9584D" w:rsidRPr="00DD46B1" w:rsidRDefault="00C9584D" w:rsidP="00C9584D">
      <w:pPr>
        <w:pStyle w:val="NormalBold"/>
      </w:pPr>
      <w:r w:rsidRPr="00DD46B1">
        <w:rPr>
          <w:rStyle w:val="HideTWBExt"/>
          <w:b w:val="0"/>
        </w:rPr>
        <w:t>&lt;/RepeatBlock-By&gt;</w:t>
      </w:r>
    </w:p>
    <w:p w14:paraId="2D90E58C" w14:textId="77777777" w:rsidR="00C9584D" w:rsidRPr="00DD46B1" w:rsidRDefault="00C9584D" w:rsidP="00C9584D">
      <w:pPr>
        <w:pStyle w:val="NormalBold"/>
      </w:pPr>
      <w:r w:rsidRPr="00DD46B1">
        <w:rPr>
          <w:rStyle w:val="HideTWBExt"/>
        </w:rPr>
        <w:lastRenderedPageBreak/>
        <w:t>&lt;DocAmend&gt;</w:t>
      </w:r>
      <w:r w:rsidRPr="00DD46B1">
        <w:t>Entschließungsantrag</w:t>
      </w:r>
      <w:r w:rsidRPr="00DD46B1">
        <w:rPr>
          <w:rStyle w:val="HideTWBExt"/>
        </w:rPr>
        <w:t>&lt;/DocAmend&gt;</w:t>
      </w:r>
    </w:p>
    <w:p w14:paraId="2AC3070C" w14:textId="77777777" w:rsidR="00C9584D" w:rsidRPr="00DD46B1" w:rsidRDefault="00C9584D" w:rsidP="00C9584D">
      <w:pPr>
        <w:pStyle w:val="NormalBold"/>
      </w:pPr>
      <w:r w:rsidRPr="00DD46B1">
        <w:rPr>
          <w:rStyle w:val="HideTWBExt"/>
        </w:rPr>
        <w:t>&lt;Article&gt;</w:t>
      </w:r>
      <w:r w:rsidRPr="00DD46B1">
        <w:t>Ziffer 13</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4A99F72" w14:textId="77777777" w:rsidTr="009C251D">
        <w:trPr>
          <w:trHeight w:hRule="exact" w:val="240"/>
          <w:jc w:val="center"/>
        </w:trPr>
        <w:tc>
          <w:tcPr>
            <w:tcW w:w="9752" w:type="dxa"/>
            <w:gridSpan w:val="2"/>
            <w:tcBorders>
              <w:top w:val="nil"/>
              <w:left w:val="nil"/>
              <w:bottom w:val="nil"/>
              <w:right w:val="nil"/>
            </w:tcBorders>
          </w:tcPr>
          <w:p w14:paraId="16F23360" w14:textId="77777777" w:rsidR="00C9584D" w:rsidRPr="00DD46B1" w:rsidRDefault="00C9584D" w:rsidP="009C251D"/>
        </w:tc>
      </w:tr>
      <w:tr w:rsidR="00C9584D" w:rsidRPr="00DD46B1" w14:paraId="15F2640A" w14:textId="77777777" w:rsidTr="009C251D">
        <w:trPr>
          <w:trHeight w:val="240"/>
          <w:jc w:val="center"/>
        </w:trPr>
        <w:tc>
          <w:tcPr>
            <w:tcW w:w="4876" w:type="dxa"/>
            <w:tcBorders>
              <w:top w:val="nil"/>
              <w:left w:val="nil"/>
              <w:bottom w:val="nil"/>
              <w:right w:val="nil"/>
            </w:tcBorders>
          </w:tcPr>
          <w:p w14:paraId="5A56D3B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0061F7A" w14:textId="77777777" w:rsidR="00C9584D" w:rsidRPr="00DD46B1" w:rsidRDefault="00C9584D" w:rsidP="009C251D">
            <w:pPr>
              <w:pStyle w:val="AmColumnHeading"/>
            </w:pPr>
            <w:r w:rsidRPr="00DD46B1">
              <w:t>Geänderter Text</w:t>
            </w:r>
          </w:p>
        </w:tc>
      </w:tr>
      <w:tr w:rsidR="00C9584D" w:rsidRPr="00DD46B1" w14:paraId="3E438A5C" w14:textId="77777777" w:rsidTr="009C251D">
        <w:trPr>
          <w:jc w:val="center"/>
        </w:trPr>
        <w:tc>
          <w:tcPr>
            <w:tcW w:w="4876" w:type="dxa"/>
            <w:tcBorders>
              <w:top w:val="nil"/>
              <w:left w:val="nil"/>
              <w:bottom w:val="nil"/>
              <w:right w:val="nil"/>
            </w:tcBorders>
          </w:tcPr>
          <w:p w14:paraId="0EF48982" w14:textId="77777777" w:rsidR="00C9584D" w:rsidRPr="00DD46B1" w:rsidRDefault="00C9584D" w:rsidP="009C251D">
            <w:pPr>
              <w:pStyle w:val="Normal6a"/>
            </w:pPr>
            <w:r w:rsidRPr="00DD46B1">
              <w:t>13.</w:t>
            </w:r>
            <w:r w:rsidRPr="00DD46B1">
              <w:tab/>
              <w:t>betont, dass jegliche Unterstützung der EU für den Wiederaufbau streng an Bedingungen geknüpft sein muss;</w:t>
            </w:r>
          </w:p>
        </w:tc>
        <w:tc>
          <w:tcPr>
            <w:tcW w:w="4876" w:type="dxa"/>
            <w:tcBorders>
              <w:top w:val="nil"/>
              <w:left w:val="nil"/>
              <w:bottom w:val="nil"/>
              <w:right w:val="nil"/>
            </w:tcBorders>
          </w:tcPr>
          <w:p w14:paraId="564C0AB4" w14:textId="77777777" w:rsidR="00C9584D" w:rsidRPr="00DD46B1" w:rsidRDefault="00C9584D" w:rsidP="009C251D">
            <w:pPr>
              <w:pStyle w:val="Normal6a"/>
            </w:pPr>
            <w:r w:rsidRPr="00DD46B1">
              <w:t>13.</w:t>
            </w:r>
            <w:r w:rsidRPr="00DD46B1">
              <w:tab/>
              <w:t>betont, dass jegliche Unterstützung der EU für den Wiederaufbau streng an Bedingungen geknüpft sein muss</w:t>
            </w:r>
            <w:r w:rsidRPr="00DD46B1">
              <w:rPr>
                <w:b/>
                <w:i/>
              </w:rPr>
              <w:t>:</w:t>
            </w:r>
            <w:r w:rsidRPr="00DD46B1">
              <w:t xml:space="preserve"> </w:t>
            </w:r>
            <w:r w:rsidRPr="00DD46B1">
              <w:rPr>
                <w:b/>
                <w:i/>
              </w:rPr>
              <w:t>glaubwürdige politische Fortschritte, transparente Vergabeverfahren, unabhängige Prüfungen, Maßnahmen zur Korruptionsbekämpfung, Schutz des Privateigentums, Ausschluss von Personen und Organisationen, gegen die internationale Sanktionen verhängt wurden, sowie Garantien, dass EU-Mittel nicht Netzwerken des vorherigen Regimes, bewaffneten Gruppen, terroristischen Vereinigungen oder feindlichen ausländischen Akteuren zugutekommen</w:t>
            </w:r>
            <w:r w:rsidRPr="00DD46B1">
              <w:t>;</w:t>
            </w:r>
          </w:p>
        </w:tc>
      </w:tr>
    </w:tbl>
    <w:p w14:paraId="401FC5A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DEDCC5E" w14:textId="77777777" w:rsidR="00C9584D" w:rsidRPr="00DD46B1" w:rsidRDefault="00C9584D" w:rsidP="00C9584D">
      <w:r w:rsidRPr="00DD46B1">
        <w:rPr>
          <w:rStyle w:val="HideTWBExt"/>
        </w:rPr>
        <w:t>&lt;/Amend&gt;</w:t>
      </w:r>
    </w:p>
    <w:p w14:paraId="52DCA3F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323</w:t>
      </w:r>
      <w:r w:rsidRPr="00DD46B1">
        <w:rPr>
          <w:rStyle w:val="HideTWBExt"/>
        </w:rPr>
        <w:t>&lt;/NumAm&gt;</w:t>
      </w:r>
    </w:p>
    <w:p w14:paraId="758AD6AD" w14:textId="77777777" w:rsidR="00C9584D" w:rsidRPr="00DD46B1" w:rsidRDefault="00C9584D" w:rsidP="00C9584D">
      <w:pPr>
        <w:pStyle w:val="NormalBold"/>
      </w:pPr>
      <w:r w:rsidRPr="00DD46B1">
        <w:rPr>
          <w:rStyle w:val="HideTWBExt"/>
          <w:b w:val="0"/>
        </w:rPr>
        <w:t>&lt;RepeatBlock-By&gt;&lt;Members&gt;</w:t>
      </w:r>
      <w:r w:rsidRPr="00DD46B1">
        <w:t>Stephen Nikola Bartulica, Bert-Jan Ruissen, Şerban Dimitrie Sturdza, Geadis Geadi</w:t>
      </w:r>
      <w:r w:rsidRPr="00DD46B1">
        <w:rPr>
          <w:rStyle w:val="HideTWBExt"/>
          <w:b w:val="0"/>
        </w:rPr>
        <w:t>&lt;/Members&gt;</w:t>
      </w:r>
    </w:p>
    <w:p w14:paraId="6A5AA188" w14:textId="77777777" w:rsidR="00C9584D" w:rsidRPr="00DD46B1" w:rsidRDefault="00C9584D" w:rsidP="00C9584D">
      <w:pPr>
        <w:pStyle w:val="NormalBold"/>
      </w:pPr>
      <w:r w:rsidRPr="00DD46B1">
        <w:rPr>
          <w:rStyle w:val="HideTWBExt"/>
          <w:b w:val="0"/>
        </w:rPr>
        <w:t>&lt;/RepeatBlock-By&gt;</w:t>
      </w:r>
    </w:p>
    <w:p w14:paraId="31F3D3D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211EAF7" w14:textId="77777777" w:rsidR="00C9584D" w:rsidRPr="00DD46B1" w:rsidRDefault="00C9584D" w:rsidP="00C9584D">
      <w:pPr>
        <w:pStyle w:val="NormalBold"/>
      </w:pPr>
      <w:r w:rsidRPr="00DD46B1">
        <w:rPr>
          <w:rStyle w:val="HideTWBExt"/>
        </w:rPr>
        <w:t>&lt;Article&gt;</w:t>
      </w:r>
      <w:r w:rsidRPr="00DD46B1">
        <w:t>Ziffer 13</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5815786" w14:textId="77777777" w:rsidTr="009C251D">
        <w:trPr>
          <w:trHeight w:hRule="exact" w:val="240"/>
          <w:jc w:val="center"/>
        </w:trPr>
        <w:tc>
          <w:tcPr>
            <w:tcW w:w="9752" w:type="dxa"/>
            <w:gridSpan w:val="2"/>
            <w:tcBorders>
              <w:top w:val="nil"/>
              <w:left w:val="nil"/>
              <w:bottom w:val="nil"/>
              <w:right w:val="nil"/>
            </w:tcBorders>
          </w:tcPr>
          <w:p w14:paraId="346FF11B" w14:textId="77777777" w:rsidR="00C9584D" w:rsidRPr="00DD46B1" w:rsidRDefault="00C9584D" w:rsidP="009C251D"/>
        </w:tc>
      </w:tr>
      <w:tr w:rsidR="00C9584D" w:rsidRPr="00DD46B1" w14:paraId="702EBF70" w14:textId="77777777" w:rsidTr="009C251D">
        <w:trPr>
          <w:trHeight w:val="240"/>
          <w:jc w:val="center"/>
        </w:trPr>
        <w:tc>
          <w:tcPr>
            <w:tcW w:w="4876" w:type="dxa"/>
            <w:tcBorders>
              <w:top w:val="nil"/>
              <w:left w:val="nil"/>
              <w:bottom w:val="nil"/>
              <w:right w:val="nil"/>
            </w:tcBorders>
          </w:tcPr>
          <w:p w14:paraId="0E078AC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26462CA" w14:textId="77777777" w:rsidR="00C9584D" w:rsidRPr="00DD46B1" w:rsidRDefault="00C9584D" w:rsidP="009C251D">
            <w:pPr>
              <w:pStyle w:val="AmColumnHeading"/>
            </w:pPr>
            <w:r w:rsidRPr="00DD46B1">
              <w:t>Geänderter Text</w:t>
            </w:r>
          </w:p>
        </w:tc>
      </w:tr>
      <w:tr w:rsidR="00C9584D" w:rsidRPr="00DD46B1" w14:paraId="6F874269" w14:textId="77777777" w:rsidTr="009C251D">
        <w:trPr>
          <w:jc w:val="center"/>
        </w:trPr>
        <w:tc>
          <w:tcPr>
            <w:tcW w:w="4876" w:type="dxa"/>
            <w:tcBorders>
              <w:top w:val="nil"/>
              <w:left w:val="nil"/>
              <w:bottom w:val="nil"/>
              <w:right w:val="nil"/>
            </w:tcBorders>
          </w:tcPr>
          <w:p w14:paraId="4C7326A5" w14:textId="77777777" w:rsidR="00C9584D" w:rsidRPr="00DD46B1" w:rsidRDefault="00C9584D" w:rsidP="009C251D">
            <w:pPr>
              <w:pStyle w:val="Normal6a"/>
            </w:pPr>
            <w:r w:rsidRPr="00DD46B1">
              <w:t>13.</w:t>
            </w:r>
            <w:r w:rsidRPr="00DD46B1">
              <w:tab/>
              <w:t>betont, dass jegliche Unterstützung der EU für den Wiederaufbau streng an Bedingungen geknüpft sein muss;</w:t>
            </w:r>
          </w:p>
        </w:tc>
        <w:tc>
          <w:tcPr>
            <w:tcW w:w="4876" w:type="dxa"/>
            <w:tcBorders>
              <w:top w:val="nil"/>
              <w:left w:val="nil"/>
              <w:bottom w:val="nil"/>
              <w:right w:val="nil"/>
            </w:tcBorders>
          </w:tcPr>
          <w:p w14:paraId="789E64A0" w14:textId="77777777" w:rsidR="00C9584D" w:rsidRPr="00DD46B1" w:rsidRDefault="00C9584D" w:rsidP="009C251D">
            <w:pPr>
              <w:pStyle w:val="Normal6a"/>
            </w:pPr>
            <w:r w:rsidRPr="00DD46B1">
              <w:t>13.</w:t>
            </w:r>
            <w:r w:rsidRPr="00DD46B1">
              <w:tab/>
              <w:t>betont, dass jegliche Unterstützung der EU für den Wiederaufbau streng an Bedingungen geknüpft sein muss</w:t>
            </w:r>
            <w:r w:rsidRPr="00DD46B1">
              <w:rPr>
                <w:b/>
                <w:i/>
              </w:rPr>
              <w:t>, und zwar an konkrete und überprüfbare Fortschritte in Richtung eines alle Seite einbeziehenden politischen Übergangs, der Rechtsstaatlichkeit sowie des wirksamen Schutzes religiöser Minderheiten, insbesondere von Christen, vor Gewalt und Diskriminierung</w:t>
            </w:r>
            <w:r w:rsidRPr="00DD46B1">
              <w:t>;</w:t>
            </w:r>
          </w:p>
        </w:tc>
      </w:tr>
    </w:tbl>
    <w:p w14:paraId="330BB2C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2D54C49" w14:textId="77777777" w:rsidR="00C9584D" w:rsidRPr="00DD46B1" w:rsidRDefault="00C9584D" w:rsidP="00C9584D">
      <w:r w:rsidRPr="00DD46B1">
        <w:rPr>
          <w:rStyle w:val="HideTWBExt"/>
        </w:rPr>
        <w:t>&lt;/Amend&gt;</w:t>
      </w:r>
    </w:p>
    <w:p w14:paraId="48C78311" w14:textId="77777777" w:rsidR="00C9584D" w:rsidRPr="00DD46B1" w:rsidRDefault="00C9584D" w:rsidP="00C9584D">
      <w:pPr>
        <w:pStyle w:val="AmNumberTabs"/>
      </w:pPr>
      <w:r w:rsidRPr="00DD46B1">
        <w:rPr>
          <w:rStyle w:val="HideTWBExt"/>
        </w:rPr>
        <w:lastRenderedPageBreak/>
        <w:t>&lt;Amend&gt;</w:t>
      </w:r>
      <w:r w:rsidRPr="00DD46B1">
        <w:t>Änderungsantrag</w:t>
      </w:r>
      <w:r w:rsidRPr="00DD46B1">
        <w:tab/>
      </w:r>
      <w:r w:rsidRPr="00DD46B1">
        <w:tab/>
      </w:r>
      <w:r w:rsidRPr="00DD46B1">
        <w:rPr>
          <w:rStyle w:val="HideTWBExt"/>
        </w:rPr>
        <w:t>&lt;NumAm&gt;</w:t>
      </w:r>
      <w:r w:rsidRPr="00DD46B1">
        <w:t>324</w:t>
      </w:r>
      <w:r w:rsidRPr="00DD46B1">
        <w:rPr>
          <w:rStyle w:val="HideTWBExt"/>
        </w:rPr>
        <w:t>&lt;/NumAm&gt;</w:t>
      </w:r>
    </w:p>
    <w:p w14:paraId="28FC0243"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66EF8B12" w14:textId="77777777" w:rsidR="00C9584D" w:rsidRPr="00DD46B1" w:rsidRDefault="00C9584D" w:rsidP="00C9584D">
      <w:pPr>
        <w:pStyle w:val="NormalBold"/>
      </w:pPr>
      <w:r w:rsidRPr="00DD46B1">
        <w:rPr>
          <w:rStyle w:val="HideTWBExt"/>
          <w:b w:val="0"/>
        </w:rPr>
        <w:t>&lt;/RepeatBlock-By&gt;</w:t>
      </w:r>
    </w:p>
    <w:p w14:paraId="0EB71D5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1EE3AE0" w14:textId="77777777" w:rsidR="00C9584D" w:rsidRPr="00DD46B1" w:rsidRDefault="00C9584D" w:rsidP="00C9584D">
      <w:pPr>
        <w:pStyle w:val="NormalBold"/>
      </w:pPr>
      <w:r w:rsidRPr="00DD46B1">
        <w:rPr>
          <w:rStyle w:val="HideTWBExt"/>
        </w:rPr>
        <w:t>&lt;Article&gt;</w:t>
      </w:r>
      <w:r w:rsidRPr="00DD46B1">
        <w:t>Ziffer 13</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5226D29" w14:textId="77777777" w:rsidTr="009C251D">
        <w:trPr>
          <w:trHeight w:hRule="exact" w:val="240"/>
          <w:jc w:val="center"/>
        </w:trPr>
        <w:tc>
          <w:tcPr>
            <w:tcW w:w="9752" w:type="dxa"/>
            <w:gridSpan w:val="2"/>
            <w:tcBorders>
              <w:top w:val="nil"/>
              <w:left w:val="nil"/>
              <w:bottom w:val="nil"/>
              <w:right w:val="nil"/>
            </w:tcBorders>
          </w:tcPr>
          <w:p w14:paraId="4B555ECB" w14:textId="77777777" w:rsidR="00C9584D" w:rsidRPr="00DD46B1" w:rsidRDefault="00C9584D" w:rsidP="009C251D"/>
        </w:tc>
      </w:tr>
      <w:tr w:rsidR="00C9584D" w:rsidRPr="00DD46B1" w14:paraId="6DCB19C9" w14:textId="77777777" w:rsidTr="009C251D">
        <w:trPr>
          <w:trHeight w:val="240"/>
          <w:jc w:val="center"/>
        </w:trPr>
        <w:tc>
          <w:tcPr>
            <w:tcW w:w="4876" w:type="dxa"/>
            <w:tcBorders>
              <w:top w:val="nil"/>
              <w:left w:val="nil"/>
              <w:bottom w:val="nil"/>
              <w:right w:val="nil"/>
            </w:tcBorders>
          </w:tcPr>
          <w:p w14:paraId="34C2887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5F9735A" w14:textId="77777777" w:rsidR="00C9584D" w:rsidRPr="00DD46B1" w:rsidRDefault="00C9584D" w:rsidP="009C251D">
            <w:pPr>
              <w:pStyle w:val="AmColumnHeading"/>
            </w:pPr>
            <w:r w:rsidRPr="00DD46B1">
              <w:t>Geänderter Text</w:t>
            </w:r>
          </w:p>
        </w:tc>
      </w:tr>
      <w:tr w:rsidR="00C9584D" w:rsidRPr="00DD46B1" w14:paraId="493B2D23" w14:textId="77777777" w:rsidTr="009C251D">
        <w:trPr>
          <w:jc w:val="center"/>
        </w:trPr>
        <w:tc>
          <w:tcPr>
            <w:tcW w:w="4876" w:type="dxa"/>
            <w:tcBorders>
              <w:top w:val="nil"/>
              <w:left w:val="nil"/>
              <w:bottom w:val="nil"/>
              <w:right w:val="nil"/>
            </w:tcBorders>
          </w:tcPr>
          <w:p w14:paraId="23A928E9" w14:textId="77777777" w:rsidR="00C9584D" w:rsidRPr="00DD46B1" w:rsidRDefault="00C9584D" w:rsidP="009C251D">
            <w:pPr>
              <w:pStyle w:val="Normal6a"/>
            </w:pPr>
            <w:r w:rsidRPr="00DD46B1">
              <w:t>13.</w:t>
            </w:r>
            <w:r w:rsidRPr="00DD46B1">
              <w:tab/>
              <w:t xml:space="preserve">betont, dass jegliche Unterstützung der EU für den Wiederaufbau streng an </w:t>
            </w:r>
            <w:r w:rsidRPr="00DD46B1">
              <w:rPr>
                <w:b/>
                <w:i/>
              </w:rPr>
              <w:t>Bedingungen</w:t>
            </w:r>
            <w:r w:rsidRPr="00DD46B1">
              <w:t xml:space="preserve"> geknüpft sein muss;</w:t>
            </w:r>
          </w:p>
        </w:tc>
        <w:tc>
          <w:tcPr>
            <w:tcW w:w="4876" w:type="dxa"/>
            <w:tcBorders>
              <w:top w:val="nil"/>
              <w:left w:val="nil"/>
              <w:bottom w:val="nil"/>
              <w:right w:val="nil"/>
            </w:tcBorders>
          </w:tcPr>
          <w:p w14:paraId="2B9333E9" w14:textId="77777777" w:rsidR="00C9584D" w:rsidRPr="00DD46B1" w:rsidRDefault="00C9584D" w:rsidP="009C251D">
            <w:pPr>
              <w:pStyle w:val="Normal6a"/>
            </w:pPr>
            <w:r w:rsidRPr="00DD46B1">
              <w:t>13.</w:t>
            </w:r>
            <w:r w:rsidRPr="00DD46B1">
              <w:tab/>
              <w:t xml:space="preserve">betont, dass jegliche Unterstützung der EU für den Wiederaufbau streng an </w:t>
            </w:r>
            <w:r w:rsidRPr="00DD46B1">
              <w:rPr>
                <w:b/>
                <w:i/>
              </w:rPr>
              <w:t>die Bedingung</w:t>
            </w:r>
            <w:r w:rsidRPr="00DD46B1">
              <w:t xml:space="preserve"> geknüpft sein muss</w:t>
            </w:r>
            <w:r w:rsidRPr="00DD46B1">
              <w:rPr>
                <w:b/>
                <w:i/>
              </w:rPr>
              <w:t>, dass bedeutende Fortschritte in Richtung eines glaubwürdigen und alle Seite einbeziehenden politischen Übergangs, transparenter Regierungsstrukturen, Schutzmaßnahmen gegen Korruption sowie der Rechenschaftspflicht für Kriegsverbrechen erzielt werden;</w:t>
            </w:r>
            <w:r w:rsidRPr="00DD46B1">
              <w:t>;</w:t>
            </w:r>
          </w:p>
        </w:tc>
      </w:tr>
    </w:tbl>
    <w:p w14:paraId="7E3F7A1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43BD783" w14:textId="77777777" w:rsidR="00C9584D" w:rsidRPr="00DD46B1" w:rsidRDefault="00C9584D" w:rsidP="00C9584D">
      <w:r w:rsidRPr="00DD46B1">
        <w:rPr>
          <w:rStyle w:val="HideTWBExt"/>
        </w:rPr>
        <w:t>&lt;/Amend&gt;</w:t>
      </w:r>
    </w:p>
    <w:p w14:paraId="5E5FE92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325</w:t>
      </w:r>
      <w:r w:rsidRPr="00DD46B1">
        <w:rPr>
          <w:rStyle w:val="HideTWBExt"/>
        </w:rPr>
        <w:t>&lt;/NumAm&gt;</w:t>
      </w:r>
    </w:p>
    <w:p w14:paraId="208118B3" w14:textId="77777777" w:rsidR="00C9584D" w:rsidRPr="00DD46B1" w:rsidRDefault="00C9584D" w:rsidP="00C9584D">
      <w:pPr>
        <w:pStyle w:val="NormalBold"/>
      </w:pPr>
      <w:r w:rsidRPr="00DD46B1">
        <w:rPr>
          <w:rStyle w:val="HideTWBExt"/>
          <w:b w:val="0"/>
        </w:rPr>
        <w:t>&lt;RepeatBlock-By&gt;&lt;Members&gt;</w:t>
      </w:r>
      <w:r w:rsidRPr="00DD46B1">
        <w:t>Davor Ivo Stier</w:t>
      </w:r>
      <w:r w:rsidRPr="00DD46B1">
        <w:rPr>
          <w:rStyle w:val="HideTWBExt"/>
          <w:b w:val="0"/>
        </w:rPr>
        <w:t>&lt;/Members&gt;</w:t>
      </w:r>
    </w:p>
    <w:p w14:paraId="139D4B18" w14:textId="77777777" w:rsidR="00C9584D" w:rsidRPr="00DD46B1" w:rsidRDefault="00C9584D" w:rsidP="00C9584D">
      <w:pPr>
        <w:pStyle w:val="NormalBold"/>
      </w:pPr>
      <w:r w:rsidRPr="00DD46B1">
        <w:rPr>
          <w:rStyle w:val="HideTWBExt"/>
          <w:b w:val="0"/>
        </w:rPr>
        <w:t>&lt;/RepeatBlock-By&gt;</w:t>
      </w:r>
    </w:p>
    <w:p w14:paraId="145696D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8E45ACA" w14:textId="77777777" w:rsidR="00C9584D" w:rsidRPr="00DD46B1" w:rsidRDefault="00C9584D" w:rsidP="00C9584D">
      <w:pPr>
        <w:pStyle w:val="NormalBold"/>
      </w:pPr>
      <w:r w:rsidRPr="00DD46B1">
        <w:rPr>
          <w:rStyle w:val="HideTWBExt"/>
        </w:rPr>
        <w:t>&lt;Article&gt;</w:t>
      </w:r>
      <w:r w:rsidRPr="00DD46B1">
        <w:t>Ziffer 13</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A079301" w14:textId="77777777" w:rsidTr="009C251D">
        <w:trPr>
          <w:trHeight w:hRule="exact" w:val="240"/>
          <w:jc w:val="center"/>
        </w:trPr>
        <w:tc>
          <w:tcPr>
            <w:tcW w:w="9752" w:type="dxa"/>
            <w:gridSpan w:val="2"/>
            <w:tcBorders>
              <w:top w:val="nil"/>
              <w:left w:val="nil"/>
              <w:bottom w:val="nil"/>
              <w:right w:val="nil"/>
            </w:tcBorders>
          </w:tcPr>
          <w:p w14:paraId="4B7BDE2F" w14:textId="77777777" w:rsidR="00C9584D" w:rsidRPr="00DD46B1" w:rsidRDefault="00C9584D" w:rsidP="009C251D"/>
        </w:tc>
      </w:tr>
      <w:tr w:rsidR="00C9584D" w:rsidRPr="00DD46B1" w14:paraId="27E99812" w14:textId="77777777" w:rsidTr="009C251D">
        <w:trPr>
          <w:trHeight w:val="240"/>
          <w:jc w:val="center"/>
        </w:trPr>
        <w:tc>
          <w:tcPr>
            <w:tcW w:w="4876" w:type="dxa"/>
            <w:tcBorders>
              <w:top w:val="nil"/>
              <w:left w:val="nil"/>
              <w:bottom w:val="nil"/>
              <w:right w:val="nil"/>
            </w:tcBorders>
          </w:tcPr>
          <w:p w14:paraId="3F9F76B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39A0CCA" w14:textId="77777777" w:rsidR="00C9584D" w:rsidRPr="00DD46B1" w:rsidRDefault="00C9584D" w:rsidP="009C251D">
            <w:pPr>
              <w:pStyle w:val="AmColumnHeading"/>
            </w:pPr>
            <w:r w:rsidRPr="00DD46B1">
              <w:t>Geänderter Text</w:t>
            </w:r>
          </w:p>
        </w:tc>
      </w:tr>
      <w:tr w:rsidR="00C9584D" w:rsidRPr="00DD46B1" w14:paraId="37C0C9C8" w14:textId="77777777" w:rsidTr="009C251D">
        <w:trPr>
          <w:jc w:val="center"/>
        </w:trPr>
        <w:tc>
          <w:tcPr>
            <w:tcW w:w="4876" w:type="dxa"/>
            <w:tcBorders>
              <w:top w:val="nil"/>
              <w:left w:val="nil"/>
              <w:bottom w:val="nil"/>
              <w:right w:val="nil"/>
            </w:tcBorders>
          </w:tcPr>
          <w:p w14:paraId="477BB997" w14:textId="77777777" w:rsidR="00C9584D" w:rsidRPr="00DD46B1" w:rsidRDefault="00C9584D" w:rsidP="009C251D">
            <w:pPr>
              <w:pStyle w:val="Normal6a"/>
            </w:pPr>
            <w:r w:rsidRPr="00DD46B1">
              <w:t>13.</w:t>
            </w:r>
            <w:r w:rsidRPr="00DD46B1">
              <w:tab/>
              <w:t xml:space="preserve">betont, dass jegliche Unterstützung der EU für den Wiederaufbau streng an </w:t>
            </w:r>
            <w:r w:rsidRPr="00DD46B1">
              <w:rPr>
                <w:b/>
                <w:i/>
              </w:rPr>
              <w:t>Bedingungen</w:t>
            </w:r>
            <w:r w:rsidRPr="00DD46B1">
              <w:t xml:space="preserve"> geknüpft sein muss;</w:t>
            </w:r>
          </w:p>
        </w:tc>
        <w:tc>
          <w:tcPr>
            <w:tcW w:w="4876" w:type="dxa"/>
            <w:tcBorders>
              <w:top w:val="nil"/>
              <w:left w:val="nil"/>
              <w:bottom w:val="nil"/>
              <w:right w:val="nil"/>
            </w:tcBorders>
          </w:tcPr>
          <w:p w14:paraId="708BA188" w14:textId="77777777" w:rsidR="00C9584D" w:rsidRPr="00DD46B1" w:rsidRDefault="00C9584D" w:rsidP="009C251D">
            <w:pPr>
              <w:pStyle w:val="Normal6a"/>
            </w:pPr>
            <w:r w:rsidRPr="00DD46B1">
              <w:t>13.</w:t>
            </w:r>
            <w:r w:rsidRPr="00DD46B1">
              <w:tab/>
              <w:t xml:space="preserve">betont, dass jegliche Unterstützung der EU für den Wiederaufbau streng an </w:t>
            </w:r>
            <w:r w:rsidRPr="00DD46B1">
              <w:rPr>
                <w:b/>
                <w:i/>
              </w:rPr>
              <w:t>messbare Fortschritte in den Bereichen alle Seite einbeziehende Regierungsführung, Rechenschaftspflicht, Maßnahmen zur Korruptionsbekämpfung, Schutz von Minderheiten, Achtung der Grundfreiheiten und Rechtsstaatlichkeit</w:t>
            </w:r>
            <w:r w:rsidRPr="00DD46B1">
              <w:t xml:space="preserve"> geknüpft sein muss;</w:t>
            </w:r>
          </w:p>
        </w:tc>
      </w:tr>
    </w:tbl>
    <w:p w14:paraId="7A09BC5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28C639F" w14:textId="77777777" w:rsidR="00C9584D" w:rsidRPr="00DD46B1" w:rsidRDefault="00C9584D" w:rsidP="00C9584D">
      <w:r w:rsidRPr="00DD46B1">
        <w:rPr>
          <w:rStyle w:val="HideTWBExt"/>
        </w:rPr>
        <w:t>&lt;/Amend&gt;</w:t>
      </w:r>
    </w:p>
    <w:p w14:paraId="399D94D4"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326</w:t>
      </w:r>
      <w:r w:rsidRPr="00DD46B1">
        <w:rPr>
          <w:rStyle w:val="HideTWBExt"/>
          <w:b w:val="0"/>
        </w:rPr>
        <w:t>&lt;/NumAm&gt;</w:t>
      </w:r>
    </w:p>
    <w:p w14:paraId="6D6365ED"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194A17EE" w14:textId="77777777" w:rsidR="00C9584D" w:rsidRPr="00DD46B1" w:rsidRDefault="00C9584D" w:rsidP="00C9584D">
      <w:pPr>
        <w:pStyle w:val="NormalBold"/>
      </w:pPr>
      <w:r w:rsidRPr="00DD46B1">
        <w:rPr>
          <w:rStyle w:val="HideTWBExt"/>
          <w:b w:val="0"/>
        </w:rPr>
        <w:lastRenderedPageBreak/>
        <w:t>&lt;/RepeatBlock-By&gt;</w:t>
      </w:r>
    </w:p>
    <w:p w14:paraId="4A84CF6A"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6415FA0F" w14:textId="77777777" w:rsidR="00C9584D" w:rsidRPr="00DD46B1" w:rsidRDefault="00C9584D" w:rsidP="00C9584D">
      <w:pPr>
        <w:pStyle w:val="NormalBold"/>
      </w:pPr>
      <w:r w:rsidRPr="00DD46B1">
        <w:rPr>
          <w:rStyle w:val="HideTWBExt"/>
          <w:b w:val="0"/>
        </w:rPr>
        <w:t>&lt;Article&gt;</w:t>
      </w:r>
      <w:r w:rsidRPr="00DD46B1">
        <w:t>Ziffer 13</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67E551F" w14:textId="77777777" w:rsidTr="009C251D">
        <w:trPr>
          <w:trHeight w:hRule="exact" w:val="240"/>
          <w:jc w:val="center"/>
        </w:trPr>
        <w:tc>
          <w:tcPr>
            <w:tcW w:w="9752" w:type="dxa"/>
            <w:gridSpan w:val="2"/>
            <w:tcBorders>
              <w:top w:val="nil"/>
              <w:left w:val="nil"/>
              <w:bottom w:val="nil"/>
              <w:right w:val="nil"/>
            </w:tcBorders>
          </w:tcPr>
          <w:p w14:paraId="3A270883" w14:textId="77777777" w:rsidR="00C9584D" w:rsidRPr="00DD46B1" w:rsidRDefault="00C9584D" w:rsidP="009C251D"/>
        </w:tc>
      </w:tr>
      <w:tr w:rsidR="00C9584D" w:rsidRPr="00DD46B1" w14:paraId="5A0D4605" w14:textId="77777777" w:rsidTr="009C251D">
        <w:trPr>
          <w:trHeight w:val="240"/>
          <w:jc w:val="center"/>
        </w:trPr>
        <w:tc>
          <w:tcPr>
            <w:tcW w:w="4876" w:type="dxa"/>
            <w:tcBorders>
              <w:top w:val="nil"/>
              <w:left w:val="nil"/>
              <w:bottom w:val="nil"/>
              <w:right w:val="nil"/>
            </w:tcBorders>
          </w:tcPr>
          <w:p w14:paraId="37943D5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D01D320" w14:textId="77777777" w:rsidR="00C9584D" w:rsidRPr="00DD46B1" w:rsidRDefault="00C9584D" w:rsidP="009C251D">
            <w:pPr>
              <w:pStyle w:val="AmColumnHeading"/>
            </w:pPr>
            <w:r w:rsidRPr="00DD46B1">
              <w:t>Geänderter Text</w:t>
            </w:r>
          </w:p>
        </w:tc>
      </w:tr>
      <w:tr w:rsidR="00C9584D" w:rsidRPr="00DD46B1" w14:paraId="7A9EC07C" w14:textId="77777777" w:rsidTr="009C251D">
        <w:trPr>
          <w:jc w:val="center"/>
        </w:trPr>
        <w:tc>
          <w:tcPr>
            <w:tcW w:w="4876" w:type="dxa"/>
            <w:tcBorders>
              <w:top w:val="nil"/>
              <w:left w:val="nil"/>
              <w:bottom w:val="nil"/>
              <w:right w:val="nil"/>
            </w:tcBorders>
          </w:tcPr>
          <w:p w14:paraId="4A440E06" w14:textId="77777777" w:rsidR="00C9584D" w:rsidRPr="00DD46B1" w:rsidRDefault="00C9584D" w:rsidP="009C251D">
            <w:pPr>
              <w:pStyle w:val="Normal6a"/>
            </w:pPr>
            <w:r w:rsidRPr="00DD46B1">
              <w:t>13.</w:t>
            </w:r>
            <w:r w:rsidRPr="00DD46B1">
              <w:tab/>
              <w:t xml:space="preserve">betont, dass </w:t>
            </w:r>
            <w:r w:rsidRPr="00DD46B1">
              <w:rPr>
                <w:b/>
                <w:i/>
              </w:rPr>
              <w:t>jegliche Unterstützung der</w:t>
            </w:r>
            <w:r w:rsidRPr="00DD46B1">
              <w:t xml:space="preserve"> EU </w:t>
            </w:r>
            <w:r w:rsidRPr="00DD46B1">
              <w:rPr>
                <w:b/>
                <w:i/>
              </w:rPr>
              <w:t>für den Wiederaufbau streng an Bedingungen geknüpft sein muss</w:t>
            </w:r>
            <w:r w:rsidRPr="00DD46B1">
              <w:t>;</w:t>
            </w:r>
          </w:p>
        </w:tc>
        <w:tc>
          <w:tcPr>
            <w:tcW w:w="4876" w:type="dxa"/>
            <w:tcBorders>
              <w:top w:val="nil"/>
              <w:left w:val="nil"/>
              <w:bottom w:val="nil"/>
              <w:right w:val="nil"/>
            </w:tcBorders>
          </w:tcPr>
          <w:p w14:paraId="2FDADEB6" w14:textId="77777777" w:rsidR="00C9584D" w:rsidRPr="00DD46B1" w:rsidRDefault="00C9584D" w:rsidP="009C251D">
            <w:pPr>
              <w:pStyle w:val="Normal6a"/>
            </w:pPr>
            <w:r w:rsidRPr="00DD46B1">
              <w:t>13.</w:t>
            </w:r>
            <w:r w:rsidRPr="00DD46B1">
              <w:tab/>
              <w:t xml:space="preserve">betont, dass </w:t>
            </w:r>
            <w:r w:rsidRPr="00DD46B1">
              <w:rPr>
                <w:b/>
                <w:i/>
              </w:rPr>
              <w:t>die</w:t>
            </w:r>
            <w:r w:rsidRPr="00DD46B1">
              <w:t xml:space="preserve"> EU </w:t>
            </w:r>
            <w:r w:rsidRPr="00DD46B1">
              <w:rPr>
                <w:b/>
                <w:i/>
              </w:rPr>
              <w:t>keine Mittel für die Wiederaufbauhilfe in Syrien bereitstellen, sondern vielmehr humanitäre Hilfe leisten sollte</w:t>
            </w:r>
            <w:r w:rsidRPr="00DD46B1">
              <w:t xml:space="preserve">; </w:t>
            </w:r>
            <w:r w:rsidRPr="00DD46B1">
              <w:rPr>
                <w:b/>
                <w:i/>
              </w:rPr>
              <w:t>hebt hervor, dass der Wiederaufbau Syriens in erster Linie in der Verantwortung der Syrer und der Übergangsregierung liegt;</w:t>
            </w:r>
          </w:p>
        </w:tc>
      </w:tr>
    </w:tbl>
    <w:p w14:paraId="374B431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5D5AA94B" w14:textId="77777777" w:rsidR="00C9584D" w:rsidRPr="00DD46B1" w:rsidRDefault="00C9584D" w:rsidP="00C9584D">
      <w:r w:rsidRPr="00DD46B1">
        <w:rPr>
          <w:rStyle w:val="HideTWBExt"/>
        </w:rPr>
        <w:t>&lt;/Amend&gt;</w:t>
      </w:r>
    </w:p>
    <w:p w14:paraId="5455888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327</w:t>
      </w:r>
      <w:r w:rsidRPr="00DD46B1">
        <w:rPr>
          <w:rStyle w:val="HideTWBExt"/>
        </w:rPr>
        <w:t>&lt;/NumAm&gt;</w:t>
      </w:r>
    </w:p>
    <w:p w14:paraId="706486E0"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5B9730AA"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5232DC2C"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04356BD7" w14:textId="77777777" w:rsidR="00C9584D" w:rsidRPr="00DD46B1" w:rsidRDefault="00C9584D" w:rsidP="00C9584D">
      <w:pPr>
        <w:pStyle w:val="NormalBold"/>
      </w:pPr>
      <w:r w:rsidRPr="00DD46B1">
        <w:rPr>
          <w:rStyle w:val="HideTWBExt"/>
          <w:b w:val="0"/>
        </w:rPr>
        <w:t>&lt;/RepeatBlock-By&gt;</w:t>
      </w:r>
    </w:p>
    <w:p w14:paraId="1076C12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6DC5819" w14:textId="77777777" w:rsidR="00C9584D" w:rsidRPr="00DD46B1" w:rsidRDefault="00C9584D" w:rsidP="00C9584D">
      <w:pPr>
        <w:pStyle w:val="NormalBold"/>
      </w:pPr>
      <w:r w:rsidRPr="00DD46B1">
        <w:rPr>
          <w:rStyle w:val="HideTWBExt"/>
        </w:rPr>
        <w:t>&lt;Article&gt;</w:t>
      </w:r>
      <w:r w:rsidRPr="00DD46B1">
        <w:t>Ziffer 13</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C031EF6" w14:textId="77777777" w:rsidTr="009C251D">
        <w:trPr>
          <w:trHeight w:hRule="exact" w:val="240"/>
          <w:jc w:val="center"/>
        </w:trPr>
        <w:tc>
          <w:tcPr>
            <w:tcW w:w="9752" w:type="dxa"/>
            <w:gridSpan w:val="2"/>
            <w:tcBorders>
              <w:top w:val="nil"/>
              <w:left w:val="nil"/>
              <w:bottom w:val="nil"/>
              <w:right w:val="nil"/>
            </w:tcBorders>
          </w:tcPr>
          <w:p w14:paraId="3E2C7EA4" w14:textId="77777777" w:rsidR="00C9584D" w:rsidRPr="00DD46B1" w:rsidRDefault="00C9584D" w:rsidP="009C251D"/>
        </w:tc>
      </w:tr>
      <w:tr w:rsidR="00C9584D" w:rsidRPr="00DD46B1" w14:paraId="33384D56" w14:textId="77777777" w:rsidTr="009C251D">
        <w:trPr>
          <w:trHeight w:val="240"/>
          <w:jc w:val="center"/>
        </w:trPr>
        <w:tc>
          <w:tcPr>
            <w:tcW w:w="4876" w:type="dxa"/>
            <w:tcBorders>
              <w:top w:val="nil"/>
              <w:left w:val="nil"/>
              <w:bottom w:val="nil"/>
              <w:right w:val="nil"/>
            </w:tcBorders>
          </w:tcPr>
          <w:p w14:paraId="2EC7A4D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C0BFEBC" w14:textId="77777777" w:rsidR="00C9584D" w:rsidRPr="00DD46B1" w:rsidRDefault="00C9584D" w:rsidP="009C251D">
            <w:pPr>
              <w:pStyle w:val="AmColumnHeading"/>
            </w:pPr>
            <w:r w:rsidRPr="00DD46B1">
              <w:t>Geänderter Text</w:t>
            </w:r>
          </w:p>
        </w:tc>
      </w:tr>
      <w:tr w:rsidR="00C9584D" w:rsidRPr="00DD46B1" w14:paraId="6B601387" w14:textId="77777777" w:rsidTr="009C251D">
        <w:trPr>
          <w:jc w:val="center"/>
        </w:trPr>
        <w:tc>
          <w:tcPr>
            <w:tcW w:w="4876" w:type="dxa"/>
            <w:tcBorders>
              <w:top w:val="nil"/>
              <w:left w:val="nil"/>
              <w:bottom w:val="nil"/>
              <w:right w:val="nil"/>
            </w:tcBorders>
          </w:tcPr>
          <w:p w14:paraId="11FBAA52" w14:textId="77777777" w:rsidR="00C9584D" w:rsidRPr="00DD46B1" w:rsidRDefault="00C9584D" w:rsidP="009C251D">
            <w:pPr>
              <w:pStyle w:val="Normal6a"/>
            </w:pPr>
            <w:r w:rsidRPr="00DD46B1">
              <w:t>13.</w:t>
            </w:r>
            <w:r w:rsidRPr="00DD46B1">
              <w:tab/>
              <w:t>betont, dass jegliche Unterstützung der EU für den Wiederaufbau streng an Bedingungen geknüpft sein muss;</w:t>
            </w:r>
          </w:p>
        </w:tc>
        <w:tc>
          <w:tcPr>
            <w:tcW w:w="4876" w:type="dxa"/>
            <w:tcBorders>
              <w:top w:val="nil"/>
              <w:left w:val="nil"/>
              <w:bottom w:val="nil"/>
              <w:right w:val="nil"/>
            </w:tcBorders>
          </w:tcPr>
          <w:p w14:paraId="7EC1C99A" w14:textId="77777777" w:rsidR="00C9584D" w:rsidRPr="00DD46B1" w:rsidRDefault="00C9584D" w:rsidP="009C251D">
            <w:pPr>
              <w:pStyle w:val="Normal6a"/>
            </w:pPr>
            <w:r w:rsidRPr="00DD46B1">
              <w:t>13.</w:t>
            </w:r>
            <w:r w:rsidRPr="00DD46B1">
              <w:tab/>
              <w:t xml:space="preserve">betont, dass jegliche Unterstützung der EU für den Wiederaufbau streng an Bedingungen geknüpft sein muss; </w:t>
            </w:r>
            <w:r w:rsidRPr="00DD46B1">
              <w:rPr>
                <w:b/>
                <w:i/>
              </w:rPr>
              <w:t>stellt fest, dass die Unterstützung der sozioökonomischen Erholung Syriens für die Stabilität des Landes entscheidend sein wird;</w:t>
            </w:r>
          </w:p>
        </w:tc>
      </w:tr>
    </w:tbl>
    <w:p w14:paraId="5FDA022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99253FC" w14:textId="77777777" w:rsidR="00C9584D" w:rsidRPr="00DD46B1" w:rsidRDefault="00C9584D" w:rsidP="00C9584D">
      <w:r w:rsidRPr="00DD46B1">
        <w:rPr>
          <w:rStyle w:val="HideTWBExt"/>
        </w:rPr>
        <w:t>&lt;/Amend&gt;</w:t>
      </w:r>
    </w:p>
    <w:p w14:paraId="6D68915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328</w:t>
      </w:r>
      <w:r w:rsidRPr="00DD46B1">
        <w:rPr>
          <w:rStyle w:val="HideTWBExt"/>
        </w:rPr>
        <w:t>&lt;/NumAm&gt;</w:t>
      </w:r>
    </w:p>
    <w:p w14:paraId="5F9D909F" w14:textId="77777777" w:rsidR="00C9584D" w:rsidRPr="00DD46B1" w:rsidRDefault="00C9584D" w:rsidP="00C9584D">
      <w:pPr>
        <w:pStyle w:val="NormalBold"/>
      </w:pPr>
      <w:r w:rsidRPr="00DD46B1">
        <w:rPr>
          <w:rStyle w:val="HideTWBExt"/>
          <w:b w:val="0"/>
        </w:rPr>
        <w:t>&lt;RepeatBlock-By&gt;&lt;Members&gt;</w:t>
      </w:r>
      <w:r w:rsidRPr="00DD46B1">
        <w:t>Tomasz Froelich</w:t>
      </w:r>
      <w:r w:rsidRPr="00DD46B1">
        <w:rPr>
          <w:rStyle w:val="HideTWBExt"/>
          <w:b w:val="0"/>
        </w:rPr>
        <w:t>&lt;/Members&gt;</w:t>
      </w:r>
    </w:p>
    <w:p w14:paraId="3AC21D12" w14:textId="77777777" w:rsidR="00C9584D" w:rsidRPr="00DD46B1" w:rsidRDefault="00C9584D" w:rsidP="00C9584D">
      <w:pPr>
        <w:pStyle w:val="NormalBold"/>
      </w:pPr>
      <w:r w:rsidRPr="00DD46B1">
        <w:rPr>
          <w:rStyle w:val="HideTWBExt"/>
          <w:b w:val="0"/>
        </w:rPr>
        <w:t>&lt;/RepeatBlock-By&gt;</w:t>
      </w:r>
    </w:p>
    <w:p w14:paraId="43E2184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3CB16DE" w14:textId="77777777" w:rsidR="00C9584D" w:rsidRPr="00DD46B1" w:rsidRDefault="00C9584D" w:rsidP="00C9584D">
      <w:pPr>
        <w:pStyle w:val="NormalBold"/>
      </w:pPr>
      <w:r w:rsidRPr="00DD46B1">
        <w:rPr>
          <w:rStyle w:val="HideTWBExt"/>
        </w:rPr>
        <w:t>&lt;Article&gt;</w:t>
      </w:r>
      <w:r w:rsidRPr="00DD46B1">
        <w:t>Ziffer 13</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5DEA666" w14:textId="77777777" w:rsidTr="009C251D">
        <w:trPr>
          <w:trHeight w:hRule="exact" w:val="240"/>
          <w:jc w:val="center"/>
        </w:trPr>
        <w:tc>
          <w:tcPr>
            <w:tcW w:w="9752" w:type="dxa"/>
            <w:gridSpan w:val="2"/>
            <w:tcBorders>
              <w:top w:val="nil"/>
              <w:left w:val="nil"/>
              <w:bottom w:val="nil"/>
              <w:right w:val="nil"/>
            </w:tcBorders>
          </w:tcPr>
          <w:p w14:paraId="313914C5" w14:textId="77777777" w:rsidR="00C9584D" w:rsidRPr="00DD46B1" w:rsidRDefault="00C9584D" w:rsidP="009C251D"/>
        </w:tc>
      </w:tr>
      <w:tr w:rsidR="00C9584D" w:rsidRPr="00DD46B1" w14:paraId="25D9F48F" w14:textId="77777777" w:rsidTr="009C251D">
        <w:trPr>
          <w:trHeight w:val="240"/>
          <w:jc w:val="center"/>
        </w:trPr>
        <w:tc>
          <w:tcPr>
            <w:tcW w:w="4876" w:type="dxa"/>
            <w:tcBorders>
              <w:top w:val="nil"/>
              <w:left w:val="nil"/>
              <w:bottom w:val="nil"/>
              <w:right w:val="nil"/>
            </w:tcBorders>
          </w:tcPr>
          <w:p w14:paraId="79A2994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DDF2D4E" w14:textId="77777777" w:rsidR="00C9584D" w:rsidRPr="00DD46B1" w:rsidRDefault="00C9584D" w:rsidP="009C251D">
            <w:pPr>
              <w:pStyle w:val="AmColumnHeading"/>
            </w:pPr>
            <w:r w:rsidRPr="00DD46B1">
              <w:t>Geänderter Text</w:t>
            </w:r>
          </w:p>
        </w:tc>
      </w:tr>
      <w:tr w:rsidR="00C9584D" w:rsidRPr="00DD46B1" w14:paraId="126FEC6A" w14:textId="77777777" w:rsidTr="009C251D">
        <w:trPr>
          <w:jc w:val="center"/>
        </w:trPr>
        <w:tc>
          <w:tcPr>
            <w:tcW w:w="4876" w:type="dxa"/>
            <w:tcBorders>
              <w:top w:val="nil"/>
              <w:left w:val="nil"/>
              <w:bottom w:val="nil"/>
              <w:right w:val="nil"/>
            </w:tcBorders>
          </w:tcPr>
          <w:p w14:paraId="3587E917" w14:textId="77777777" w:rsidR="00C9584D" w:rsidRPr="00DD46B1" w:rsidRDefault="00C9584D" w:rsidP="009C251D">
            <w:pPr>
              <w:pStyle w:val="Normal6a"/>
            </w:pPr>
            <w:r w:rsidRPr="00DD46B1">
              <w:t>13.</w:t>
            </w:r>
            <w:r w:rsidRPr="00DD46B1">
              <w:tab/>
              <w:t xml:space="preserve">betont, dass jegliche Unterstützung </w:t>
            </w:r>
            <w:r w:rsidRPr="00DD46B1">
              <w:lastRenderedPageBreak/>
              <w:t xml:space="preserve">der EU für den Wiederaufbau </w:t>
            </w:r>
            <w:r w:rsidRPr="00DD46B1">
              <w:rPr>
                <w:b/>
                <w:i/>
              </w:rPr>
              <w:t>streng</w:t>
            </w:r>
            <w:r w:rsidRPr="00DD46B1">
              <w:t xml:space="preserve"> an </w:t>
            </w:r>
            <w:r w:rsidRPr="00DD46B1">
              <w:rPr>
                <w:b/>
                <w:i/>
              </w:rPr>
              <w:t>Bedingungen</w:t>
            </w:r>
            <w:r w:rsidRPr="00DD46B1">
              <w:t xml:space="preserve"> geknüpft sein muss;</w:t>
            </w:r>
          </w:p>
        </w:tc>
        <w:tc>
          <w:tcPr>
            <w:tcW w:w="4876" w:type="dxa"/>
            <w:tcBorders>
              <w:top w:val="nil"/>
              <w:left w:val="nil"/>
              <w:bottom w:val="nil"/>
              <w:right w:val="nil"/>
            </w:tcBorders>
          </w:tcPr>
          <w:p w14:paraId="3A05FAB6" w14:textId="77777777" w:rsidR="00C9584D" w:rsidRPr="00DD46B1" w:rsidRDefault="00C9584D" w:rsidP="009C251D">
            <w:pPr>
              <w:pStyle w:val="Normal6a"/>
            </w:pPr>
            <w:r w:rsidRPr="00DD46B1">
              <w:lastRenderedPageBreak/>
              <w:t>13.</w:t>
            </w:r>
            <w:r w:rsidRPr="00DD46B1">
              <w:tab/>
              <w:t xml:space="preserve">betont, dass jegliche Unterstützung </w:t>
            </w:r>
            <w:r w:rsidRPr="00DD46B1">
              <w:lastRenderedPageBreak/>
              <w:t xml:space="preserve">der EU für den Wiederaufbau an </w:t>
            </w:r>
            <w:r w:rsidRPr="00DD46B1">
              <w:rPr>
                <w:b/>
                <w:i/>
              </w:rPr>
              <w:t>eine Rückkehr großer Zahlen von Migranten</w:t>
            </w:r>
            <w:r w:rsidRPr="00DD46B1">
              <w:t xml:space="preserve"> geknüpft sein muss;</w:t>
            </w:r>
          </w:p>
        </w:tc>
      </w:tr>
    </w:tbl>
    <w:p w14:paraId="6ACD5F3E"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3CBCB54" w14:textId="77777777" w:rsidR="00C9584D" w:rsidRPr="00DD46B1" w:rsidRDefault="00C9584D" w:rsidP="00C9584D">
      <w:r w:rsidRPr="00DD46B1">
        <w:rPr>
          <w:rStyle w:val="HideTWBExt"/>
        </w:rPr>
        <w:t>&lt;/Amend&gt;</w:t>
      </w:r>
    </w:p>
    <w:p w14:paraId="6D573EC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329</w:t>
      </w:r>
      <w:r w:rsidRPr="00DD46B1">
        <w:rPr>
          <w:rStyle w:val="HideTWBExt"/>
        </w:rPr>
        <w:t>&lt;/NumAm&gt;</w:t>
      </w:r>
    </w:p>
    <w:p w14:paraId="470F4FD9"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31771AAA"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4146B5A3" w14:textId="77777777" w:rsidR="00C9584D" w:rsidRPr="00DD46B1" w:rsidRDefault="00C9584D" w:rsidP="00C9584D">
      <w:pPr>
        <w:pStyle w:val="NormalBold"/>
      </w:pPr>
      <w:r w:rsidRPr="00DD46B1">
        <w:rPr>
          <w:rStyle w:val="HideTWBExt"/>
          <w:b w:val="0"/>
        </w:rPr>
        <w:t>&lt;/RepeatBlock-By&gt;</w:t>
      </w:r>
    </w:p>
    <w:p w14:paraId="50B30BC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FD88C4A" w14:textId="77777777" w:rsidR="00C9584D" w:rsidRPr="00DD46B1" w:rsidRDefault="00C9584D" w:rsidP="00C9584D">
      <w:pPr>
        <w:pStyle w:val="NormalBold"/>
      </w:pPr>
      <w:r w:rsidRPr="00DD46B1">
        <w:rPr>
          <w:rStyle w:val="HideTWBExt"/>
        </w:rPr>
        <w:t>&lt;Article&gt;</w:t>
      </w:r>
      <w:r w:rsidRPr="00DD46B1">
        <w:t>Ziffer 13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868FE16" w14:textId="77777777" w:rsidTr="009C251D">
        <w:trPr>
          <w:trHeight w:hRule="exact" w:val="240"/>
          <w:jc w:val="center"/>
        </w:trPr>
        <w:tc>
          <w:tcPr>
            <w:tcW w:w="9752" w:type="dxa"/>
            <w:gridSpan w:val="2"/>
            <w:tcBorders>
              <w:top w:val="nil"/>
              <w:left w:val="nil"/>
              <w:bottom w:val="nil"/>
              <w:right w:val="nil"/>
            </w:tcBorders>
          </w:tcPr>
          <w:p w14:paraId="318AE466" w14:textId="77777777" w:rsidR="00C9584D" w:rsidRPr="00DD46B1" w:rsidRDefault="00C9584D" w:rsidP="009C251D"/>
        </w:tc>
      </w:tr>
      <w:tr w:rsidR="00C9584D" w:rsidRPr="00DD46B1" w14:paraId="687A0989" w14:textId="77777777" w:rsidTr="009C251D">
        <w:trPr>
          <w:trHeight w:val="240"/>
          <w:jc w:val="center"/>
        </w:trPr>
        <w:tc>
          <w:tcPr>
            <w:tcW w:w="4876" w:type="dxa"/>
            <w:tcBorders>
              <w:top w:val="nil"/>
              <w:left w:val="nil"/>
              <w:bottom w:val="nil"/>
              <w:right w:val="nil"/>
            </w:tcBorders>
          </w:tcPr>
          <w:p w14:paraId="2EE8747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6C82D2E" w14:textId="77777777" w:rsidR="00C9584D" w:rsidRPr="00DD46B1" w:rsidRDefault="00C9584D" w:rsidP="009C251D">
            <w:pPr>
              <w:pStyle w:val="AmColumnHeading"/>
            </w:pPr>
            <w:r w:rsidRPr="00DD46B1">
              <w:t>Geänderter Text</w:t>
            </w:r>
          </w:p>
        </w:tc>
      </w:tr>
      <w:tr w:rsidR="00C9584D" w:rsidRPr="00DD46B1" w14:paraId="5F6E436F" w14:textId="77777777" w:rsidTr="009C251D">
        <w:trPr>
          <w:jc w:val="center"/>
        </w:trPr>
        <w:tc>
          <w:tcPr>
            <w:tcW w:w="4876" w:type="dxa"/>
            <w:tcBorders>
              <w:top w:val="nil"/>
              <w:left w:val="nil"/>
              <w:bottom w:val="nil"/>
              <w:right w:val="nil"/>
            </w:tcBorders>
          </w:tcPr>
          <w:p w14:paraId="2CCCC614" w14:textId="77777777" w:rsidR="00C9584D" w:rsidRPr="00DD46B1" w:rsidRDefault="00C9584D" w:rsidP="009C251D">
            <w:pPr>
              <w:pStyle w:val="Normal6a"/>
            </w:pPr>
          </w:p>
        </w:tc>
        <w:tc>
          <w:tcPr>
            <w:tcW w:w="4876" w:type="dxa"/>
            <w:tcBorders>
              <w:top w:val="nil"/>
              <w:left w:val="nil"/>
              <w:bottom w:val="nil"/>
              <w:right w:val="nil"/>
            </w:tcBorders>
          </w:tcPr>
          <w:p w14:paraId="46D7CA07" w14:textId="77777777" w:rsidR="00C9584D" w:rsidRPr="00DD46B1" w:rsidRDefault="00C9584D" w:rsidP="009C251D">
            <w:pPr>
              <w:pStyle w:val="Normal6a"/>
            </w:pPr>
            <w:r w:rsidRPr="00DD46B1">
              <w:rPr>
                <w:b/>
                <w:i/>
              </w:rPr>
              <w:t>13a.</w:t>
            </w:r>
            <w:r w:rsidRPr="00DD46B1">
              <w:tab/>
            </w:r>
            <w:r w:rsidRPr="00DD46B1">
              <w:rPr>
                <w:b/>
                <w:i/>
              </w:rPr>
              <w:t>begrüßt die Einrichtung der Plattform für technische Beratung, die institutionelle und wirtschaftliche Reformen unterstützen wird; fordert Syrien auf, die notwendigen Reformen durchzuführen, um ein sicheres und berechenbares Investitionsklima zu gewährleisten, das die EU über diese Plattform unterstützen wird;</w:t>
            </w:r>
          </w:p>
        </w:tc>
      </w:tr>
    </w:tbl>
    <w:p w14:paraId="241DF1D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BD26F09" w14:textId="77777777" w:rsidR="00C9584D" w:rsidRPr="00DD46B1" w:rsidRDefault="00C9584D" w:rsidP="00C9584D">
      <w:r w:rsidRPr="00DD46B1">
        <w:rPr>
          <w:rStyle w:val="HideTWBExt"/>
        </w:rPr>
        <w:t>&lt;/Amend&gt;</w:t>
      </w:r>
    </w:p>
    <w:p w14:paraId="68F5970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330</w:t>
      </w:r>
      <w:r w:rsidRPr="00DD46B1">
        <w:rPr>
          <w:rStyle w:val="HideTWBExt"/>
        </w:rPr>
        <w:t>&lt;/NumAm&gt;</w:t>
      </w:r>
    </w:p>
    <w:p w14:paraId="30B072D0"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7C316C07"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0F0A39EA"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165C72BE" w14:textId="77777777" w:rsidR="00C9584D" w:rsidRPr="00DD46B1" w:rsidRDefault="00C9584D" w:rsidP="00C9584D">
      <w:pPr>
        <w:pStyle w:val="NormalBold"/>
      </w:pPr>
      <w:r w:rsidRPr="00DD46B1">
        <w:rPr>
          <w:rStyle w:val="HideTWBExt"/>
          <w:b w:val="0"/>
        </w:rPr>
        <w:t>&lt;/RepeatBlock-By&gt;</w:t>
      </w:r>
    </w:p>
    <w:p w14:paraId="73AAA75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4E34112" w14:textId="77777777" w:rsidR="00C9584D" w:rsidRPr="00DD46B1" w:rsidRDefault="00C9584D" w:rsidP="00C9584D">
      <w:pPr>
        <w:pStyle w:val="NormalBold"/>
      </w:pPr>
      <w:r w:rsidRPr="00DD46B1">
        <w:rPr>
          <w:rStyle w:val="HideTWBExt"/>
        </w:rPr>
        <w:t>&lt;Article&gt;</w:t>
      </w:r>
      <w:r w:rsidRPr="00DD46B1">
        <w:t>Ziffer 13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FAB89AB" w14:textId="77777777" w:rsidTr="009C251D">
        <w:trPr>
          <w:trHeight w:hRule="exact" w:val="240"/>
          <w:jc w:val="center"/>
        </w:trPr>
        <w:tc>
          <w:tcPr>
            <w:tcW w:w="9752" w:type="dxa"/>
            <w:gridSpan w:val="2"/>
            <w:tcBorders>
              <w:top w:val="nil"/>
              <w:left w:val="nil"/>
              <w:bottom w:val="nil"/>
              <w:right w:val="nil"/>
            </w:tcBorders>
          </w:tcPr>
          <w:p w14:paraId="4D4448D9" w14:textId="77777777" w:rsidR="00C9584D" w:rsidRPr="00DD46B1" w:rsidRDefault="00C9584D" w:rsidP="009C251D"/>
        </w:tc>
      </w:tr>
      <w:tr w:rsidR="00C9584D" w:rsidRPr="00DD46B1" w14:paraId="796DC512" w14:textId="77777777" w:rsidTr="009C251D">
        <w:trPr>
          <w:trHeight w:val="240"/>
          <w:jc w:val="center"/>
        </w:trPr>
        <w:tc>
          <w:tcPr>
            <w:tcW w:w="4876" w:type="dxa"/>
            <w:tcBorders>
              <w:top w:val="nil"/>
              <w:left w:val="nil"/>
              <w:bottom w:val="nil"/>
              <w:right w:val="nil"/>
            </w:tcBorders>
          </w:tcPr>
          <w:p w14:paraId="02CD40F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742D18D" w14:textId="77777777" w:rsidR="00C9584D" w:rsidRPr="00DD46B1" w:rsidRDefault="00C9584D" w:rsidP="009C251D">
            <w:pPr>
              <w:pStyle w:val="AmColumnHeading"/>
            </w:pPr>
            <w:r w:rsidRPr="00DD46B1">
              <w:t>Geänderter Text</w:t>
            </w:r>
          </w:p>
        </w:tc>
      </w:tr>
      <w:tr w:rsidR="00C9584D" w:rsidRPr="00DD46B1" w14:paraId="520FB166" w14:textId="77777777" w:rsidTr="009C251D">
        <w:trPr>
          <w:jc w:val="center"/>
        </w:trPr>
        <w:tc>
          <w:tcPr>
            <w:tcW w:w="4876" w:type="dxa"/>
            <w:tcBorders>
              <w:top w:val="nil"/>
              <w:left w:val="nil"/>
              <w:bottom w:val="nil"/>
              <w:right w:val="nil"/>
            </w:tcBorders>
          </w:tcPr>
          <w:p w14:paraId="032E32E3" w14:textId="77777777" w:rsidR="00C9584D" w:rsidRPr="00DD46B1" w:rsidRDefault="00C9584D" w:rsidP="009C251D">
            <w:pPr>
              <w:pStyle w:val="Normal6a"/>
            </w:pPr>
          </w:p>
        </w:tc>
        <w:tc>
          <w:tcPr>
            <w:tcW w:w="4876" w:type="dxa"/>
            <w:tcBorders>
              <w:top w:val="nil"/>
              <w:left w:val="nil"/>
              <w:bottom w:val="nil"/>
              <w:right w:val="nil"/>
            </w:tcBorders>
          </w:tcPr>
          <w:p w14:paraId="1E62DEF2" w14:textId="77777777" w:rsidR="00C9584D" w:rsidRPr="00DD46B1" w:rsidRDefault="00C9584D" w:rsidP="009C251D">
            <w:pPr>
              <w:pStyle w:val="Normal6a"/>
            </w:pPr>
            <w:r w:rsidRPr="00DD46B1">
              <w:rPr>
                <w:b/>
                <w:i/>
              </w:rPr>
              <w:t>13a.</w:t>
            </w:r>
            <w:r w:rsidRPr="00DD46B1">
              <w:tab/>
            </w:r>
            <w:r w:rsidRPr="00DD46B1">
              <w:rPr>
                <w:b/>
                <w:i/>
              </w:rPr>
              <w:t xml:space="preserve">begrüßt die Finanzpakete der EU für die sozioökonomische Erholung, technische Beratung, Übergangsjustiz und die Unterstützung der Zivilgesellschaft, für die im Zeitraum 2024-2025 175 Millionen EUR bereitgestellt wurden und für den Zeitraum 2026-2027 280 Millionen EUR </w:t>
            </w:r>
            <w:r w:rsidRPr="00DD46B1">
              <w:rPr>
                <w:b/>
                <w:i/>
              </w:rPr>
              <w:lastRenderedPageBreak/>
              <w:t>vorgesehen sind;</w:t>
            </w:r>
          </w:p>
        </w:tc>
      </w:tr>
    </w:tbl>
    <w:p w14:paraId="3F156B79"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3C8DD7F" w14:textId="77777777" w:rsidR="00C9584D" w:rsidRPr="00DD46B1" w:rsidRDefault="00C9584D" w:rsidP="00C9584D">
      <w:r w:rsidRPr="00DD46B1">
        <w:rPr>
          <w:rStyle w:val="HideTWBExt"/>
        </w:rPr>
        <w:t>&lt;/Amend&gt;</w:t>
      </w:r>
    </w:p>
    <w:p w14:paraId="06B605C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331</w:t>
      </w:r>
      <w:r w:rsidRPr="00DD46B1">
        <w:rPr>
          <w:rStyle w:val="HideTWBExt"/>
        </w:rPr>
        <w:t>&lt;/NumAm&gt;</w:t>
      </w:r>
    </w:p>
    <w:p w14:paraId="10073A92" w14:textId="77777777" w:rsidR="00C9584D" w:rsidRPr="00DD46B1" w:rsidRDefault="00C9584D" w:rsidP="00C9584D">
      <w:pPr>
        <w:pStyle w:val="NormalBold"/>
      </w:pPr>
      <w:r w:rsidRPr="00DD46B1">
        <w:rPr>
          <w:rStyle w:val="HideTWBExt"/>
          <w:b w:val="0"/>
        </w:rPr>
        <w:t>&lt;RepeatBlock-By&gt;&lt;Members&gt;</w:t>
      </w:r>
      <w:r w:rsidRPr="00DD46B1">
        <w:t>Loucas Fourlas</w:t>
      </w:r>
      <w:r w:rsidRPr="00DD46B1">
        <w:rPr>
          <w:rStyle w:val="HideTWBExt"/>
          <w:b w:val="0"/>
        </w:rPr>
        <w:t>&lt;/Members&gt;</w:t>
      </w:r>
    </w:p>
    <w:p w14:paraId="005E9FC7" w14:textId="77777777" w:rsidR="00C9584D" w:rsidRPr="00DD46B1" w:rsidRDefault="00C9584D" w:rsidP="00C9584D">
      <w:pPr>
        <w:pStyle w:val="NormalBold"/>
      </w:pPr>
      <w:r w:rsidRPr="00DD46B1">
        <w:rPr>
          <w:rStyle w:val="HideTWBExt"/>
          <w:b w:val="0"/>
        </w:rPr>
        <w:t>&lt;/RepeatBlock-By&gt;</w:t>
      </w:r>
    </w:p>
    <w:p w14:paraId="4924334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CCF845C" w14:textId="77777777" w:rsidR="00C9584D" w:rsidRPr="00DD46B1" w:rsidRDefault="00C9584D" w:rsidP="00C9584D">
      <w:pPr>
        <w:pStyle w:val="NormalBold"/>
      </w:pPr>
      <w:r w:rsidRPr="00DD46B1">
        <w:rPr>
          <w:rStyle w:val="HideTWBExt"/>
        </w:rPr>
        <w:t>&lt;Article&gt;</w:t>
      </w:r>
      <w:r w:rsidRPr="00DD46B1">
        <w:t>Ziffer 13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2B58C6D" w14:textId="77777777" w:rsidTr="009C251D">
        <w:trPr>
          <w:trHeight w:hRule="exact" w:val="240"/>
          <w:jc w:val="center"/>
        </w:trPr>
        <w:tc>
          <w:tcPr>
            <w:tcW w:w="9752" w:type="dxa"/>
            <w:gridSpan w:val="2"/>
            <w:tcBorders>
              <w:top w:val="nil"/>
              <w:left w:val="nil"/>
              <w:bottom w:val="nil"/>
              <w:right w:val="nil"/>
            </w:tcBorders>
          </w:tcPr>
          <w:p w14:paraId="10157852" w14:textId="77777777" w:rsidR="00C9584D" w:rsidRPr="00DD46B1" w:rsidRDefault="00C9584D" w:rsidP="009C251D"/>
        </w:tc>
      </w:tr>
      <w:tr w:rsidR="00C9584D" w:rsidRPr="00DD46B1" w14:paraId="12354E01" w14:textId="77777777" w:rsidTr="009C251D">
        <w:trPr>
          <w:trHeight w:val="240"/>
          <w:jc w:val="center"/>
        </w:trPr>
        <w:tc>
          <w:tcPr>
            <w:tcW w:w="4876" w:type="dxa"/>
            <w:tcBorders>
              <w:top w:val="nil"/>
              <w:left w:val="nil"/>
              <w:bottom w:val="nil"/>
              <w:right w:val="nil"/>
            </w:tcBorders>
          </w:tcPr>
          <w:p w14:paraId="29D8F2A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2E1242C" w14:textId="77777777" w:rsidR="00C9584D" w:rsidRPr="00DD46B1" w:rsidRDefault="00C9584D" w:rsidP="009C251D">
            <w:pPr>
              <w:pStyle w:val="AmColumnHeading"/>
            </w:pPr>
            <w:r w:rsidRPr="00DD46B1">
              <w:t>Geänderter Text</w:t>
            </w:r>
          </w:p>
        </w:tc>
      </w:tr>
      <w:tr w:rsidR="00C9584D" w:rsidRPr="00DD46B1" w14:paraId="1D0BC1F6" w14:textId="77777777" w:rsidTr="009C251D">
        <w:trPr>
          <w:jc w:val="center"/>
        </w:trPr>
        <w:tc>
          <w:tcPr>
            <w:tcW w:w="4876" w:type="dxa"/>
            <w:tcBorders>
              <w:top w:val="nil"/>
              <w:left w:val="nil"/>
              <w:bottom w:val="nil"/>
              <w:right w:val="nil"/>
            </w:tcBorders>
          </w:tcPr>
          <w:p w14:paraId="21FE41AD" w14:textId="77777777" w:rsidR="00C9584D" w:rsidRPr="00DD46B1" w:rsidRDefault="00C9584D" w:rsidP="009C251D">
            <w:pPr>
              <w:pStyle w:val="Normal6a"/>
            </w:pPr>
          </w:p>
        </w:tc>
        <w:tc>
          <w:tcPr>
            <w:tcW w:w="4876" w:type="dxa"/>
            <w:tcBorders>
              <w:top w:val="nil"/>
              <w:left w:val="nil"/>
              <w:bottom w:val="nil"/>
              <w:right w:val="nil"/>
            </w:tcBorders>
          </w:tcPr>
          <w:p w14:paraId="322A5500" w14:textId="77777777" w:rsidR="00C9584D" w:rsidRPr="00DD46B1" w:rsidRDefault="00C9584D" w:rsidP="009C251D">
            <w:pPr>
              <w:pStyle w:val="Normal6a"/>
            </w:pPr>
            <w:r w:rsidRPr="00DD46B1">
              <w:rPr>
                <w:b/>
                <w:i/>
              </w:rPr>
              <w:t>13a.</w:t>
            </w:r>
            <w:r w:rsidRPr="00DD46B1">
              <w:tab/>
            </w:r>
            <w:r w:rsidRPr="00DD46B1">
              <w:rPr>
                <w:b/>
                <w:i/>
              </w:rPr>
              <w:t>bekräftigt, dass die Achtung des Völkerrechts, einschließlich der Charta der Vereinten Nationen, der staatlichen Souveränität und des Grundsatzes der Nichteinmischung, den Grundstein für das außenpolitische Handeln der EU in Syrien und im gesamten östlichen Mittelmeerraum bilden muss;</w:t>
            </w:r>
          </w:p>
        </w:tc>
      </w:tr>
    </w:tbl>
    <w:p w14:paraId="671CAF7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285464B" w14:textId="77777777" w:rsidR="00C9584D" w:rsidRDefault="00C9584D" w:rsidP="00C9584D">
      <w:pPr>
        <w:rPr>
          <w:rStyle w:val="HideTWBExt"/>
          <w:vanish w:val="0"/>
        </w:rPr>
      </w:pPr>
      <w:r w:rsidRPr="00DD46B1">
        <w:rPr>
          <w:rStyle w:val="HideTWBExt"/>
        </w:rPr>
        <w:t>&lt;/Amend&gt;</w:t>
      </w:r>
    </w:p>
    <w:p w14:paraId="3A3FA6C7" w14:textId="77777777" w:rsidR="00DE337C" w:rsidRDefault="00DE337C" w:rsidP="00C9584D">
      <w:pPr>
        <w:rPr>
          <w:rStyle w:val="HideTWBExt"/>
          <w:vanish w:val="0"/>
        </w:rPr>
      </w:pPr>
    </w:p>
    <w:p w14:paraId="62A77BC3" w14:textId="77777777" w:rsidR="00DE337C" w:rsidRPr="00DD46B1" w:rsidRDefault="00DE337C" w:rsidP="00C9584D"/>
    <w:p w14:paraId="6CE42C3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332</w:t>
      </w:r>
      <w:r w:rsidRPr="00DD46B1">
        <w:rPr>
          <w:rStyle w:val="HideTWBExt"/>
        </w:rPr>
        <w:t>&lt;/NumAm&gt;</w:t>
      </w:r>
    </w:p>
    <w:p w14:paraId="08807F17"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449851D3"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2287D589"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50179FFE" w14:textId="77777777" w:rsidR="00C9584D" w:rsidRPr="00DD46B1" w:rsidRDefault="00C9584D" w:rsidP="00C9584D">
      <w:pPr>
        <w:pStyle w:val="NormalBold"/>
      </w:pPr>
      <w:r w:rsidRPr="00DD46B1">
        <w:rPr>
          <w:rStyle w:val="HideTWBExt"/>
          <w:b w:val="0"/>
        </w:rPr>
        <w:t>&lt;/RepeatBlock-By&gt;</w:t>
      </w:r>
    </w:p>
    <w:p w14:paraId="3561A81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E7A6BDE" w14:textId="77777777" w:rsidR="00C9584D" w:rsidRPr="00DD46B1" w:rsidRDefault="00C9584D" w:rsidP="00C9584D">
      <w:pPr>
        <w:pStyle w:val="NormalBold"/>
      </w:pPr>
      <w:r w:rsidRPr="00DD46B1">
        <w:rPr>
          <w:rStyle w:val="HideTWBExt"/>
        </w:rPr>
        <w:t>&lt;Article&gt;</w:t>
      </w:r>
      <w:r w:rsidRPr="00DD46B1">
        <w:t>Ziffer 13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E4247BB" w14:textId="77777777" w:rsidTr="009C251D">
        <w:trPr>
          <w:trHeight w:hRule="exact" w:val="240"/>
          <w:jc w:val="center"/>
        </w:trPr>
        <w:tc>
          <w:tcPr>
            <w:tcW w:w="9752" w:type="dxa"/>
            <w:gridSpan w:val="2"/>
            <w:tcBorders>
              <w:top w:val="nil"/>
              <w:left w:val="nil"/>
              <w:bottom w:val="nil"/>
              <w:right w:val="nil"/>
            </w:tcBorders>
          </w:tcPr>
          <w:p w14:paraId="39892AF8" w14:textId="77777777" w:rsidR="00C9584D" w:rsidRPr="00DD46B1" w:rsidRDefault="00C9584D" w:rsidP="009C251D"/>
        </w:tc>
      </w:tr>
      <w:tr w:rsidR="00C9584D" w:rsidRPr="00DD46B1" w14:paraId="1B3FD623" w14:textId="77777777" w:rsidTr="009C251D">
        <w:trPr>
          <w:trHeight w:val="240"/>
          <w:jc w:val="center"/>
        </w:trPr>
        <w:tc>
          <w:tcPr>
            <w:tcW w:w="4876" w:type="dxa"/>
            <w:tcBorders>
              <w:top w:val="nil"/>
              <w:left w:val="nil"/>
              <w:bottom w:val="nil"/>
              <w:right w:val="nil"/>
            </w:tcBorders>
          </w:tcPr>
          <w:p w14:paraId="2FC6B06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469D5E6" w14:textId="77777777" w:rsidR="00C9584D" w:rsidRPr="00DD46B1" w:rsidRDefault="00C9584D" w:rsidP="009C251D">
            <w:pPr>
              <w:pStyle w:val="AmColumnHeading"/>
            </w:pPr>
            <w:r w:rsidRPr="00DD46B1">
              <w:t>Geänderter Text</w:t>
            </w:r>
          </w:p>
        </w:tc>
      </w:tr>
      <w:tr w:rsidR="00C9584D" w:rsidRPr="00DD46B1" w14:paraId="0C3B1072" w14:textId="77777777" w:rsidTr="009C251D">
        <w:trPr>
          <w:jc w:val="center"/>
        </w:trPr>
        <w:tc>
          <w:tcPr>
            <w:tcW w:w="4876" w:type="dxa"/>
            <w:tcBorders>
              <w:top w:val="nil"/>
              <w:left w:val="nil"/>
              <w:bottom w:val="nil"/>
              <w:right w:val="nil"/>
            </w:tcBorders>
          </w:tcPr>
          <w:p w14:paraId="7B06C0AC" w14:textId="77777777" w:rsidR="00C9584D" w:rsidRPr="00DD46B1" w:rsidRDefault="00C9584D" w:rsidP="009C251D">
            <w:pPr>
              <w:pStyle w:val="Normal6a"/>
            </w:pPr>
          </w:p>
        </w:tc>
        <w:tc>
          <w:tcPr>
            <w:tcW w:w="4876" w:type="dxa"/>
            <w:tcBorders>
              <w:top w:val="nil"/>
              <w:left w:val="nil"/>
              <w:bottom w:val="nil"/>
              <w:right w:val="nil"/>
            </w:tcBorders>
          </w:tcPr>
          <w:p w14:paraId="4D1A7D05" w14:textId="77777777" w:rsidR="00C9584D" w:rsidRPr="00DD46B1" w:rsidRDefault="00C9584D" w:rsidP="009C251D">
            <w:pPr>
              <w:pStyle w:val="Normal6a"/>
            </w:pPr>
            <w:r w:rsidRPr="00DD46B1">
              <w:rPr>
                <w:b/>
                <w:i/>
              </w:rPr>
              <w:t>13b.</w:t>
            </w:r>
            <w:r w:rsidRPr="00DD46B1">
              <w:tab/>
            </w:r>
            <w:r w:rsidRPr="00DD46B1">
              <w:rPr>
                <w:b/>
                <w:i/>
              </w:rPr>
              <w:t>fordert Syrien auf, die notwendigen Reformen durchzuführen, um ein sicheres und berechenbares Investitionsklima herzustellen, das die EU durch ihre künftige Plattform für technische Beratung unterstützen wird;</w:t>
            </w:r>
          </w:p>
        </w:tc>
      </w:tr>
    </w:tbl>
    <w:p w14:paraId="50F2A0E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713C6AA" w14:textId="77777777" w:rsidR="00C9584D" w:rsidRPr="00DD46B1" w:rsidRDefault="00C9584D" w:rsidP="00C9584D">
      <w:r w:rsidRPr="00DD46B1">
        <w:rPr>
          <w:rStyle w:val="HideTWBExt"/>
        </w:rPr>
        <w:t>&lt;/Amend&gt;</w:t>
      </w:r>
    </w:p>
    <w:p w14:paraId="53ADA513" w14:textId="77777777" w:rsidR="00C9584D" w:rsidRPr="00DD46B1" w:rsidRDefault="00C9584D" w:rsidP="00C9584D">
      <w:pPr>
        <w:pStyle w:val="AmNumberTabs"/>
      </w:pPr>
      <w:r w:rsidRPr="00DD46B1">
        <w:rPr>
          <w:rStyle w:val="HideTWBExt"/>
        </w:rPr>
        <w:lastRenderedPageBreak/>
        <w:t>&lt;Amend&gt;</w:t>
      </w:r>
      <w:r w:rsidRPr="00DD46B1">
        <w:t>Änderungsantrag</w:t>
      </w:r>
      <w:r w:rsidRPr="00DD46B1">
        <w:tab/>
      </w:r>
      <w:r w:rsidRPr="00DD46B1">
        <w:tab/>
      </w:r>
      <w:r w:rsidRPr="00DD46B1">
        <w:rPr>
          <w:rStyle w:val="HideTWBExt"/>
        </w:rPr>
        <w:t>&lt;NumAm&gt;</w:t>
      </w:r>
      <w:r w:rsidRPr="00DD46B1">
        <w:t>333</w:t>
      </w:r>
      <w:r w:rsidRPr="00DD46B1">
        <w:rPr>
          <w:rStyle w:val="HideTWBExt"/>
        </w:rPr>
        <w:t>&lt;/NumAm&gt;</w:t>
      </w:r>
    </w:p>
    <w:p w14:paraId="47A2B5B9" w14:textId="77777777" w:rsidR="00C9584D" w:rsidRPr="00DD46B1" w:rsidRDefault="00C9584D" w:rsidP="00C9584D">
      <w:pPr>
        <w:pStyle w:val="NormalBold"/>
      </w:pPr>
      <w:r w:rsidRPr="00DD46B1">
        <w:rPr>
          <w:rStyle w:val="HideTWBExt"/>
          <w:b w:val="0"/>
        </w:rPr>
        <w:t>&lt;RepeatBlock-By&gt;&lt;Members&gt;</w:t>
      </w:r>
      <w:r w:rsidRPr="00DD46B1">
        <w:t>Mieke Andriese, Geadis Geadi, Jordan Bardella, Hermann Tertsch, Jaroslav Bžoch, Pierre-Romain Thionnet, Matthieu Valet, Julie Rechagneux, Silvia Sardone</w:t>
      </w:r>
      <w:r w:rsidRPr="00DD46B1">
        <w:rPr>
          <w:rStyle w:val="HideTWBExt"/>
          <w:b w:val="0"/>
        </w:rPr>
        <w:t>&lt;/Members&gt;</w:t>
      </w:r>
    </w:p>
    <w:p w14:paraId="482262A8" w14:textId="77777777" w:rsidR="00C9584D" w:rsidRPr="00DD46B1" w:rsidRDefault="00C9584D" w:rsidP="00C9584D">
      <w:pPr>
        <w:pStyle w:val="NormalBold"/>
      </w:pPr>
      <w:r w:rsidRPr="00DD46B1">
        <w:rPr>
          <w:rStyle w:val="HideTWBExt"/>
          <w:b w:val="0"/>
        </w:rPr>
        <w:t>&lt;/RepeatBlock-By&gt;</w:t>
      </w:r>
    </w:p>
    <w:p w14:paraId="6A2FA8C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16C0EFA" w14:textId="77777777" w:rsidR="00C9584D" w:rsidRPr="00DD46B1" w:rsidRDefault="00C9584D" w:rsidP="00C9584D">
      <w:pPr>
        <w:pStyle w:val="NormalBold"/>
      </w:pPr>
      <w:r w:rsidRPr="00DD46B1">
        <w:rPr>
          <w:rStyle w:val="HideTWBExt"/>
        </w:rPr>
        <w:t>&lt;Article&gt;</w:t>
      </w:r>
      <w:r w:rsidRPr="00DD46B1">
        <w:t>Ziffer 14</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82FCD74" w14:textId="77777777" w:rsidTr="009C251D">
        <w:trPr>
          <w:trHeight w:hRule="exact" w:val="240"/>
          <w:jc w:val="center"/>
        </w:trPr>
        <w:tc>
          <w:tcPr>
            <w:tcW w:w="9752" w:type="dxa"/>
            <w:gridSpan w:val="2"/>
            <w:tcBorders>
              <w:top w:val="nil"/>
              <w:left w:val="nil"/>
              <w:bottom w:val="nil"/>
              <w:right w:val="nil"/>
            </w:tcBorders>
          </w:tcPr>
          <w:p w14:paraId="6987575F" w14:textId="77777777" w:rsidR="00C9584D" w:rsidRPr="00DD46B1" w:rsidRDefault="00C9584D" w:rsidP="009C251D"/>
        </w:tc>
      </w:tr>
      <w:tr w:rsidR="00C9584D" w:rsidRPr="00DD46B1" w14:paraId="7BA17E64" w14:textId="77777777" w:rsidTr="009C251D">
        <w:trPr>
          <w:trHeight w:val="240"/>
          <w:jc w:val="center"/>
        </w:trPr>
        <w:tc>
          <w:tcPr>
            <w:tcW w:w="4876" w:type="dxa"/>
            <w:tcBorders>
              <w:top w:val="nil"/>
              <w:left w:val="nil"/>
              <w:bottom w:val="nil"/>
              <w:right w:val="nil"/>
            </w:tcBorders>
          </w:tcPr>
          <w:p w14:paraId="2CE98AD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6815B8A" w14:textId="77777777" w:rsidR="00C9584D" w:rsidRPr="00DD46B1" w:rsidRDefault="00C9584D" w:rsidP="009C251D">
            <w:pPr>
              <w:pStyle w:val="AmColumnHeading"/>
            </w:pPr>
            <w:r w:rsidRPr="00DD46B1">
              <w:t>Geänderter Text</w:t>
            </w:r>
          </w:p>
        </w:tc>
      </w:tr>
      <w:tr w:rsidR="00C9584D" w:rsidRPr="00DD46B1" w14:paraId="5FC1B3C5" w14:textId="77777777" w:rsidTr="009C251D">
        <w:trPr>
          <w:jc w:val="center"/>
        </w:trPr>
        <w:tc>
          <w:tcPr>
            <w:tcW w:w="4876" w:type="dxa"/>
            <w:tcBorders>
              <w:top w:val="nil"/>
              <w:left w:val="nil"/>
              <w:bottom w:val="nil"/>
              <w:right w:val="nil"/>
            </w:tcBorders>
          </w:tcPr>
          <w:p w14:paraId="7D7ACA8B" w14:textId="77777777" w:rsidR="00C9584D" w:rsidRPr="00DD46B1" w:rsidRDefault="00C9584D" w:rsidP="009C251D">
            <w:pPr>
              <w:pStyle w:val="Normal6a"/>
            </w:pPr>
            <w:r w:rsidRPr="00DD46B1">
              <w:t>14.</w:t>
            </w:r>
            <w:r w:rsidRPr="00DD46B1">
              <w:tab/>
              <w:t>bekräftigt, dass es wichtig ist, eine neutrale und effiziente Verwaltung aufzubauen, die die Rechtsstaatlichkeit achtet;</w:t>
            </w:r>
          </w:p>
        </w:tc>
        <w:tc>
          <w:tcPr>
            <w:tcW w:w="4876" w:type="dxa"/>
            <w:tcBorders>
              <w:top w:val="nil"/>
              <w:left w:val="nil"/>
              <w:bottom w:val="nil"/>
              <w:right w:val="nil"/>
            </w:tcBorders>
          </w:tcPr>
          <w:p w14:paraId="6AB93F63" w14:textId="77777777" w:rsidR="00C9584D" w:rsidRPr="00DD46B1" w:rsidRDefault="00C9584D" w:rsidP="009C251D">
            <w:pPr>
              <w:pStyle w:val="Normal6a"/>
            </w:pPr>
            <w:r w:rsidRPr="00DD46B1">
              <w:t>14.</w:t>
            </w:r>
            <w:r w:rsidRPr="00DD46B1">
              <w:tab/>
              <w:t xml:space="preserve">bekräftigt, dass es wichtig ist, eine neutrale und effiziente Verwaltung aufzubauen, die die Rechtsstaatlichkeit achtet; </w:t>
            </w:r>
            <w:r w:rsidRPr="00DD46B1">
              <w:rPr>
                <w:b/>
                <w:i/>
              </w:rPr>
              <w:t>ist besorgt angesichts der Versuche ausländischer Akteure, den politischen Islam und mit der Muslimbruderschaft verbundene Netzwerke in Syrien zu fördern; betont, dass die künftigen Institutionen Syriens auf demokratischer Regierungsführung, gleichberechtigter Staatsbürgerschaft und Rechtsstaatlichkeit beruhen sollten und nicht auf religiöser Ideologie; fordert alle externen Akteure auf, davon Abstand zu nehmen, islamistische Organisationen und konfessionell geprägte Bestrebungen zu unterstützen, die die Stabilität und die pluralistische Entwicklung Syriens untergraben;</w:t>
            </w:r>
          </w:p>
        </w:tc>
      </w:tr>
    </w:tbl>
    <w:p w14:paraId="251A819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4EAE683" w14:textId="77777777" w:rsidR="00C9584D" w:rsidRPr="00DD46B1" w:rsidRDefault="00C9584D" w:rsidP="00C9584D">
      <w:r w:rsidRPr="00DD46B1">
        <w:rPr>
          <w:rStyle w:val="HideTWBExt"/>
        </w:rPr>
        <w:t>&lt;/Amend&gt;</w:t>
      </w:r>
    </w:p>
    <w:p w14:paraId="3781DCD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334</w:t>
      </w:r>
      <w:r w:rsidRPr="00DD46B1">
        <w:rPr>
          <w:rStyle w:val="HideTWBExt"/>
        </w:rPr>
        <w:t>&lt;/NumAm&gt;</w:t>
      </w:r>
    </w:p>
    <w:p w14:paraId="0C02353F"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4BC15F25"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546BDD31"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491176F8" w14:textId="77777777" w:rsidR="00C9584D" w:rsidRPr="00DD46B1" w:rsidRDefault="00C9584D" w:rsidP="00C9584D">
      <w:pPr>
        <w:pStyle w:val="NormalBold"/>
      </w:pPr>
      <w:r w:rsidRPr="00DD46B1">
        <w:rPr>
          <w:rStyle w:val="HideTWBExt"/>
          <w:b w:val="0"/>
        </w:rPr>
        <w:t>&lt;/RepeatBlock-By&gt;</w:t>
      </w:r>
    </w:p>
    <w:p w14:paraId="3E0DDD96"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4FAA6FF" w14:textId="77777777" w:rsidR="00C9584D" w:rsidRPr="00DD46B1" w:rsidRDefault="00C9584D" w:rsidP="00C9584D">
      <w:pPr>
        <w:pStyle w:val="NormalBold"/>
      </w:pPr>
      <w:r w:rsidRPr="00DD46B1">
        <w:rPr>
          <w:rStyle w:val="HideTWBExt"/>
        </w:rPr>
        <w:t>&lt;Article&gt;</w:t>
      </w:r>
      <w:r w:rsidRPr="00DD46B1">
        <w:t>Ziffer 14</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1A83183" w14:textId="77777777" w:rsidTr="009C251D">
        <w:trPr>
          <w:trHeight w:hRule="exact" w:val="240"/>
          <w:jc w:val="center"/>
        </w:trPr>
        <w:tc>
          <w:tcPr>
            <w:tcW w:w="9752" w:type="dxa"/>
            <w:gridSpan w:val="2"/>
            <w:tcBorders>
              <w:top w:val="nil"/>
              <w:left w:val="nil"/>
              <w:bottom w:val="nil"/>
              <w:right w:val="nil"/>
            </w:tcBorders>
          </w:tcPr>
          <w:p w14:paraId="0EE566DF" w14:textId="77777777" w:rsidR="00C9584D" w:rsidRPr="00DD46B1" w:rsidRDefault="00C9584D" w:rsidP="009C251D"/>
        </w:tc>
      </w:tr>
      <w:tr w:rsidR="00C9584D" w:rsidRPr="00DD46B1" w14:paraId="7537BFA0" w14:textId="77777777" w:rsidTr="009C251D">
        <w:trPr>
          <w:trHeight w:val="240"/>
          <w:jc w:val="center"/>
        </w:trPr>
        <w:tc>
          <w:tcPr>
            <w:tcW w:w="4876" w:type="dxa"/>
            <w:tcBorders>
              <w:top w:val="nil"/>
              <w:left w:val="nil"/>
              <w:bottom w:val="nil"/>
              <w:right w:val="nil"/>
            </w:tcBorders>
          </w:tcPr>
          <w:p w14:paraId="7C80206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A687AB1" w14:textId="77777777" w:rsidR="00C9584D" w:rsidRPr="00DD46B1" w:rsidRDefault="00C9584D" w:rsidP="009C251D">
            <w:pPr>
              <w:pStyle w:val="AmColumnHeading"/>
            </w:pPr>
            <w:r w:rsidRPr="00DD46B1">
              <w:t>Geänderter Text</w:t>
            </w:r>
          </w:p>
        </w:tc>
      </w:tr>
      <w:tr w:rsidR="00C9584D" w:rsidRPr="00DD46B1" w14:paraId="78C9FA9D" w14:textId="77777777" w:rsidTr="009C251D">
        <w:trPr>
          <w:jc w:val="center"/>
        </w:trPr>
        <w:tc>
          <w:tcPr>
            <w:tcW w:w="4876" w:type="dxa"/>
            <w:tcBorders>
              <w:top w:val="nil"/>
              <w:left w:val="nil"/>
              <w:bottom w:val="nil"/>
              <w:right w:val="nil"/>
            </w:tcBorders>
          </w:tcPr>
          <w:p w14:paraId="76BF4978" w14:textId="77777777" w:rsidR="00C9584D" w:rsidRPr="00DD46B1" w:rsidRDefault="00C9584D" w:rsidP="009C251D">
            <w:pPr>
              <w:pStyle w:val="Normal6a"/>
            </w:pPr>
            <w:r w:rsidRPr="00DD46B1">
              <w:t>14.</w:t>
            </w:r>
            <w:r w:rsidRPr="00DD46B1">
              <w:tab/>
              <w:t>bekräftigt, dass es wichtig ist, eine neutrale und effiziente Verwaltung aufzubauen, die die Rechtsstaatlichkeit achtet;</w:t>
            </w:r>
          </w:p>
        </w:tc>
        <w:tc>
          <w:tcPr>
            <w:tcW w:w="4876" w:type="dxa"/>
            <w:tcBorders>
              <w:top w:val="nil"/>
              <w:left w:val="nil"/>
              <w:bottom w:val="nil"/>
              <w:right w:val="nil"/>
            </w:tcBorders>
          </w:tcPr>
          <w:p w14:paraId="2372739C" w14:textId="77777777" w:rsidR="00C9584D" w:rsidRPr="00DD46B1" w:rsidRDefault="00C9584D" w:rsidP="009C251D">
            <w:pPr>
              <w:pStyle w:val="Normal6a"/>
            </w:pPr>
            <w:r w:rsidRPr="00DD46B1">
              <w:t>14.</w:t>
            </w:r>
            <w:r w:rsidRPr="00DD46B1">
              <w:tab/>
              <w:t xml:space="preserve">bekräftigt, dass es wichtig ist, eine neutrale und effiziente Verwaltung aufzubauen, die die Rechtsstaatlichkeit achtet; </w:t>
            </w:r>
            <w:r w:rsidRPr="00DD46B1">
              <w:rPr>
                <w:b/>
                <w:i/>
              </w:rPr>
              <w:t xml:space="preserve">fordert die EU und ihre Mitgliedstaaten auf, Unterstützung beim Kapazitätsaufbau sowie Fachwissen </w:t>
            </w:r>
            <w:r w:rsidRPr="00DD46B1">
              <w:rPr>
                <w:b/>
                <w:i/>
              </w:rPr>
              <w:lastRenderedPageBreak/>
              <w:t>bereitzustellen und die Bemühungen um die Schaffung eines transparenten und funktionsfähigen öffentlichen Sektors, der durch alle einschlägigen Mechanismen der Rechenschaftspflicht gestützt wird, fortzusetzen; betont, dass Maßnahmen zur Verhinderung und Bekämpfung von Korruption und Vetternwirtschaft erforderlich sind;</w:t>
            </w:r>
          </w:p>
        </w:tc>
      </w:tr>
    </w:tbl>
    <w:p w14:paraId="77A05C28"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DFC65F0" w14:textId="77777777" w:rsidR="00C9584D" w:rsidRPr="00DD46B1" w:rsidRDefault="00C9584D" w:rsidP="00C9584D">
      <w:r w:rsidRPr="00DD46B1">
        <w:rPr>
          <w:rStyle w:val="HideTWBExt"/>
        </w:rPr>
        <w:t>&lt;/Amend&gt;</w:t>
      </w:r>
    </w:p>
    <w:p w14:paraId="74C7750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335</w:t>
      </w:r>
      <w:r w:rsidRPr="00DD46B1">
        <w:rPr>
          <w:rStyle w:val="HideTWBExt"/>
        </w:rPr>
        <w:t>&lt;/NumAm&gt;</w:t>
      </w:r>
    </w:p>
    <w:p w14:paraId="22E1B6CF"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482EE343" w14:textId="77777777" w:rsidR="00C9584D" w:rsidRPr="00DD46B1" w:rsidRDefault="00C9584D" w:rsidP="00C9584D">
      <w:pPr>
        <w:pStyle w:val="NormalBold"/>
      </w:pPr>
      <w:r w:rsidRPr="00DD46B1">
        <w:rPr>
          <w:rStyle w:val="HideTWBExt"/>
          <w:b w:val="0"/>
        </w:rPr>
        <w:t>&lt;/RepeatBlock-By&gt;</w:t>
      </w:r>
    </w:p>
    <w:p w14:paraId="49D166C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1615157" w14:textId="77777777" w:rsidR="00C9584D" w:rsidRPr="00DD46B1" w:rsidRDefault="00C9584D" w:rsidP="00C9584D">
      <w:pPr>
        <w:pStyle w:val="NormalBold"/>
      </w:pPr>
      <w:r w:rsidRPr="00DD46B1">
        <w:rPr>
          <w:rStyle w:val="HideTWBExt"/>
        </w:rPr>
        <w:t>&lt;Article&gt;</w:t>
      </w:r>
      <w:r w:rsidRPr="00DD46B1">
        <w:t>Ziffer 14</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49E82EE" w14:textId="77777777" w:rsidTr="009C251D">
        <w:trPr>
          <w:trHeight w:hRule="exact" w:val="240"/>
          <w:jc w:val="center"/>
        </w:trPr>
        <w:tc>
          <w:tcPr>
            <w:tcW w:w="9752" w:type="dxa"/>
            <w:gridSpan w:val="2"/>
            <w:tcBorders>
              <w:top w:val="nil"/>
              <w:left w:val="nil"/>
              <w:bottom w:val="nil"/>
              <w:right w:val="nil"/>
            </w:tcBorders>
          </w:tcPr>
          <w:p w14:paraId="0D7A370C" w14:textId="77777777" w:rsidR="00C9584D" w:rsidRPr="00DD46B1" w:rsidRDefault="00C9584D" w:rsidP="009C251D"/>
        </w:tc>
      </w:tr>
      <w:tr w:rsidR="00C9584D" w:rsidRPr="00DD46B1" w14:paraId="27092602" w14:textId="77777777" w:rsidTr="009C251D">
        <w:trPr>
          <w:trHeight w:val="240"/>
          <w:jc w:val="center"/>
        </w:trPr>
        <w:tc>
          <w:tcPr>
            <w:tcW w:w="4876" w:type="dxa"/>
            <w:tcBorders>
              <w:top w:val="nil"/>
              <w:left w:val="nil"/>
              <w:bottom w:val="nil"/>
              <w:right w:val="nil"/>
            </w:tcBorders>
          </w:tcPr>
          <w:p w14:paraId="7011B2F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20AE53C" w14:textId="77777777" w:rsidR="00C9584D" w:rsidRPr="00DD46B1" w:rsidRDefault="00C9584D" w:rsidP="009C251D">
            <w:pPr>
              <w:pStyle w:val="AmColumnHeading"/>
            </w:pPr>
            <w:r w:rsidRPr="00DD46B1">
              <w:t>Geänderter Text</w:t>
            </w:r>
          </w:p>
        </w:tc>
      </w:tr>
      <w:tr w:rsidR="00C9584D" w:rsidRPr="00DD46B1" w14:paraId="6593F828" w14:textId="77777777" w:rsidTr="009C251D">
        <w:trPr>
          <w:jc w:val="center"/>
        </w:trPr>
        <w:tc>
          <w:tcPr>
            <w:tcW w:w="4876" w:type="dxa"/>
            <w:tcBorders>
              <w:top w:val="nil"/>
              <w:left w:val="nil"/>
              <w:bottom w:val="nil"/>
              <w:right w:val="nil"/>
            </w:tcBorders>
          </w:tcPr>
          <w:p w14:paraId="2503F445" w14:textId="77777777" w:rsidR="00C9584D" w:rsidRPr="00DD46B1" w:rsidRDefault="00C9584D" w:rsidP="009C251D">
            <w:pPr>
              <w:pStyle w:val="Normal6a"/>
            </w:pPr>
            <w:r w:rsidRPr="00DD46B1">
              <w:t>14.</w:t>
            </w:r>
            <w:r w:rsidRPr="00DD46B1">
              <w:tab/>
              <w:t>bekräftigt, dass es wichtig ist, eine neutrale und effiziente Verwaltung aufzubauen, die die Rechtsstaatlichkeit achtet;</w:t>
            </w:r>
          </w:p>
        </w:tc>
        <w:tc>
          <w:tcPr>
            <w:tcW w:w="4876" w:type="dxa"/>
            <w:tcBorders>
              <w:top w:val="nil"/>
              <w:left w:val="nil"/>
              <w:bottom w:val="nil"/>
              <w:right w:val="nil"/>
            </w:tcBorders>
          </w:tcPr>
          <w:p w14:paraId="23BEB0DE" w14:textId="77777777" w:rsidR="00C9584D" w:rsidRPr="00DD46B1" w:rsidRDefault="00C9584D" w:rsidP="009C251D">
            <w:pPr>
              <w:pStyle w:val="Normal6a"/>
            </w:pPr>
            <w:r w:rsidRPr="00DD46B1">
              <w:t>14.</w:t>
            </w:r>
            <w:r w:rsidRPr="00DD46B1">
              <w:tab/>
              <w:t xml:space="preserve">bekräftigt, dass es wichtig ist, </w:t>
            </w:r>
            <w:r w:rsidRPr="00DD46B1">
              <w:rPr>
                <w:b/>
                <w:i/>
              </w:rPr>
              <w:t>weitreichende Reformen durchzuführen, um</w:t>
            </w:r>
            <w:r w:rsidRPr="00DD46B1">
              <w:t xml:space="preserve"> eine neutrale und effiziente Verwaltung aufzubauen, die die Rechtsstaatlichkeit achtet; </w:t>
            </w:r>
            <w:r w:rsidRPr="00DD46B1">
              <w:rPr>
                <w:b/>
                <w:i/>
              </w:rPr>
              <w:t>unterstreicht zudem, dass den regulatorischen Unklarheiten, den Sicherheitsrisiken, den veralteten Finanzsystemen und der unzuverlässigen Energieinfrastruktur in Syrien große Aufmerksamkeit gewidmet werden muss; fordert die EU auf, technische Unterstützung für diese Reformen zu leisten;</w:t>
            </w:r>
          </w:p>
        </w:tc>
      </w:tr>
    </w:tbl>
    <w:p w14:paraId="78A4099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811F29A" w14:textId="77777777" w:rsidR="00C9584D" w:rsidRPr="00DD46B1" w:rsidRDefault="00C9584D" w:rsidP="00C9584D">
      <w:r w:rsidRPr="00DD46B1">
        <w:rPr>
          <w:rStyle w:val="HideTWBExt"/>
        </w:rPr>
        <w:t>&lt;/Amend&gt;</w:t>
      </w:r>
    </w:p>
    <w:p w14:paraId="57F9AE63"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336</w:t>
      </w:r>
      <w:r w:rsidRPr="00DD46B1">
        <w:rPr>
          <w:rStyle w:val="HideTWBExt"/>
          <w:b w:val="0"/>
        </w:rPr>
        <w:t>&lt;/NumAm&gt;</w:t>
      </w:r>
    </w:p>
    <w:p w14:paraId="20A3ED00"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4BC7D518" w14:textId="77777777" w:rsidR="00C9584D" w:rsidRPr="00DD46B1" w:rsidRDefault="00C9584D" w:rsidP="00C9584D">
      <w:pPr>
        <w:pStyle w:val="NormalBold"/>
      </w:pPr>
      <w:r w:rsidRPr="00DD46B1">
        <w:rPr>
          <w:rStyle w:val="HideTWBExt"/>
          <w:b w:val="0"/>
        </w:rPr>
        <w:t>&lt;/RepeatBlock-By&gt;</w:t>
      </w:r>
    </w:p>
    <w:p w14:paraId="4C46C71F"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5251BC17" w14:textId="77777777" w:rsidR="00C9584D" w:rsidRPr="00DD46B1" w:rsidRDefault="00C9584D" w:rsidP="00C9584D">
      <w:pPr>
        <w:pStyle w:val="NormalBold"/>
      </w:pPr>
      <w:r w:rsidRPr="00DD46B1">
        <w:rPr>
          <w:rStyle w:val="HideTWBExt"/>
          <w:b w:val="0"/>
        </w:rPr>
        <w:t>&lt;Article&gt;</w:t>
      </w:r>
      <w:r w:rsidRPr="00DD46B1">
        <w:t>Ziffer 14</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83813BD" w14:textId="77777777" w:rsidTr="009C251D">
        <w:trPr>
          <w:trHeight w:hRule="exact" w:val="240"/>
          <w:jc w:val="center"/>
        </w:trPr>
        <w:tc>
          <w:tcPr>
            <w:tcW w:w="9752" w:type="dxa"/>
            <w:gridSpan w:val="2"/>
            <w:tcBorders>
              <w:top w:val="nil"/>
              <w:left w:val="nil"/>
              <w:bottom w:val="nil"/>
              <w:right w:val="nil"/>
            </w:tcBorders>
          </w:tcPr>
          <w:p w14:paraId="24A9914E" w14:textId="77777777" w:rsidR="00C9584D" w:rsidRPr="00DD46B1" w:rsidRDefault="00C9584D" w:rsidP="009C251D"/>
        </w:tc>
      </w:tr>
      <w:tr w:rsidR="00C9584D" w:rsidRPr="00DD46B1" w14:paraId="38784792" w14:textId="77777777" w:rsidTr="009C251D">
        <w:trPr>
          <w:trHeight w:val="240"/>
          <w:jc w:val="center"/>
        </w:trPr>
        <w:tc>
          <w:tcPr>
            <w:tcW w:w="4876" w:type="dxa"/>
            <w:tcBorders>
              <w:top w:val="nil"/>
              <w:left w:val="nil"/>
              <w:bottom w:val="nil"/>
              <w:right w:val="nil"/>
            </w:tcBorders>
          </w:tcPr>
          <w:p w14:paraId="3A59E83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62D71ED" w14:textId="77777777" w:rsidR="00C9584D" w:rsidRPr="00DD46B1" w:rsidRDefault="00C9584D" w:rsidP="009C251D">
            <w:pPr>
              <w:pStyle w:val="AmColumnHeading"/>
            </w:pPr>
            <w:r w:rsidRPr="00DD46B1">
              <w:t>Geänderter Text</w:t>
            </w:r>
          </w:p>
        </w:tc>
      </w:tr>
      <w:tr w:rsidR="00C9584D" w:rsidRPr="00DD46B1" w14:paraId="532EF2A8" w14:textId="77777777" w:rsidTr="009C251D">
        <w:trPr>
          <w:jc w:val="center"/>
        </w:trPr>
        <w:tc>
          <w:tcPr>
            <w:tcW w:w="4876" w:type="dxa"/>
            <w:tcBorders>
              <w:top w:val="nil"/>
              <w:left w:val="nil"/>
              <w:bottom w:val="nil"/>
              <w:right w:val="nil"/>
            </w:tcBorders>
          </w:tcPr>
          <w:p w14:paraId="795E87E6" w14:textId="77777777" w:rsidR="00C9584D" w:rsidRPr="00DD46B1" w:rsidRDefault="00C9584D" w:rsidP="009C251D">
            <w:pPr>
              <w:pStyle w:val="Normal6a"/>
            </w:pPr>
            <w:r w:rsidRPr="00DD46B1">
              <w:lastRenderedPageBreak/>
              <w:t>14.</w:t>
            </w:r>
            <w:r w:rsidRPr="00DD46B1">
              <w:tab/>
              <w:t xml:space="preserve">bekräftigt, dass es </w:t>
            </w:r>
            <w:r w:rsidRPr="00DD46B1">
              <w:rPr>
                <w:b/>
                <w:i/>
              </w:rPr>
              <w:t>wichtig</w:t>
            </w:r>
            <w:r w:rsidRPr="00DD46B1">
              <w:t xml:space="preserve"> ist, eine neutrale und effiziente Verwaltung aufzubauen, die die Rechtsstaatlichkeit achtet;</w:t>
            </w:r>
          </w:p>
        </w:tc>
        <w:tc>
          <w:tcPr>
            <w:tcW w:w="4876" w:type="dxa"/>
            <w:tcBorders>
              <w:top w:val="nil"/>
              <w:left w:val="nil"/>
              <w:bottom w:val="nil"/>
              <w:right w:val="nil"/>
            </w:tcBorders>
          </w:tcPr>
          <w:p w14:paraId="3A9076EB" w14:textId="77777777" w:rsidR="00C9584D" w:rsidRPr="00DD46B1" w:rsidRDefault="00C9584D" w:rsidP="009C251D">
            <w:pPr>
              <w:pStyle w:val="Normal6a"/>
            </w:pPr>
            <w:r w:rsidRPr="00DD46B1">
              <w:t>14.</w:t>
            </w:r>
            <w:r w:rsidRPr="00DD46B1">
              <w:tab/>
              <w:t xml:space="preserve">bekräftigt, dass es </w:t>
            </w:r>
            <w:r w:rsidRPr="00DD46B1">
              <w:rPr>
                <w:b/>
                <w:i/>
              </w:rPr>
              <w:t>für eine bessere Zukunft Syriens notwendig</w:t>
            </w:r>
            <w:r w:rsidRPr="00DD46B1">
              <w:t xml:space="preserve"> ist, eine neutrale und effiziente </w:t>
            </w:r>
            <w:r w:rsidRPr="00DD46B1">
              <w:rPr>
                <w:b/>
                <w:i/>
              </w:rPr>
              <w:t>demokratische</w:t>
            </w:r>
            <w:r w:rsidRPr="00DD46B1">
              <w:t xml:space="preserve"> Verwaltung aufzubauen, die die Rechtsstaatlichkeit achtet;</w:t>
            </w:r>
          </w:p>
        </w:tc>
      </w:tr>
    </w:tbl>
    <w:p w14:paraId="4B1FF657"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243A433F" w14:textId="77777777" w:rsidR="00C9584D" w:rsidRPr="00DD46B1" w:rsidRDefault="00C9584D" w:rsidP="00C9584D">
      <w:r w:rsidRPr="00DD46B1">
        <w:rPr>
          <w:rStyle w:val="HideTWBExt"/>
        </w:rPr>
        <w:t>&lt;/Amend&gt;</w:t>
      </w:r>
    </w:p>
    <w:p w14:paraId="483A843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337</w:t>
      </w:r>
      <w:r w:rsidRPr="00DD46B1">
        <w:rPr>
          <w:rStyle w:val="HideTWBExt"/>
        </w:rPr>
        <w:t>&lt;/NumAm&gt;</w:t>
      </w:r>
    </w:p>
    <w:p w14:paraId="07F02A80"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239B1A2A"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10477070" w14:textId="77777777" w:rsidR="00C9584D" w:rsidRPr="00DD46B1" w:rsidRDefault="00C9584D" w:rsidP="00C9584D">
      <w:pPr>
        <w:pStyle w:val="NormalBold"/>
      </w:pPr>
      <w:r w:rsidRPr="00DD46B1">
        <w:rPr>
          <w:rStyle w:val="HideTWBExt"/>
          <w:b w:val="0"/>
        </w:rPr>
        <w:t>&lt;/RepeatBlock-By&gt;</w:t>
      </w:r>
    </w:p>
    <w:p w14:paraId="1FB12E7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B5134EB" w14:textId="77777777" w:rsidR="00C9584D" w:rsidRPr="00DD46B1" w:rsidRDefault="00C9584D" w:rsidP="00C9584D">
      <w:pPr>
        <w:pStyle w:val="NormalBold"/>
      </w:pPr>
      <w:r w:rsidRPr="00DD46B1">
        <w:rPr>
          <w:rStyle w:val="HideTWBExt"/>
        </w:rPr>
        <w:t>&lt;Article&gt;</w:t>
      </w:r>
      <w:r w:rsidRPr="00DD46B1">
        <w:t>Ziffer 14</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3FF9EB5" w14:textId="77777777" w:rsidTr="009C251D">
        <w:trPr>
          <w:trHeight w:hRule="exact" w:val="240"/>
          <w:jc w:val="center"/>
        </w:trPr>
        <w:tc>
          <w:tcPr>
            <w:tcW w:w="9752" w:type="dxa"/>
            <w:gridSpan w:val="2"/>
            <w:tcBorders>
              <w:top w:val="nil"/>
              <w:left w:val="nil"/>
              <w:bottom w:val="nil"/>
              <w:right w:val="nil"/>
            </w:tcBorders>
          </w:tcPr>
          <w:p w14:paraId="25680E77" w14:textId="77777777" w:rsidR="00C9584D" w:rsidRPr="00DD46B1" w:rsidRDefault="00C9584D" w:rsidP="009C251D"/>
        </w:tc>
      </w:tr>
      <w:tr w:rsidR="00C9584D" w:rsidRPr="00DD46B1" w14:paraId="0957BD24" w14:textId="77777777" w:rsidTr="009C251D">
        <w:trPr>
          <w:trHeight w:val="240"/>
          <w:jc w:val="center"/>
        </w:trPr>
        <w:tc>
          <w:tcPr>
            <w:tcW w:w="4876" w:type="dxa"/>
            <w:tcBorders>
              <w:top w:val="nil"/>
              <w:left w:val="nil"/>
              <w:bottom w:val="nil"/>
              <w:right w:val="nil"/>
            </w:tcBorders>
          </w:tcPr>
          <w:p w14:paraId="2078576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3BEC9FD" w14:textId="77777777" w:rsidR="00C9584D" w:rsidRPr="00DD46B1" w:rsidRDefault="00C9584D" w:rsidP="009C251D">
            <w:pPr>
              <w:pStyle w:val="AmColumnHeading"/>
            </w:pPr>
            <w:r w:rsidRPr="00DD46B1">
              <w:t>Geänderter Text</w:t>
            </w:r>
          </w:p>
        </w:tc>
      </w:tr>
      <w:tr w:rsidR="00C9584D" w:rsidRPr="00DD46B1" w14:paraId="10C597ED" w14:textId="77777777" w:rsidTr="009C251D">
        <w:trPr>
          <w:jc w:val="center"/>
        </w:trPr>
        <w:tc>
          <w:tcPr>
            <w:tcW w:w="4876" w:type="dxa"/>
            <w:tcBorders>
              <w:top w:val="nil"/>
              <w:left w:val="nil"/>
              <w:bottom w:val="nil"/>
              <w:right w:val="nil"/>
            </w:tcBorders>
          </w:tcPr>
          <w:p w14:paraId="05FFB379" w14:textId="77777777" w:rsidR="00C9584D" w:rsidRPr="00DD46B1" w:rsidRDefault="00C9584D" w:rsidP="009C251D">
            <w:pPr>
              <w:pStyle w:val="Normal6a"/>
            </w:pPr>
            <w:r w:rsidRPr="00DD46B1">
              <w:t>14.</w:t>
            </w:r>
            <w:r w:rsidRPr="00DD46B1">
              <w:tab/>
              <w:t xml:space="preserve">bekräftigt, dass es wichtig ist, </w:t>
            </w:r>
            <w:r w:rsidRPr="00DD46B1">
              <w:rPr>
                <w:b/>
                <w:i/>
              </w:rPr>
              <w:t>eine neutrale und effiziente</w:t>
            </w:r>
            <w:r w:rsidRPr="00DD46B1">
              <w:t xml:space="preserve"> Verwaltung aufzubauen, die die Rechtsstaatlichkeit achtet;</w:t>
            </w:r>
          </w:p>
        </w:tc>
        <w:tc>
          <w:tcPr>
            <w:tcW w:w="4876" w:type="dxa"/>
            <w:tcBorders>
              <w:top w:val="nil"/>
              <w:left w:val="nil"/>
              <w:bottom w:val="nil"/>
              <w:right w:val="nil"/>
            </w:tcBorders>
          </w:tcPr>
          <w:p w14:paraId="3D94CE92" w14:textId="77777777" w:rsidR="00C9584D" w:rsidRPr="00DD46B1" w:rsidRDefault="00C9584D" w:rsidP="009C251D">
            <w:pPr>
              <w:pStyle w:val="Normal6a"/>
            </w:pPr>
            <w:r w:rsidRPr="00DD46B1">
              <w:t>14.</w:t>
            </w:r>
            <w:r w:rsidRPr="00DD46B1">
              <w:tab/>
              <w:t xml:space="preserve">bekräftigt, dass es wichtig ist, </w:t>
            </w:r>
            <w:r w:rsidRPr="00DD46B1">
              <w:rPr>
                <w:b/>
                <w:i/>
              </w:rPr>
              <w:t>einen souveränen Staat mir einer neutralen und effizienten</w:t>
            </w:r>
            <w:r w:rsidRPr="00DD46B1">
              <w:t xml:space="preserve"> Verwaltung aufzubauen, die die Rechtsstaatlichkeit achtet;</w:t>
            </w:r>
          </w:p>
        </w:tc>
      </w:tr>
    </w:tbl>
    <w:p w14:paraId="07620D4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4C58A0A" w14:textId="094D8F68" w:rsidR="00DE337C" w:rsidRDefault="00C9584D" w:rsidP="00C9584D">
      <w:pPr>
        <w:rPr>
          <w:rStyle w:val="HideTWBExt"/>
          <w:vanish w:val="0"/>
        </w:rPr>
      </w:pPr>
      <w:r w:rsidRPr="00DD46B1">
        <w:rPr>
          <w:rStyle w:val="HideTWBExt"/>
        </w:rPr>
        <w:t>&lt;/Amend&gt;</w:t>
      </w:r>
    </w:p>
    <w:p w14:paraId="6943DACB" w14:textId="77777777" w:rsidR="00DE337C" w:rsidRDefault="00DE337C" w:rsidP="00C9584D">
      <w:pPr>
        <w:rPr>
          <w:rStyle w:val="HideTWBExt"/>
          <w:vanish w:val="0"/>
        </w:rPr>
      </w:pPr>
    </w:p>
    <w:p w14:paraId="4C067382" w14:textId="77777777" w:rsidR="00DE337C" w:rsidRDefault="00DE337C" w:rsidP="00C9584D">
      <w:pPr>
        <w:rPr>
          <w:rStyle w:val="HideTWBExt"/>
          <w:vanish w:val="0"/>
        </w:rPr>
      </w:pPr>
    </w:p>
    <w:p w14:paraId="01752019" w14:textId="77777777" w:rsidR="00DE337C" w:rsidRDefault="00DE337C" w:rsidP="00C9584D">
      <w:pPr>
        <w:rPr>
          <w:rStyle w:val="HideTWBExt"/>
          <w:vanish w:val="0"/>
        </w:rPr>
      </w:pPr>
    </w:p>
    <w:p w14:paraId="5B8A2D0E" w14:textId="77777777" w:rsidR="00DE337C" w:rsidRPr="00DE337C" w:rsidRDefault="00DE337C" w:rsidP="00C9584D">
      <w:pPr>
        <w:rPr>
          <w:rFonts w:ascii="Arial" w:hAnsi="Arial"/>
          <w:color w:val="000080"/>
          <w:sz w:val="20"/>
        </w:rPr>
      </w:pPr>
    </w:p>
    <w:p w14:paraId="7A4090C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338</w:t>
      </w:r>
      <w:r w:rsidRPr="00DD46B1">
        <w:rPr>
          <w:rStyle w:val="HideTWBExt"/>
        </w:rPr>
        <w:t>&lt;/NumAm&gt;</w:t>
      </w:r>
    </w:p>
    <w:p w14:paraId="1A002680"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12D1B320" w14:textId="77777777" w:rsidR="00C9584D" w:rsidRPr="00DD46B1" w:rsidRDefault="00C9584D" w:rsidP="00C9584D">
      <w:pPr>
        <w:pStyle w:val="NormalBold"/>
      </w:pPr>
      <w:r w:rsidRPr="00DD46B1">
        <w:rPr>
          <w:rStyle w:val="HideTWBExt"/>
          <w:b w:val="0"/>
        </w:rPr>
        <w:t>&lt;/RepeatBlock-By&gt;</w:t>
      </w:r>
    </w:p>
    <w:p w14:paraId="11D1961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076A992" w14:textId="77777777" w:rsidR="00C9584D" w:rsidRPr="00DD46B1" w:rsidRDefault="00C9584D" w:rsidP="00C9584D">
      <w:pPr>
        <w:pStyle w:val="NormalBold"/>
      </w:pPr>
      <w:r w:rsidRPr="00DD46B1">
        <w:rPr>
          <w:rStyle w:val="HideTWBExt"/>
        </w:rPr>
        <w:t>&lt;Article&gt;</w:t>
      </w:r>
      <w:r w:rsidRPr="00DD46B1">
        <w:t>Ziffer 14</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DF5E54C" w14:textId="77777777" w:rsidTr="009C251D">
        <w:trPr>
          <w:trHeight w:hRule="exact" w:val="240"/>
          <w:jc w:val="center"/>
        </w:trPr>
        <w:tc>
          <w:tcPr>
            <w:tcW w:w="9752" w:type="dxa"/>
            <w:gridSpan w:val="2"/>
            <w:tcBorders>
              <w:top w:val="nil"/>
              <w:left w:val="nil"/>
              <w:bottom w:val="nil"/>
              <w:right w:val="nil"/>
            </w:tcBorders>
          </w:tcPr>
          <w:p w14:paraId="53542400" w14:textId="77777777" w:rsidR="00C9584D" w:rsidRPr="00DD46B1" w:rsidRDefault="00C9584D" w:rsidP="009C251D"/>
        </w:tc>
      </w:tr>
      <w:tr w:rsidR="00C9584D" w:rsidRPr="00DD46B1" w14:paraId="720421AE" w14:textId="77777777" w:rsidTr="009C251D">
        <w:trPr>
          <w:trHeight w:val="240"/>
          <w:jc w:val="center"/>
        </w:trPr>
        <w:tc>
          <w:tcPr>
            <w:tcW w:w="4876" w:type="dxa"/>
            <w:tcBorders>
              <w:top w:val="nil"/>
              <w:left w:val="nil"/>
              <w:bottom w:val="nil"/>
              <w:right w:val="nil"/>
            </w:tcBorders>
          </w:tcPr>
          <w:p w14:paraId="3D6A718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791DE26" w14:textId="77777777" w:rsidR="00C9584D" w:rsidRPr="00DD46B1" w:rsidRDefault="00C9584D" w:rsidP="009C251D">
            <w:pPr>
              <w:pStyle w:val="AmColumnHeading"/>
            </w:pPr>
            <w:r w:rsidRPr="00DD46B1">
              <w:t>Geänderter Text</w:t>
            </w:r>
          </w:p>
        </w:tc>
      </w:tr>
      <w:tr w:rsidR="00C9584D" w:rsidRPr="00DD46B1" w14:paraId="3F8E4081" w14:textId="77777777" w:rsidTr="009C251D">
        <w:trPr>
          <w:jc w:val="center"/>
        </w:trPr>
        <w:tc>
          <w:tcPr>
            <w:tcW w:w="4876" w:type="dxa"/>
            <w:tcBorders>
              <w:top w:val="nil"/>
              <w:left w:val="nil"/>
              <w:bottom w:val="nil"/>
              <w:right w:val="nil"/>
            </w:tcBorders>
          </w:tcPr>
          <w:p w14:paraId="238D1429" w14:textId="77777777" w:rsidR="00C9584D" w:rsidRPr="00DD46B1" w:rsidRDefault="00C9584D" w:rsidP="009C251D">
            <w:pPr>
              <w:pStyle w:val="Normal6a"/>
            </w:pPr>
            <w:r w:rsidRPr="00DD46B1">
              <w:t>14.</w:t>
            </w:r>
            <w:r w:rsidRPr="00DD46B1">
              <w:tab/>
              <w:t xml:space="preserve">bekräftigt, dass es wichtig ist, eine neutrale und effiziente Verwaltung aufzubauen, die die Rechtsstaatlichkeit </w:t>
            </w:r>
            <w:r w:rsidRPr="00DD46B1">
              <w:rPr>
                <w:b/>
                <w:i/>
              </w:rPr>
              <w:t>achtet</w:t>
            </w:r>
            <w:r w:rsidRPr="00DD46B1">
              <w:t>;</w:t>
            </w:r>
          </w:p>
        </w:tc>
        <w:tc>
          <w:tcPr>
            <w:tcW w:w="4876" w:type="dxa"/>
            <w:tcBorders>
              <w:top w:val="nil"/>
              <w:left w:val="nil"/>
              <w:bottom w:val="nil"/>
              <w:right w:val="nil"/>
            </w:tcBorders>
          </w:tcPr>
          <w:p w14:paraId="764B3DC9" w14:textId="77777777" w:rsidR="00C9584D" w:rsidRPr="00DD46B1" w:rsidRDefault="00C9584D" w:rsidP="009C251D">
            <w:pPr>
              <w:pStyle w:val="Normal6a"/>
            </w:pPr>
            <w:r w:rsidRPr="00DD46B1">
              <w:t>14.</w:t>
            </w:r>
            <w:r w:rsidRPr="00DD46B1">
              <w:tab/>
              <w:t xml:space="preserve">bekräftigt, dass es wichtig ist, eine neutrale und effiziente Verwaltung aufzubauen, die die Rechtsstaatlichkeit </w:t>
            </w:r>
            <w:r w:rsidRPr="00DD46B1">
              <w:rPr>
                <w:b/>
                <w:i/>
              </w:rPr>
              <w:t>wahrt</w:t>
            </w:r>
            <w:r w:rsidRPr="00DD46B1">
              <w:t>;</w:t>
            </w:r>
          </w:p>
        </w:tc>
      </w:tr>
    </w:tbl>
    <w:p w14:paraId="4F4D71B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90FBBE3" w14:textId="77777777" w:rsidR="00C9584D" w:rsidRPr="00DD46B1" w:rsidRDefault="00C9584D" w:rsidP="00C9584D">
      <w:r w:rsidRPr="00DD46B1">
        <w:rPr>
          <w:rStyle w:val="HideTWBExt"/>
        </w:rPr>
        <w:t>&lt;/Amend&gt;</w:t>
      </w:r>
    </w:p>
    <w:p w14:paraId="13239B53" w14:textId="77777777" w:rsidR="00C9584D" w:rsidRPr="00DD46B1" w:rsidRDefault="00C9584D" w:rsidP="00C9584D">
      <w:pPr>
        <w:pStyle w:val="AmNumberTabs"/>
      </w:pPr>
      <w:r w:rsidRPr="00DD46B1">
        <w:rPr>
          <w:rStyle w:val="HideTWBExt"/>
        </w:rPr>
        <w:lastRenderedPageBreak/>
        <w:t>&lt;Amend&gt;</w:t>
      </w:r>
      <w:r w:rsidRPr="00DD46B1">
        <w:t>Änderungsantrag</w:t>
      </w:r>
      <w:r w:rsidRPr="00DD46B1">
        <w:tab/>
      </w:r>
      <w:r w:rsidRPr="00DD46B1">
        <w:tab/>
      </w:r>
      <w:r w:rsidRPr="00DD46B1">
        <w:rPr>
          <w:rStyle w:val="HideTWBExt"/>
        </w:rPr>
        <w:t>&lt;NumAm&gt;</w:t>
      </w:r>
      <w:r w:rsidRPr="00DD46B1">
        <w:t>339</w:t>
      </w:r>
      <w:r w:rsidRPr="00DD46B1">
        <w:rPr>
          <w:rStyle w:val="HideTWBExt"/>
        </w:rPr>
        <w:t>&lt;/NumAm&gt;</w:t>
      </w:r>
    </w:p>
    <w:p w14:paraId="580A6909" w14:textId="77777777" w:rsidR="00C9584D" w:rsidRPr="00DD46B1" w:rsidRDefault="00C9584D" w:rsidP="00C9584D">
      <w:pPr>
        <w:pStyle w:val="NormalBold"/>
      </w:pPr>
      <w:r w:rsidRPr="00DD46B1">
        <w:rPr>
          <w:rStyle w:val="HideTWBExt"/>
          <w:b w:val="0"/>
        </w:rPr>
        <w:t>&lt;RepeatBlock-By&gt;&lt;Members&gt;</w:t>
      </w:r>
      <w:r w:rsidRPr="00DD46B1">
        <w:t>Antonio López-Istúriz White</w:t>
      </w:r>
      <w:r w:rsidRPr="00DD46B1">
        <w:rPr>
          <w:rStyle w:val="HideTWBExt"/>
          <w:b w:val="0"/>
        </w:rPr>
        <w:t>&lt;/Members&gt;</w:t>
      </w:r>
    </w:p>
    <w:p w14:paraId="226C6CB7" w14:textId="77777777" w:rsidR="00C9584D" w:rsidRPr="00DD46B1" w:rsidRDefault="00C9584D" w:rsidP="00C9584D">
      <w:pPr>
        <w:pStyle w:val="NormalBold"/>
      </w:pPr>
      <w:r w:rsidRPr="00DD46B1">
        <w:rPr>
          <w:rStyle w:val="HideTWBExt"/>
          <w:b w:val="0"/>
        </w:rPr>
        <w:t>&lt;/RepeatBlock-By&gt;</w:t>
      </w:r>
    </w:p>
    <w:p w14:paraId="3493784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87A26CB" w14:textId="77777777" w:rsidR="00C9584D" w:rsidRPr="00DD46B1" w:rsidRDefault="00C9584D" w:rsidP="00C9584D">
      <w:pPr>
        <w:pStyle w:val="NormalBold"/>
      </w:pPr>
      <w:r w:rsidRPr="00DD46B1">
        <w:rPr>
          <w:rStyle w:val="HideTWBExt"/>
        </w:rPr>
        <w:t>&lt;Article&gt;</w:t>
      </w:r>
      <w:r w:rsidRPr="00DD46B1">
        <w:t>Ziffer 14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282DC08" w14:textId="77777777" w:rsidTr="009C251D">
        <w:trPr>
          <w:trHeight w:hRule="exact" w:val="240"/>
          <w:jc w:val="center"/>
        </w:trPr>
        <w:tc>
          <w:tcPr>
            <w:tcW w:w="9752" w:type="dxa"/>
            <w:gridSpan w:val="2"/>
            <w:tcBorders>
              <w:top w:val="nil"/>
              <w:left w:val="nil"/>
              <w:bottom w:val="nil"/>
              <w:right w:val="nil"/>
            </w:tcBorders>
          </w:tcPr>
          <w:p w14:paraId="212EFBE9" w14:textId="77777777" w:rsidR="00C9584D" w:rsidRPr="00DD46B1" w:rsidRDefault="00C9584D" w:rsidP="009C251D"/>
        </w:tc>
      </w:tr>
      <w:tr w:rsidR="00C9584D" w:rsidRPr="00DD46B1" w14:paraId="47DACD8E" w14:textId="77777777" w:rsidTr="009C251D">
        <w:trPr>
          <w:trHeight w:val="240"/>
          <w:jc w:val="center"/>
        </w:trPr>
        <w:tc>
          <w:tcPr>
            <w:tcW w:w="4876" w:type="dxa"/>
            <w:tcBorders>
              <w:top w:val="nil"/>
              <w:left w:val="nil"/>
              <w:bottom w:val="nil"/>
              <w:right w:val="nil"/>
            </w:tcBorders>
          </w:tcPr>
          <w:p w14:paraId="113FF63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DD4CD74" w14:textId="77777777" w:rsidR="00C9584D" w:rsidRPr="00DD46B1" w:rsidRDefault="00C9584D" w:rsidP="009C251D">
            <w:pPr>
              <w:pStyle w:val="AmColumnHeading"/>
            </w:pPr>
            <w:r w:rsidRPr="00DD46B1">
              <w:t>Geänderter Text</w:t>
            </w:r>
          </w:p>
        </w:tc>
      </w:tr>
      <w:tr w:rsidR="00C9584D" w:rsidRPr="00DD46B1" w14:paraId="437E9F03" w14:textId="77777777" w:rsidTr="009C251D">
        <w:trPr>
          <w:jc w:val="center"/>
        </w:trPr>
        <w:tc>
          <w:tcPr>
            <w:tcW w:w="4876" w:type="dxa"/>
            <w:tcBorders>
              <w:top w:val="nil"/>
              <w:left w:val="nil"/>
              <w:bottom w:val="nil"/>
              <w:right w:val="nil"/>
            </w:tcBorders>
          </w:tcPr>
          <w:p w14:paraId="300CA870" w14:textId="77777777" w:rsidR="00C9584D" w:rsidRPr="00DD46B1" w:rsidRDefault="00C9584D" w:rsidP="009C251D">
            <w:pPr>
              <w:pStyle w:val="Normal6a"/>
            </w:pPr>
          </w:p>
        </w:tc>
        <w:tc>
          <w:tcPr>
            <w:tcW w:w="4876" w:type="dxa"/>
            <w:tcBorders>
              <w:top w:val="nil"/>
              <w:left w:val="nil"/>
              <w:bottom w:val="nil"/>
              <w:right w:val="nil"/>
            </w:tcBorders>
          </w:tcPr>
          <w:p w14:paraId="70A6A115" w14:textId="77777777" w:rsidR="00C9584D" w:rsidRPr="00DD46B1" w:rsidRDefault="00C9584D" w:rsidP="009C251D">
            <w:pPr>
              <w:pStyle w:val="Normal6a"/>
            </w:pPr>
            <w:r w:rsidRPr="00DD46B1">
              <w:rPr>
                <w:b/>
                <w:i/>
              </w:rPr>
              <w:t>14a.</w:t>
            </w:r>
            <w:r w:rsidRPr="00DD46B1">
              <w:tab/>
            </w:r>
            <w:r w:rsidRPr="00DD46B1">
              <w:rPr>
                <w:b/>
                <w:i/>
              </w:rPr>
              <w:t>(neu) betont, dass die syrische Übergangsregierung mit Unterstützung der EU und internationaler Partner einen inklusiven und pluralistischen nationalen Lehrplan unter vollständiger Einhaltung der UNESCO-Standards ausarbeiten und vermitteln muss, wobei Toleranz, das Zusammenleben, die Achtung von Frauen und Mädchen sowie die Einbeziehung aller religiösen und ethnischen Minderheiten gefördert und jegliche Inhalte entfernt werden müssen, die Gewalt verherrlichen oder Extremismus und Aufwiegelung begünstigen; </w:t>
            </w:r>
          </w:p>
        </w:tc>
      </w:tr>
    </w:tbl>
    <w:p w14:paraId="6BA6FDA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05D8EB1" w14:textId="77777777" w:rsidR="00C9584D" w:rsidRPr="00DD46B1" w:rsidRDefault="00C9584D" w:rsidP="00C9584D">
      <w:r w:rsidRPr="00DD46B1">
        <w:rPr>
          <w:rStyle w:val="HideTWBExt"/>
        </w:rPr>
        <w:t>&lt;/Amend&gt;</w:t>
      </w:r>
    </w:p>
    <w:p w14:paraId="70D7D85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340</w:t>
      </w:r>
      <w:r w:rsidRPr="00DD46B1">
        <w:rPr>
          <w:rStyle w:val="HideTWBExt"/>
        </w:rPr>
        <w:t>&lt;/NumAm&gt;</w:t>
      </w:r>
    </w:p>
    <w:p w14:paraId="2393FE91"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7F99BC8A"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47E2FF5B"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6A6B1E66" w14:textId="77777777" w:rsidR="00C9584D" w:rsidRPr="00DD46B1" w:rsidRDefault="00C9584D" w:rsidP="00C9584D">
      <w:pPr>
        <w:pStyle w:val="NormalBold"/>
      </w:pPr>
      <w:r w:rsidRPr="00DD46B1">
        <w:rPr>
          <w:rStyle w:val="HideTWBExt"/>
          <w:b w:val="0"/>
        </w:rPr>
        <w:t>&lt;/RepeatBlock-By&gt;</w:t>
      </w:r>
    </w:p>
    <w:p w14:paraId="2A7A0ED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79720A6" w14:textId="77777777" w:rsidR="00C9584D" w:rsidRPr="00DD46B1" w:rsidRDefault="00C9584D" w:rsidP="00C9584D">
      <w:pPr>
        <w:pStyle w:val="NormalBold"/>
      </w:pPr>
      <w:r w:rsidRPr="00DD46B1">
        <w:rPr>
          <w:rStyle w:val="HideTWBExt"/>
        </w:rPr>
        <w:t>&lt;Article&gt;</w:t>
      </w:r>
      <w:r w:rsidRPr="00DD46B1">
        <w:t>Ziffer 14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6CE1018" w14:textId="77777777" w:rsidTr="009C251D">
        <w:trPr>
          <w:trHeight w:hRule="exact" w:val="240"/>
          <w:jc w:val="center"/>
        </w:trPr>
        <w:tc>
          <w:tcPr>
            <w:tcW w:w="9752" w:type="dxa"/>
            <w:gridSpan w:val="2"/>
            <w:tcBorders>
              <w:top w:val="nil"/>
              <w:left w:val="nil"/>
              <w:bottom w:val="nil"/>
              <w:right w:val="nil"/>
            </w:tcBorders>
          </w:tcPr>
          <w:p w14:paraId="6BCC4709" w14:textId="77777777" w:rsidR="00C9584D" w:rsidRPr="00DD46B1" w:rsidRDefault="00C9584D" w:rsidP="009C251D"/>
        </w:tc>
      </w:tr>
      <w:tr w:rsidR="00C9584D" w:rsidRPr="00DD46B1" w14:paraId="7D9EACD9" w14:textId="77777777" w:rsidTr="009C251D">
        <w:trPr>
          <w:trHeight w:val="240"/>
          <w:jc w:val="center"/>
        </w:trPr>
        <w:tc>
          <w:tcPr>
            <w:tcW w:w="4876" w:type="dxa"/>
            <w:tcBorders>
              <w:top w:val="nil"/>
              <w:left w:val="nil"/>
              <w:bottom w:val="nil"/>
              <w:right w:val="nil"/>
            </w:tcBorders>
          </w:tcPr>
          <w:p w14:paraId="7A4C2AE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715E27D" w14:textId="77777777" w:rsidR="00C9584D" w:rsidRPr="00DD46B1" w:rsidRDefault="00C9584D" w:rsidP="009C251D">
            <w:pPr>
              <w:pStyle w:val="AmColumnHeading"/>
            </w:pPr>
            <w:r w:rsidRPr="00DD46B1">
              <w:t>Geänderter Text</w:t>
            </w:r>
          </w:p>
        </w:tc>
      </w:tr>
      <w:tr w:rsidR="00C9584D" w:rsidRPr="00DD46B1" w14:paraId="4B6C611A" w14:textId="77777777" w:rsidTr="009C251D">
        <w:trPr>
          <w:jc w:val="center"/>
        </w:trPr>
        <w:tc>
          <w:tcPr>
            <w:tcW w:w="4876" w:type="dxa"/>
            <w:tcBorders>
              <w:top w:val="nil"/>
              <w:left w:val="nil"/>
              <w:bottom w:val="nil"/>
              <w:right w:val="nil"/>
            </w:tcBorders>
          </w:tcPr>
          <w:p w14:paraId="4B5A000F" w14:textId="77777777" w:rsidR="00C9584D" w:rsidRPr="00DD46B1" w:rsidRDefault="00C9584D" w:rsidP="009C251D">
            <w:pPr>
              <w:pStyle w:val="Normal6a"/>
            </w:pPr>
          </w:p>
        </w:tc>
        <w:tc>
          <w:tcPr>
            <w:tcW w:w="4876" w:type="dxa"/>
            <w:tcBorders>
              <w:top w:val="nil"/>
              <w:left w:val="nil"/>
              <w:bottom w:val="nil"/>
              <w:right w:val="nil"/>
            </w:tcBorders>
          </w:tcPr>
          <w:p w14:paraId="56C129C5" w14:textId="77777777" w:rsidR="00C9584D" w:rsidRPr="00DD46B1" w:rsidRDefault="00C9584D" w:rsidP="009C251D">
            <w:pPr>
              <w:pStyle w:val="Normal6a"/>
            </w:pPr>
            <w:r w:rsidRPr="00DD46B1">
              <w:rPr>
                <w:b/>
                <w:i/>
              </w:rPr>
              <w:t>14a.</w:t>
            </w:r>
            <w:r w:rsidRPr="00DD46B1">
              <w:tab/>
            </w:r>
            <w:r w:rsidRPr="00DD46B1">
              <w:rPr>
                <w:b/>
                <w:i/>
              </w:rPr>
              <w:t>begrüßt die Einrichtung der Plattform für technische Beratung, die eine zentrale Rolle bei der Unterstützung wichtiger institutioneller und wirtschaftlicher Reformen spielen wird;</w:t>
            </w:r>
          </w:p>
        </w:tc>
      </w:tr>
    </w:tbl>
    <w:p w14:paraId="17D609E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94776A8" w14:textId="77777777" w:rsidR="00C9584D" w:rsidRPr="00DD46B1" w:rsidRDefault="00C9584D" w:rsidP="00C9584D">
      <w:r w:rsidRPr="00DD46B1">
        <w:rPr>
          <w:rStyle w:val="HideTWBExt"/>
        </w:rPr>
        <w:t>&lt;/Amend&gt;</w:t>
      </w:r>
    </w:p>
    <w:p w14:paraId="51DF5EA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341</w:t>
      </w:r>
      <w:r w:rsidRPr="00DD46B1">
        <w:rPr>
          <w:rStyle w:val="HideTWBExt"/>
        </w:rPr>
        <w:t>&lt;/NumAm&gt;</w:t>
      </w:r>
    </w:p>
    <w:p w14:paraId="013EE5FE"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6509F306" w14:textId="77777777" w:rsidR="00C9584D" w:rsidRPr="00DD46B1" w:rsidRDefault="00C9584D" w:rsidP="00C9584D">
      <w:r w:rsidRPr="00DD46B1">
        <w:rPr>
          <w:rStyle w:val="HideTWBExt"/>
        </w:rPr>
        <w:lastRenderedPageBreak/>
        <w:t>&lt;AuNomDe&gt;</w:t>
      </w:r>
      <w:r w:rsidRPr="00DD46B1">
        <w:rPr>
          <w:rStyle w:val="HideTWBInt"/>
        </w:rPr>
        <w:t>{AFET}</w:t>
      </w:r>
      <w:r w:rsidRPr="00DD46B1">
        <w:t>im Namen des Ausschusses für auswärtige Angelegenheiten</w:t>
      </w:r>
      <w:r w:rsidRPr="00DD46B1">
        <w:rPr>
          <w:rStyle w:val="HideTWBExt"/>
        </w:rPr>
        <w:t>&lt;/AuNomDe&gt;</w:t>
      </w:r>
    </w:p>
    <w:p w14:paraId="49BD1E66"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7743FF99" w14:textId="77777777" w:rsidR="00C9584D" w:rsidRPr="00DD46B1" w:rsidRDefault="00C9584D" w:rsidP="00C9584D">
      <w:pPr>
        <w:pStyle w:val="NormalBold"/>
      </w:pPr>
      <w:r w:rsidRPr="00DD46B1">
        <w:rPr>
          <w:rStyle w:val="HideTWBExt"/>
          <w:b w:val="0"/>
        </w:rPr>
        <w:t>&lt;/RepeatBlock-By&gt;</w:t>
      </w:r>
    </w:p>
    <w:p w14:paraId="06B19AE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6904F61" w14:textId="77777777" w:rsidR="00C9584D" w:rsidRPr="00DD46B1" w:rsidRDefault="00C9584D" w:rsidP="00C9584D">
      <w:pPr>
        <w:pStyle w:val="NormalBold"/>
      </w:pPr>
      <w:r w:rsidRPr="00DD46B1">
        <w:rPr>
          <w:rStyle w:val="HideTWBExt"/>
        </w:rPr>
        <w:t>&lt;Article&gt;</w:t>
      </w:r>
      <w:r w:rsidRPr="00DD46B1">
        <w:t>Ziffer 15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C3836AF" w14:textId="77777777" w:rsidTr="009C251D">
        <w:trPr>
          <w:trHeight w:hRule="exact" w:val="240"/>
          <w:jc w:val="center"/>
        </w:trPr>
        <w:tc>
          <w:tcPr>
            <w:tcW w:w="9752" w:type="dxa"/>
            <w:gridSpan w:val="2"/>
            <w:tcBorders>
              <w:top w:val="nil"/>
              <w:left w:val="nil"/>
              <w:bottom w:val="nil"/>
              <w:right w:val="nil"/>
            </w:tcBorders>
          </w:tcPr>
          <w:p w14:paraId="494236AC" w14:textId="77777777" w:rsidR="00C9584D" w:rsidRPr="00DD46B1" w:rsidRDefault="00C9584D" w:rsidP="009C251D"/>
        </w:tc>
      </w:tr>
      <w:tr w:rsidR="00C9584D" w:rsidRPr="00DD46B1" w14:paraId="75F85689" w14:textId="77777777" w:rsidTr="009C251D">
        <w:trPr>
          <w:trHeight w:val="240"/>
          <w:jc w:val="center"/>
        </w:trPr>
        <w:tc>
          <w:tcPr>
            <w:tcW w:w="4876" w:type="dxa"/>
            <w:tcBorders>
              <w:top w:val="nil"/>
              <w:left w:val="nil"/>
              <w:bottom w:val="nil"/>
              <w:right w:val="nil"/>
            </w:tcBorders>
          </w:tcPr>
          <w:p w14:paraId="6396950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2DF9232" w14:textId="77777777" w:rsidR="00C9584D" w:rsidRPr="00DD46B1" w:rsidRDefault="00C9584D" w:rsidP="009C251D">
            <w:pPr>
              <w:pStyle w:val="AmColumnHeading"/>
            </w:pPr>
            <w:r w:rsidRPr="00DD46B1">
              <w:t>Geänderter Text</w:t>
            </w:r>
          </w:p>
        </w:tc>
      </w:tr>
      <w:tr w:rsidR="00C9584D" w:rsidRPr="00DD46B1" w14:paraId="0AD1DE78" w14:textId="77777777" w:rsidTr="009C251D">
        <w:trPr>
          <w:jc w:val="center"/>
        </w:trPr>
        <w:tc>
          <w:tcPr>
            <w:tcW w:w="4876" w:type="dxa"/>
            <w:tcBorders>
              <w:top w:val="nil"/>
              <w:left w:val="nil"/>
              <w:bottom w:val="nil"/>
              <w:right w:val="nil"/>
            </w:tcBorders>
          </w:tcPr>
          <w:p w14:paraId="531CC5D2" w14:textId="77777777" w:rsidR="00C9584D" w:rsidRPr="00DD46B1" w:rsidRDefault="00C9584D" w:rsidP="009C251D">
            <w:pPr>
              <w:pStyle w:val="Normal6a"/>
            </w:pPr>
            <w:r w:rsidRPr="00DD46B1">
              <w:t>15.</w:t>
            </w:r>
            <w:r w:rsidRPr="00DD46B1">
              <w:tab/>
              <w:t>ist der Ansicht, dass der Wiederaufbau der Energie- und Wasserinfrastruktur Syriens neben den Bemühungen um die Wiederbelebung des Bankensystems eine Priorität im Rahmen der umfassenderen Wiederaufbaubemühungen darstellt;</w:t>
            </w:r>
          </w:p>
        </w:tc>
        <w:tc>
          <w:tcPr>
            <w:tcW w:w="4876" w:type="dxa"/>
            <w:tcBorders>
              <w:top w:val="nil"/>
              <w:left w:val="nil"/>
              <w:bottom w:val="nil"/>
              <w:right w:val="nil"/>
            </w:tcBorders>
          </w:tcPr>
          <w:p w14:paraId="11DDF377" w14:textId="77777777" w:rsidR="00C9584D" w:rsidRPr="00DD46B1" w:rsidRDefault="00C9584D" w:rsidP="009C251D">
            <w:pPr>
              <w:pStyle w:val="Normal6a"/>
            </w:pPr>
            <w:r w:rsidRPr="00DD46B1">
              <w:t>15.</w:t>
            </w:r>
            <w:r w:rsidRPr="00DD46B1">
              <w:tab/>
              <w:t xml:space="preserve">ist der Ansicht, dass der Wiederaufbau der </w:t>
            </w:r>
            <w:r w:rsidRPr="00DD46B1">
              <w:rPr>
                <w:b/>
                <w:i/>
              </w:rPr>
              <w:t>Schlüsselbereiche wie der</w:t>
            </w:r>
            <w:r w:rsidRPr="00DD46B1">
              <w:t xml:space="preserve"> Energie- und Wasserinfrastruktur Syriens neben den Bemühungen um die Wiederbelebung des Bankensystems eine Priorität im Rahmen der umfassenderen Wiederaufbaubemühungen darstellt</w:t>
            </w:r>
            <w:r w:rsidRPr="00DD46B1">
              <w:rPr>
                <w:b/>
                <w:i/>
              </w:rPr>
              <w:t>, um greifbare Ergebnisse zu erzielen und gleichzeitig sicherzustellen, dass die Programmdurchführung unabhängig überwacht wird</w:t>
            </w:r>
            <w:r w:rsidRPr="00DD46B1">
              <w:t xml:space="preserve">; </w:t>
            </w:r>
            <w:r w:rsidRPr="00DD46B1">
              <w:rPr>
                <w:b/>
                <w:i/>
              </w:rPr>
              <w:t>fordert, dass den Öl- und Gasanlagen im Nordosten und Nordwesten Syriens besondere Aufmerksamkeit gewidmet wird; hebt hervor, dass die meisten Öl- und Gasanlagen in Syrien bis Januar 2026 von kurdischen Kräften betrieben wurden und dass die daraus erzielten Einnahmen für den Wohlstand der Region von entscheidender Bedeutung waren; ist besorgt über die prekäre wirtschaftliche Lage in der Region, die darauf zurückzuführen ist, dass die SDF die Kontrolle über die Öl- und Gaseinnahmen verloren hat, und fordert die syrische Regierung auf, sich klar zu einer gerechten und fairen Verteilung der Ressourcen und Erlöse zu verpflichten;</w:t>
            </w:r>
          </w:p>
        </w:tc>
      </w:tr>
    </w:tbl>
    <w:p w14:paraId="30506AF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823BF73" w14:textId="77777777" w:rsidR="00C9584D" w:rsidRPr="00DD46B1" w:rsidRDefault="00C9584D" w:rsidP="00C9584D">
      <w:r w:rsidRPr="00DD46B1">
        <w:rPr>
          <w:rStyle w:val="HideTWBExt"/>
        </w:rPr>
        <w:t>&lt;/Amend&gt;</w:t>
      </w:r>
    </w:p>
    <w:p w14:paraId="085DE03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342</w:t>
      </w:r>
      <w:r w:rsidRPr="00DD46B1">
        <w:rPr>
          <w:rStyle w:val="HideTWBExt"/>
        </w:rPr>
        <w:t>&lt;/NumAm&gt;</w:t>
      </w:r>
    </w:p>
    <w:p w14:paraId="146F2C72"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0808C711" w14:textId="77777777" w:rsidR="00C9584D" w:rsidRPr="00DD46B1" w:rsidRDefault="00C9584D" w:rsidP="00C9584D">
      <w:pPr>
        <w:pStyle w:val="NormalBold"/>
      </w:pPr>
      <w:r w:rsidRPr="00DD46B1">
        <w:rPr>
          <w:rStyle w:val="HideTWBExt"/>
          <w:b w:val="0"/>
        </w:rPr>
        <w:t>&lt;/RepeatBlock-By&gt;</w:t>
      </w:r>
    </w:p>
    <w:p w14:paraId="53C98CC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62976B7" w14:textId="77777777" w:rsidR="00C9584D" w:rsidRPr="00DD46B1" w:rsidRDefault="00C9584D" w:rsidP="00C9584D">
      <w:pPr>
        <w:pStyle w:val="NormalBold"/>
      </w:pPr>
      <w:r w:rsidRPr="00DD46B1">
        <w:rPr>
          <w:rStyle w:val="HideTWBExt"/>
        </w:rPr>
        <w:t>&lt;Article&gt;</w:t>
      </w:r>
      <w:r w:rsidRPr="00DD46B1">
        <w:t>Ziffer 15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56D2E9D" w14:textId="77777777" w:rsidTr="009C251D">
        <w:trPr>
          <w:trHeight w:hRule="exact" w:val="240"/>
          <w:jc w:val="center"/>
        </w:trPr>
        <w:tc>
          <w:tcPr>
            <w:tcW w:w="9752" w:type="dxa"/>
            <w:gridSpan w:val="2"/>
            <w:tcBorders>
              <w:top w:val="nil"/>
              <w:left w:val="nil"/>
              <w:bottom w:val="nil"/>
              <w:right w:val="nil"/>
            </w:tcBorders>
          </w:tcPr>
          <w:p w14:paraId="2FBC49EF" w14:textId="77777777" w:rsidR="00C9584D" w:rsidRPr="00DD46B1" w:rsidRDefault="00C9584D" w:rsidP="009C251D"/>
        </w:tc>
      </w:tr>
      <w:tr w:rsidR="00C9584D" w:rsidRPr="00DD46B1" w14:paraId="317D9715" w14:textId="77777777" w:rsidTr="009C251D">
        <w:trPr>
          <w:trHeight w:val="240"/>
          <w:jc w:val="center"/>
        </w:trPr>
        <w:tc>
          <w:tcPr>
            <w:tcW w:w="4876" w:type="dxa"/>
            <w:tcBorders>
              <w:top w:val="nil"/>
              <w:left w:val="nil"/>
              <w:bottom w:val="nil"/>
              <w:right w:val="nil"/>
            </w:tcBorders>
          </w:tcPr>
          <w:p w14:paraId="28A2203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EBBB0E1" w14:textId="77777777" w:rsidR="00C9584D" w:rsidRPr="00DD46B1" w:rsidRDefault="00C9584D" w:rsidP="009C251D">
            <w:pPr>
              <w:pStyle w:val="AmColumnHeading"/>
            </w:pPr>
            <w:r w:rsidRPr="00DD46B1">
              <w:t>Geänderter Text</w:t>
            </w:r>
          </w:p>
        </w:tc>
      </w:tr>
      <w:tr w:rsidR="00C9584D" w:rsidRPr="00DD46B1" w14:paraId="26F32178" w14:textId="77777777" w:rsidTr="009C251D">
        <w:trPr>
          <w:jc w:val="center"/>
        </w:trPr>
        <w:tc>
          <w:tcPr>
            <w:tcW w:w="4876" w:type="dxa"/>
            <w:tcBorders>
              <w:top w:val="nil"/>
              <w:left w:val="nil"/>
              <w:bottom w:val="nil"/>
              <w:right w:val="nil"/>
            </w:tcBorders>
          </w:tcPr>
          <w:p w14:paraId="3A19D779" w14:textId="77777777" w:rsidR="00C9584D" w:rsidRPr="00DD46B1" w:rsidRDefault="00C9584D" w:rsidP="009C251D">
            <w:pPr>
              <w:pStyle w:val="Normal6a"/>
            </w:pPr>
            <w:r w:rsidRPr="00DD46B1">
              <w:lastRenderedPageBreak/>
              <w:t>15.</w:t>
            </w:r>
            <w:r w:rsidRPr="00DD46B1">
              <w:tab/>
              <w:t xml:space="preserve">ist der Ansicht, dass der Wiederaufbau der Energie- </w:t>
            </w:r>
            <w:r w:rsidRPr="00DD46B1">
              <w:rPr>
                <w:b/>
                <w:i/>
              </w:rPr>
              <w:t>und Wasserinfrastruktur</w:t>
            </w:r>
            <w:r w:rsidRPr="00DD46B1">
              <w:t xml:space="preserve"> Syriens </w:t>
            </w:r>
            <w:r w:rsidRPr="00DD46B1">
              <w:rPr>
                <w:b/>
                <w:i/>
              </w:rPr>
              <w:t>neben den Bemühungen um die Wiederbelebung des Bankensystems</w:t>
            </w:r>
            <w:r w:rsidRPr="00DD46B1">
              <w:t xml:space="preserve"> eine Priorität </w:t>
            </w:r>
            <w:r w:rsidRPr="00DD46B1">
              <w:rPr>
                <w:b/>
                <w:i/>
              </w:rPr>
              <w:t>im Rahmen der umfassenderen Wiederaufbaubemühungen</w:t>
            </w:r>
            <w:r w:rsidRPr="00DD46B1">
              <w:t xml:space="preserve"> darstellt;</w:t>
            </w:r>
          </w:p>
        </w:tc>
        <w:tc>
          <w:tcPr>
            <w:tcW w:w="4876" w:type="dxa"/>
            <w:tcBorders>
              <w:top w:val="nil"/>
              <w:left w:val="nil"/>
              <w:bottom w:val="nil"/>
              <w:right w:val="nil"/>
            </w:tcBorders>
          </w:tcPr>
          <w:p w14:paraId="0C6C0471" w14:textId="77777777" w:rsidR="00C9584D" w:rsidRPr="00DD46B1" w:rsidRDefault="00C9584D" w:rsidP="009C251D">
            <w:pPr>
              <w:pStyle w:val="Normal6a"/>
            </w:pPr>
            <w:r w:rsidRPr="00DD46B1">
              <w:t>15.</w:t>
            </w:r>
            <w:r w:rsidRPr="00DD46B1">
              <w:tab/>
              <w:t xml:space="preserve">ist der Ansicht, dass der Wiederaufbau der Energie-, </w:t>
            </w:r>
            <w:r w:rsidRPr="00DD46B1">
              <w:rPr>
                <w:b/>
                <w:i/>
              </w:rPr>
              <w:t>Wasser-, Verkehrs-, Telekommunikations- und Bankinfrastruktur</w:t>
            </w:r>
            <w:r w:rsidRPr="00DD46B1">
              <w:t xml:space="preserve"> Syriens eine Priorität darstellt</w:t>
            </w:r>
            <w:r w:rsidRPr="00DD46B1">
              <w:rPr>
                <w:b/>
                <w:i/>
              </w:rPr>
              <w:t>, sofern dieser Wiederaufbau keine strategischen Abhängigkeiten von feindlich gesinnten Akteuren schafft</w:t>
            </w:r>
            <w:r w:rsidRPr="00DD46B1">
              <w:t>;</w:t>
            </w:r>
            <w:r w:rsidRPr="00DD46B1">
              <w:rPr>
                <w:b/>
                <w:i/>
              </w:rPr>
              <w:t xml:space="preserve"> fordert, dass bei von der EU unterstützten Projekten den Aspekten Resilienz, Transparenz, lokale Eigenverantwortung, Schutz kritischer Infrastrukturen und Vereinbarkeit mit der regionalen Stabilität Vorrang eingeräumt wird;</w:t>
            </w:r>
          </w:p>
        </w:tc>
      </w:tr>
    </w:tbl>
    <w:p w14:paraId="5857B7D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8344BE8" w14:textId="77777777" w:rsidR="00C9584D" w:rsidRPr="00DD46B1" w:rsidRDefault="00C9584D" w:rsidP="00C9584D">
      <w:r w:rsidRPr="00DD46B1">
        <w:rPr>
          <w:rStyle w:val="HideTWBExt"/>
        </w:rPr>
        <w:t>&lt;/Amend&gt;</w:t>
      </w:r>
    </w:p>
    <w:p w14:paraId="0A89616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343</w:t>
      </w:r>
      <w:r w:rsidRPr="00DD46B1">
        <w:rPr>
          <w:rStyle w:val="HideTWBExt"/>
        </w:rPr>
        <w:t>&lt;/NumAm&gt;</w:t>
      </w:r>
    </w:p>
    <w:p w14:paraId="536A8EDF"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39F7F4C7"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7876421E" w14:textId="77777777" w:rsidR="00C9584D" w:rsidRPr="00DD46B1" w:rsidRDefault="00C9584D" w:rsidP="00C9584D">
      <w:pPr>
        <w:pStyle w:val="NormalBold"/>
      </w:pPr>
      <w:r w:rsidRPr="00DD46B1">
        <w:rPr>
          <w:rStyle w:val="HideTWBExt"/>
          <w:b w:val="0"/>
        </w:rPr>
        <w:t>&lt;/RepeatBlock-By&gt;</w:t>
      </w:r>
    </w:p>
    <w:p w14:paraId="6BD3723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9D13817" w14:textId="77777777" w:rsidR="00C9584D" w:rsidRPr="00DD46B1" w:rsidRDefault="00C9584D" w:rsidP="00C9584D">
      <w:pPr>
        <w:pStyle w:val="NormalBold"/>
      </w:pPr>
      <w:r w:rsidRPr="00DD46B1">
        <w:rPr>
          <w:rStyle w:val="HideTWBExt"/>
        </w:rPr>
        <w:t>&lt;Article&gt;</w:t>
      </w:r>
      <w:r w:rsidRPr="00DD46B1">
        <w:t>Ziffer 15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F356036" w14:textId="77777777" w:rsidTr="009C251D">
        <w:trPr>
          <w:trHeight w:hRule="exact" w:val="240"/>
          <w:jc w:val="center"/>
        </w:trPr>
        <w:tc>
          <w:tcPr>
            <w:tcW w:w="9752" w:type="dxa"/>
            <w:gridSpan w:val="2"/>
            <w:tcBorders>
              <w:top w:val="nil"/>
              <w:left w:val="nil"/>
              <w:bottom w:val="nil"/>
              <w:right w:val="nil"/>
            </w:tcBorders>
          </w:tcPr>
          <w:p w14:paraId="5A61A64B" w14:textId="77777777" w:rsidR="00C9584D" w:rsidRPr="00DD46B1" w:rsidRDefault="00C9584D" w:rsidP="009C251D"/>
        </w:tc>
      </w:tr>
      <w:tr w:rsidR="00C9584D" w:rsidRPr="00DD46B1" w14:paraId="3BF5E7CC" w14:textId="77777777" w:rsidTr="009C251D">
        <w:trPr>
          <w:trHeight w:val="240"/>
          <w:jc w:val="center"/>
        </w:trPr>
        <w:tc>
          <w:tcPr>
            <w:tcW w:w="4876" w:type="dxa"/>
            <w:tcBorders>
              <w:top w:val="nil"/>
              <w:left w:val="nil"/>
              <w:bottom w:val="nil"/>
              <w:right w:val="nil"/>
            </w:tcBorders>
          </w:tcPr>
          <w:p w14:paraId="6DB8F71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BEB4654" w14:textId="77777777" w:rsidR="00C9584D" w:rsidRPr="00DD46B1" w:rsidRDefault="00C9584D" w:rsidP="009C251D">
            <w:pPr>
              <w:pStyle w:val="AmColumnHeading"/>
            </w:pPr>
            <w:r w:rsidRPr="00DD46B1">
              <w:t>Geänderter Text</w:t>
            </w:r>
          </w:p>
        </w:tc>
      </w:tr>
      <w:tr w:rsidR="00C9584D" w:rsidRPr="00DD46B1" w14:paraId="2E888ED1" w14:textId="77777777" w:rsidTr="009C251D">
        <w:trPr>
          <w:jc w:val="center"/>
        </w:trPr>
        <w:tc>
          <w:tcPr>
            <w:tcW w:w="4876" w:type="dxa"/>
            <w:tcBorders>
              <w:top w:val="nil"/>
              <w:left w:val="nil"/>
              <w:bottom w:val="nil"/>
              <w:right w:val="nil"/>
            </w:tcBorders>
          </w:tcPr>
          <w:p w14:paraId="63CA4A82" w14:textId="77777777" w:rsidR="00C9584D" w:rsidRPr="00DD46B1" w:rsidRDefault="00C9584D" w:rsidP="009C251D">
            <w:pPr>
              <w:pStyle w:val="Normal6a"/>
            </w:pPr>
            <w:r w:rsidRPr="00DD46B1">
              <w:t>15.</w:t>
            </w:r>
            <w:r w:rsidRPr="00DD46B1">
              <w:tab/>
              <w:t>ist der Ansicht, dass der Wiederaufbau der Energie- und Wasserinfrastruktur Syriens neben den Bemühungen um die Wiederbelebung des Bankensystems eine Priorität im Rahmen der umfassenderen Wiederaufbaubemühungen darstellt;</w:t>
            </w:r>
          </w:p>
        </w:tc>
        <w:tc>
          <w:tcPr>
            <w:tcW w:w="4876" w:type="dxa"/>
            <w:tcBorders>
              <w:top w:val="nil"/>
              <w:left w:val="nil"/>
              <w:bottom w:val="nil"/>
              <w:right w:val="nil"/>
            </w:tcBorders>
          </w:tcPr>
          <w:p w14:paraId="62994F6A" w14:textId="77777777" w:rsidR="00C9584D" w:rsidRPr="00DD46B1" w:rsidRDefault="00C9584D" w:rsidP="009C251D">
            <w:pPr>
              <w:pStyle w:val="Normal6a"/>
            </w:pPr>
            <w:r w:rsidRPr="00DD46B1">
              <w:t>15.</w:t>
            </w:r>
            <w:r w:rsidRPr="00DD46B1">
              <w:tab/>
              <w:t xml:space="preserve">ist der Ansicht, dass der Wiederaufbau der Energie- und Wasserinfrastruktur Syriens neben den Bemühungen um die Wiederbelebung des Bankensystems </w:t>
            </w:r>
            <w:r w:rsidRPr="00DD46B1">
              <w:rPr>
                <w:b/>
                <w:i/>
              </w:rPr>
              <w:t>sowie institutionellen und regulatorischen Reformen zur Förderung der Mobilisierung des Privatsektors</w:t>
            </w:r>
            <w:r w:rsidRPr="00DD46B1">
              <w:t xml:space="preserve"> eine Priorität im Rahmen der umfassenderen Wiederaufbaubemühungen darstellt;</w:t>
            </w:r>
          </w:p>
        </w:tc>
      </w:tr>
    </w:tbl>
    <w:p w14:paraId="47DBC4B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51568D5" w14:textId="77777777" w:rsidR="00C9584D" w:rsidRPr="00DD46B1" w:rsidRDefault="00C9584D" w:rsidP="00C9584D">
      <w:r w:rsidRPr="00DD46B1">
        <w:rPr>
          <w:rStyle w:val="HideTWBExt"/>
        </w:rPr>
        <w:t>&lt;/Amend&gt;</w:t>
      </w:r>
    </w:p>
    <w:p w14:paraId="248B5C7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344</w:t>
      </w:r>
      <w:r w:rsidRPr="00DD46B1">
        <w:rPr>
          <w:rStyle w:val="HideTWBExt"/>
        </w:rPr>
        <w:t>&lt;/NumAm&gt;</w:t>
      </w:r>
    </w:p>
    <w:p w14:paraId="11674E40" w14:textId="77777777" w:rsidR="00C9584D" w:rsidRPr="00DD46B1" w:rsidRDefault="00C9584D" w:rsidP="00C9584D">
      <w:pPr>
        <w:pStyle w:val="NormalBold"/>
      </w:pPr>
      <w:r w:rsidRPr="00DD46B1">
        <w:rPr>
          <w:rStyle w:val="HideTWBExt"/>
          <w:b w:val="0"/>
        </w:rPr>
        <w:t>&lt;RepeatBlock-By&gt;&lt;Members&gt;</w:t>
      </w:r>
      <w:r w:rsidRPr="00DD46B1">
        <w:t>David McAllister</w:t>
      </w:r>
      <w:r w:rsidRPr="00DD46B1">
        <w:rPr>
          <w:rStyle w:val="HideTWBExt"/>
          <w:b w:val="0"/>
        </w:rPr>
        <w:t>&lt;/Members&gt;</w:t>
      </w:r>
    </w:p>
    <w:p w14:paraId="43319AE2" w14:textId="77777777" w:rsidR="00C9584D" w:rsidRPr="00DD46B1" w:rsidRDefault="00C9584D" w:rsidP="00C9584D">
      <w:pPr>
        <w:pStyle w:val="NormalBold"/>
      </w:pPr>
      <w:r w:rsidRPr="00DD46B1">
        <w:rPr>
          <w:rStyle w:val="HideTWBExt"/>
          <w:b w:val="0"/>
        </w:rPr>
        <w:t>&lt;/RepeatBlock-By&gt;</w:t>
      </w:r>
    </w:p>
    <w:p w14:paraId="610F9B5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EC6CD71" w14:textId="77777777" w:rsidR="00C9584D" w:rsidRPr="00DD46B1" w:rsidRDefault="00C9584D" w:rsidP="00C9584D">
      <w:pPr>
        <w:pStyle w:val="NormalBold"/>
      </w:pPr>
      <w:r w:rsidRPr="00DD46B1">
        <w:rPr>
          <w:rStyle w:val="HideTWBExt"/>
        </w:rPr>
        <w:t>&lt;Article&gt;</w:t>
      </w:r>
      <w:r w:rsidRPr="00DD46B1">
        <w:t>Ziffer 15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2C1BDC4" w14:textId="77777777" w:rsidTr="009C251D">
        <w:trPr>
          <w:trHeight w:hRule="exact" w:val="240"/>
          <w:jc w:val="center"/>
        </w:trPr>
        <w:tc>
          <w:tcPr>
            <w:tcW w:w="9752" w:type="dxa"/>
            <w:gridSpan w:val="2"/>
            <w:tcBorders>
              <w:top w:val="nil"/>
              <w:left w:val="nil"/>
              <w:bottom w:val="nil"/>
              <w:right w:val="nil"/>
            </w:tcBorders>
          </w:tcPr>
          <w:p w14:paraId="1BC43F6B" w14:textId="77777777" w:rsidR="00C9584D" w:rsidRPr="00DD46B1" w:rsidRDefault="00C9584D" w:rsidP="009C251D"/>
        </w:tc>
      </w:tr>
      <w:tr w:rsidR="00C9584D" w:rsidRPr="00DD46B1" w14:paraId="75D512BC" w14:textId="77777777" w:rsidTr="009C251D">
        <w:trPr>
          <w:trHeight w:val="240"/>
          <w:jc w:val="center"/>
        </w:trPr>
        <w:tc>
          <w:tcPr>
            <w:tcW w:w="4876" w:type="dxa"/>
            <w:tcBorders>
              <w:top w:val="nil"/>
              <w:left w:val="nil"/>
              <w:bottom w:val="nil"/>
              <w:right w:val="nil"/>
            </w:tcBorders>
          </w:tcPr>
          <w:p w14:paraId="6D99F67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6924E5D" w14:textId="77777777" w:rsidR="00C9584D" w:rsidRPr="00DD46B1" w:rsidRDefault="00C9584D" w:rsidP="009C251D">
            <w:pPr>
              <w:pStyle w:val="AmColumnHeading"/>
            </w:pPr>
            <w:r w:rsidRPr="00DD46B1">
              <w:t>Geänderter Text</w:t>
            </w:r>
          </w:p>
        </w:tc>
      </w:tr>
      <w:tr w:rsidR="00C9584D" w:rsidRPr="00DD46B1" w14:paraId="7DABB696" w14:textId="77777777" w:rsidTr="009C251D">
        <w:trPr>
          <w:jc w:val="center"/>
        </w:trPr>
        <w:tc>
          <w:tcPr>
            <w:tcW w:w="4876" w:type="dxa"/>
            <w:tcBorders>
              <w:top w:val="nil"/>
              <w:left w:val="nil"/>
              <w:bottom w:val="nil"/>
              <w:right w:val="nil"/>
            </w:tcBorders>
          </w:tcPr>
          <w:p w14:paraId="0A3CA50B" w14:textId="77777777" w:rsidR="00C9584D" w:rsidRPr="00DD46B1" w:rsidRDefault="00C9584D" w:rsidP="009C251D">
            <w:pPr>
              <w:pStyle w:val="Normal6a"/>
            </w:pPr>
            <w:r w:rsidRPr="00DD46B1">
              <w:lastRenderedPageBreak/>
              <w:t>15.</w:t>
            </w:r>
            <w:r w:rsidRPr="00DD46B1">
              <w:tab/>
              <w:t xml:space="preserve">ist der Ansicht, dass der Wiederaufbau der Energie- </w:t>
            </w:r>
            <w:r w:rsidRPr="00DD46B1">
              <w:rPr>
                <w:b/>
                <w:i/>
              </w:rPr>
              <w:t>und Wasserinfrastruktur</w:t>
            </w:r>
            <w:r w:rsidRPr="00DD46B1">
              <w:t xml:space="preserve"> Syriens neben den Bemühungen um die Wiederbelebung des Bankensystems eine Priorität im Rahmen der umfassenderen Wiederaufbaubemühungen darstellt;</w:t>
            </w:r>
          </w:p>
        </w:tc>
        <w:tc>
          <w:tcPr>
            <w:tcW w:w="4876" w:type="dxa"/>
            <w:tcBorders>
              <w:top w:val="nil"/>
              <w:left w:val="nil"/>
              <w:bottom w:val="nil"/>
              <w:right w:val="nil"/>
            </w:tcBorders>
          </w:tcPr>
          <w:p w14:paraId="53945C74" w14:textId="77777777" w:rsidR="00C9584D" w:rsidRPr="00DD46B1" w:rsidRDefault="00C9584D" w:rsidP="009C251D">
            <w:pPr>
              <w:pStyle w:val="Normal6a"/>
            </w:pPr>
            <w:r w:rsidRPr="00DD46B1">
              <w:t>15.</w:t>
            </w:r>
            <w:r w:rsidRPr="00DD46B1">
              <w:tab/>
              <w:t>ist der Ansicht, dass der Wiederaufbau der Energie-</w:t>
            </w:r>
            <w:r w:rsidRPr="00DD46B1">
              <w:rPr>
                <w:b/>
                <w:i/>
              </w:rPr>
              <w:t>, Wasser- und Wohnungsinfrastruktur</w:t>
            </w:r>
            <w:r w:rsidRPr="00DD46B1">
              <w:t xml:space="preserve"> Syriens neben den Bemühungen um die Wiederbelebung des Bankensystems eine Priorität im Rahmen der umfassenderen Wiederaufbaubemühungen darstellt;</w:t>
            </w:r>
          </w:p>
        </w:tc>
      </w:tr>
    </w:tbl>
    <w:p w14:paraId="3F88A0A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78768B3" w14:textId="77777777" w:rsidR="00C9584D" w:rsidRPr="00DD46B1" w:rsidRDefault="00C9584D" w:rsidP="00C9584D">
      <w:r w:rsidRPr="00DD46B1">
        <w:rPr>
          <w:rStyle w:val="HideTWBExt"/>
        </w:rPr>
        <w:t>&lt;/Amend&gt;</w:t>
      </w:r>
    </w:p>
    <w:p w14:paraId="5260D6F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345</w:t>
      </w:r>
      <w:r w:rsidRPr="00DD46B1">
        <w:rPr>
          <w:rStyle w:val="HideTWBExt"/>
        </w:rPr>
        <w:t>&lt;/NumAm&gt;</w:t>
      </w:r>
    </w:p>
    <w:p w14:paraId="682298C4" w14:textId="77777777" w:rsidR="00C9584D" w:rsidRPr="00DD46B1" w:rsidRDefault="00C9584D" w:rsidP="00C9584D">
      <w:pPr>
        <w:pStyle w:val="NormalBold"/>
      </w:pPr>
      <w:r w:rsidRPr="00DD46B1">
        <w:rPr>
          <w:rStyle w:val="HideTWBExt"/>
          <w:b w:val="0"/>
        </w:rPr>
        <w:t>&lt;RepeatBlock-By&gt;&lt;Members&gt;</w:t>
      </w:r>
      <w:r w:rsidRPr="00DD46B1">
        <w:t>Davor Ivo Stier</w:t>
      </w:r>
      <w:r w:rsidRPr="00DD46B1">
        <w:rPr>
          <w:rStyle w:val="HideTWBExt"/>
          <w:b w:val="0"/>
        </w:rPr>
        <w:t>&lt;/Members&gt;</w:t>
      </w:r>
    </w:p>
    <w:p w14:paraId="124B8068" w14:textId="77777777" w:rsidR="00C9584D" w:rsidRPr="00DD46B1" w:rsidRDefault="00C9584D" w:rsidP="00C9584D">
      <w:pPr>
        <w:pStyle w:val="NormalBold"/>
      </w:pPr>
      <w:r w:rsidRPr="00DD46B1">
        <w:rPr>
          <w:rStyle w:val="HideTWBExt"/>
          <w:b w:val="0"/>
        </w:rPr>
        <w:t>&lt;/RepeatBlock-By&gt;</w:t>
      </w:r>
    </w:p>
    <w:p w14:paraId="7589CA2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21D3919" w14:textId="77777777" w:rsidR="00C9584D" w:rsidRPr="00DD46B1" w:rsidRDefault="00C9584D" w:rsidP="00C9584D">
      <w:pPr>
        <w:pStyle w:val="NormalBold"/>
      </w:pPr>
      <w:r w:rsidRPr="00DD46B1">
        <w:rPr>
          <w:rStyle w:val="HideTWBExt"/>
        </w:rPr>
        <w:t>&lt;Article&gt;</w:t>
      </w:r>
      <w:r w:rsidRPr="00DD46B1">
        <w:t>Ziffer 15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8193C10" w14:textId="77777777" w:rsidTr="009C251D">
        <w:trPr>
          <w:trHeight w:hRule="exact" w:val="240"/>
          <w:jc w:val="center"/>
        </w:trPr>
        <w:tc>
          <w:tcPr>
            <w:tcW w:w="9752" w:type="dxa"/>
            <w:gridSpan w:val="2"/>
            <w:tcBorders>
              <w:top w:val="nil"/>
              <w:left w:val="nil"/>
              <w:bottom w:val="nil"/>
              <w:right w:val="nil"/>
            </w:tcBorders>
          </w:tcPr>
          <w:p w14:paraId="76244287" w14:textId="77777777" w:rsidR="00C9584D" w:rsidRPr="00DD46B1" w:rsidRDefault="00C9584D" w:rsidP="009C251D"/>
        </w:tc>
      </w:tr>
      <w:tr w:rsidR="00C9584D" w:rsidRPr="00DD46B1" w14:paraId="6FDED410" w14:textId="77777777" w:rsidTr="009C251D">
        <w:trPr>
          <w:trHeight w:val="240"/>
          <w:jc w:val="center"/>
        </w:trPr>
        <w:tc>
          <w:tcPr>
            <w:tcW w:w="4876" w:type="dxa"/>
            <w:tcBorders>
              <w:top w:val="nil"/>
              <w:left w:val="nil"/>
              <w:bottom w:val="nil"/>
              <w:right w:val="nil"/>
            </w:tcBorders>
          </w:tcPr>
          <w:p w14:paraId="2B2217F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5FD4221" w14:textId="77777777" w:rsidR="00C9584D" w:rsidRPr="00DD46B1" w:rsidRDefault="00C9584D" w:rsidP="009C251D">
            <w:pPr>
              <w:pStyle w:val="AmColumnHeading"/>
            </w:pPr>
            <w:r w:rsidRPr="00DD46B1">
              <w:t>Geänderter Text</w:t>
            </w:r>
          </w:p>
        </w:tc>
      </w:tr>
      <w:tr w:rsidR="00C9584D" w:rsidRPr="00DD46B1" w14:paraId="00743F45" w14:textId="77777777" w:rsidTr="009C251D">
        <w:trPr>
          <w:jc w:val="center"/>
        </w:trPr>
        <w:tc>
          <w:tcPr>
            <w:tcW w:w="4876" w:type="dxa"/>
            <w:tcBorders>
              <w:top w:val="nil"/>
              <w:left w:val="nil"/>
              <w:bottom w:val="nil"/>
              <w:right w:val="nil"/>
            </w:tcBorders>
          </w:tcPr>
          <w:p w14:paraId="527A4F1D" w14:textId="77777777" w:rsidR="00C9584D" w:rsidRPr="00DD46B1" w:rsidRDefault="00C9584D" w:rsidP="009C251D">
            <w:pPr>
              <w:pStyle w:val="Normal6a"/>
            </w:pPr>
          </w:p>
        </w:tc>
        <w:tc>
          <w:tcPr>
            <w:tcW w:w="4876" w:type="dxa"/>
            <w:tcBorders>
              <w:top w:val="nil"/>
              <w:left w:val="nil"/>
              <w:bottom w:val="nil"/>
              <w:right w:val="nil"/>
            </w:tcBorders>
          </w:tcPr>
          <w:p w14:paraId="3939FB8E" w14:textId="77777777" w:rsidR="00C9584D" w:rsidRPr="00DD46B1" w:rsidRDefault="00C9584D" w:rsidP="009C251D">
            <w:pPr>
              <w:pStyle w:val="Normal6a"/>
            </w:pPr>
            <w:r w:rsidRPr="00DD46B1">
              <w:rPr>
                <w:b/>
                <w:i/>
              </w:rPr>
              <w:t>15a.</w:t>
            </w:r>
            <w:r w:rsidRPr="00DD46B1">
              <w:tab/>
            </w:r>
            <w:r w:rsidRPr="00DD46B1">
              <w:rPr>
                <w:b/>
                <w:i/>
              </w:rPr>
              <w:t>nimmt die jüngsten Entwicklungen bei Initiativen zur Erschließung von Offshore-Energiequellen in syrischen Gewässern zur Kenntnis und betont, dass eine verantwortungsvolle Erschließung der natürlichen Ressourcen Syriens die Erholung, den strategischen Wiederaufbau und die Rolle des östlichen Mittelmeerraums als Region mit diversifizierten Energiequellen fördern könnte; betont, dass Syrien beim Wiederaufbau seines Energiesektors eine verantwortungsvolle Beteiligung Europas ermöglichen sollte, einschließlich der möglichen Wiederaufnahme rechtmäßiger Investitionen und Geschäftstätigkeiten europäischer Unternehmen, unter vollständiger Einhaltung des EU-Rechts, der geltenden Sanktionen, der Transparenzvorschriften, der Umweltstandards und der Sorgfaltspflichten im Bereich der Menschenrechte sowie zum Wohle der syrischen Bevölkerung;</w:t>
            </w:r>
          </w:p>
        </w:tc>
      </w:tr>
    </w:tbl>
    <w:p w14:paraId="06ABF4E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DDE7280" w14:textId="77777777" w:rsidR="00C9584D" w:rsidRPr="00DD46B1" w:rsidRDefault="00C9584D" w:rsidP="00C9584D">
      <w:r w:rsidRPr="00DD46B1">
        <w:rPr>
          <w:rStyle w:val="HideTWBExt"/>
        </w:rPr>
        <w:t>&lt;/Amend&gt;</w:t>
      </w:r>
    </w:p>
    <w:p w14:paraId="42E68171" w14:textId="77777777" w:rsidR="00C9584D" w:rsidRPr="00DD46B1" w:rsidRDefault="00C9584D" w:rsidP="00C9584D">
      <w:pPr>
        <w:pStyle w:val="AmNumberTabs"/>
      </w:pPr>
      <w:r w:rsidRPr="00DD46B1">
        <w:rPr>
          <w:rStyle w:val="HideTWBExt"/>
        </w:rPr>
        <w:lastRenderedPageBreak/>
        <w:t>&lt;Amend&gt;</w:t>
      </w:r>
      <w:r w:rsidRPr="00DD46B1">
        <w:t>Änderungsantrag</w:t>
      </w:r>
      <w:r w:rsidRPr="00DD46B1">
        <w:tab/>
      </w:r>
      <w:r w:rsidRPr="00DD46B1">
        <w:tab/>
      </w:r>
      <w:r w:rsidRPr="00DD46B1">
        <w:rPr>
          <w:rStyle w:val="HideTWBExt"/>
        </w:rPr>
        <w:t>&lt;NumAm&gt;</w:t>
      </w:r>
      <w:r w:rsidRPr="00DD46B1">
        <w:t>346</w:t>
      </w:r>
      <w:r w:rsidRPr="00DD46B1">
        <w:rPr>
          <w:rStyle w:val="HideTWBExt"/>
        </w:rPr>
        <w:t>&lt;/NumAm&gt;</w:t>
      </w:r>
    </w:p>
    <w:p w14:paraId="2000A24C" w14:textId="77777777" w:rsidR="00C9584D" w:rsidRPr="00DD46B1" w:rsidRDefault="00C9584D" w:rsidP="00C9584D">
      <w:pPr>
        <w:pStyle w:val="NormalBold"/>
      </w:pPr>
      <w:r w:rsidRPr="00DD46B1">
        <w:rPr>
          <w:rStyle w:val="HideTWBExt"/>
          <w:b w:val="0"/>
        </w:rPr>
        <w:t>&lt;RepeatBlock-By&gt;&lt;Members&gt;</w:t>
      </w:r>
      <w:r w:rsidRPr="00DD46B1">
        <w:t>Geadis Geadi, Carlo Fidanza, Sebastian Tynkkynen, Emmanouil Fragkos, Stephen Nikola Bartulica</w:t>
      </w:r>
      <w:r w:rsidRPr="00DD46B1">
        <w:rPr>
          <w:rStyle w:val="HideTWBExt"/>
          <w:b w:val="0"/>
        </w:rPr>
        <w:t>&lt;/Members&gt;</w:t>
      </w:r>
    </w:p>
    <w:p w14:paraId="535EF3B5" w14:textId="77777777" w:rsidR="00C9584D" w:rsidRPr="00DD46B1" w:rsidRDefault="00C9584D" w:rsidP="00C9584D">
      <w:pPr>
        <w:pStyle w:val="NormalBold"/>
      </w:pPr>
      <w:r w:rsidRPr="00DD46B1">
        <w:rPr>
          <w:rStyle w:val="HideTWBExt"/>
          <w:b w:val="0"/>
        </w:rPr>
        <w:t>&lt;/RepeatBlock-By&gt;</w:t>
      </w:r>
    </w:p>
    <w:p w14:paraId="7CB8462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4678F52" w14:textId="77777777" w:rsidR="00C9584D" w:rsidRPr="00DD46B1" w:rsidRDefault="00C9584D" w:rsidP="00C9584D">
      <w:pPr>
        <w:pStyle w:val="NormalBold"/>
      </w:pPr>
      <w:r w:rsidRPr="00DD46B1">
        <w:rPr>
          <w:rStyle w:val="HideTWBExt"/>
        </w:rPr>
        <w:t>&lt;Article&gt;</w:t>
      </w:r>
      <w:r w:rsidRPr="00DD46B1">
        <w:t>Ziffer 15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9946D94" w14:textId="77777777" w:rsidTr="009C251D">
        <w:trPr>
          <w:trHeight w:hRule="exact" w:val="240"/>
          <w:jc w:val="center"/>
        </w:trPr>
        <w:tc>
          <w:tcPr>
            <w:tcW w:w="9752" w:type="dxa"/>
            <w:gridSpan w:val="2"/>
            <w:tcBorders>
              <w:top w:val="nil"/>
              <w:left w:val="nil"/>
              <w:bottom w:val="nil"/>
              <w:right w:val="nil"/>
            </w:tcBorders>
          </w:tcPr>
          <w:p w14:paraId="53F21820" w14:textId="77777777" w:rsidR="00C9584D" w:rsidRPr="00DD46B1" w:rsidRDefault="00C9584D" w:rsidP="009C251D"/>
        </w:tc>
      </w:tr>
      <w:tr w:rsidR="00C9584D" w:rsidRPr="00DD46B1" w14:paraId="51446285" w14:textId="77777777" w:rsidTr="009C251D">
        <w:trPr>
          <w:trHeight w:val="240"/>
          <w:jc w:val="center"/>
        </w:trPr>
        <w:tc>
          <w:tcPr>
            <w:tcW w:w="4876" w:type="dxa"/>
            <w:tcBorders>
              <w:top w:val="nil"/>
              <w:left w:val="nil"/>
              <w:bottom w:val="nil"/>
              <w:right w:val="nil"/>
            </w:tcBorders>
          </w:tcPr>
          <w:p w14:paraId="1E3C741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03EB8CE" w14:textId="77777777" w:rsidR="00C9584D" w:rsidRPr="00DD46B1" w:rsidRDefault="00C9584D" w:rsidP="009C251D">
            <w:pPr>
              <w:pStyle w:val="AmColumnHeading"/>
            </w:pPr>
            <w:r w:rsidRPr="00DD46B1">
              <w:t>Geänderter Text</w:t>
            </w:r>
          </w:p>
        </w:tc>
      </w:tr>
      <w:tr w:rsidR="00C9584D" w:rsidRPr="00DD46B1" w14:paraId="68813A13" w14:textId="77777777" w:rsidTr="009C251D">
        <w:trPr>
          <w:jc w:val="center"/>
        </w:trPr>
        <w:tc>
          <w:tcPr>
            <w:tcW w:w="4876" w:type="dxa"/>
            <w:tcBorders>
              <w:top w:val="nil"/>
              <w:left w:val="nil"/>
              <w:bottom w:val="nil"/>
              <w:right w:val="nil"/>
            </w:tcBorders>
          </w:tcPr>
          <w:p w14:paraId="47845E2F" w14:textId="77777777" w:rsidR="00C9584D" w:rsidRPr="00DD46B1" w:rsidRDefault="00C9584D" w:rsidP="009C251D">
            <w:pPr>
              <w:pStyle w:val="Normal6a"/>
            </w:pPr>
          </w:p>
        </w:tc>
        <w:tc>
          <w:tcPr>
            <w:tcW w:w="4876" w:type="dxa"/>
            <w:tcBorders>
              <w:top w:val="nil"/>
              <w:left w:val="nil"/>
              <w:bottom w:val="nil"/>
              <w:right w:val="nil"/>
            </w:tcBorders>
          </w:tcPr>
          <w:p w14:paraId="3C1E110F" w14:textId="77777777" w:rsidR="00C9584D" w:rsidRPr="00DD46B1" w:rsidRDefault="00C9584D" w:rsidP="009C251D">
            <w:pPr>
              <w:pStyle w:val="Normal6a"/>
            </w:pPr>
            <w:r w:rsidRPr="00DD46B1">
              <w:rPr>
                <w:b/>
                <w:i/>
              </w:rPr>
              <w:t>15a.</w:t>
            </w:r>
            <w:r w:rsidRPr="00DD46B1">
              <w:tab/>
            </w:r>
            <w:r w:rsidRPr="00DD46B1">
              <w:rPr>
                <w:b/>
                <w:i/>
              </w:rPr>
              <w:t>fordert die syrischen Behörden auf, dafür zu sorgen, dass der Wiederaufbau der kritischen Telekommunikations- und digitalen Infrastruktur im Einklang mit international anerkannten Standards für Cybersicherheit und Datenschutz erfolgt und dabei eine Abhängigkeit von risikobehafteten Anbietern vermieden wird;</w:t>
            </w:r>
          </w:p>
        </w:tc>
      </w:tr>
    </w:tbl>
    <w:p w14:paraId="409DCBA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099F2CD" w14:textId="77777777" w:rsidR="00C9584D" w:rsidRPr="00DD46B1" w:rsidRDefault="00C9584D" w:rsidP="00C9584D">
      <w:r w:rsidRPr="00DD46B1">
        <w:rPr>
          <w:rStyle w:val="HideTWBExt"/>
        </w:rPr>
        <w:t>&lt;/Amend&gt;</w:t>
      </w:r>
    </w:p>
    <w:p w14:paraId="5BCC456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347</w:t>
      </w:r>
      <w:r w:rsidRPr="00DD46B1">
        <w:rPr>
          <w:rStyle w:val="HideTWBExt"/>
        </w:rPr>
        <w:t>&lt;/NumAm&gt;</w:t>
      </w:r>
    </w:p>
    <w:p w14:paraId="468F935A"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0D14C51B"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70DA5560" w14:textId="77777777" w:rsidR="00C9584D" w:rsidRPr="00DD46B1" w:rsidRDefault="00C9584D" w:rsidP="00C9584D">
      <w:pPr>
        <w:pStyle w:val="NormalBold"/>
      </w:pPr>
      <w:r w:rsidRPr="00DD46B1">
        <w:rPr>
          <w:rStyle w:val="HideTWBExt"/>
          <w:b w:val="0"/>
        </w:rPr>
        <w:t>&lt;/RepeatBlock-By&gt;</w:t>
      </w:r>
    </w:p>
    <w:p w14:paraId="030A496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CAE9BE8" w14:textId="77777777" w:rsidR="00C9584D" w:rsidRPr="00DD46B1" w:rsidRDefault="00C9584D" w:rsidP="00C9584D">
      <w:pPr>
        <w:pStyle w:val="NormalBold"/>
      </w:pPr>
      <w:r w:rsidRPr="00DD46B1">
        <w:rPr>
          <w:rStyle w:val="HideTWBExt"/>
        </w:rPr>
        <w:t>&lt;Article&gt;</w:t>
      </w:r>
      <w:r w:rsidRPr="00DD46B1">
        <w:t>Ziffer 16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DC3592C" w14:textId="77777777" w:rsidTr="009C251D">
        <w:trPr>
          <w:trHeight w:hRule="exact" w:val="240"/>
          <w:jc w:val="center"/>
        </w:trPr>
        <w:tc>
          <w:tcPr>
            <w:tcW w:w="9752" w:type="dxa"/>
            <w:gridSpan w:val="2"/>
            <w:tcBorders>
              <w:top w:val="nil"/>
              <w:left w:val="nil"/>
              <w:bottom w:val="nil"/>
              <w:right w:val="nil"/>
            </w:tcBorders>
          </w:tcPr>
          <w:p w14:paraId="119FE290" w14:textId="77777777" w:rsidR="00C9584D" w:rsidRPr="00DD46B1" w:rsidRDefault="00C9584D" w:rsidP="009C251D"/>
        </w:tc>
      </w:tr>
      <w:tr w:rsidR="00C9584D" w:rsidRPr="00DD46B1" w14:paraId="4599ED3A" w14:textId="77777777" w:rsidTr="009C251D">
        <w:trPr>
          <w:trHeight w:val="240"/>
          <w:jc w:val="center"/>
        </w:trPr>
        <w:tc>
          <w:tcPr>
            <w:tcW w:w="4876" w:type="dxa"/>
            <w:tcBorders>
              <w:top w:val="nil"/>
              <w:left w:val="nil"/>
              <w:bottom w:val="nil"/>
              <w:right w:val="nil"/>
            </w:tcBorders>
          </w:tcPr>
          <w:p w14:paraId="0A40C2E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182E50C" w14:textId="77777777" w:rsidR="00C9584D" w:rsidRPr="00DD46B1" w:rsidRDefault="00C9584D" w:rsidP="009C251D">
            <w:pPr>
              <w:pStyle w:val="AmColumnHeading"/>
            </w:pPr>
            <w:r w:rsidRPr="00DD46B1">
              <w:t>Geänderter Text</w:t>
            </w:r>
          </w:p>
        </w:tc>
      </w:tr>
      <w:tr w:rsidR="00C9584D" w:rsidRPr="00DD46B1" w14:paraId="5D41CD19" w14:textId="77777777" w:rsidTr="009C251D">
        <w:trPr>
          <w:jc w:val="center"/>
        </w:trPr>
        <w:tc>
          <w:tcPr>
            <w:tcW w:w="4876" w:type="dxa"/>
            <w:tcBorders>
              <w:top w:val="nil"/>
              <w:left w:val="nil"/>
              <w:bottom w:val="nil"/>
              <w:right w:val="nil"/>
            </w:tcBorders>
          </w:tcPr>
          <w:p w14:paraId="3D2EAB41" w14:textId="77777777" w:rsidR="00C9584D" w:rsidRPr="00DD46B1" w:rsidRDefault="00C9584D" w:rsidP="009C251D">
            <w:pPr>
              <w:pStyle w:val="Normal6a"/>
            </w:pPr>
            <w:r w:rsidRPr="00DD46B1">
              <w:rPr>
                <w:b/>
                <w:i/>
              </w:rPr>
              <w:t>16.</w:t>
            </w:r>
            <w:r w:rsidRPr="00DD46B1">
              <w:tab/>
            </w:r>
            <w:r w:rsidRPr="00DD46B1">
              <w:rPr>
                <w:b/>
                <w:i/>
              </w:rPr>
              <w:t>begrüßt die Aufhebung der Wirtschaftssanktionen der EU gegen Syrien; bekräftigt, dass die Aussetzung von Sanktionen an Bedingungen geknüpft und umkehrbar ist;</w:t>
            </w:r>
          </w:p>
        </w:tc>
        <w:tc>
          <w:tcPr>
            <w:tcW w:w="4876" w:type="dxa"/>
            <w:tcBorders>
              <w:top w:val="nil"/>
              <w:left w:val="nil"/>
              <w:bottom w:val="nil"/>
              <w:right w:val="nil"/>
            </w:tcBorders>
          </w:tcPr>
          <w:p w14:paraId="426CA6A5" w14:textId="77777777" w:rsidR="00C9584D" w:rsidRPr="00DD46B1" w:rsidRDefault="00C9584D" w:rsidP="009C251D">
            <w:pPr>
              <w:pStyle w:val="Normal6a"/>
            </w:pPr>
            <w:r w:rsidRPr="00DD46B1">
              <w:rPr>
                <w:b/>
                <w:i/>
              </w:rPr>
              <w:t>entfällt</w:t>
            </w:r>
          </w:p>
        </w:tc>
      </w:tr>
    </w:tbl>
    <w:p w14:paraId="40662B06"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A8D5115" w14:textId="77777777" w:rsidR="00C9584D" w:rsidRPr="00DD46B1" w:rsidRDefault="00C9584D" w:rsidP="00C9584D">
      <w:r w:rsidRPr="00DD46B1">
        <w:rPr>
          <w:rStyle w:val="HideTWBExt"/>
        </w:rPr>
        <w:t>&lt;/Amend&gt;</w:t>
      </w:r>
    </w:p>
    <w:p w14:paraId="5D95E80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348</w:t>
      </w:r>
      <w:r w:rsidRPr="00DD46B1">
        <w:rPr>
          <w:rStyle w:val="HideTWBExt"/>
        </w:rPr>
        <w:t>&lt;/NumAm&gt;</w:t>
      </w:r>
    </w:p>
    <w:p w14:paraId="5AF389DE"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4BFCF95E" w14:textId="77777777" w:rsidR="00C9584D" w:rsidRPr="00DD46B1" w:rsidRDefault="00C9584D" w:rsidP="00C9584D">
      <w:pPr>
        <w:pStyle w:val="NormalBold"/>
      </w:pPr>
      <w:r w:rsidRPr="00DD46B1">
        <w:rPr>
          <w:rStyle w:val="HideTWBExt"/>
          <w:b w:val="0"/>
        </w:rPr>
        <w:t>&lt;/RepeatBlock-By&gt;</w:t>
      </w:r>
    </w:p>
    <w:p w14:paraId="42F75E5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6EA3B18" w14:textId="77777777" w:rsidR="00C9584D" w:rsidRPr="00DD46B1" w:rsidRDefault="00C9584D" w:rsidP="00C9584D">
      <w:pPr>
        <w:pStyle w:val="NormalBold"/>
      </w:pPr>
      <w:r w:rsidRPr="00DD46B1">
        <w:rPr>
          <w:rStyle w:val="HideTWBExt"/>
        </w:rPr>
        <w:t>&lt;Article&gt;</w:t>
      </w:r>
      <w:r w:rsidRPr="00DD46B1">
        <w:t>Ziffer 16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EE6FA7E" w14:textId="77777777" w:rsidTr="009C251D">
        <w:trPr>
          <w:trHeight w:hRule="exact" w:val="240"/>
          <w:jc w:val="center"/>
        </w:trPr>
        <w:tc>
          <w:tcPr>
            <w:tcW w:w="9752" w:type="dxa"/>
            <w:gridSpan w:val="2"/>
            <w:tcBorders>
              <w:top w:val="nil"/>
              <w:left w:val="nil"/>
              <w:bottom w:val="nil"/>
              <w:right w:val="nil"/>
            </w:tcBorders>
          </w:tcPr>
          <w:p w14:paraId="02E9D041" w14:textId="77777777" w:rsidR="00C9584D" w:rsidRPr="00DD46B1" w:rsidRDefault="00C9584D" w:rsidP="009C251D"/>
        </w:tc>
      </w:tr>
      <w:tr w:rsidR="00C9584D" w:rsidRPr="00DD46B1" w14:paraId="04B61F82" w14:textId="77777777" w:rsidTr="009C251D">
        <w:trPr>
          <w:trHeight w:val="240"/>
          <w:jc w:val="center"/>
        </w:trPr>
        <w:tc>
          <w:tcPr>
            <w:tcW w:w="4876" w:type="dxa"/>
            <w:tcBorders>
              <w:top w:val="nil"/>
              <w:left w:val="nil"/>
              <w:bottom w:val="nil"/>
              <w:right w:val="nil"/>
            </w:tcBorders>
          </w:tcPr>
          <w:p w14:paraId="5E24AC6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FF7138F" w14:textId="77777777" w:rsidR="00C9584D" w:rsidRPr="00DD46B1" w:rsidRDefault="00C9584D" w:rsidP="009C251D">
            <w:pPr>
              <w:pStyle w:val="AmColumnHeading"/>
            </w:pPr>
            <w:r w:rsidRPr="00DD46B1">
              <w:t>Geänderter Text</w:t>
            </w:r>
          </w:p>
        </w:tc>
      </w:tr>
      <w:tr w:rsidR="00C9584D" w:rsidRPr="00DD46B1" w14:paraId="29F80C2F" w14:textId="77777777" w:rsidTr="009C251D">
        <w:trPr>
          <w:jc w:val="center"/>
        </w:trPr>
        <w:tc>
          <w:tcPr>
            <w:tcW w:w="4876" w:type="dxa"/>
            <w:tcBorders>
              <w:top w:val="nil"/>
              <w:left w:val="nil"/>
              <w:bottom w:val="nil"/>
              <w:right w:val="nil"/>
            </w:tcBorders>
          </w:tcPr>
          <w:p w14:paraId="59E36770" w14:textId="77777777" w:rsidR="00C9584D" w:rsidRPr="00DD46B1" w:rsidRDefault="00C9584D" w:rsidP="009C251D">
            <w:pPr>
              <w:pStyle w:val="Normal6a"/>
            </w:pPr>
            <w:r w:rsidRPr="00DD46B1">
              <w:t>16.</w:t>
            </w:r>
            <w:r w:rsidRPr="00DD46B1">
              <w:tab/>
              <w:t>begrüßt die Aufhebung der Wirtschaftssanktionen der EU gegen Syrien; bekräftigt, dass die Aussetzung von Sanktionen an Bedingungen geknüpft und umkehrbar ist;</w:t>
            </w:r>
          </w:p>
        </w:tc>
        <w:tc>
          <w:tcPr>
            <w:tcW w:w="4876" w:type="dxa"/>
            <w:tcBorders>
              <w:top w:val="nil"/>
              <w:left w:val="nil"/>
              <w:bottom w:val="nil"/>
              <w:right w:val="nil"/>
            </w:tcBorders>
          </w:tcPr>
          <w:p w14:paraId="040409C9" w14:textId="77777777" w:rsidR="00C9584D" w:rsidRPr="00DD46B1" w:rsidRDefault="00C9584D" w:rsidP="009C251D">
            <w:pPr>
              <w:pStyle w:val="Normal6a"/>
            </w:pPr>
            <w:r w:rsidRPr="00DD46B1">
              <w:t>16.</w:t>
            </w:r>
            <w:r w:rsidRPr="00DD46B1">
              <w:tab/>
              <w:t xml:space="preserve">begrüßt die Aufhebung der Wirtschaftssanktionen der EU gegen Syrien; bekräftigt, dass die Aussetzung von Sanktionen an Bedingungen geknüpft und umkehrbar ist; </w:t>
            </w:r>
            <w:r w:rsidRPr="00DD46B1">
              <w:rPr>
                <w:b/>
                <w:i/>
              </w:rPr>
              <w:t>fordert den Rat auf, bestehende Sanktionen gegen Akteure, die für Verletzungen der Religionsfreiheit in Syrien verantwortlich sind, zielgerichteter einzusetzen und weitere solche Sanktionen zu verhängen; begrüßt die Verhängung restriktiver Maßnahmen gegen fünf Personen im Rahmen der globalen Sanktionsregelung der Europäischen Union im Bereich der Menschenrechte, die für schwere Menschenrechtsverletzungen und -verstöße in Syrien verantwortlich sind, einschließlich der Beteiligung an der Gewalt in syrischen Küstenregionen im März 2025 und der Unterstützung des Einsatzes chemischer Waffen gegen die Zivilbevölkerung unter dem Assad-Regime;</w:t>
            </w:r>
          </w:p>
        </w:tc>
      </w:tr>
    </w:tbl>
    <w:p w14:paraId="2BF82857"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A304D19" w14:textId="77777777" w:rsidR="00C9584D" w:rsidRPr="00DD46B1" w:rsidRDefault="00C9584D" w:rsidP="00C9584D">
      <w:r w:rsidRPr="00DD46B1">
        <w:rPr>
          <w:rStyle w:val="HideTWBExt"/>
        </w:rPr>
        <w:t>&lt;/Amend&gt;</w:t>
      </w:r>
    </w:p>
    <w:p w14:paraId="2579C81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349</w:t>
      </w:r>
      <w:r w:rsidRPr="00DD46B1">
        <w:rPr>
          <w:rStyle w:val="HideTWBExt"/>
        </w:rPr>
        <w:t>&lt;/NumAm&gt;</w:t>
      </w:r>
    </w:p>
    <w:p w14:paraId="4BFE1D7B" w14:textId="77777777" w:rsidR="00C9584D" w:rsidRPr="00DD46B1" w:rsidRDefault="00C9584D" w:rsidP="00C9584D">
      <w:pPr>
        <w:pStyle w:val="NormalBold"/>
      </w:pPr>
      <w:r w:rsidRPr="00DD46B1">
        <w:rPr>
          <w:rStyle w:val="HideTWBExt"/>
          <w:b w:val="0"/>
        </w:rPr>
        <w:t>&lt;RepeatBlock-By&gt;&lt;Members&gt;</w:t>
      </w:r>
      <w:r w:rsidRPr="00DD46B1">
        <w:t>Stephen Nikola Bartulica, Bert-Jan Ruissen, Şerban Dimitrie Sturdza, Geadis Geadi</w:t>
      </w:r>
      <w:r w:rsidRPr="00DD46B1">
        <w:rPr>
          <w:rStyle w:val="HideTWBExt"/>
          <w:b w:val="0"/>
        </w:rPr>
        <w:t>&lt;/Members&gt;</w:t>
      </w:r>
    </w:p>
    <w:p w14:paraId="6EBDCC93" w14:textId="77777777" w:rsidR="00C9584D" w:rsidRPr="00DD46B1" w:rsidRDefault="00C9584D" w:rsidP="00C9584D">
      <w:pPr>
        <w:pStyle w:val="NormalBold"/>
      </w:pPr>
      <w:r w:rsidRPr="00DD46B1">
        <w:rPr>
          <w:rStyle w:val="HideTWBExt"/>
          <w:b w:val="0"/>
        </w:rPr>
        <w:t>&lt;/RepeatBlock-By&gt;</w:t>
      </w:r>
    </w:p>
    <w:p w14:paraId="025E1BE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F60B04C" w14:textId="77777777" w:rsidR="00C9584D" w:rsidRPr="00DD46B1" w:rsidRDefault="00C9584D" w:rsidP="00C9584D">
      <w:pPr>
        <w:pStyle w:val="NormalBold"/>
      </w:pPr>
      <w:r w:rsidRPr="00DD46B1">
        <w:rPr>
          <w:rStyle w:val="HideTWBExt"/>
        </w:rPr>
        <w:t>&lt;Article&gt;</w:t>
      </w:r>
      <w:r w:rsidRPr="00DD46B1">
        <w:t>Ziffer 16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6E1D7D2" w14:textId="77777777" w:rsidTr="009C251D">
        <w:trPr>
          <w:trHeight w:hRule="exact" w:val="240"/>
          <w:jc w:val="center"/>
        </w:trPr>
        <w:tc>
          <w:tcPr>
            <w:tcW w:w="9752" w:type="dxa"/>
            <w:gridSpan w:val="2"/>
            <w:tcBorders>
              <w:top w:val="nil"/>
              <w:left w:val="nil"/>
              <w:bottom w:val="nil"/>
              <w:right w:val="nil"/>
            </w:tcBorders>
          </w:tcPr>
          <w:p w14:paraId="6B5855D6" w14:textId="77777777" w:rsidR="00C9584D" w:rsidRPr="00DD46B1" w:rsidRDefault="00C9584D" w:rsidP="009C251D"/>
        </w:tc>
      </w:tr>
      <w:tr w:rsidR="00C9584D" w:rsidRPr="00DD46B1" w14:paraId="48370AD1" w14:textId="77777777" w:rsidTr="009C251D">
        <w:trPr>
          <w:trHeight w:val="240"/>
          <w:jc w:val="center"/>
        </w:trPr>
        <w:tc>
          <w:tcPr>
            <w:tcW w:w="4876" w:type="dxa"/>
            <w:tcBorders>
              <w:top w:val="nil"/>
              <w:left w:val="nil"/>
              <w:bottom w:val="nil"/>
              <w:right w:val="nil"/>
            </w:tcBorders>
          </w:tcPr>
          <w:p w14:paraId="11216E7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A981A55" w14:textId="77777777" w:rsidR="00C9584D" w:rsidRPr="00DD46B1" w:rsidRDefault="00C9584D" w:rsidP="009C251D">
            <w:pPr>
              <w:pStyle w:val="AmColumnHeading"/>
            </w:pPr>
            <w:r w:rsidRPr="00DD46B1">
              <w:t>Geänderter Text</w:t>
            </w:r>
          </w:p>
        </w:tc>
      </w:tr>
      <w:tr w:rsidR="00C9584D" w:rsidRPr="00DD46B1" w14:paraId="6A10ECDF" w14:textId="77777777" w:rsidTr="009C251D">
        <w:trPr>
          <w:jc w:val="center"/>
        </w:trPr>
        <w:tc>
          <w:tcPr>
            <w:tcW w:w="4876" w:type="dxa"/>
            <w:tcBorders>
              <w:top w:val="nil"/>
              <w:left w:val="nil"/>
              <w:bottom w:val="nil"/>
              <w:right w:val="nil"/>
            </w:tcBorders>
          </w:tcPr>
          <w:p w14:paraId="02A6C8E6" w14:textId="77777777" w:rsidR="00C9584D" w:rsidRPr="00DD46B1" w:rsidRDefault="00C9584D" w:rsidP="009C251D">
            <w:pPr>
              <w:pStyle w:val="Normal6a"/>
            </w:pPr>
            <w:r w:rsidRPr="00DD46B1">
              <w:t>16.</w:t>
            </w:r>
            <w:r w:rsidRPr="00DD46B1">
              <w:tab/>
              <w:t>begrüßt die Aufhebung der Wirtschaftssanktionen der EU gegen Syrien; bekräftigt, dass die Aussetzung von Sanktionen an Bedingungen geknüpft und umkehrbar ist;</w:t>
            </w:r>
          </w:p>
        </w:tc>
        <w:tc>
          <w:tcPr>
            <w:tcW w:w="4876" w:type="dxa"/>
            <w:tcBorders>
              <w:top w:val="nil"/>
              <w:left w:val="nil"/>
              <w:bottom w:val="nil"/>
              <w:right w:val="nil"/>
            </w:tcBorders>
          </w:tcPr>
          <w:p w14:paraId="5375D248" w14:textId="77777777" w:rsidR="00C9584D" w:rsidRPr="00DD46B1" w:rsidRDefault="00C9584D" w:rsidP="009C251D">
            <w:pPr>
              <w:pStyle w:val="Normal6a"/>
            </w:pPr>
            <w:r w:rsidRPr="00DD46B1">
              <w:t>16.</w:t>
            </w:r>
            <w:r w:rsidRPr="00DD46B1">
              <w:tab/>
              <w:t xml:space="preserve">begrüßt die Aufhebung der Wirtschaftssanktionen der EU gegen Syrien; bekräftigt, dass die Aussetzung von Sanktionen an Bedingungen geknüpft und umkehrbar ist; </w:t>
            </w:r>
            <w:r w:rsidRPr="00DD46B1">
              <w:rPr>
                <w:b/>
                <w:i/>
              </w:rPr>
              <w:t xml:space="preserve">betont, dass jede Unterstützung der EU für den Wiederaufbau in Syrien streng an die Schaffung eines pluralistischen Systems geknüpft sein muss, in dem die Religionsfreiheit und die Rechte von </w:t>
            </w:r>
            <w:r w:rsidRPr="00DD46B1">
              <w:rPr>
                <w:b/>
                <w:i/>
              </w:rPr>
              <w:lastRenderedPageBreak/>
              <w:t>Christen und anderen Minderheiten uneingeschränkt geachtet werden und die Straflosigkeit der Verantwortlichen für konfessionell motivierte Gewalt bekämpft wird;</w:t>
            </w:r>
          </w:p>
        </w:tc>
      </w:tr>
    </w:tbl>
    <w:p w14:paraId="265C1A41"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667F107" w14:textId="77777777" w:rsidR="00C9584D" w:rsidRPr="00DD46B1" w:rsidRDefault="00C9584D" w:rsidP="00C9584D">
      <w:r w:rsidRPr="00DD46B1">
        <w:rPr>
          <w:rStyle w:val="HideTWBExt"/>
        </w:rPr>
        <w:t>&lt;/Amend&gt;</w:t>
      </w:r>
    </w:p>
    <w:p w14:paraId="336735D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350</w:t>
      </w:r>
      <w:r w:rsidRPr="00DD46B1">
        <w:rPr>
          <w:rStyle w:val="HideTWBExt"/>
        </w:rPr>
        <w:t>&lt;/NumAm&gt;</w:t>
      </w:r>
    </w:p>
    <w:p w14:paraId="19883AB7" w14:textId="77777777" w:rsidR="00C9584D" w:rsidRPr="00DD46B1" w:rsidRDefault="00C9584D" w:rsidP="00C9584D">
      <w:pPr>
        <w:pStyle w:val="NormalBold"/>
      </w:pPr>
      <w:r w:rsidRPr="00DD46B1">
        <w:rPr>
          <w:rStyle w:val="HideTWBExt"/>
          <w:b w:val="0"/>
        </w:rPr>
        <w:t>&lt;RepeatBlock-By&gt;&lt;Members&gt;</w:t>
      </w:r>
      <w:r w:rsidRPr="00DD46B1">
        <w:t>Mieke Andriese, Geadis Geadi, Jordan Bardella, Hermann Tertsch, Jaroslav Bžoch, Pierre-Romain Thionnet, Matthieu Valet, Julie Rechagneux, Silvia Sardone</w:t>
      </w:r>
      <w:r w:rsidRPr="00DD46B1">
        <w:rPr>
          <w:rStyle w:val="HideTWBExt"/>
          <w:b w:val="0"/>
        </w:rPr>
        <w:t>&lt;/Members&gt;</w:t>
      </w:r>
    </w:p>
    <w:p w14:paraId="1A414344" w14:textId="77777777" w:rsidR="00C9584D" w:rsidRPr="00DD46B1" w:rsidRDefault="00C9584D" w:rsidP="00C9584D">
      <w:pPr>
        <w:pStyle w:val="NormalBold"/>
      </w:pPr>
      <w:r w:rsidRPr="00DD46B1">
        <w:rPr>
          <w:rStyle w:val="HideTWBExt"/>
          <w:b w:val="0"/>
        </w:rPr>
        <w:t>&lt;/RepeatBlock-By&gt;</w:t>
      </w:r>
    </w:p>
    <w:p w14:paraId="54BE57C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53B33FB" w14:textId="77777777" w:rsidR="00C9584D" w:rsidRPr="00DD46B1" w:rsidRDefault="00C9584D" w:rsidP="00C9584D">
      <w:pPr>
        <w:pStyle w:val="NormalBold"/>
      </w:pPr>
      <w:r w:rsidRPr="00DD46B1">
        <w:rPr>
          <w:rStyle w:val="HideTWBExt"/>
        </w:rPr>
        <w:t>&lt;Article&gt;</w:t>
      </w:r>
      <w:r w:rsidRPr="00DD46B1">
        <w:t>Ziffer 16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6EA00F4" w14:textId="77777777" w:rsidTr="009C251D">
        <w:trPr>
          <w:trHeight w:hRule="exact" w:val="240"/>
          <w:jc w:val="center"/>
        </w:trPr>
        <w:tc>
          <w:tcPr>
            <w:tcW w:w="9752" w:type="dxa"/>
            <w:gridSpan w:val="2"/>
            <w:tcBorders>
              <w:top w:val="nil"/>
              <w:left w:val="nil"/>
              <w:bottom w:val="nil"/>
              <w:right w:val="nil"/>
            </w:tcBorders>
          </w:tcPr>
          <w:p w14:paraId="6B45FC39" w14:textId="77777777" w:rsidR="00C9584D" w:rsidRPr="00DD46B1" w:rsidRDefault="00C9584D" w:rsidP="009C251D"/>
        </w:tc>
      </w:tr>
      <w:tr w:rsidR="00C9584D" w:rsidRPr="00DD46B1" w14:paraId="6EE89E64" w14:textId="77777777" w:rsidTr="009C251D">
        <w:trPr>
          <w:trHeight w:val="240"/>
          <w:jc w:val="center"/>
        </w:trPr>
        <w:tc>
          <w:tcPr>
            <w:tcW w:w="4876" w:type="dxa"/>
            <w:tcBorders>
              <w:top w:val="nil"/>
              <w:left w:val="nil"/>
              <w:bottom w:val="nil"/>
              <w:right w:val="nil"/>
            </w:tcBorders>
          </w:tcPr>
          <w:p w14:paraId="0A33805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4D01CAA" w14:textId="77777777" w:rsidR="00C9584D" w:rsidRPr="00DD46B1" w:rsidRDefault="00C9584D" w:rsidP="009C251D">
            <w:pPr>
              <w:pStyle w:val="AmColumnHeading"/>
            </w:pPr>
            <w:r w:rsidRPr="00DD46B1">
              <w:t>Geänderter Text</w:t>
            </w:r>
          </w:p>
        </w:tc>
      </w:tr>
      <w:tr w:rsidR="00C9584D" w:rsidRPr="00DD46B1" w14:paraId="2396B8A8" w14:textId="77777777" w:rsidTr="009C251D">
        <w:trPr>
          <w:jc w:val="center"/>
        </w:trPr>
        <w:tc>
          <w:tcPr>
            <w:tcW w:w="4876" w:type="dxa"/>
            <w:tcBorders>
              <w:top w:val="nil"/>
              <w:left w:val="nil"/>
              <w:bottom w:val="nil"/>
              <w:right w:val="nil"/>
            </w:tcBorders>
          </w:tcPr>
          <w:p w14:paraId="6D114D40" w14:textId="77777777" w:rsidR="00C9584D" w:rsidRPr="00DD46B1" w:rsidRDefault="00C9584D" w:rsidP="009C251D">
            <w:pPr>
              <w:pStyle w:val="Normal6a"/>
            </w:pPr>
            <w:r w:rsidRPr="00DD46B1">
              <w:t>16.</w:t>
            </w:r>
            <w:r w:rsidRPr="00DD46B1">
              <w:tab/>
            </w:r>
            <w:r w:rsidRPr="00DD46B1">
              <w:rPr>
                <w:b/>
                <w:i/>
              </w:rPr>
              <w:t>begrüßt</w:t>
            </w:r>
            <w:r w:rsidRPr="00DD46B1">
              <w:t xml:space="preserve"> die Aufhebung der Wirtschaftssanktionen der EU gegen Syrien; </w:t>
            </w:r>
            <w:r w:rsidRPr="00DD46B1">
              <w:rPr>
                <w:b/>
                <w:i/>
              </w:rPr>
              <w:t>bekräftigt, dass die Aussetzung</w:t>
            </w:r>
            <w:r w:rsidRPr="00DD46B1">
              <w:t xml:space="preserve"> von Sanktionen </w:t>
            </w:r>
            <w:r w:rsidRPr="00DD46B1">
              <w:rPr>
                <w:b/>
                <w:i/>
              </w:rPr>
              <w:t>an Bedingungen geknüpft und</w:t>
            </w:r>
            <w:r w:rsidRPr="00DD46B1">
              <w:t xml:space="preserve"> umkehrbar </w:t>
            </w:r>
            <w:r w:rsidRPr="00DD46B1">
              <w:rPr>
                <w:b/>
                <w:i/>
              </w:rPr>
              <w:t>ist</w:t>
            </w:r>
            <w:r w:rsidRPr="00DD46B1">
              <w:t>;</w:t>
            </w:r>
          </w:p>
        </w:tc>
        <w:tc>
          <w:tcPr>
            <w:tcW w:w="4876" w:type="dxa"/>
            <w:tcBorders>
              <w:top w:val="nil"/>
              <w:left w:val="nil"/>
              <w:bottom w:val="nil"/>
              <w:right w:val="nil"/>
            </w:tcBorders>
          </w:tcPr>
          <w:p w14:paraId="4BCD71E2" w14:textId="77777777" w:rsidR="00C9584D" w:rsidRPr="00DD46B1" w:rsidRDefault="00C9584D" w:rsidP="009C251D">
            <w:pPr>
              <w:pStyle w:val="Normal6a"/>
            </w:pPr>
            <w:r w:rsidRPr="00DD46B1">
              <w:t>16.</w:t>
            </w:r>
            <w:r w:rsidRPr="00DD46B1">
              <w:tab/>
            </w:r>
            <w:r w:rsidRPr="00DD46B1">
              <w:rPr>
                <w:b/>
                <w:i/>
              </w:rPr>
              <w:t>nimmt</w:t>
            </w:r>
            <w:r w:rsidRPr="00DD46B1">
              <w:t xml:space="preserve"> die Aufhebung der Wirtschaftssanktionen der EU gegen Syrien </w:t>
            </w:r>
            <w:r w:rsidRPr="00DD46B1">
              <w:rPr>
                <w:b/>
                <w:i/>
              </w:rPr>
              <w:t>zur Kenntnis</w:t>
            </w:r>
            <w:r w:rsidRPr="00DD46B1">
              <w:t xml:space="preserve">; </w:t>
            </w:r>
            <w:r w:rsidRPr="00DD46B1">
              <w:rPr>
                <w:b/>
                <w:i/>
              </w:rPr>
              <w:t>betont, dass jede Lockerung</w:t>
            </w:r>
            <w:r w:rsidRPr="00DD46B1">
              <w:t xml:space="preserve"> von Sanktionen </w:t>
            </w:r>
            <w:r w:rsidRPr="00DD46B1">
              <w:rPr>
                <w:b/>
                <w:i/>
              </w:rPr>
              <w:t>uneingeschränkt</w:t>
            </w:r>
            <w:r w:rsidRPr="00DD46B1">
              <w:t xml:space="preserve"> umkehrbar </w:t>
            </w:r>
            <w:r w:rsidRPr="00DD46B1">
              <w:rPr>
                <w:b/>
                <w:i/>
              </w:rPr>
              <w:t>sein muss und unverzüglich überprüft werden sollte, falls die Zusammenarbeit bei der Rückführung syrischer Staatsangehöriger verweigert wird, religiöse und ethnische Gemeinschaften verfolgt werden oder der Einfluss islamistischer Kräfte innerhalb staatlicher Einrichtungen zunimmt</w:t>
            </w:r>
            <w:r w:rsidRPr="00DD46B1">
              <w:t>;</w:t>
            </w:r>
          </w:p>
        </w:tc>
      </w:tr>
    </w:tbl>
    <w:p w14:paraId="6836B86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64E4508" w14:textId="77777777" w:rsidR="00C9584D" w:rsidRDefault="00C9584D" w:rsidP="00C9584D">
      <w:pPr>
        <w:rPr>
          <w:rStyle w:val="HideTWBExt"/>
          <w:vanish w:val="0"/>
        </w:rPr>
      </w:pPr>
      <w:r w:rsidRPr="00DD46B1">
        <w:rPr>
          <w:rStyle w:val="HideTWBExt"/>
        </w:rPr>
        <w:t>&lt;/Amend&gt;</w:t>
      </w:r>
    </w:p>
    <w:p w14:paraId="21668704" w14:textId="77777777" w:rsidR="00DE337C" w:rsidRPr="00DD46B1" w:rsidRDefault="00DE337C" w:rsidP="00C9584D"/>
    <w:p w14:paraId="1A9B1BE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351</w:t>
      </w:r>
      <w:r w:rsidRPr="00DD46B1">
        <w:rPr>
          <w:rStyle w:val="HideTWBExt"/>
        </w:rPr>
        <w:t>&lt;/NumAm&gt;</w:t>
      </w:r>
    </w:p>
    <w:p w14:paraId="4B8A1395"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0B1E0A7B" w14:textId="77777777" w:rsidR="00C9584D" w:rsidRPr="00DD46B1" w:rsidRDefault="00C9584D" w:rsidP="00C9584D">
      <w:pPr>
        <w:pStyle w:val="NormalBold"/>
      </w:pPr>
      <w:r w:rsidRPr="00DD46B1">
        <w:rPr>
          <w:rStyle w:val="HideTWBExt"/>
          <w:b w:val="0"/>
        </w:rPr>
        <w:t>&lt;/RepeatBlock-By&gt;</w:t>
      </w:r>
    </w:p>
    <w:p w14:paraId="1A84D1E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47432E6" w14:textId="77777777" w:rsidR="00C9584D" w:rsidRPr="00DD46B1" w:rsidRDefault="00C9584D" w:rsidP="00C9584D">
      <w:pPr>
        <w:pStyle w:val="NormalBold"/>
      </w:pPr>
      <w:r w:rsidRPr="00DD46B1">
        <w:rPr>
          <w:rStyle w:val="HideTWBExt"/>
        </w:rPr>
        <w:t>&lt;Article&gt;</w:t>
      </w:r>
      <w:r w:rsidRPr="00DD46B1">
        <w:t>Ziffer 16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95D6D83" w14:textId="77777777" w:rsidTr="009C251D">
        <w:trPr>
          <w:trHeight w:hRule="exact" w:val="240"/>
          <w:jc w:val="center"/>
        </w:trPr>
        <w:tc>
          <w:tcPr>
            <w:tcW w:w="9752" w:type="dxa"/>
            <w:gridSpan w:val="2"/>
            <w:tcBorders>
              <w:top w:val="nil"/>
              <w:left w:val="nil"/>
              <w:bottom w:val="nil"/>
              <w:right w:val="nil"/>
            </w:tcBorders>
          </w:tcPr>
          <w:p w14:paraId="28D1880F" w14:textId="77777777" w:rsidR="00C9584D" w:rsidRPr="00DD46B1" w:rsidRDefault="00C9584D" w:rsidP="009C251D"/>
        </w:tc>
      </w:tr>
      <w:tr w:rsidR="00C9584D" w:rsidRPr="00DD46B1" w14:paraId="334DDC84" w14:textId="77777777" w:rsidTr="009C251D">
        <w:trPr>
          <w:trHeight w:val="240"/>
          <w:jc w:val="center"/>
        </w:trPr>
        <w:tc>
          <w:tcPr>
            <w:tcW w:w="4876" w:type="dxa"/>
            <w:tcBorders>
              <w:top w:val="nil"/>
              <w:left w:val="nil"/>
              <w:bottom w:val="nil"/>
              <w:right w:val="nil"/>
            </w:tcBorders>
          </w:tcPr>
          <w:p w14:paraId="603EE7B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84B7ED7" w14:textId="77777777" w:rsidR="00C9584D" w:rsidRPr="00DD46B1" w:rsidRDefault="00C9584D" w:rsidP="009C251D">
            <w:pPr>
              <w:pStyle w:val="AmColumnHeading"/>
            </w:pPr>
            <w:r w:rsidRPr="00DD46B1">
              <w:t>Geänderter Text</w:t>
            </w:r>
          </w:p>
        </w:tc>
      </w:tr>
      <w:tr w:rsidR="00C9584D" w:rsidRPr="00DD46B1" w14:paraId="450C9FB2" w14:textId="77777777" w:rsidTr="009C251D">
        <w:trPr>
          <w:jc w:val="center"/>
        </w:trPr>
        <w:tc>
          <w:tcPr>
            <w:tcW w:w="4876" w:type="dxa"/>
            <w:tcBorders>
              <w:top w:val="nil"/>
              <w:left w:val="nil"/>
              <w:bottom w:val="nil"/>
              <w:right w:val="nil"/>
            </w:tcBorders>
          </w:tcPr>
          <w:p w14:paraId="4D1188B2" w14:textId="77777777" w:rsidR="00C9584D" w:rsidRPr="00DD46B1" w:rsidRDefault="00C9584D" w:rsidP="009C251D">
            <w:pPr>
              <w:pStyle w:val="Normal6a"/>
            </w:pPr>
            <w:r w:rsidRPr="00DD46B1">
              <w:t>16.</w:t>
            </w:r>
            <w:r w:rsidRPr="00DD46B1">
              <w:tab/>
            </w:r>
            <w:r w:rsidRPr="00DD46B1">
              <w:rPr>
                <w:b/>
                <w:i/>
              </w:rPr>
              <w:t>begrüßt</w:t>
            </w:r>
            <w:r w:rsidRPr="00DD46B1">
              <w:t xml:space="preserve"> die Aufhebung der Wirtschaftssanktionen der EU gegen Syrien</w:t>
            </w:r>
            <w:r w:rsidRPr="00DD46B1">
              <w:rPr>
                <w:b/>
                <w:i/>
              </w:rPr>
              <w:t>; bekräftigt, dass die</w:t>
            </w:r>
            <w:r w:rsidRPr="00DD46B1">
              <w:t xml:space="preserve"> Aussetzung </w:t>
            </w:r>
            <w:r w:rsidRPr="00DD46B1">
              <w:rPr>
                <w:b/>
                <w:i/>
              </w:rPr>
              <w:t>von Sanktionen</w:t>
            </w:r>
            <w:r w:rsidRPr="00DD46B1">
              <w:t xml:space="preserve"> an Bedingungen geknüpft </w:t>
            </w:r>
            <w:r w:rsidRPr="00DD46B1">
              <w:rPr>
                <w:b/>
                <w:i/>
              </w:rPr>
              <w:lastRenderedPageBreak/>
              <w:t>und</w:t>
            </w:r>
            <w:r w:rsidRPr="00DD46B1">
              <w:t xml:space="preserve"> umkehrbar </w:t>
            </w:r>
            <w:r w:rsidRPr="00DD46B1">
              <w:rPr>
                <w:b/>
                <w:i/>
              </w:rPr>
              <w:t>ist</w:t>
            </w:r>
            <w:r w:rsidRPr="00DD46B1">
              <w:t>;</w:t>
            </w:r>
          </w:p>
        </w:tc>
        <w:tc>
          <w:tcPr>
            <w:tcW w:w="4876" w:type="dxa"/>
            <w:tcBorders>
              <w:top w:val="nil"/>
              <w:left w:val="nil"/>
              <w:bottom w:val="nil"/>
              <w:right w:val="nil"/>
            </w:tcBorders>
          </w:tcPr>
          <w:p w14:paraId="34B5FF37" w14:textId="77777777" w:rsidR="00C9584D" w:rsidRPr="00DD46B1" w:rsidRDefault="00C9584D" w:rsidP="009C251D">
            <w:pPr>
              <w:pStyle w:val="Normal6a"/>
            </w:pPr>
            <w:r w:rsidRPr="00DD46B1">
              <w:lastRenderedPageBreak/>
              <w:t>16.</w:t>
            </w:r>
            <w:r w:rsidRPr="00DD46B1">
              <w:tab/>
            </w:r>
            <w:r w:rsidRPr="00DD46B1">
              <w:rPr>
                <w:b/>
                <w:i/>
              </w:rPr>
              <w:t>nimmt</w:t>
            </w:r>
            <w:r w:rsidRPr="00DD46B1">
              <w:t xml:space="preserve"> die Aufhebung der Wirtschaftssanktionen der EU gegen Syrien </w:t>
            </w:r>
            <w:r w:rsidRPr="00DD46B1">
              <w:rPr>
                <w:b/>
                <w:i/>
              </w:rPr>
              <w:t>zur Kenntnis und weist darauf hin, dass jede</w:t>
            </w:r>
            <w:r w:rsidRPr="00DD46B1">
              <w:t xml:space="preserve"> Aussetzung </w:t>
            </w:r>
            <w:r w:rsidRPr="00DD46B1">
              <w:rPr>
                <w:b/>
                <w:i/>
              </w:rPr>
              <w:t xml:space="preserve">oder Aufhebung </w:t>
            </w:r>
            <w:r w:rsidRPr="00DD46B1">
              <w:rPr>
                <w:b/>
                <w:i/>
              </w:rPr>
              <w:lastRenderedPageBreak/>
              <w:t>restriktiver Maßnahmen</w:t>
            </w:r>
            <w:r w:rsidRPr="00DD46B1">
              <w:t xml:space="preserve"> an Bedingungen geknüpft</w:t>
            </w:r>
            <w:r w:rsidRPr="00DD46B1">
              <w:rPr>
                <w:b/>
                <w:i/>
              </w:rPr>
              <w:t>,</w:t>
            </w:r>
            <w:r w:rsidRPr="00DD46B1">
              <w:t xml:space="preserve"> umkehrbar </w:t>
            </w:r>
            <w:r w:rsidRPr="00DD46B1">
              <w:rPr>
                <w:b/>
                <w:i/>
              </w:rPr>
              <w:t>und einer fortlaufenden Bewertung unterworfen sein muss</w:t>
            </w:r>
            <w:r w:rsidRPr="00DD46B1">
              <w:t xml:space="preserve">; </w:t>
            </w:r>
            <w:r w:rsidRPr="00DD46B1">
              <w:rPr>
                <w:b/>
                <w:i/>
              </w:rPr>
              <w:t>betont, dass Sanktionen uneingeschränkt durchsetzbar bleiben müssen;</w:t>
            </w:r>
          </w:p>
        </w:tc>
      </w:tr>
    </w:tbl>
    <w:p w14:paraId="10574AC8"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FDC8955" w14:textId="77777777" w:rsidR="00C9584D" w:rsidRPr="00DD46B1" w:rsidRDefault="00C9584D" w:rsidP="00C9584D">
      <w:r w:rsidRPr="00DD46B1">
        <w:rPr>
          <w:rStyle w:val="HideTWBExt"/>
        </w:rPr>
        <w:t>&lt;/Amend&gt;</w:t>
      </w:r>
    </w:p>
    <w:p w14:paraId="6BA0562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352</w:t>
      </w:r>
      <w:r w:rsidRPr="00DD46B1">
        <w:rPr>
          <w:rStyle w:val="HideTWBExt"/>
        </w:rPr>
        <w:t>&lt;/NumAm&gt;</w:t>
      </w:r>
    </w:p>
    <w:p w14:paraId="0115C7B3"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Nikolas Farantouris, Marta Temido, Nacho Sánchez Amor, Evin Incir</w:t>
      </w:r>
      <w:r w:rsidRPr="00DD46B1">
        <w:rPr>
          <w:rStyle w:val="HideTWBExt"/>
          <w:b w:val="0"/>
        </w:rPr>
        <w:t>&lt;/Members&gt;</w:t>
      </w:r>
    </w:p>
    <w:p w14:paraId="3B9AD40D" w14:textId="77777777" w:rsidR="00C9584D" w:rsidRPr="00DD46B1" w:rsidRDefault="00C9584D" w:rsidP="00C9584D">
      <w:pPr>
        <w:pStyle w:val="NormalBold"/>
      </w:pPr>
      <w:r w:rsidRPr="00DD46B1">
        <w:rPr>
          <w:rStyle w:val="HideTWBExt"/>
          <w:b w:val="0"/>
        </w:rPr>
        <w:t>&lt;/RepeatBlock-By&gt;</w:t>
      </w:r>
    </w:p>
    <w:p w14:paraId="3DC5CF2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8A863E7" w14:textId="77777777" w:rsidR="00C9584D" w:rsidRPr="00DD46B1" w:rsidRDefault="00C9584D" w:rsidP="00C9584D">
      <w:pPr>
        <w:pStyle w:val="NormalBold"/>
      </w:pPr>
      <w:r w:rsidRPr="00DD46B1">
        <w:rPr>
          <w:rStyle w:val="HideTWBExt"/>
        </w:rPr>
        <w:t>&lt;Article&gt;</w:t>
      </w:r>
      <w:r w:rsidRPr="00DD46B1">
        <w:t>Ziffer 16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61623D4" w14:textId="77777777" w:rsidTr="009C251D">
        <w:trPr>
          <w:trHeight w:hRule="exact" w:val="240"/>
          <w:jc w:val="center"/>
        </w:trPr>
        <w:tc>
          <w:tcPr>
            <w:tcW w:w="9752" w:type="dxa"/>
            <w:gridSpan w:val="2"/>
            <w:tcBorders>
              <w:top w:val="nil"/>
              <w:left w:val="nil"/>
              <w:bottom w:val="nil"/>
              <w:right w:val="nil"/>
            </w:tcBorders>
          </w:tcPr>
          <w:p w14:paraId="1F0D8E3B" w14:textId="77777777" w:rsidR="00C9584D" w:rsidRPr="00DD46B1" w:rsidRDefault="00C9584D" w:rsidP="009C251D"/>
        </w:tc>
      </w:tr>
      <w:tr w:rsidR="00C9584D" w:rsidRPr="00DD46B1" w14:paraId="2AFD200F" w14:textId="77777777" w:rsidTr="009C251D">
        <w:trPr>
          <w:trHeight w:val="240"/>
          <w:jc w:val="center"/>
        </w:trPr>
        <w:tc>
          <w:tcPr>
            <w:tcW w:w="4876" w:type="dxa"/>
            <w:tcBorders>
              <w:top w:val="nil"/>
              <w:left w:val="nil"/>
              <w:bottom w:val="nil"/>
              <w:right w:val="nil"/>
            </w:tcBorders>
          </w:tcPr>
          <w:p w14:paraId="7A69774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B118A8D" w14:textId="77777777" w:rsidR="00C9584D" w:rsidRPr="00DD46B1" w:rsidRDefault="00C9584D" w:rsidP="009C251D">
            <w:pPr>
              <w:pStyle w:val="AmColumnHeading"/>
            </w:pPr>
            <w:r w:rsidRPr="00DD46B1">
              <w:t>Geänderter Text</w:t>
            </w:r>
          </w:p>
        </w:tc>
      </w:tr>
      <w:tr w:rsidR="00C9584D" w:rsidRPr="00DD46B1" w14:paraId="23EFD506" w14:textId="77777777" w:rsidTr="009C251D">
        <w:trPr>
          <w:jc w:val="center"/>
        </w:trPr>
        <w:tc>
          <w:tcPr>
            <w:tcW w:w="4876" w:type="dxa"/>
            <w:tcBorders>
              <w:top w:val="nil"/>
              <w:left w:val="nil"/>
              <w:bottom w:val="nil"/>
              <w:right w:val="nil"/>
            </w:tcBorders>
          </w:tcPr>
          <w:p w14:paraId="4BC3BB50" w14:textId="77777777" w:rsidR="00C9584D" w:rsidRPr="00DD46B1" w:rsidRDefault="00C9584D" w:rsidP="009C251D">
            <w:pPr>
              <w:pStyle w:val="Normal6a"/>
            </w:pPr>
            <w:r w:rsidRPr="00DD46B1">
              <w:t>16.</w:t>
            </w:r>
            <w:r w:rsidRPr="00DD46B1">
              <w:tab/>
            </w:r>
            <w:r w:rsidRPr="00DD46B1">
              <w:rPr>
                <w:b/>
                <w:i/>
              </w:rPr>
              <w:t>begrüßt</w:t>
            </w:r>
            <w:r w:rsidRPr="00DD46B1">
              <w:t xml:space="preserve"> die Aufhebung der Wirtschaftssanktionen der EU gegen Syrien; bekräftigt, dass die Aussetzung von Sanktionen an Bedingungen geknüpft und umkehrbar </w:t>
            </w:r>
            <w:r w:rsidRPr="00DD46B1">
              <w:rPr>
                <w:b/>
                <w:i/>
              </w:rPr>
              <w:t>ist</w:t>
            </w:r>
            <w:r w:rsidRPr="00DD46B1">
              <w:t>;</w:t>
            </w:r>
          </w:p>
        </w:tc>
        <w:tc>
          <w:tcPr>
            <w:tcW w:w="4876" w:type="dxa"/>
            <w:tcBorders>
              <w:top w:val="nil"/>
              <w:left w:val="nil"/>
              <w:bottom w:val="nil"/>
              <w:right w:val="nil"/>
            </w:tcBorders>
          </w:tcPr>
          <w:p w14:paraId="2EF5BA10" w14:textId="77777777" w:rsidR="00C9584D" w:rsidRPr="00DD46B1" w:rsidRDefault="00C9584D" w:rsidP="009C251D">
            <w:pPr>
              <w:pStyle w:val="Normal6a"/>
            </w:pPr>
            <w:r w:rsidRPr="00DD46B1">
              <w:t>16.</w:t>
            </w:r>
            <w:r w:rsidRPr="00DD46B1">
              <w:tab/>
            </w:r>
            <w:r w:rsidRPr="00DD46B1">
              <w:rPr>
                <w:b/>
                <w:i/>
              </w:rPr>
              <w:t>nimmt</w:t>
            </w:r>
            <w:r w:rsidRPr="00DD46B1">
              <w:t xml:space="preserve"> die Aufhebung der Wirtschaftssanktionen der EU gegen Syrien </w:t>
            </w:r>
            <w:r w:rsidRPr="00DD46B1">
              <w:rPr>
                <w:b/>
                <w:i/>
              </w:rPr>
              <w:t>als einen Schritt zur Unterstützung des friedlichen Übergangs und des sozioökonomischen Wiederaufbaus des Landes zur Kenntnis</w:t>
            </w:r>
            <w:r w:rsidRPr="00DD46B1">
              <w:t xml:space="preserve">; bekräftigt, dass die Aussetzung </w:t>
            </w:r>
            <w:r w:rsidRPr="00DD46B1">
              <w:rPr>
                <w:b/>
                <w:i/>
              </w:rPr>
              <w:t>oder Aufhebung</w:t>
            </w:r>
            <w:r w:rsidRPr="00DD46B1">
              <w:t xml:space="preserve"> von Sanktionen </w:t>
            </w:r>
            <w:r w:rsidRPr="00DD46B1">
              <w:rPr>
                <w:b/>
                <w:i/>
              </w:rPr>
              <w:t>weiterhin</w:t>
            </w:r>
            <w:r w:rsidRPr="00DD46B1">
              <w:t xml:space="preserve"> an Bedingungen geknüpft und umkehrbar </w:t>
            </w:r>
            <w:r w:rsidRPr="00DD46B1">
              <w:rPr>
                <w:b/>
                <w:i/>
              </w:rPr>
              <w:t>sein muss</w:t>
            </w:r>
            <w:r w:rsidRPr="00DD46B1">
              <w:t>;</w:t>
            </w:r>
          </w:p>
        </w:tc>
      </w:tr>
    </w:tbl>
    <w:p w14:paraId="42CC1F8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BE21114" w14:textId="77777777" w:rsidR="00C9584D" w:rsidRPr="00DD46B1" w:rsidRDefault="00C9584D" w:rsidP="00C9584D">
      <w:r w:rsidRPr="00DD46B1">
        <w:rPr>
          <w:rStyle w:val="HideTWBExt"/>
        </w:rPr>
        <w:t>&lt;/Amend&gt;</w:t>
      </w:r>
    </w:p>
    <w:p w14:paraId="4D3122C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353</w:t>
      </w:r>
      <w:r w:rsidRPr="00DD46B1">
        <w:rPr>
          <w:rStyle w:val="HideTWBExt"/>
        </w:rPr>
        <w:t>&lt;/NumAm&gt;</w:t>
      </w:r>
    </w:p>
    <w:p w14:paraId="7110C26D" w14:textId="77777777" w:rsidR="00C9584D" w:rsidRPr="00DD46B1" w:rsidRDefault="00C9584D" w:rsidP="00C9584D">
      <w:pPr>
        <w:pStyle w:val="NormalBold"/>
      </w:pPr>
      <w:r w:rsidRPr="00DD46B1">
        <w:rPr>
          <w:rStyle w:val="HideTWBExt"/>
          <w:b w:val="0"/>
        </w:rPr>
        <w:t>&lt;RepeatBlock-By&gt;&lt;Members&gt;</w:t>
      </w:r>
      <w:r w:rsidRPr="00DD46B1">
        <w:t>Tomasz Froelich</w:t>
      </w:r>
      <w:r w:rsidRPr="00DD46B1">
        <w:rPr>
          <w:rStyle w:val="HideTWBExt"/>
          <w:b w:val="0"/>
        </w:rPr>
        <w:t>&lt;/Members&gt;</w:t>
      </w:r>
    </w:p>
    <w:p w14:paraId="2AFFB307" w14:textId="77777777" w:rsidR="00C9584D" w:rsidRDefault="00C9584D" w:rsidP="00C9584D">
      <w:pPr>
        <w:pStyle w:val="NormalBold"/>
        <w:rPr>
          <w:rStyle w:val="HideTWBExt"/>
          <w:b w:val="0"/>
          <w:vanish w:val="0"/>
        </w:rPr>
      </w:pPr>
      <w:r w:rsidRPr="00DD46B1">
        <w:rPr>
          <w:rStyle w:val="HideTWBExt"/>
          <w:b w:val="0"/>
        </w:rPr>
        <w:t>&lt;/RepeatBlock-By&gt;</w:t>
      </w:r>
    </w:p>
    <w:p w14:paraId="1168DE3C" w14:textId="77777777" w:rsidR="00DE337C" w:rsidRPr="00DD46B1" w:rsidRDefault="00DE337C" w:rsidP="00C9584D">
      <w:pPr>
        <w:pStyle w:val="NormalBold"/>
      </w:pPr>
    </w:p>
    <w:p w14:paraId="2E83EEE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67017B1" w14:textId="77777777" w:rsidR="00C9584D" w:rsidRPr="00DD46B1" w:rsidRDefault="00C9584D" w:rsidP="00C9584D">
      <w:pPr>
        <w:pStyle w:val="NormalBold"/>
      </w:pPr>
      <w:r w:rsidRPr="00DD46B1">
        <w:rPr>
          <w:rStyle w:val="HideTWBExt"/>
        </w:rPr>
        <w:t>&lt;Article&gt;</w:t>
      </w:r>
      <w:r w:rsidRPr="00DD46B1">
        <w:t>Ziffer 16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1F1B292" w14:textId="77777777" w:rsidTr="009C251D">
        <w:trPr>
          <w:trHeight w:hRule="exact" w:val="240"/>
          <w:jc w:val="center"/>
        </w:trPr>
        <w:tc>
          <w:tcPr>
            <w:tcW w:w="9752" w:type="dxa"/>
            <w:gridSpan w:val="2"/>
            <w:tcBorders>
              <w:top w:val="nil"/>
              <w:left w:val="nil"/>
              <w:bottom w:val="nil"/>
              <w:right w:val="nil"/>
            </w:tcBorders>
          </w:tcPr>
          <w:p w14:paraId="65498EA1" w14:textId="77777777" w:rsidR="00C9584D" w:rsidRPr="00DD46B1" w:rsidRDefault="00C9584D" w:rsidP="009C251D"/>
        </w:tc>
      </w:tr>
      <w:tr w:rsidR="00C9584D" w:rsidRPr="00DD46B1" w14:paraId="711DD9E7" w14:textId="77777777" w:rsidTr="009C251D">
        <w:trPr>
          <w:trHeight w:val="240"/>
          <w:jc w:val="center"/>
        </w:trPr>
        <w:tc>
          <w:tcPr>
            <w:tcW w:w="4876" w:type="dxa"/>
            <w:tcBorders>
              <w:top w:val="nil"/>
              <w:left w:val="nil"/>
              <w:bottom w:val="nil"/>
              <w:right w:val="nil"/>
            </w:tcBorders>
          </w:tcPr>
          <w:p w14:paraId="405C5D1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26BEADC" w14:textId="77777777" w:rsidR="00C9584D" w:rsidRPr="00DD46B1" w:rsidRDefault="00C9584D" w:rsidP="009C251D">
            <w:pPr>
              <w:pStyle w:val="AmColumnHeading"/>
            </w:pPr>
            <w:r w:rsidRPr="00DD46B1">
              <w:t>Geänderter Text</w:t>
            </w:r>
          </w:p>
        </w:tc>
      </w:tr>
      <w:tr w:rsidR="00C9584D" w:rsidRPr="00DD46B1" w14:paraId="155D670A" w14:textId="77777777" w:rsidTr="009C251D">
        <w:trPr>
          <w:jc w:val="center"/>
        </w:trPr>
        <w:tc>
          <w:tcPr>
            <w:tcW w:w="4876" w:type="dxa"/>
            <w:tcBorders>
              <w:top w:val="nil"/>
              <w:left w:val="nil"/>
              <w:bottom w:val="nil"/>
              <w:right w:val="nil"/>
            </w:tcBorders>
          </w:tcPr>
          <w:p w14:paraId="213D66E9" w14:textId="77777777" w:rsidR="00C9584D" w:rsidRPr="00DD46B1" w:rsidRDefault="00C9584D" w:rsidP="009C251D">
            <w:pPr>
              <w:pStyle w:val="Normal6a"/>
            </w:pPr>
            <w:r w:rsidRPr="00DD46B1">
              <w:t>16.</w:t>
            </w:r>
            <w:r w:rsidRPr="00DD46B1">
              <w:tab/>
            </w:r>
            <w:r w:rsidRPr="00DD46B1">
              <w:rPr>
                <w:b/>
                <w:i/>
              </w:rPr>
              <w:t>begrüßt die Aufhebung der Wirtschaftssanktionen der EU gegen Syrien;</w:t>
            </w:r>
            <w:r w:rsidRPr="00DD46B1">
              <w:t xml:space="preserve"> bekräftigt, dass die Aussetzung von Sanktionen an Bedingungen geknüpft und umkehrbar ist;</w:t>
            </w:r>
          </w:p>
        </w:tc>
        <w:tc>
          <w:tcPr>
            <w:tcW w:w="4876" w:type="dxa"/>
            <w:tcBorders>
              <w:top w:val="nil"/>
              <w:left w:val="nil"/>
              <w:bottom w:val="nil"/>
              <w:right w:val="nil"/>
            </w:tcBorders>
          </w:tcPr>
          <w:p w14:paraId="4BA1B303" w14:textId="77777777" w:rsidR="00C9584D" w:rsidRPr="00DD46B1" w:rsidRDefault="00C9584D" w:rsidP="009C251D">
            <w:pPr>
              <w:pStyle w:val="Normal6a"/>
            </w:pPr>
            <w:r w:rsidRPr="00DD46B1">
              <w:t>16.</w:t>
            </w:r>
            <w:r w:rsidRPr="00DD46B1">
              <w:tab/>
              <w:t>bekräftigt, dass die Aussetzung von Sanktionen an Bedingungen geknüpft und umkehrbar ist;</w:t>
            </w:r>
          </w:p>
        </w:tc>
      </w:tr>
    </w:tbl>
    <w:p w14:paraId="3B46A228"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FC7A2DD" w14:textId="77777777" w:rsidR="00C9584D" w:rsidRPr="00DD46B1" w:rsidRDefault="00C9584D" w:rsidP="00C9584D">
      <w:r w:rsidRPr="00DD46B1">
        <w:rPr>
          <w:rStyle w:val="HideTWBExt"/>
        </w:rPr>
        <w:t>&lt;/Amend&gt;</w:t>
      </w:r>
    </w:p>
    <w:p w14:paraId="3DCAD95E"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354</w:t>
      </w:r>
      <w:r w:rsidRPr="00DD46B1">
        <w:rPr>
          <w:rStyle w:val="HideTWBExt"/>
          <w:b w:val="0"/>
        </w:rPr>
        <w:t>&lt;/NumAm&gt;</w:t>
      </w:r>
    </w:p>
    <w:p w14:paraId="2A01BF25"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200EB9AC" w14:textId="77777777" w:rsidR="00C9584D" w:rsidRPr="00DD46B1" w:rsidRDefault="00C9584D" w:rsidP="00C9584D">
      <w:pPr>
        <w:pStyle w:val="NormalBold"/>
      </w:pPr>
      <w:r w:rsidRPr="00DD46B1">
        <w:rPr>
          <w:rStyle w:val="HideTWBExt"/>
          <w:b w:val="0"/>
        </w:rPr>
        <w:t>&lt;/RepeatBlock-By&gt;</w:t>
      </w:r>
    </w:p>
    <w:p w14:paraId="6FF5BD0B"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41624CBA" w14:textId="77777777" w:rsidR="00C9584D" w:rsidRPr="00DD46B1" w:rsidRDefault="00C9584D" w:rsidP="00C9584D">
      <w:pPr>
        <w:pStyle w:val="NormalBold"/>
      </w:pPr>
      <w:r w:rsidRPr="00DD46B1">
        <w:rPr>
          <w:rStyle w:val="HideTWBExt"/>
          <w:b w:val="0"/>
        </w:rPr>
        <w:t>&lt;Article&gt;</w:t>
      </w:r>
      <w:r w:rsidRPr="00DD46B1">
        <w:t>Ziffer 16</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F7C7C45" w14:textId="77777777" w:rsidTr="009C251D">
        <w:trPr>
          <w:trHeight w:hRule="exact" w:val="240"/>
          <w:jc w:val="center"/>
        </w:trPr>
        <w:tc>
          <w:tcPr>
            <w:tcW w:w="9752" w:type="dxa"/>
            <w:gridSpan w:val="2"/>
            <w:tcBorders>
              <w:top w:val="nil"/>
              <w:left w:val="nil"/>
              <w:bottom w:val="nil"/>
              <w:right w:val="nil"/>
            </w:tcBorders>
          </w:tcPr>
          <w:p w14:paraId="73264D9D" w14:textId="77777777" w:rsidR="00C9584D" w:rsidRPr="00DD46B1" w:rsidRDefault="00C9584D" w:rsidP="009C251D"/>
        </w:tc>
      </w:tr>
      <w:tr w:rsidR="00C9584D" w:rsidRPr="00DD46B1" w14:paraId="73D29DD3" w14:textId="77777777" w:rsidTr="009C251D">
        <w:trPr>
          <w:trHeight w:val="240"/>
          <w:jc w:val="center"/>
        </w:trPr>
        <w:tc>
          <w:tcPr>
            <w:tcW w:w="4876" w:type="dxa"/>
            <w:tcBorders>
              <w:top w:val="nil"/>
              <w:left w:val="nil"/>
              <w:bottom w:val="nil"/>
              <w:right w:val="nil"/>
            </w:tcBorders>
          </w:tcPr>
          <w:p w14:paraId="05B81CD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337194F" w14:textId="77777777" w:rsidR="00C9584D" w:rsidRPr="00DD46B1" w:rsidRDefault="00C9584D" w:rsidP="009C251D">
            <w:pPr>
              <w:pStyle w:val="AmColumnHeading"/>
            </w:pPr>
            <w:r w:rsidRPr="00DD46B1">
              <w:t>Geänderter Text</w:t>
            </w:r>
          </w:p>
        </w:tc>
      </w:tr>
      <w:tr w:rsidR="00C9584D" w:rsidRPr="00DD46B1" w14:paraId="3BD43413" w14:textId="77777777" w:rsidTr="009C251D">
        <w:trPr>
          <w:jc w:val="center"/>
        </w:trPr>
        <w:tc>
          <w:tcPr>
            <w:tcW w:w="4876" w:type="dxa"/>
            <w:tcBorders>
              <w:top w:val="nil"/>
              <w:left w:val="nil"/>
              <w:bottom w:val="nil"/>
              <w:right w:val="nil"/>
            </w:tcBorders>
          </w:tcPr>
          <w:p w14:paraId="71FD9559" w14:textId="77777777" w:rsidR="00C9584D" w:rsidRPr="00DD46B1" w:rsidRDefault="00C9584D" w:rsidP="009C251D">
            <w:pPr>
              <w:pStyle w:val="Normal6a"/>
            </w:pPr>
            <w:r w:rsidRPr="00DD46B1">
              <w:t>16.</w:t>
            </w:r>
            <w:r w:rsidRPr="00DD46B1">
              <w:tab/>
            </w:r>
            <w:r w:rsidRPr="00DD46B1">
              <w:rPr>
                <w:b/>
                <w:i/>
              </w:rPr>
              <w:t>begrüßt</w:t>
            </w:r>
            <w:r w:rsidRPr="00DD46B1">
              <w:t xml:space="preserve"> die Aufhebung der Wirtschaftssanktionen der EU gegen Syrien;</w:t>
            </w:r>
            <w:r w:rsidRPr="00DD46B1">
              <w:rPr>
                <w:b/>
                <w:i/>
              </w:rPr>
              <w:t xml:space="preserve"> bekräftigt</w:t>
            </w:r>
            <w:r w:rsidRPr="00DD46B1">
              <w:t>, dass die Aussetzung von Sanktionen an Bedingungen geknüpft und umkehrbar ist;</w:t>
            </w:r>
          </w:p>
        </w:tc>
        <w:tc>
          <w:tcPr>
            <w:tcW w:w="4876" w:type="dxa"/>
            <w:tcBorders>
              <w:top w:val="nil"/>
              <w:left w:val="nil"/>
              <w:bottom w:val="nil"/>
              <w:right w:val="nil"/>
            </w:tcBorders>
          </w:tcPr>
          <w:p w14:paraId="28576541" w14:textId="77777777" w:rsidR="00C9584D" w:rsidRPr="00DD46B1" w:rsidRDefault="00C9584D" w:rsidP="009C251D">
            <w:pPr>
              <w:pStyle w:val="Normal6a"/>
            </w:pPr>
            <w:r w:rsidRPr="00DD46B1">
              <w:t>16.</w:t>
            </w:r>
            <w:r w:rsidRPr="00DD46B1">
              <w:tab/>
            </w:r>
            <w:r w:rsidRPr="00DD46B1">
              <w:rPr>
                <w:b/>
                <w:i/>
              </w:rPr>
              <w:t>unterstreicht</w:t>
            </w:r>
            <w:r w:rsidRPr="00DD46B1">
              <w:t xml:space="preserve"> die Aufhebung der Wirtschaftssanktionen der EU gegen Syrien;</w:t>
            </w:r>
            <w:r w:rsidRPr="00DD46B1">
              <w:rPr>
                <w:b/>
                <w:i/>
              </w:rPr>
              <w:t xml:space="preserve"> hält es für wesentlich</w:t>
            </w:r>
            <w:r w:rsidRPr="00DD46B1">
              <w:t>, dass die Aussetzung von Sanktionen an Bedingungen geknüpft und umkehrbar ist;</w:t>
            </w:r>
          </w:p>
        </w:tc>
      </w:tr>
    </w:tbl>
    <w:p w14:paraId="56DE7EF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30BA91B1" w14:textId="77777777" w:rsidR="00C9584D" w:rsidRPr="00DD46B1" w:rsidRDefault="00C9584D" w:rsidP="00C9584D">
      <w:r w:rsidRPr="00DD46B1">
        <w:rPr>
          <w:rStyle w:val="HideTWBExt"/>
        </w:rPr>
        <w:t>&lt;/Amend&gt;</w:t>
      </w:r>
    </w:p>
    <w:p w14:paraId="5881C80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355</w:t>
      </w:r>
      <w:r w:rsidRPr="00DD46B1">
        <w:rPr>
          <w:rStyle w:val="HideTWBExt"/>
        </w:rPr>
        <w:t>&lt;/NumAm&gt;</w:t>
      </w:r>
    </w:p>
    <w:p w14:paraId="05E336DF" w14:textId="77777777" w:rsidR="00C9584D" w:rsidRPr="00DD46B1" w:rsidRDefault="00C9584D" w:rsidP="00C9584D">
      <w:pPr>
        <w:pStyle w:val="NormalBold"/>
      </w:pPr>
      <w:r w:rsidRPr="00DD46B1">
        <w:rPr>
          <w:rStyle w:val="HideTWBExt"/>
          <w:b w:val="0"/>
        </w:rPr>
        <w:t>&lt;RepeatBlock-By&gt;&lt;Members&gt;</w:t>
      </w:r>
      <w:r w:rsidRPr="00DD46B1">
        <w:t>Cristian Terheş</w:t>
      </w:r>
      <w:r w:rsidRPr="00DD46B1">
        <w:rPr>
          <w:rStyle w:val="HideTWBExt"/>
          <w:b w:val="0"/>
        </w:rPr>
        <w:t>&lt;/Members&gt;</w:t>
      </w:r>
    </w:p>
    <w:p w14:paraId="78BCAE53" w14:textId="77777777" w:rsidR="00C9584D" w:rsidRPr="00DD46B1" w:rsidRDefault="00C9584D" w:rsidP="00C9584D">
      <w:pPr>
        <w:pStyle w:val="NormalBold"/>
      </w:pPr>
      <w:r w:rsidRPr="00DD46B1">
        <w:rPr>
          <w:rStyle w:val="HideTWBExt"/>
          <w:b w:val="0"/>
        </w:rPr>
        <w:t>&lt;/RepeatBlock-By&gt;</w:t>
      </w:r>
    </w:p>
    <w:p w14:paraId="7978918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173A6C3" w14:textId="77777777" w:rsidR="00C9584D" w:rsidRPr="00DD46B1" w:rsidRDefault="00C9584D" w:rsidP="00C9584D">
      <w:pPr>
        <w:pStyle w:val="NormalBold"/>
      </w:pPr>
      <w:r w:rsidRPr="00DD46B1">
        <w:rPr>
          <w:rStyle w:val="HideTWBExt"/>
        </w:rPr>
        <w:t>&lt;Article&gt;</w:t>
      </w:r>
      <w:r w:rsidRPr="00DD46B1">
        <w:t>Ziffer 16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1EAC4C5" w14:textId="77777777" w:rsidTr="009C251D">
        <w:trPr>
          <w:trHeight w:hRule="exact" w:val="240"/>
          <w:jc w:val="center"/>
        </w:trPr>
        <w:tc>
          <w:tcPr>
            <w:tcW w:w="9752" w:type="dxa"/>
            <w:gridSpan w:val="2"/>
            <w:tcBorders>
              <w:top w:val="nil"/>
              <w:left w:val="nil"/>
              <w:bottom w:val="nil"/>
              <w:right w:val="nil"/>
            </w:tcBorders>
          </w:tcPr>
          <w:p w14:paraId="6CD13BA9" w14:textId="77777777" w:rsidR="00C9584D" w:rsidRPr="00DD46B1" w:rsidRDefault="00C9584D" w:rsidP="009C251D"/>
        </w:tc>
      </w:tr>
      <w:tr w:rsidR="00C9584D" w:rsidRPr="00DD46B1" w14:paraId="278AA678" w14:textId="77777777" w:rsidTr="009C251D">
        <w:trPr>
          <w:trHeight w:val="240"/>
          <w:jc w:val="center"/>
        </w:trPr>
        <w:tc>
          <w:tcPr>
            <w:tcW w:w="4876" w:type="dxa"/>
            <w:tcBorders>
              <w:top w:val="nil"/>
              <w:left w:val="nil"/>
              <w:bottom w:val="nil"/>
              <w:right w:val="nil"/>
            </w:tcBorders>
          </w:tcPr>
          <w:p w14:paraId="168B958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3F34AD6" w14:textId="77777777" w:rsidR="00C9584D" w:rsidRPr="00DD46B1" w:rsidRDefault="00C9584D" w:rsidP="009C251D">
            <w:pPr>
              <w:pStyle w:val="AmColumnHeading"/>
            </w:pPr>
            <w:r w:rsidRPr="00DD46B1">
              <w:t>Geänderter Text</w:t>
            </w:r>
          </w:p>
        </w:tc>
      </w:tr>
      <w:tr w:rsidR="00C9584D" w:rsidRPr="00DD46B1" w14:paraId="40B31DAB" w14:textId="77777777" w:rsidTr="009C251D">
        <w:trPr>
          <w:jc w:val="center"/>
        </w:trPr>
        <w:tc>
          <w:tcPr>
            <w:tcW w:w="4876" w:type="dxa"/>
            <w:tcBorders>
              <w:top w:val="nil"/>
              <w:left w:val="nil"/>
              <w:bottom w:val="nil"/>
              <w:right w:val="nil"/>
            </w:tcBorders>
          </w:tcPr>
          <w:p w14:paraId="0D212250" w14:textId="77777777" w:rsidR="00C9584D" w:rsidRPr="00DD46B1" w:rsidRDefault="00C9584D" w:rsidP="009C251D">
            <w:pPr>
              <w:pStyle w:val="Normal6a"/>
            </w:pPr>
          </w:p>
        </w:tc>
        <w:tc>
          <w:tcPr>
            <w:tcW w:w="4876" w:type="dxa"/>
            <w:tcBorders>
              <w:top w:val="nil"/>
              <w:left w:val="nil"/>
              <w:bottom w:val="nil"/>
              <w:right w:val="nil"/>
            </w:tcBorders>
          </w:tcPr>
          <w:p w14:paraId="4B2E0CF0" w14:textId="77777777" w:rsidR="00C9584D" w:rsidRPr="00DD46B1" w:rsidRDefault="00C9584D" w:rsidP="009C251D">
            <w:pPr>
              <w:pStyle w:val="Normal6a"/>
            </w:pPr>
            <w:r w:rsidRPr="00DD46B1">
              <w:rPr>
                <w:b/>
                <w:i/>
              </w:rPr>
              <w:t>16a.</w:t>
            </w:r>
            <w:r w:rsidRPr="00DD46B1">
              <w:tab/>
            </w:r>
            <w:r w:rsidRPr="00DD46B1">
              <w:rPr>
                <w:b/>
                <w:i/>
              </w:rPr>
              <w:t xml:space="preserve">begrüßt das Inkrafttreten des politischen Dialogs auf hoher Ebene zwischen der EU und Syrien als einen Schritt hin zu einem strukturierten politischen Engagement und zur Stärkung der bilateralen Beziehungen zwischen der Europäischen Union und Syrien; betont, dass dieser Dialog als Rahmen dienen sollte, um einen von Syrien selbst geleiteten und alle Seite einbeziehenden politischen Übergang voranzutreiben, im Einklang mit dem Völkerrecht, der Achtung der Menschenrechte und Grundfreiheiten sowie den Grundsätzen der nationalen Aussöhnung und der Rechenschaftspflicht; betont, dass jede verstärkte Zusammenarbeit und wirtschaftliche Wiedereingliederung </w:t>
            </w:r>
            <w:r w:rsidRPr="00DD46B1">
              <w:rPr>
                <w:b/>
                <w:i/>
              </w:rPr>
              <w:lastRenderedPageBreak/>
              <w:t>streng an die Bedingung geknüpft sein sollte, dass sichergestellt wird, dass keine Gelder, Ressourcen oder Vorteile direkt oder indirekt an benannte terroristische Organisationen, einschließlich des IS und anderer gelisteter terroristischer Vereinigungen, sowie an damit verbundene Netze oder Stellvertreter, die in der Region tätig sind, umgeleitet werden oder diese erreichen;</w:t>
            </w:r>
          </w:p>
        </w:tc>
      </w:tr>
    </w:tbl>
    <w:p w14:paraId="3285F1BA"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79746C8" w14:textId="77777777" w:rsidR="00C9584D" w:rsidRPr="00DD46B1" w:rsidRDefault="00C9584D" w:rsidP="00C9584D">
      <w:r w:rsidRPr="00DD46B1">
        <w:rPr>
          <w:rStyle w:val="HideTWBExt"/>
        </w:rPr>
        <w:t>&lt;/Amend&gt;</w:t>
      </w:r>
    </w:p>
    <w:p w14:paraId="4650AFA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356</w:t>
      </w:r>
      <w:r w:rsidRPr="00DD46B1">
        <w:rPr>
          <w:rStyle w:val="HideTWBExt"/>
        </w:rPr>
        <w:t>&lt;/NumAm&gt;</w:t>
      </w:r>
    </w:p>
    <w:p w14:paraId="20706946" w14:textId="77777777" w:rsidR="00C9584D" w:rsidRPr="00DD46B1" w:rsidRDefault="00C9584D" w:rsidP="00C9584D">
      <w:pPr>
        <w:pStyle w:val="NormalBold"/>
      </w:pPr>
      <w:r w:rsidRPr="00DD46B1">
        <w:rPr>
          <w:rStyle w:val="HideTWBExt"/>
          <w:b w:val="0"/>
        </w:rPr>
        <w:t>&lt;RepeatBlock-By&gt;&lt;Members&gt;</w:t>
      </w:r>
      <w:r w:rsidRPr="00DD46B1">
        <w:t>Geadis Geadi, Sebastian Tynkkynen, Stephen Nikola Bartulica</w:t>
      </w:r>
      <w:r w:rsidRPr="00DD46B1">
        <w:rPr>
          <w:rStyle w:val="HideTWBExt"/>
          <w:b w:val="0"/>
        </w:rPr>
        <w:t>&lt;/Members&gt;</w:t>
      </w:r>
    </w:p>
    <w:p w14:paraId="13836BB6" w14:textId="77777777" w:rsidR="00C9584D" w:rsidRPr="00DD46B1" w:rsidRDefault="00C9584D" w:rsidP="00C9584D">
      <w:pPr>
        <w:pStyle w:val="NormalBold"/>
      </w:pPr>
      <w:r w:rsidRPr="00DD46B1">
        <w:rPr>
          <w:rStyle w:val="HideTWBExt"/>
          <w:b w:val="0"/>
        </w:rPr>
        <w:t>&lt;/RepeatBlock-By&gt;</w:t>
      </w:r>
    </w:p>
    <w:p w14:paraId="33C7F15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881A637" w14:textId="77777777" w:rsidR="00C9584D" w:rsidRPr="00DD46B1" w:rsidRDefault="00C9584D" w:rsidP="00C9584D">
      <w:pPr>
        <w:pStyle w:val="NormalBold"/>
      </w:pPr>
      <w:r w:rsidRPr="00DD46B1">
        <w:rPr>
          <w:rStyle w:val="HideTWBExt"/>
        </w:rPr>
        <w:t>&lt;Article&gt;</w:t>
      </w:r>
      <w:r w:rsidRPr="00DD46B1">
        <w:t>Ziffer 16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FF2997B" w14:textId="77777777" w:rsidTr="009C251D">
        <w:trPr>
          <w:trHeight w:hRule="exact" w:val="240"/>
          <w:jc w:val="center"/>
        </w:trPr>
        <w:tc>
          <w:tcPr>
            <w:tcW w:w="9752" w:type="dxa"/>
            <w:gridSpan w:val="2"/>
            <w:tcBorders>
              <w:top w:val="nil"/>
              <w:left w:val="nil"/>
              <w:bottom w:val="nil"/>
              <w:right w:val="nil"/>
            </w:tcBorders>
          </w:tcPr>
          <w:p w14:paraId="40D25423" w14:textId="77777777" w:rsidR="00C9584D" w:rsidRPr="00DD46B1" w:rsidRDefault="00C9584D" w:rsidP="009C251D"/>
        </w:tc>
      </w:tr>
      <w:tr w:rsidR="00C9584D" w:rsidRPr="00DD46B1" w14:paraId="6A0A620F" w14:textId="77777777" w:rsidTr="009C251D">
        <w:trPr>
          <w:trHeight w:val="240"/>
          <w:jc w:val="center"/>
        </w:trPr>
        <w:tc>
          <w:tcPr>
            <w:tcW w:w="4876" w:type="dxa"/>
            <w:tcBorders>
              <w:top w:val="nil"/>
              <w:left w:val="nil"/>
              <w:bottom w:val="nil"/>
              <w:right w:val="nil"/>
            </w:tcBorders>
          </w:tcPr>
          <w:p w14:paraId="78F6EA8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39158DA" w14:textId="77777777" w:rsidR="00C9584D" w:rsidRPr="00DD46B1" w:rsidRDefault="00C9584D" w:rsidP="009C251D">
            <w:pPr>
              <w:pStyle w:val="AmColumnHeading"/>
            </w:pPr>
            <w:r w:rsidRPr="00DD46B1">
              <w:t>Geänderter Text</w:t>
            </w:r>
          </w:p>
        </w:tc>
      </w:tr>
      <w:tr w:rsidR="00C9584D" w:rsidRPr="00DD46B1" w14:paraId="712AEBC7" w14:textId="77777777" w:rsidTr="009C251D">
        <w:trPr>
          <w:jc w:val="center"/>
        </w:trPr>
        <w:tc>
          <w:tcPr>
            <w:tcW w:w="4876" w:type="dxa"/>
            <w:tcBorders>
              <w:top w:val="nil"/>
              <w:left w:val="nil"/>
              <w:bottom w:val="nil"/>
              <w:right w:val="nil"/>
            </w:tcBorders>
          </w:tcPr>
          <w:p w14:paraId="2B60C280" w14:textId="77777777" w:rsidR="00C9584D" w:rsidRPr="00DD46B1" w:rsidRDefault="00C9584D" w:rsidP="009C251D">
            <w:pPr>
              <w:pStyle w:val="Normal6a"/>
            </w:pPr>
          </w:p>
        </w:tc>
        <w:tc>
          <w:tcPr>
            <w:tcW w:w="4876" w:type="dxa"/>
            <w:tcBorders>
              <w:top w:val="nil"/>
              <w:left w:val="nil"/>
              <w:bottom w:val="nil"/>
              <w:right w:val="nil"/>
            </w:tcBorders>
          </w:tcPr>
          <w:p w14:paraId="3A12754D" w14:textId="77777777" w:rsidR="00C9584D" w:rsidRPr="00DD46B1" w:rsidRDefault="00C9584D" w:rsidP="009C251D">
            <w:pPr>
              <w:pStyle w:val="Normal6a"/>
            </w:pPr>
            <w:r w:rsidRPr="00DD46B1">
              <w:rPr>
                <w:b/>
                <w:i/>
              </w:rPr>
              <w:t>16a.</w:t>
            </w:r>
            <w:r w:rsidRPr="00DD46B1">
              <w:tab/>
            </w:r>
            <w:r w:rsidRPr="00DD46B1">
              <w:rPr>
                <w:b/>
                <w:i/>
              </w:rPr>
              <w:t>nimmt mit Besorgnis die zunehmende wirtschaftliche Abhängigkeit Syriens von externen Akteuren, darunter Russland, insbesondere im Energiesektor, zur Kenntnis; betont, dass durch den Wiederaufbau Syriens keine neuen Formen strategischer Abhängigkeit entstehen dürfen, die die Souveränität und die langfristige Stabilität des Landes untergraben könnten;</w:t>
            </w:r>
          </w:p>
        </w:tc>
      </w:tr>
    </w:tbl>
    <w:p w14:paraId="16A42536"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2343C18" w14:textId="77777777" w:rsidR="00C9584D" w:rsidRDefault="00C9584D" w:rsidP="00C9584D">
      <w:pPr>
        <w:rPr>
          <w:rStyle w:val="HideTWBExt"/>
          <w:vanish w:val="0"/>
        </w:rPr>
      </w:pPr>
      <w:r w:rsidRPr="00DD46B1">
        <w:rPr>
          <w:rStyle w:val="HideTWBExt"/>
        </w:rPr>
        <w:t>&lt;/Amend&gt;</w:t>
      </w:r>
    </w:p>
    <w:p w14:paraId="61E87C35" w14:textId="77777777" w:rsidR="00DE337C" w:rsidRDefault="00DE337C" w:rsidP="00C9584D">
      <w:pPr>
        <w:rPr>
          <w:rStyle w:val="HideTWBExt"/>
          <w:vanish w:val="0"/>
        </w:rPr>
      </w:pPr>
    </w:p>
    <w:p w14:paraId="0F038353" w14:textId="77777777" w:rsidR="00DE337C" w:rsidRPr="00DD46B1" w:rsidRDefault="00DE337C" w:rsidP="00C9584D"/>
    <w:p w14:paraId="1F9DA04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357</w:t>
      </w:r>
      <w:r w:rsidRPr="00DD46B1">
        <w:rPr>
          <w:rStyle w:val="HideTWBExt"/>
        </w:rPr>
        <w:t>&lt;/NumAm&gt;</w:t>
      </w:r>
    </w:p>
    <w:p w14:paraId="7D1B55F4"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1CBD6362" w14:textId="77777777" w:rsidR="00C9584D" w:rsidRPr="00DD46B1" w:rsidRDefault="00C9584D" w:rsidP="00C9584D">
      <w:pPr>
        <w:pStyle w:val="NormalBold"/>
      </w:pPr>
      <w:r w:rsidRPr="00DD46B1">
        <w:rPr>
          <w:rStyle w:val="HideTWBExt"/>
          <w:b w:val="0"/>
        </w:rPr>
        <w:t>&lt;/RepeatBlock-By&gt;</w:t>
      </w:r>
    </w:p>
    <w:p w14:paraId="289A764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8B75250" w14:textId="77777777" w:rsidR="00C9584D" w:rsidRPr="00DD46B1" w:rsidRDefault="00C9584D" w:rsidP="00C9584D">
      <w:pPr>
        <w:pStyle w:val="NormalBold"/>
      </w:pPr>
      <w:r w:rsidRPr="00DD46B1">
        <w:rPr>
          <w:rStyle w:val="HideTWBExt"/>
        </w:rPr>
        <w:t>&lt;Article&gt;</w:t>
      </w:r>
      <w:r w:rsidRPr="00DD46B1">
        <w:t>Ziffer 16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E226A3B" w14:textId="77777777" w:rsidTr="009C251D">
        <w:trPr>
          <w:trHeight w:hRule="exact" w:val="240"/>
          <w:jc w:val="center"/>
        </w:trPr>
        <w:tc>
          <w:tcPr>
            <w:tcW w:w="9752" w:type="dxa"/>
            <w:gridSpan w:val="2"/>
            <w:tcBorders>
              <w:top w:val="nil"/>
              <w:left w:val="nil"/>
              <w:bottom w:val="nil"/>
              <w:right w:val="nil"/>
            </w:tcBorders>
          </w:tcPr>
          <w:p w14:paraId="3BDD9178" w14:textId="77777777" w:rsidR="00C9584D" w:rsidRPr="00DD46B1" w:rsidRDefault="00C9584D" w:rsidP="009C251D"/>
        </w:tc>
      </w:tr>
      <w:tr w:rsidR="00C9584D" w:rsidRPr="00DD46B1" w14:paraId="0EF44E47" w14:textId="77777777" w:rsidTr="009C251D">
        <w:trPr>
          <w:trHeight w:val="240"/>
          <w:jc w:val="center"/>
        </w:trPr>
        <w:tc>
          <w:tcPr>
            <w:tcW w:w="4876" w:type="dxa"/>
            <w:tcBorders>
              <w:top w:val="nil"/>
              <w:left w:val="nil"/>
              <w:bottom w:val="nil"/>
              <w:right w:val="nil"/>
            </w:tcBorders>
          </w:tcPr>
          <w:p w14:paraId="495237C5" w14:textId="77777777" w:rsidR="00C9584D" w:rsidRPr="00DD46B1" w:rsidRDefault="00C9584D" w:rsidP="009C251D">
            <w:pPr>
              <w:pStyle w:val="AmColumnHeading"/>
            </w:pPr>
            <w:r w:rsidRPr="00DD46B1">
              <w:lastRenderedPageBreak/>
              <w:t>Entschließungsantrag</w:t>
            </w:r>
          </w:p>
        </w:tc>
        <w:tc>
          <w:tcPr>
            <w:tcW w:w="4876" w:type="dxa"/>
            <w:tcBorders>
              <w:top w:val="nil"/>
              <w:left w:val="nil"/>
              <w:bottom w:val="nil"/>
              <w:right w:val="nil"/>
            </w:tcBorders>
          </w:tcPr>
          <w:p w14:paraId="72324E57" w14:textId="77777777" w:rsidR="00C9584D" w:rsidRPr="00DD46B1" w:rsidRDefault="00C9584D" w:rsidP="009C251D">
            <w:pPr>
              <w:pStyle w:val="AmColumnHeading"/>
            </w:pPr>
            <w:r w:rsidRPr="00DD46B1">
              <w:t>Geänderter Text</w:t>
            </w:r>
          </w:p>
        </w:tc>
      </w:tr>
      <w:tr w:rsidR="00C9584D" w:rsidRPr="00DD46B1" w14:paraId="21EEED17" w14:textId="77777777" w:rsidTr="009C251D">
        <w:trPr>
          <w:jc w:val="center"/>
        </w:trPr>
        <w:tc>
          <w:tcPr>
            <w:tcW w:w="4876" w:type="dxa"/>
            <w:tcBorders>
              <w:top w:val="nil"/>
              <w:left w:val="nil"/>
              <w:bottom w:val="nil"/>
              <w:right w:val="nil"/>
            </w:tcBorders>
          </w:tcPr>
          <w:p w14:paraId="4D6BB835" w14:textId="77777777" w:rsidR="00C9584D" w:rsidRPr="00DD46B1" w:rsidRDefault="00C9584D" w:rsidP="009C251D">
            <w:pPr>
              <w:pStyle w:val="Normal6a"/>
            </w:pPr>
          </w:p>
        </w:tc>
        <w:tc>
          <w:tcPr>
            <w:tcW w:w="4876" w:type="dxa"/>
            <w:tcBorders>
              <w:top w:val="nil"/>
              <w:left w:val="nil"/>
              <w:bottom w:val="nil"/>
              <w:right w:val="nil"/>
            </w:tcBorders>
          </w:tcPr>
          <w:p w14:paraId="3886AEDC" w14:textId="77777777" w:rsidR="00C9584D" w:rsidRPr="00DD46B1" w:rsidRDefault="00C9584D" w:rsidP="009C251D">
            <w:pPr>
              <w:pStyle w:val="Normal6a"/>
            </w:pPr>
            <w:r w:rsidRPr="00DD46B1">
              <w:rPr>
                <w:b/>
                <w:i/>
              </w:rPr>
              <w:t>16a.</w:t>
            </w:r>
            <w:r w:rsidRPr="00DD46B1">
              <w:tab/>
            </w:r>
            <w:r w:rsidRPr="00DD46B1">
              <w:rPr>
                <w:b/>
                <w:i/>
              </w:rPr>
              <w:t>fordert die EU und ihre Mitgliedstaaten der EU auf, die syrische Übergangsregierung bei der Diversifizierung der Energiequellen des Landes und der Stärkung seiner Ernährungssicherheit zu unterstützen, unter anderem durch den Wiederaufbau der heimischen Produktion und den Aufbau regionaler Partnerschaften;</w:t>
            </w:r>
          </w:p>
        </w:tc>
      </w:tr>
    </w:tbl>
    <w:p w14:paraId="660A438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2CE5AE8" w14:textId="77777777" w:rsidR="00C9584D" w:rsidRPr="00DD46B1" w:rsidRDefault="00C9584D" w:rsidP="00C9584D">
      <w:r w:rsidRPr="00DD46B1">
        <w:rPr>
          <w:rStyle w:val="HideTWBExt"/>
        </w:rPr>
        <w:t>&lt;/Amend&gt;</w:t>
      </w:r>
    </w:p>
    <w:p w14:paraId="405AEDE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358</w:t>
      </w:r>
      <w:r w:rsidRPr="00DD46B1">
        <w:rPr>
          <w:rStyle w:val="HideTWBExt"/>
        </w:rPr>
        <w:t>&lt;/NumAm&gt;</w:t>
      </w:r>
    </w:p>
    <w:p w14:paraId="7B66093D" w14:textId="77777777" w:rsidR="00C9584D" w:rsidRPr="00DD46B1" w:rsidRDefault="00C9584D" w:rsidP="00C9584D">
      <w:pPr>
        <w:pStyle w:val="NormalBold"/>
      </w:pPr>
      <w:r w:rsidRPr="00DD46B1">
        <w:rPr>
          <w:rStyle w:val="HideTWBExt"/>
          <w:b w:val="0"/>
        </w:rPr>
        <w:t>&lt;RepeatBlock-By&gt;&lt;Members&gt;</w:t>
      </w:r>
      <w:r w:rsidRPr="00DD46B1">
        <w:t>Geadis Geadi, Mieke Andriese, Sebastian Tynkkynen, Emmanouil Fragkos, Stephen Nikola Bartulica, Marion Maréchal, Silvia Sardone</w:t>
      </w:r>
      <w:r w:rsidRPr="00DD46B1">
        <w:rPr>
          <w:rStyle w:val="HideTWBExt"/>
          <w:b w:val="0"/>
        </w:rPr>
        <w:t>&lt;/Members&gt;</w:t>
      </w:r>
    </w:p>
    <w:p w14:paraId="147D6432" w14:textId="77777777" w:rsidR="00C9584D" w:rsidRPr="00DD46B1" w:rsidRDefault="00C9584D" w:rsidP="00C9584D">
      <w:pPr>
        <w:pStyle w:val="NormalBold"/>
      </w:pPr>
      <w:r w:rsidRPr="00DD46B1">
        <w:rPr>
          <w:rStyle w:val="HideTWBExt"/>
          <w:b w:val="0"/>
        </w:rPr>
        <w:t>&lt;/RepeatBlock-By&gt;</w:t>
      </w:r>
    </w:p>
    <w:p w14:paraId="29798F8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784252E" w14:textId="77777777" w:rsidR="00C9584D" w:rsidRPr="00DD46B1" w:rsidRDefault="00C9584D" w:rsidP="00C9584D">
      <w:pPr>
        <w:pStyle w:val="NormalBold"/>
      </w:pPr>
      <w:r w:rsidRPr="00DD46B1">
        <w:rPr>
          <w:rStyle w:val="HideTWBExt"/>
        </w:rPr>
        <w:t>&lt;Article&gt;</w:t>
      </w:r>
      <w:r w:rsidRPr="00DD46B1">
        <w:t>Ziffer 16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F7A5292" w14:textId="77777777" w:rsidTr="009C251D">
        <w:trPr>
          <w:trHeight w:hRule="exact" w:val="240"/>
          <w:jc w:val="center"/>
        </w:trPr>
        <w:tc>
          <w:tcPr>
            <w:tcW w:w="9752" w:type="dxa"/>
            <w:gridSpan w:val="2"/>
            <w:tcBorders>
              <w:top w:val="nil"/>
              <w:left w:val="nil"/>
              <w:bottom w:val="nil"/>
              <w:right w:val="nil"/>
            </w:tcBorders>
          </w:tcPr>
          <w:p w14:paraId="63932835" w14:textId="77777777" w:rsidR="00C9584D" w:rsidRPr="00DD46B1" w:rsidRDefault="00C9584D" w:rsidP="009C251D"/>
        </w:tc>
      </w:tr>
      <w:tr w:rsidR="00C9584D" w:rsidRPr="00DD46B1" w14:paraId="0A2D69A7" w14:textId="77777777" w:rsidTr="009C251D">
        <w:trPr>
          <w:trHeight w:val="240"/>
          <w:jc w:val="center"/>
        </w:trPr>
        <w:tc>
          <w:tcPr>
            <w:tcW w:w="4876" w:type="dxa"/>
            <w:tcBorders>
              <w:top w:val="nil"/>
              <w:left w:val="nil"/>
              <w:bottom w:val="nil"/>
              <w:right w:val="nil"/>
            </w:tcBorders>
          </w:tcPr>
          <w:p w14:paraId="32BE724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F339D7B" w14:textId="77777777" w:rsidR="00C9584D" w:rsidRPr="00DD46B1" w:rsidRDefault="00C9584D" w:rsidP="009C251D">
            <w:pPr>
              <w:pStyle w:val="AmColumnHeading"/>
            </w:pPr>
            <w:r w:rsidRPr="00DD46B1">
              <w:t>Geänderter Text</w:t>
            </w:r>
          </w:p>
        </w:tc>
      </w:tr>
      <w:tr w:rsidR="00C9584D" w:rsidRPr="00DD46B1" w14:paraId="102F6483" w14:textId="77777777" w:rsidTr="009C251D">
        <w:trPr>
          <w:jc w:val="center"/>
        </w:trPr>
        <w:tc>
          <w:tcPr>
            <w:tcW w:w="4876" w:type="dxa"/>
            <w:tcBorders>
              <w:top w:val="nil"/>
              <w:left w:val="nil"/>
              <w:bottom w:val="nil"/>
              <w:right w:val="nil"/>
            </w:tcBorders>
          </w:tcPr>
          <w:p w14:paraId="0B3AE9B6" w14:textId="77777777" w:rsidR="00C9584D" w:rsidRPr="00DD46B1" w:rsidRDefault="00C9584D" w:rsidP="009C251D">
            <w:pPr>
              <w:pStyle w:val="Normal6a"/>
            </w:pPr>
          </w:p>
        </w:tc>
        <w:tc>
          <w:tcPr>
            <w:tcW w:w="4876" w:type="dxa"/>
            <w:tcBorders>
              <w:top w:val="nil"/>
              <w:left w:val="nil"/>
              <w:bottom w:val="nil"/>
              <w:right w:val="nil"/>
            </w:tcBorders>
          </w:tcPr>
          <w:p w14:paraId="6E24ADE0" w14:textId="77777777" w:rsidR="00C9584D" w:rsidRPr="00DD46B1" w:rsidRDefault="00C9584D" w:rsidP="009C251D">
            <w:pPr>
              <w:pStyle w:val="Normal6a"/>
            </w:pPr>
            <w:r w:rsidRPr="00DD46B1">
              <w:rPr>
                <w:b/>
                <w:i/>
              </w:rPr>
              <w:t>16b.</w:t>
            </w:r>
            <w:r w:rsidRPr="00DD46B1">
              <w:tab/>
            </w:r>
            <w:r w:rsidRPr="00DD46B1">
              <w:rPr>
                <w:b/>
                <w:i/>
              </w:rPr>
              <w:t>ist besorgt angesichts der Anzeichen dafür, dass ein erheblicher Teil der künftigen Aufträge für den Wiederaufbau möglicherweise auf türkische Unternehmen konzentriert sein könnte, die enge Verbindungen zur Regierung der Türkei unterhalten; fordert die Kommission auf, Mechanismen der Überwachung einzurichten, um sicherzustellen, dass mit EU-Finanzhilfen nicht indirekt ausländischer geopolitischer Einfluss, wirtschaftliche Seilschaften oder Vereinbarungen subventioniert werden, die die Souveränität, die territoriale Integrität und die langfristige wirtschaftliche Unabhängigkeit Syriens gefährden könnten;</w:t>
            </w:r>
          </w:p>
        </w:tc>
      </w:tr>
    </w:tbl>
    <w:p w14:paraId="052FAC1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0E8BDAE" w14:textId="77777777" w:rsidR="00C9584D" w:rsidRPr="00DD46B1" w:rsidRDefault="00C9584D" w:rsidP="00C9584D">
      <w:r w:rsidRPr="00DD46B1">
        <w:rPr>
          <w:rStyle w:val="HideTWBExt"/>
        </w:rPr>
        <w:t>&lt;/Amend&gt;</w:t>
      </w:r>
    </w:p>
    <w:p w14:paraId="0DA7E47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359</w:t>
      </w:r>
      <w:r w:rsidRPr="00DD46B1">
        <w:rPr>
          <w:rStyle w:val="HideTWBExt"/>
        </w:rPr>
        <w:t>&lt;/NumAm&gt;</w:t>
      </w:r>
    </w:p>
    <w:p w14:paraId="7CF3446E" w14:textId="77777777" w:rsidR="00C9584D" w:rsidRPr="00DD46B1" w:rsidRDefault="00C9584D" w:rsidP="00C9584D">
      <w:pPr>
        <w:pStyle w:val="NormalBold"/>
      </w:pPr>
      <w:r w:rsidRPr="00DD46B1">
        <w:rPr>
          <w:rStyle w:val="HideTWBExt"/>
          <w:b w:val="0"/>
        </w:rPr>
        <w:lastRenderedPageBreak/>
        <w:t>&lt;RepeatBlock-By&gt;&lt;Members&gt;</w:t>
      </w:r>
      <w:r w:rsidRPr="00DD46B1">
        <w:t>Nathalie Loiseau, Lucia Yar, Engin Eroglu, Dan Barna, Petras Auštrevičius, Hilde Vautmans</w:t>
      </w:r>
      <w:r w:rsidRPr="00DD46B1">
        <w:rPr>
          <w:rStyle w:val="HideTWBExt"/>
          <w:b w:val="0"/>
        </w:rPr>
        <w:t>&lt;/Members&gt;</w:t>
      </w:r>
    </w:p>
    <w:p w14:paraId="1B953A2B" w14:textId="77777777" w:rsidR="00C9584D" w:rsidRPr="00DD46B1" w:rsidRDefault="00C9584D" w:rsidP="00C9584D">
      <w:pPr>
        <w:pStyle w:val="NormalBold"/>
      </w:pPr>
      <w:r w:rsidRPr="00DD46B1">
        <w:rPr>
          <w:rStyle w:val="HideTWBExt"/>
          <w:b w:val="0"/>
        </w:rPr>
        <w:t>&lt;/RepeatBlock-By&gt;</w:t>
      </w:r>
    </w:p>
    <w:p w14:paraId="46E54BC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598E80F" w14:textId="77777777" w:rsidR="00C9584D" w:rsidRPr="00DD46B1" w:rsidRDefault="00C9584D" w:rsidP="00C9584D">
      <w:pPr>
        <w:pStyle w:val="NormalBold"/>
      </w:pPr>
      <w:r w:rsidRPr="00DD46B1">
        <w:rPr>
          <w:rStyle w:val="HideTWBExt"/>
        </w:rPr>
        <w:t>&lt;Article&gt;</w:t>
      </w:r>
      <w:r w:rsidRPr="00DD46B1">
        <w:t>Ziffer 17</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F944F0D" w14:textId="77777777" w:rsidTr="009C251D">
        <w:trPr>
          <w:trHeight w:hRule="exact" w:val="240"/>
          <w:jc w:val="center"/>
        </w:trPr>
        <w:tc>
          <w:tcPr>
            <w:tcW w:w="9752" w:type="dxa"/>
            <w:gridSpan w:val="2"/>
            <w:tcBorders>
              <w:top w:val="nil"/>
              <w:left w:val="nil"/>
              <w:bottom w:val="nil"/>
              <w:right w:val="nil"/>
            </w:tcBorders>
          </w:tcPr>
          <w:p w14:paraId="360B6E54" w14:textId="77777777" w:rsidR="00C9584D" w:rsidRPr="00DD46B1" w:rsidRDefault="00C9584D" w:rsidP="009C251D"/>
        </w:tc>
      </w:tr>
      <w:tr w:rsidR="00C9584D" w:rsidRPr="00DD46B1" w14:paraId="1358C431" w14:textId="77777777" w:rsidTr="009C251D">
        <w:trPr>
          <w:trHeight w:val="240"/>
          <w:jc w:val="center"/>
        </w:trPr>
        <w:tc>
          <w:tcPr>
            <w:tcW w:w="4876" w:type="dxa"/>
            <w:tcBorders>
              <w:top w:val="nil"/>
              <w:left w:val="nil"/>
              <w:bottom w:val="nil"/>
              <w:right w:val="nil"/>
            </w:tcBorders>
          </w:tcPr>
          <w:p w14:paraId="27A98AF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E447567" w14:textId="77777777" w:rsidR="00C9584D" w:rsidRPr="00DD46B1" w:rsidRDefault="00C9584D" w:rsidP="009C251D">
            <w:pPr>
              <w:pStyle w:val="AmColumnHeading"/>
            </w:pPr>
            <w:r w:rsidRPr="00DD46B1">
              <w:t>Geänderter Text</w:t>
            </w:r>
          </w:p>
        </w:tc>
      </w:tr>
      <w:tr w:rsidR="00C9584D" w:rsidRPr="00DD46B1" w14:paraId="562D5E77" w14:textId="77777777" w:rsidTr="009C251D">
        <w:trPr>
          <w:jc w:val="center"/>
        </w:trPr>
        <w:tc>
          <w:tcPr>
            <w:tcW w:w="4876" w:type="dxa"/>
            <w:tcBorders>
              <w:top w:val="nil"/>
              <w:left w:val="nil"/>
              <w:bottom w:val="nil"/>
              <w:right w:val="nil"/>
            </w:tcBorders>
          </w:tcPr>
          <w:p w14:paraId="4F6B4220" w14:textId="77777777" w:rsidR="00C9584D" w:rsidRPr="00DD46B1" w:rsidRDefault="00C9584D" w:rsidP="009C251D">
            <w:pPr>
              <w:pStyle w:val="Normal6a"/>
            </w:pPr>
            <w:r w:rsidRPr="00DD46B1">
              <w:t>17.</w:t>
            </w:r>
            <w:r w:rsidRPr="00DD46B1">
              <w:tab/>
              <w:t>ist besorgt über die anhaltende Präsenz terroristischer Organisationen in Syrien; fordert die EU, ihre Mitgliedstaaten und gleichgesinnte Länder auf, ihre Anstrengungen zur Bekämpfung eines möglichen Wiedererstarkens des IS zu intensivieren; bedauert zutiefst den Abzug der US-Truppen aus dem syrischen Hoheitsgebiet;</w:t>
            </w:r>
          </w:p>
        </w:tc>
        <w:tc>
          <w:tcPr>
            <w:tcW w:w="4876" w:type="dxa"/>
            <w:tcBorders>
              <w:top w:val="nil"/>
              <w:left w:val="nil"/>
              <w:bottom w:val="nil"/>
              <w:right w:val="nil"/>
            </w:tcBorders>
          </w:tcPr>
          <w:p w14:paraId="60D4938C" w14:textId="77777777" w:rsidR="00C9584D" w:rsidRPr="00DD46B1" w:rsidRDefault="00C9584D" w:rsidP="009C251D">
            <w:pPr>
              <w:pStyle w:val="Normal6a"/>
            </w:pPr>
            <w:r w:rsidRPr="00DD46B1">
              <w:t>17.</w:t>
            </w:r>
            <w:r w:rsidRPr="00DD46B1">
              <w:tab/>
              <w:t>ist besorgt über die anhaltende Präsenz terroristischer Organisationen in Syrien</w:t>
            </w:r>
            <w:r w:rsidRPr="00DD46B1">
              <w:rPr>
                <w:b/>
                <w:i/>
              </w:rPr>
              <w:t>, darunter der IS und andere radikale dschihadistische Gruppen, über die Gefahr ihres Wiederauflebens sowie über die Ausnutzung der instabilen Sicherheitslage durch kriminelle Netzwerke</w:t>
            </w:r>
            <w:r w:rsidRPr="00DD46B1">
              <w:t>;</w:t>
            </w:r>
            <w:r w:rsidRPr="00DD46B1">
              <w:rPr>
                <w:b/>
                <w:i/>
              </w:rPr>
              <w:t xml:space="preserve"> ist besonders besorgt über die Flucht einer großen Zahl von IS-Häftlingen während der Offensive der syrischen Armee im Nordosten, wodurch sich die Sicherheitsrisiken für Syrien, die Region und Europa erhöhen;</w:t>
            </w:r>
            <w:r w:rsidRPr="00DD46B1">
              <w:t xml:space="preserve"> fordert die EU, ihre Mitgliedstaaten und gleichgesinnte Länder auf, ihre Anstrengungen zur Bekämpfung eines möglichen Wiedererstarkens des IS zu intensivieren; bedauert zutiefst den Abzug der US-Truppen aus dem syrischen Hoheitsgebiet;</w:t>
            </w:r>
          </w:p>
        </w:tc>
      </w:tr>
    </w:tbl>
    <w:p w14:paraId="258DD7B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D9880AF" w14:textId="77777777" w:rsidR="00C9584D" w:rsidRPr="00DD46B1" w:rsidRDefault="00C9584D" w:rsidP="00C9584D">
      <w:r w:rsidRPr="00DD46B1">
        <w:rPr>
          <w:rStyle w:val="HideTWBExt"/>
        </w:rPr>
        <w:t>&lt;/Amend&gt;</w:t>
      </w:r>
    </w:p>
    <w:p w14:paraId="2691D86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360</w:t>
      </w:r>
      <w:r w:rsidRPr="00DD46B1">
        <w:rPr>
          <w:rStyle w:val="HideTWBExt"/>
        </w:rPr>
        <w:t>&lt;/NumAm&gt;</w:t>
      </w:r>
    </w:p>
    <w:p w14:paraId="442741A7"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310E8EE4" w14:textId="77777777" w:rsidR="00C9584D" w:rsidRPr="00DD46B1" w:rsidRDefault="00C9584D" w:rsidP="00C9584D">
      <w:pPr>
        <w:pStyle w:val="NormalBold"/>
      </w:pPr>
      <w:r w:rsidRPr="00DD46B1">
        <w:rPr>
          <w:rStyle w:val="HideTWBExt"/>
          <w:b w:val="0"/>
        </w:rPr>
        <w:t>&lt;/RepeatBlock-By&gt;</w:t>
      </w:r>
    </w:p>
    <w:p w14:paraId="168C97E6"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AAC0894" w14:textId="77777777" w:rsidR="00C9584D" w:rsidRDefault="00C9584D" w:rsidP="00C9584D">
      <w:pPr>
        <w:pStyle w:val="NormalBold"/>
      </w:pPr>
      <w:r w:rsidRPr="00DD46B1">
        <w:rPr>
          <w:rStyle w:val="HideTWBExt"/>
        </w:rPr>
        <w:t>&lt;Article&gt;</w:t>
      </w:r>
      <w:r w:rsidRPr="00DD46B1">
        <w:t>Ziffer 17</w:t>
      </w:r>
      <w:r w:rsidRPr="00DD46B1">
        <w:rPr>
          <w:rStyle w:val="HideTWBExt"/>
        </w:rPr>
        <w:t>&lt;/Article&gt;</w:t>
      </w:r>
    </w:p>
    <w:p w14:paraId="4E7E3250" w14:textId="77777777" w:rsidR="00DE337C" w:rsidRDefault="00DE337C" w:rsidP="00C9584D">
      <w:pPr>
        <w:pStyle w:val="NormalBold"/>
      </w:pPr>
    </w:p>
    <w:p w14:paraId="3DE9E4BA" w14:textId="77777777" w:rsidR="00DE337C" w:rsidRDefault="00DE337C" w:rsidP="00C9584D">
      <w:pPr>
        <w:pStyle w:val="NormalBold"/>
      </w:pPr>
    </w:p>
    <w:p w14:paraId="6A220924" w14:textId="77777777" w:rsidR="00DE337C" w:rsidRPr="00DD46B1" w:rsidRDefault="00DE337C"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4AB4171" w14:textId="77777777" w:rsidTr="009C251D">
        <w:trPr>
          <w:trHeight w:hRule="exact" w:val="240"/>
          <w:jc w:val="center"/>
        </w:trPr>
        <w:tc>
          <w:tcPr>
            <w:tcW w:w="9752" w:type="dxa"/>
            <w:gridSpan w:val="2"/>
            <w:tcBorders>
              <w:top w:val="nil"/>
              <w:left w:val="nil"/>
              <w:bottom w:val="nil"/>
              <w:right w:val="nil"/>
            </w:tcBorders>
          </w:tcPr>
          <w:p w14:paraId="24D1EE2F" w14:textId="77777777" w:rsidR="00C9584D" w:rsidRPr="00DD46B1" w:rsidRDefault="00C9584D" w:rsidP="009C251D"/>
        </w:tc>
      </w:tr>
      <w:tr w:rsidR="00C9584D" w:rsidRPr="00DD46B1" w14:paraId="72104D3A" w14:textId="77777777" w:rsidTr="009C251D">
        <w:trPr>
          <w:trHeight w:val="240"/>
          <w:jc w:val="center"/>
        </w:trPr>
        <w:tc>
          <w:tcPr>
            <w:tcW w:w="4876" w:type="dxa"/>
            <w:tcBorders>
              <w:top w:val="nil"/>
              <w:left w:val="nil"/>
              <w:bottom w:val="nil"/>
              <w:right w:val="nil"/>
            </w:tcBorders>
          </w:tcPr>
          <w:p w14:paraId="58FA40A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38F0DC7" w14:textId="77777777" w:rsidR="00C9584D" w:rsidRPr="00DD46B1" w:rsidRDefault="00C9584D" w:rsidP="009C251D">
            <w:pPr>
              <w:pStyle w:val="AmColumnHeading"/>
            </w:pPr>
            <w:r w:rsidRPr="00DD46B1">
              <w:t>Geänderter Text</w:t>
            </w:r>
          </w:p>
        </w:tc>
      </w:tr>
      <w:tr w:rsidR="00C9584D" w:rsidRPr="00DD46B1" w14:paraId="3672B487" w14:textId="77777777" w:rsidTr="009C251D">
        <w:trPr>
          <w:jc w:val="center"/>
        </w:trPr>
        <w:tc>
          <w:tcPr>
            <w:tcW w:w="4876" w:type="dxa"/>
            <w:tcBorders>
              <w:top w:val="nil"/>
              <w:left w:val="nil"/>
              <w:bottom w:val="nil"/>
              <w:right w:val="nil"/>
            </w:tcBorders>
          </w:tcPr>
          <w:p w14:paraId="766FA446" w14:textId="77777777" w:rsidR="00C9584D" w:rsidRPr="00DD46B1" w:rsidRDefault="00C9584D" w:rsidP="009C251D">
            <w:pPr>
              <w:pStyle w:val="Normal6a"/>
            </w:pPr>
            <w:r w:rsidRPr="00DD46B1">
              <w:t>17.</w:t>
            </w:r>
            <w:r w:rsidRPr="00DD46B1">
              <w:tab/>
              <w:t xml:space="preserve">ist besorgt über die anhaltende Präsenz terroristischer Organisationen in Syrien; fordert die EU, ihre Mitgliedstaaten </w:t>
            </w:r>
            <w:r w:rsidRPr="00DD46B1">
              <w:lastRenderedPageBreak/>
              <w:t xml:space="preserve">und gleichgesinnte </w:t>
            </w:r>
            <w:r w:rsidRPr="00DD46B1">
              <w:rPr>
                <w:b/>
                <w:i/>
              </w:rPr>
              <w:t>Länder</w:t>
            </w:r>
            <w:r w:rsidRPr="00DD46B1">
              <w:t xml:space="preserve"> auf, ihre Anstrengungen </w:t>
            </w:r>
            <w:r w:rsidRPr="00DD46B1">
              <w:rPr>
                <w:b/>
                <w:i/>
              </w:rPr>
              <w:t>zur Bekämpfung eines möglichen Wiedererstarkens</w:t>
            </w:r>
            <w:r w:rsidRPr="00DD46B1">
              <w:t xml:space="preserve"> des IS </w:t>
            </w:r>
            <w:r w:rsidRPr="00DD46B1">
              <w:rPr>
                <w:b/>
                <w:i/>
              </w:rPr>
              <w:t>zu intensivieren</w:t>
            </w:r>
            <w:r w:rsidRPr="00DD46B1">
              <w:t xml:space="preserve">; bedauert zutiefst </w:t>
            </w:r>
            <w:r w:rsidRPr="00DD46B1">
              <w:rPr>
                <w:b/>
                <w:i/>
              </w:rPr>
              <w:t>den Abzug</w:t>
            </w:r>
            <w:r w:rsidRPr="00DD46B1">
              <w:t xml:space="preserve"> der US-Truppen aus </w:t>
            </w:r>
            <w:r w:rsidRPr="00DD46B1">
              <w:rPr>
                <w:b/>
                <w:i/>
              </w:rPr>
              <w:t>dem syrischen Hoheitsgebiet</w:t>
            </w:r>
            <w:r w:rsidRPr="00DD46B1">
              <w:t>;</w:t>
            </w:r>
          </w:p>
        </w:tc>
        <w:tc>
          <w:tcPr>
            <w:tcW w:w="4876" w:type="dxa"/>
            <w:tcBorders>
              <w:top w:val="nil"/>
              <w:left w:val="nil"/>
              <w:bottom w:val="nil"/>
              <w:right w:val="nil"/>
            </w:tcBorders>
          </w:tcPr>
          <w:p w14:paraId="33FE1B86" w14:textId="77777777" w:rsidR="00C9584D" w:rsidRPr="00DD46B1" w:rsidRDefault="00C9584D" w:rsidP="009C251D">
            <w:pPr>
              <w:pStyle w:val="Normal6a"/>
            </w:pPr>
            <w:r w:rsidRPr="00DD46B1">
              <w:lastRenderedPageBreak/>
              <w:t>17.</w:t>
            </w:r>
            <w:r w:rsidRPr="00DD46B1">
              <w:tab/>
              <w:t xml:space="preserve">ist besorgt über die anhaltende Präsenz terroristischer Organisationen in Syrien; fordert die EU, ihre Mitgliedstaaten </w:t>
            </w:r>
            <w:r w:rsidRPr="00DD46B1">
              <w:lastRenderedPageBreak/>
              <w:t xml:space="preserve">und gleichgesinnte </w:t>
            </w:r>
            <w:r w:rsidRPr="00DD46B1">
              <w:rPr>
                <w:b/>
                <w:i/>
              </w:rPr>
              <w:t>Partner</w:t>
            </w:r>
            <w:r w:rsidRPr="00DD46B1">
              <w:t xml:space="preserve"> auf, ihre Anstrengungen </w:t>
            </w:r>
            <w:r w:rsidRPr="00DD46B1">
              <w:rPr>
                <w:b/>
                <w:i/>
              </w:rPr>
              <w:t>zu verstärken, um einem möglichen Wiedererstarken</w:t>
            </w:r>
            <w:r w:rsidRPr="00DD46B1">
              <w:t xml:space="preserve"> des IS </w:t>
            </w:r>
            <w:r w:rsidRPr="00DD46B1">
              <w:rPr>
                <w:b/>
                <w:i/>
              </w:rPr>
              <w:t>entgegenzuwirken</w:t>
            </w:r>
            <w:r w:rsidRPr="00DD46B1">
              <w:t xml:space="preserve">; bedauert zutiefst </w:t>
            </w:r>
            <w:r w:rsidRPr="00DD46B1">
              <w:rPr>
                <w:b/>
                <w:i/>
              </w:rPr>
              <w:t>die abrupte und unkoordinierte Art und Weise des Abzugs</w:t>
            </w:r>
            <w:r w:rsidRPr="00DD46B1">
              <w:t xml:space="preserve"> der US-Truppen aus </w:t>
            </w:r>
            <w:r w:rsidRPr="00DD46B1">
              <w:rPr>
                <w:b/>
                <w:i/>
              </w:rPr>
              <w:t>Syrien, der die Gefahr birgt, ein Sicherheitsvakuum zu schaffen, das den Bemühungen zur Terrorismusbekämpfung und der regionalen Stabilität abträglich ist</w:t>
            </w:r>
            <w:r w:rsidRPr="00DD46B1">
              <w:t xml:space="preserve">; </w:t>
            </w:r>
            <w:r w:rsidRPr="00DD46B1">
              <w:rPr>
                <w:b/>
                <w:i/>
              </w:rPr>
              <w:t>fordert in diesem Zusammenhang die EU und ihre Mitgliedstaaten auf, sich mit regionalen und internationalen Partnern stärker politisch zu koordinieren, um die Stabilisierung und die Terrorismusbekämpfung in Syrien zu unterstützen;</w:t>
            </w:r>
          </w:p>
        </w:tc>
      </w:tr>
    </w:tbl>
    <w:p w14:paraId="69847881"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A0FE86C" w14:textId="77777777" w:rsidR="00C9584D" w:rsidRPr="00DD46B1" w:rsidRDefault="00C9584D" w:rsidP="00C9584D">
      <w:r w:rsidRPr="00DD46B1">
        <w:rPr>
          <w:rStyle w:val="HideTWBExt"/>
        </w:rPr>
        <w:t>&lt;/Amend&gt;</w:t>
      </w:r>
    </w:p>
    <w:p w14:paraId="320ACA7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361</w:t>
      </w:r>
      <w:r w:rsidRPr="00DD46B1">
        <w:rPr>
          <w:rStyle w:val="HideTWBExt"/>
        </w:rPr>
        <w:t>&lt;/NumAm&gt;</w:t>
      </w:r>
    </w:p>
    <w:p w14:paraId="6305AFA9"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6C30D955"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290E8425" w14:textId="77777777" w:rsidR="00C9584D" w:rsidRPr="00DD46B1" w:rsidRDefault="00C9584D" w:rsidP="00C9584D">
      <w:pPr>
        <w:pStyle w:val="NormalBold"/>
      </w:pPr>
      <w:r w:rsidRPr="00DD46B1">
        <w:rPr>
          <w:rStyle w:val="HideTWBExt"/>
          <w:b w:val="0"/>
        </w:rPr>
        <w:t>&lt;/RepeatBlock-By&gt;</w:t>
      </w:r>
    </w:p>
    <w:p w14:paraId="2CF0596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BA3B092" w14:textId="77777777" w:rsidR="00C9584D" w:rsidRPr="00DD46B1" w:rsidRDefault="00C9584D" w:rsidP="00C9584D">
      <w:pPr>
        <w:pStyle w:val="NormalBold"/>
      </w:pPr>
      <w:r w:rsidRPr="00DD46B1">
        <w:rPr>
          <w:rStyle w:val="HideTWBExt"/>
        </w:rPr>
        <w:t>&lt;Article&gt;</w:t>
      </w:r>
      <w:r w:rsidRPr="00DD46B1">
        <w:t>Ziffer 17</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98FDA69" w14:textId="77777777" w:rsidTr="009C251D">
        <w:trPr>
          <w:trHeight w:hRule="exact" w:val="240"/>
          <w:jc w:val="center"/>
        </w:trPr>
        <w:tc>
          <w:tcPr>
            <w:tcW w:w="9752" w:type="dxa"/>
            <w:gridSpan w:val="2"/>
            <w:tcBorders>
              <w:top w:val="nil"/>
              <w:left w:val="nil"/>
              <w:bottom w:val="nil"/>
              <w:right w:val="nil"/>
            </w:tcBorders>
          </w:tcPr>
          <w:p w14:paraId="71B9A22F" w14:textId="77777777" w:rsidR="00C9584D" w:rsidRPr="00DD46B1" w:rsidRDefault="00C9584D" w:rsidP="009C251D"/>
        </w:tc>
      </w:tr>
      <w:tr w:rsidR="00C9584D" w:rsidRPr="00DD46B1" w14:paraId="6CF7743C" w14:textId="77777777" w:rsidTr="009C251D">
        <w:trPr>
          <w:trHeight w:val="240"/>
          <w:jc w:val="center"/>
        </w:trPr>
        <w:tc>
          <w:tcPr>
            <w:tcW w:w="4876" w:type="dxa"/>
            <w:tcBorders>
              <w:top w:val="nil"/>
              <w:left w:val="nil"/>
              <w:bottom w:val="nil"/>
              <w:right w:val="nil"/>
            </w:tcBorders>
          </w:tcPr>
          <w:p w14:paraId="1EBAD95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131C24B" w14:textId="77777777" w:rsidR="00C9584D" w:rsidRPr="00DD46B1" w:rsidRDefault="00C9584D" w:rsidP="009C251D">
            <w:pPr>
              <w:pStyle w:val="AmColumnHeading"/>
            </w:pPr>
            <w:r w:rsidRPr="00DD46B1">
              <w:t>Geänderter Text</w:t>
            </w:r>
          </w:p>
        </w:tc>
      </w:tr>
      <w:tr w:rsidR="00C9584D" w:rsidRPr="00DD46B1" w14:paraId="09772EFF" w14:textId="77777777" w:rsidTr="009C251D">
        <w:trPr>
          <w:jc w:val="center"/>
        </w:trPr>
        <w:tc>
          <w:tcPr>
            <w:tcW w:w="4876" w:type="dxa"/>
            <w:tcBorders>
              <w:top w:val="nil"/>
              <w:left w:val="nil"/>
              <w:bottom w:val="nil"/>
              <w:right w:val="nil"/>
            </w:tcBorders>
          </w:tcPr>
          <w:p w14:paraId="6C331C74" w14:textId="77777777" w:rsidR="00C9584D" w:rsidRPr="00DD46B1" w:rsidRDefault="00C9584D" w:rsidP="009C251D">
            <w:pPr>
              <w:pStyle w:val="Normal6a"/>
            </w:pPr>
            <w:r w:rsidRPr="00DD46B1">
              <w:t>17.</w:t>
            </w:r>
            <w:r w:rsidRPr="00DD46B1">
              <w:tab/>
              <w:t>ist besorgt über die anhaltende Präsenz terroristischer Organisationen in Syrien; fordert die EU, ihre Mitgliedstaaten und gleichgesinnte Länder auf, ihre Anstrengungen zur Bekämpfung eines möglichen Wiedererstarkens des IS zu intensivieren; bedauert zutiefst den Abzug der US-Truppen aus dem syrischen Hoheitsgebiet;</w:t>
            </w:r>
          </w:p>
        </w:tc>
        <w:tc>
          <w:tcPr>
            <w:tcW w:w="4876" w:type="dxa"/>
            <w:tcBorders>
              <w:top w:val="nil"/>
              <w:left w:val="nil"/>
              <w:bottom w:val="nil"/>
              <w:right w:val="nil"/>
            </w:tcBorders>
          </w:tcPr>
          <w:p w14:paraId="7FD780DA" w14:textId="77777777" w:rsidR="00C9584D" w:rsidRPr="00DD46B1" w:rsidRDefault="00C9584D" w:rsidP="009C251D">
            <w:pPr>
              <w:pStyle w:val="Normal6a"/>
            </w:pPr>
            <w:r w:rsidRPr="00DD46B1">
              <w:t>17.</w:t>
            </w:r>
            <w:r w:rsidRPr="00DD46B1">
              <w:tab/>
              <w:t>ist besorgt über die anhaltende Präsenz terroristischer Organisationen in Syrien; fordert die EU, ihre Mitgliedstaaten und gleichgesinnte Länder auf, ihre Anstrengungen zur Bekämpfung eines möglichen Wiedererstarkens des IS zu intensivieren</w:t>
            </w:r>
            <w:r w:rsidRPr="00DD46B1">
              <w:rPr>
                <w:b/>
                <w:i/>
              </w:rPr>
              <w:t>, insbesondere durch die Rückführung ihrer Staatsangehörigen, die mutmaßlich mit dem IS in Verbindung stehen, aus den Haftanstalten in Syrien, durch die Ermittlung gegen diese Personen und deren strafrechtliche Verfolgung sowie durch die Bereitstellung der notwendigen Unterstützung für ihre Rehabilitation und Wiedereingliederung unter vollständiger Einhaltung des Völkerrechts</w:t>
            </w:r>
            <w:r w:rsidRPr="00DD46B1">
              <w:t xml:space="preserve">; bedauert zutiefst den Abzug </w:t>
            </w:r>
            <w:r w:rsidRPr="00DD46B1">
              <w:lastRenderedPageBreak/>
              <w:t>der US-Truppen aus dem syrischen Hoheitsgebiet;</w:t>
            </w:r>
          </w:p>
        </w:tc>
      </w:tr>
    </w:tbl>
    <w:p w14:paraId="3C52B398"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BC0A895" w14:textId="77777777" w:rsidR="00C9584D" w:rsidRPr="00DD46B1" w:rsidRDefault="00C9584D" w:rsidP="00C9584D">
      <w:r w:rsidRPr="00DD46B1">
        <w:rPr>
          <w:rStyle w:val="HideTWBExt"/>
        </w:rPr>
        <w:t>&lt;/Amend&gt;</w:t>
      </w:r>
    </w:p>
    <w:p w14:paraId="589109C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362</w:t>
      </w:r>
      <w:r w:rsidRPr="00DD46B1">
        <w:rPr>
          <w:rStyle w:val="HideTWBExt"/>
        </w:rPr>
        <w:t>&lt;/NumAm&gt;</w:t>
      </w:r>
    </w:p>
    <w:p w14:paraId="4F302C72"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0625EA82" w14:textId="77777777" w:rsidR="00C9584D" w:rsidRPr="00DD46B1" w:rsidRDefault="00C9584D" w:rsidP="00C9584D">
      <w:pPr>
        <w:pStyle w:val="NormalBold"/>
      </w:pPr>
      <w:r w:rsidRPr="00DD46B1">
        <w:rPr>
          <w:rStyle w:val="HideTWBExt"/>
          <w:b w:val="0"/>
        </w:rPr>
        <w:t>&lt;/RepeatBlock-By&gt;</w:t>
      </w:r>
    </w:p>
    <w:p w14:paraId="77A22F9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4081D01" w14:textId="77777777" w:rsidR="00C9584D" w:rsidRPr="00DD46B1" w:rsidRDefault="00C9584D" w:rsidP="00C9584D">
      <w:pPr>
        <w:pStyle w:val="NormalBold"/>
      </w:pPr>
      <w:r w:rsidRPr="00DD46B1">
        <w:rPr>
          <w:rStyle w:val="HideTWBExt"/>
        </w:rPr>
        <w:t>&lt;Article&gt;</w:t>
      </w:r>
      <w:r w:rsidRPr="00DD46B1">
        <w:t>Ziffer 17</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54AFBF2" w14:textId="77777777" w:rsidTr="009C251D">
        <w:trPr>
          <w:trHeight w:hRule="exact" w:val="240"/>
          <w:jc w:val="center"/>
        </w:trPr>
        <w:tc>
          <w:tcPr>
            <w:tcW w:w="9752" w:type="dxa"/>
            <w:gridSpan w:val="2"/>
            <w:tcBorders>
              <w:top w:val="nil"/>
              <w:left w:val="nil"/>
              <w:bottom w:val="nil"/>
              <w:right w:val="nil"/>
            </w:tcBorders>
          </w:tcPr>
          <w:p w14:paraId="664D79EA" w14:textId="77777777" w:rsidR="00C9584D" w:rsidRPr="00DD46B1" w:rsidRDefault="00C9584D" w:rsidP="009C251D"/>
        </w:tc>
      </w:tr>
      <w:tr w:rsidR="00C9584D" w:rsidRPr="00DD46B1" w14:paraId="30299EE1" w14:textId="77777777" w:rsidTr="009C251D">
        <w:trPr>
          <w:trHeight w:val="240"/>
          <w:jc w:val="center"/>
        </w:trPr>
        <w:tc>
          <w:tcPr>
            <w:tcW w:w="4876" w:type="dxa"/>
            <w:tcBorders>
              <w:top w:val="nil"/>
              <w:left w:val="nil"/>
              <w:bottom w:val="nil"/>
              <w:right w:val="nil"/>
            </w:tcBorders>
          </w:tcPr>
          <w:p w14:paraId="68B0490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DEDA040" w14:textId="77777777" w:rsidR="00C9584D" w:rsidRPr="00DD46B1" w:rsidRDefault="00C9584D" w:rsidP="009C251D">
            <w:pPr>
              <w:pStyle w:val="AmColumnHeading"/>
            </w:pPr>
            <w:r w:rsidRPr="00DD46B1">
              <w:t>Geänderter Text</w:t>
            </w:r>
          </w:p>
        </w:tc>
      </w:tr>
      <w:tr w:rsidR="00C9584D" w:rsidRPr="00DD46B1" w14:paraId="4925AE5C" w14:textId="77777777" w:rsidTr="009C251D">
        <w:trPr>
          <w:jc w:val="center"/>
        </w:trPr>
        <w:tc>
          <w:tcPr>
            <w:tcW w:w="4876" w:type="dxa"/>
            <w:tcBorders>
              <w:top w:val="nil"/>
              <w:left w:val="nil"/>
              <w:bottom w:val="nil"/>
              <w:right w:val="nil"/>
            </w:tcBorders>
          </w:tcPr>
          <w:p w14:paraId="47C0D93B" w14:textId="77777777" w:rsidR="00C9584D" w:rsidRPr="00DD46B1" w:rsidRDefault="00C9584D" w:rsidP="009C251D">
            <w:pPr>
              <w:pStyle w:val="Normal6a"/>
            </w:pPr>
            <w:r w:rsidRPr="00DD46B1">
              <w:t>17.</w:t>
            </w:r>
            <w:r w:rsidRPr="00DD46B1">
              <w:tab/>
              <w:t xml:space="preserve">ist besorgt über die anhaltende Präsenz terroristischer Organisationen in Syrien; fordert </w:t>
            </w:r>
            <w:r w:rsidRPr="00DD46B1">
              <w:rPr>
                <w:b/>
                <w:i/>
              </w:rPr>
              <w:t>die</w:t>
            </w:r>
            <w:r w:rsidRPr="00DD46B1">
              <w:t xml:space="preserve"> EU, </w:t>
            </w:r>
            <w:r w:rsidRPr="00DD46B1">
              <w:rPr>
                <w:b/>
                <w:i/>
              </w:rPr>
              <w:t>ihre</w:t>
            </w:r>
            <w:r w:rsidRPr="00DD46B1">
              <w:t xml:space="preserve"> Mitgliedstaaten und </w:t>
            </w:r>
            <w:r w:rsidRPr="00DD46B1">
              <w:rPr>
                <w:b/>
                <w:i/>
              </w:rPr>
              <w:t>gleichgesinnte Länder auf, ihre Anstrengungen zur</w:t>
            </w:r>
            <w:r w:rsidRPr="00DD46B1">
              <w:t xml:space="preserve"> Bekämpfung </w:t>
            </w:r>
            <w:r w:rsidRPr="00DD46B1">
              <w:rPr>
                <w:b/>
                <w:i/>
              </w:rPr>
              <w:t>eines möglichen Wiedererstarkens des IS zu intensivieren</w:t>
            </w:r>
            <w:r w:rsidRPr="00DD46B1">
              <w:t xml:space="preserve">; </w:t>
            </w:r>
            <w:r w:rsidRPr="00DD46B1">
              <w:rPr>
                <w:b/>
                <w:i/>
              </w:rPr>
              <w:t>bedauert zutiefst den Abzug der US-Truppen aus dem syrischen Hoheitsgebiet;</w:t>
            </w:r>
          </w:p>
        </w:tc>
        <w:tc>
          <w:tcPr>
            <w:tcW w:w="4876" w:type="dxa"/>
            <w:tcBorders>
              <w:top w:val="nil"/>
              <w:left w:val="nil"/>
              <w:bottom w:val="nil"/>
              <w:right w:val="nil"/>
            </w:tcBorders>
          </w:tcPr>
          <w:p w14:paraId="4C5A8ED0" w14:textId="77777777" w:rsidR="00C9584D" w:rsidRPr="00DD46B1" w:rsidRDefault="00C9584D" w:rsidP="009C251D">
            <w:pPr>
              <w:pStyle w:val="Normal6a"/>
            </w:pPr>
            <w:r w:rsidRPr="00DD46B1">
              <w:t>17.</w:t>
            </w:r>
            <w:r w:rsidRPr="00DD46B1">
              <w:tab/>
              <w:t xml:space="preserve">ist </w:t>
            </w:r>
            <w:r w:rsidRPr="00DD46B1">
              <w:rPr>
                <w:b/>
                <w:i/>
              </w:rPr>
              <w:t>zutiefst</w:t>
            </w:r>
            <w:r w:rsidRPr="00DD46B1">
              <w:t xml:space="preserve"> besorgt über die anhaltende Präsenz </w:t>
            </w:r>
            <w:r w:rsidRPr="00DD46B1">
              <w:rPr>
                <w:b/>
                <w:i/>
              </w:rPr>
              <w:t>des IS und anderer</w:t>
            </w:r>
            <w:r w:rsidRPr="00DD46B1">
              <w:t xml:space="preserve"> terroristischer Organisationen in Syrien; fordert </w:t>
            </w:r>
            <w:r w:rsidRPr="00DD46B1">
              <w:rPr>
                <w:b/>
                <w:i/>
              </w:rPr>
              <w:t>eine verstärkte Zusammenarbeit zwischen der</w:t>
            </w:r>
            <w:r w:rsidRPr="00DD46B1">
              <w:t xml:space="preserve"> EU, </w:t>
            </w:r>
            <w:r w:rsidRPr="00DD46B1">
              <w:rPr>
                <w:b/>
                <w:i/>
              </w:rPr>
              <w:t>ihren</w:t>
            </w:r>
            <w:r w:rsidRPr="00DD46B1">
              <w:t xml:space="preserve"> Mitgliedstaaten</w:t>
            </w:r>
            <w:r w:rsidRPr="00DD46B1">
              <w:rPr>
                <w:b/>
                <w:i/>
              </w:rPr>
              <w:t>, der Internationalen Allianz gegen den IS</w:t>
            </w:r>
            <w:r w:rsidRPr="00DD46B1">
              <w:t xml:space="preserve"> und </w:t>
            </w:r>
            <w:r w:rsidRPr="00DD46B1">
              <w:rPr>
                <w:b/>
                <w:i/>
              </w:rPr>
              <w:t>gleichgesinnten Partnern in den Bereichen Informationsaustausch, Grenzkontrolle, Sicherheit von Haftanstalten,</w:t>
            </w:r>
            <w:r w:rsidRPr="00DD46B1">
              <w:t xml:space="preserve"> Bekämpfung </w:t>
            </w:r>
            <w:r w:rsidRPr="00DD46B1">
              <w:rPr>
                <w:b/>
                <w:i/>
              </w:rPr>
              <w:t>der Radikalisierung und Unterbindung der Terrorismusfinanzierung</w:t>
            </w:r>
            <w:r w:rsidRPr="00DD46B1">
              <w:t>;</w:t>
            </w:r>
            <w:r w:rsidRPr="00DD46B1">
              <w:rPr>
                <w:b/>
                <w:i/>
              </w:rPr>
              <w:t xml:space="preserve"> bedauert jegliches Sicherheitsvakuum, das ein Wiedererstarken des IS begünstigen könnte;</w:t>
            </w:r>
          </w:p>
        </w:tc>
      </w:tr>
    </w:tbl>
    <w:p w14:paraId="459ECF5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8864214" w14:textId="77777777" w:rsidR="00C9584D" w:rsidRPr="00DD46B1" w:rsidRDefault="00C9584D" w:rsidP="00C9584D">
      <w:r w:rsidRPr="00DD46B1">
        <w:rPr>
          <w:rStyle w:val="HideTWBExt"/>
        </w:rPr>
        <w:t>&lt;/Amend&gt;</w:t>
      </w:r>
    </w:p>
    <w:p w14:paraId="35DA2074"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363</w:t>
      </w:r>
      <w:r w:rsidRPr="00DD46B1">
        <w:rPr>
          <w:rStyle w:val="HideTWBExt"/>
          <w:b w:val="0"/>
        </w:rPr>
        <w:t>&lt;/NumAm&gt;</w:t>
      </w:r>
    </w:p>
    <w:p w14:paraId="0C1BC7E7"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20D0A084" w14:textId="77777777" w:rsidR="00C9584D" w:rsidRPr="00DD46B1" w:rsidRDefault="00C9584D" w:rsidP="00C9584D">
      <w:pPr>
        <w:pStyle w:val="NormalBold"/>
      </w:pPr>
      <w:r w:rsidRPr="00DD46B1">
        <w:rPr>
          <w:rStyle w:val="HideTWBExt"/>
          <w:b w:val="0"/>
        </w:rPr>
        <w:t>&lt;/RepeatBlock-By&gt;</w:t>
      </w:r>
    </w:p>
    <w:p w14:paraId="7EAAB93F"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7691A928" w14:textId="77777777" w:rsidR="00C9584D" w:rsidRPr="00DD46B1" w:rsidRDefault="00C9584D" w:rsidP="00C9584D">
      <w:pPr>
        <w:pStyle w:val="NormalBold"/>
      </w:pPr>
      <w:r w:rsidRPr="00DD46B1">
        <w:rPr>
          <w:rStyle w:val="HideTWBExt"/>
          <w:b w:val="0"/>
        </w:rPr>
        <w:t>&lt;Article&gt;</w:t>
      </w:r>
      <w:r w:rsidRPr="00DD46B1">
        <w:t>Ziffer 17</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D3EE585" w14:textId="77777777" w:rsidTr="009C251D">
        <w:trPr>
          <w:trHeight w:hRule="exact" w:val="240"/>
          <w:jc w:val="center"/>
        </w:trPr>
        <w:tc>
          <w:tcPr>
            <w:tcW w:w="9752" w:type="dxa"/>
            <w:gridSpan w:val="2"/>
            <w:tcBorders>
              <w:top w:val="nil"/>
              <w:left w:val="nil"/>
              <w:bottom w:val="nil"/>
              <w:right w:val="nil"/>
            </w:tcBorders>
          </w:tcPr>
          <w:p w14:paraId="4D136CB9" w14:textId="77777777" w:rsidR="00C9584D" w:rsidRPr="00DD46B1" w:rsidRDefault="00C9584D" w:rsidP="009C251D"/>
        </w:tc>
      </w:tr>
      <w:tr w:rsidR="00C9584D" w:rsidRPr="00DD46B1" w14:paraId="6E80637A" w14:textId="77777777" w:rsidTr="009C251D">
        <w:trPr>
          <w:trHeight w:val="240"/>
          <w:jc w:val="center"/>
        </w:trPr>
        <w:tc>
          <w:tcPr>
            <w:tcW w:w="4876" w:type="dxa"/>
            <w:tcBorders>
              <w:top w:val="nil"/>
              <w:left w:val="nil"/>
              <w:bottom w:val="nil"/>
              <w:right w:val="nil"/>
            </w:tcBorders>
          </w:tcPr>
          <w:p w14:paraId="70F82A3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B7910A4" w14:textId="77777777" w:rsidR="00C9584D" w:rsidRPr="00DD46B1" w:rsidRDefault="00C9584D" w:rsidP="009C251D">
            <w:pPr>
              <w:pStyle w:val="AmColumnHeading"/>
            </w:pPr>
            <w:r w:rsidRPr="00DD46B1">
              <w:t>Geänderter Text</w:t>
            </w:r>
          </w:p>
        </w:tc>
      </w:tr>
      <w:tr w:rsidR="00C9584D" w:rsidRPr="00DD46B1" w14:paraId="4B937775" w14:textId="77777777" w:rsidTr="009C251D">
        <w:trPr>
          <w:jc w:val="center"/>
        </w:trPr>
        <w:tc>
          <w:tcPr>
            <w:tcW w:w="4876" w:type="dxa"/>
            <w:tcBorders>
              <w:top w:val="nil"/>
              <w:left w:val="nil"/>
              <w:bottom w:val="nil"/>
              <w:right w:val="nil"/>
            </w:tcBorders>
          </w:tcPr>
          <w:p w14:paraId="4E7541EB" w14:textId="77777777" w:rsidR="00C9584D" w:rsidRPr="00DD46B1" w:rsidRDefault="00C9584D" w:rsidP="009C251D">
            <w:pPr>
              <w:pStyle w:val="Normal6a"/>
            </w:pPr>
            <w:r w:rsidRPr="00DD46B1">
              <w:t>17.</w:t>
            </w:r>
            <w:r w:rsidRPr="00DD46B1">
              <w:tab/>
              <w:t xml:space="preserve">ist besorgt über die anhaltende Präsenz terroristischer Organisationen in Syrien; fordert die EU, ihre Mitgliedstaaten und gleichgesinnte Länder auf, ihre Anstrengungen zur Bekämpfung eines möglichen Wiedererstarkens des IS zu </w:t>
            </w:r>
            <w:r w:rsidRPr="00DD46B1">
              <w:lastRenderedPageBreak/>
              <w:t>intensivieren; bedauert zutiefst den Abzug der US-Truppen aus dem syrischen Hoheitsgebiet;</w:t>
            </w:r>
          </w:p>
        </w:tc>
        <w:tc>
          <w:tcPr>
            <w:tcW w:w="4876" w:type="dxa"/>
            <w:tcBorders>
              <w:top w:val="nil"/>
              <w:left w:val="nil"/>
              <w:bottom w:val="nil"/>
              <w:right w:val="nil"/>
            </w:tcBorders>
          </w:tcPr>
          <w:p w14:paraId="036EC54B" w14:textId="77777777" w:rsidR="00C9584D" w:rsidRPr="00DD46B1" w:rsidRDefault="00C9584D" w:rsidP="009C251D">
            <w:pPr>
              <w:pStyle w:val="Normal6a"/>
            </w:pPr>
            <w:r w:rsidRPr="00DD46B1">
              <w:lastRenderedPageBreak/>
              <w:t>17.</w:t>
            </w:r>
            <w:r w:rsidRPr="00DD46B1">
              <w:tab/>
              <w:t xml:space="preserve">ist besorgt über die anhaltende Präsenz terroristischer Organisationen in Syrien; fordert </w:t>
            </w:r>
            <w:r w:rsidRPr="00DD46B1">
              <w:rPr>
                <w:b/>
                <w:i/>
              </w:rPr>
              <w:t>die syrische Übergangsregierung,</w:t>
            </w:r>
            <w:r w:rsidRPr="00DD46B1">
              <w:t xml:space="preserve"> die EU, ihre Mitgliedstaaten und gleichgesinnte Länder auf, ihre Anstrengungen zur Bekämpfung </w:t>
            </w:r>
            <w:r w:rsidRPr="00DD46B1">
              <w:lastRenderedPageBreak/>
              <w:t>eines möglichen Wiedererstarkens des IS zu intensivieren; bedauert zutiefst den Abzug der US-Truppen aus dem syrischen Hoheitsgebiet;</w:t>
            </w:r>
          </w:p>
        </w:tc>
      </w:tr>
    </w:tbl>
    <w:p w14:paraId="735A9998"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75C3511B" w14:textId="77777777" w:rsidR="00C9584D" w:rsidRPr="00DD46B1" w:rsidRDefault="00C9584D" w:rsidP="00C9584D">
      <w:r w:rsidRPr="00DD46B1">
        <w:rPr>
          <w:rStyle w:val="HideTWBExt"/>
        </w:rPr>
        <w:t>&lt;/Amend&gt;</w:t>
      </w:r>
    </w:p>
    <w:p w14:paraId="73E82FA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364</w:t>
      </w:r>
      <w:r w:rsidRPr="00DD46B1">
        <w:rPr>
          <w:rStyle w:val="HideTWBExt"/>
        </w:rPr>
        <w:t>&lt;/NumAm&gt;</w:t>
      </w:r>
    </w:p>
    <w:p w14:paraId="2D791467" w14:textId="77777777" w:rsidR="00C9584D" w:rsidRPr="00DD46B1" w:rsidRDefault="00C9584D" w:rsidP="00C9584D">
      <w:pPr>
        <w:pStyle w:val="NormalBold"/>
      </w:pPr>
      <w:r w:rsidRPr="00DD46B1">
        <w:rPr>
          <w:rStyle w:val="HideTWBExt"/>
          <w:b w:val="0"/>
        </w:rPr>
        <w:t>&lt;RepeatBlock-By&gt;&lt;Members&gt;</w:t>
      </w:r>
      <w:r w:rsidRPr="00DD46B1">
        <w:t>Mieke Andriese, Hermann Tertsch, Jaroslav Bžoch, Silvia Sardone</w:t>
      </w:r>
      <w:r w:rsidRPr="00DD46B1">
        <w:rPr>
          <w:rStyle w:val="HideTWBExt"/>
          <w:b w:val="0"/>
        </w:rPr>
        <w:t>&lt;/Members&gt;</w:t>
      </w:r>
    </w:p>
    <w:p w14:paraId="19107B47" w14:textId="77777777" w:rsidR="00C9584D" w:rsidRPr="00DD46B1" w:rsidRDefault="00C9584D" w:rsidP="00C9584D">
      <w:pPr>
        <w:pStyle w:val="NormalBold"/>
      </w:pPr>
      <w:r w:rsidRPr="00DD46B1">
        <w:rPr>
          <w:rStyle w:val="HideTWBExt"/>
          <w:b w:val="0"/>
        </w:rPr>
        <w:t>&lt;/RepeatBlock-By&gt;</w:t>
      </w:r>
    </w:p>
    <w:p w14:paraId="28560DB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857E9F0" w14:textId="77777777" w:rsidR="00C9584D" w:rsidRPr="00DD46B1" w:rsidRDefault="00C9584D" w:rsidP="00C9584D">
      <w:pPr>
        <w:pStyle w:val="NormalBold"/>
      </w:pPr>
      <w:r w:rsidRPr="00DD46B1">
        <w:rPr>
          <w:rStyle w:val="HideTWBExt"/>
        </w:rPr>
        <w:t>&lt;Article&gt;</w:t>
      </w:r>
      <w:r w:rsidRPr="00DD46B1">
        <w:t>Ziffer 17</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2234707" w14:textId="77777777" w:rsidTr="009C251D">
        <w:trPr>
          <w:trHeight w:hRule="exact" w:val="240"/>
          <w:jc w:val="center"/>
        </w:trPr>
        <w:tc>
          <w:tcPr>
            <w:tcW w:w="9752" w:type="dxa"/>
            <w:gridSpan w:val="2"/>
            <w:tcBorders>
              <w:top w:val="nil"/>
              <w:left w:val="nil"/>
              <w:bottom w:val="nil"/>
              <w:right w:val="nil"/>
            </w:tcBorders>
          </w:tcPr>
          <w:p w14:paraId="2FB65D3A" w14:textId="77777777" w:rsidR="00C9584D" w:rsidRPr="00DD46B1" w:rsidRDefault="00C9584D" w:rsidP="009C251D"/>
        </w:tc>
      </w:tr>
      <w:tr w:rsidR="00C9584D" w:rsidRPr="00DD46B1" w14:paraId="58311B47" w14:textId="77777777" w:rsidTr="009C251D">
        <w:trPr>
          <w:trHeight w:val="240"/>
          <w:jc w:val="center"/>
        </w:trPr>
        <w:tc>
          <w:tcPr>
            <w:tcW w:w="4876" w:type="dxa"/>
            <w:tcBorders>
              <w:top w:val="nil"/>
              <w:left w:val="nil"/>
              <w:bottom w:val="nil"/>
              <w:right w:val="nil"/>
            </w:tcBorders>
          </w:tcPr>
          <w:p w14:paraId="1E68799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90C4EA0" w14:textId="77777777" w:rsidR="00C9584D" w:rsidRPr="00DD46B1" w:rsidRDefault="00C9584D" w:rsidP="009C251D">
            <w:pPr>
              <w:pStyle w:val="AmColumnHeading"/>
            </w:pPr>
            <w:r w:rsidRPr="00DD46B1">
              <w:t>Geänderter Text</w:t>
            </w:r>
          </w:p>
        </w:tc>
      </w:tr>
      <w:tr w:rsidR="00C9584D" w:rsidRPr="00DD46B1" w14:paraId="1C139DC2" w14:textId="77777777" w:rsidTr="009C251D">
        <w:trPr>
          <w:jc w:val="center"/>
        </w:trPr>
        <w:tc>
          <w:tcPr>
            <w:tcW w:w="4876" w:type="dxa"/>
            <w:tcBorders>
              <w:top w:val="nil"/>
              <w:left w:val="nil"/>
              <w:bottom w:val="nil"/>
              <w:right w:val="nil"/>
            </w:tcBorders>
          </w:tcPr>
          <w:p w14:paraId="6EF053BF" w14:textId="77777777" w:rsidR="00C9584D" w:rsidRPr="00DD46B1" w:rsidRDefault="00C9584D" w:rsidP="009C251D">
            <w:pPr>
              <w:pStyle w:val="Normal6a"/>
            </w:pPr>
            <w:r w:rsidRPr="00DD46B1">
              <w:t>17.</w:t>
            </w:r>
            <w:r w:rsidRPr="00DD46B1">
              <w:tab/>
              <w:t xml:space="preserve">ist besorgt über die anhaltende Präsenz terroristischer Organisationen in Syrien; fordert die EU, ihre Mitgliedstaaten und gleichgesinnte Länder auf, ihre Anstrengungen zur Bekämpfung eines möglichen Wiedererstarkens des IS zu intensivieren; </w:t>
            </w:r>
            <w:r w:rsidRPr="00DD46B1">
              <w:rPr>
                <w:b/>
                <w:i/>
              </w:rPr>
              <w:t>bedauert zutiefst den Abzug der US-Truppen aus dem syrischen Hoheitsgebiet;</w:t>
            </w:r>
          </w:p>
        </w:tc>
        <w:tc>
          <w:tcPr>
            <w:tcW w:w="4876" w:type="dxa"/>
            <w:tcBorders>
              <w:top w:val="nil"/>
              <w:left w:val="nil"/>
              <w:bottom w:val="nil"/>
              <w:right w:val="nil"/>
            </w:tcBorders>
          </w:tcPr>
          <w:p w14:paraId="14C9C83E" w14:textId="77777777" w:rsidR="00C9584D" w:rsidRPr="00DD46B1" w:rsidRDefault="00C9584D" w:rsidP="009C251D">
            <w:pPr>
              <w:pStyle w:val="Normal6a"/>
            </w:pPr>
            <w:r w:rsidRPr="00DD46B1">
              <w:t>17.</w:t>
            </w:r>
            <w:r w:rsidRPr="00DD46B1">
              <w:tab/>
              <w:t>ist besorgt über die anhaltende Präsenz terroristischer Organisationen in Syrien; fordert die EU, ihre Mitgliedstaaten und gleichgesinnte Länder auf, ihre Anstrengungen zur Bekämpfung eines möglichen Wiedererstarkens des IS zu intensivieren;</w:t>
            </w:r>
          </w:p>
        </w:tc>
      </w:tr>
    </w:tbl>
    <w:p w14:paraId="3797EDE6"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A8E62E6" w14:textId="77777777" w:rsidR="00C9584D" w:rsidRPr="00DD46B1" w:rsidRDefault="00C9584D" w:rsidP="00C9584D">
      <w:r w:rsidRPr="00DD46B1">
        <w:rPr>
          <w:rStyle w:val="HideTWBExt"/>
        </w:rPr>
        <w:t>&lt;/Amend&gt;</w:t>
      </w:r>
    </w:p>
    <w:p w14:paraId="0B906FB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365</w:t>
      </w:r>
      <w:r w:rsidRPr="00DD46B1">
        <w:rPr>
          <w:rStyle w:val="HideTWBExt"/>
        </w:rPr>
        <w:t>&lt;/NumAm&gt;</w:t>
      </w:r>
    </w:p>
    <w:p w14:paraId="3F1B24B0" w14:textId="77777777" w:rsidR="00C9584D" w:rsidRPr="00DD46B1" w:rsidRDefault="00C9584D" w:rsidP="00C9584D">
      <w:pPr>
        <w:pStyle w:val="NormalBold"/>
      </w:pPr>
      <w:r w:rsidRPr="00DD46B1">
        <w:rPr>
          <w:rStyle w:val="HideTWBExt"/>
          <w:b w:val="0"/>
        </w:rPr>
        <w:t>&lt;RepeatBlock-By&gt;&lt;Members&gt;</w:t>
      </w:r>
      <w:r w:rsidRPr="00DD46B1">
        <w:t>Marion Maréchal</w:t>
      </w:r>
      <w:r w:rsidRPr="00DD46B1">
        <w:rPr>
          <w:rStyle w:val="HideTWBExt"/>
          <w:b w:val="0"/>
        </w:rPr>
        <w:t>&lt;/Members&gt;</w:t>
      </w:r>
    </w:p>
    <w:p w14:paraId="0F5B3FEB" w14:textId="77777777" w:rsidR="00C9584D" w:rsidRPr="00DD46B1" w:rsidRDefault="00C9584D" w:rsidP="00C9584D">
      <w:pPr>
        <w:pStyle w:val="NormalBold"/>
      </w:pPr>
      <w:r w:rsidRPr="00DD46B1">
        <w:rPr>
          <w:rStyle w:val="HideTWBExt"/>
          <w:b w:val="0"/>
        </w:rPr>
        <w:t>&lt;/RepeatBlock-By&gt;</w:t>
      </w:r>
    </w:p>
    <w:p w14:paraId="3AAFD4E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687035A" w14:textId="77777777" w:rsidR="00C9584D" w:rsidRPr="00DD46B1" w:rsidRDefault="00C9584D" w:rsidP="00C9584D">
      <w:pPr>
        <w:pStyle w:val="NormalBold"/>
      </w:pPr>
      <w:r w:rsidRPr="00DD46B1">
        <w:rPr>
          <w:rStyle w:val="HideTWBExt"/>
        </w:rPr>
        <w:t>&lt;Article&gt;</w:t>
      </w:r>
      <w:r w:rsidRPr="00DD46B1">
        <w:t>Ziffer 17</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04E3BE6" w14:textId="77777777" w:rsidTr="009C251D">
        <w:trPr>
          <w:trHeight w:hRule="exact" w:val="240"/>
          <w:jc w:val="center"/>
        </w:trPr>
        <w:tc>
          <w:tcPr>
            <w:tcW w:w="9752" w:type="dxa"/>
            <w:gridSpan w:val="2"/>
            <w:tcBorders>
              <w:top w:val="nil"/>
              <w:left w:val="nil"/>
              <w:bottom w:val="nil"/>
              <w:right w:val="nil"/>
            </w:tcBorders>
          </w:tcPr>
          <w:p w14:paraId="049842FB" w14:textId="77777777" w:rsidR="00C9584D" w:rsidRPr="00DD46B1" w:rsidRDefault="00C9584D" w:rsidP="009C251D"/>
        </w:tc>
      </w:tr>
      <w:tr w:rsidR="00C9584D" w:rsidRPr="00DD46B1" w14:paraId="4D9A00F5" w14:textId="77777777" w:rsidTr="009C251D">
        <w:trPr>
          <w:trHeight w:val="240"/>
          <w:jc w:val="center"/>
        </w:trPr>
        <w:tc>
          <w:tcPr>
            <w:tcW w:w="4876" w:type="dxa"/>
            <w:tcBorders>
              <w:top w:val="nil"/>
              <w:left w:val="nil"/>
              <w:bottom w:val="nil"/>
              <w:right w:val="nil"/>
            </w:tcBorders>
          </w:tcPr>
          <w:p w14:paraId="345CC08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553741A" w14:textId="77777777" w:rsidR="00C9584D" w:rsidRPr="00DD46B1" w:rsidRDefault="00C9584D" w:rsidP="009C251D">
            <w:pPr>
              <w:pStyle w:val="AmColumnHeading"/>
            </w:pPr>
            <w:r w:rsidRPr="00DD46B1">
              <w:t>Geänderter Text</w:t>
            </w:r>
          </w:p>
        </w:tc>
      </w:tr>
      <w:tr w:rsidR="00C9584D" w:rsidRPr="00DD46B1" w14:paraId="6EF6C452" w14:textId="77777777" w:rsidTr="009C251D">
        <w:trPr>
          <w:jc w:val="center"/>
        </w:trPr>
        <w:tc>
          <w:tcPr>
            <w:tcW w:w="4876" w:type="dxa"/>
            <w:tcBorders>
              <w:top w:val="nil"/>
              <w:left w:val="nil"/>
              <w:bottom w:val="nil"/>
              <w:right w:val="nil"/>
            </w:tcBorders>
          </w:tcPr>
          <w:p w14:paraId="282385FB" w14:textId="77777777" w:rsidR="00C9584D" w:rsidRPr="00DD46B1" w:rsidRDefault="00C9584D" w:rsidP="009C251D">
            <w:pPr>
              <w:pStyle w:val="Normal6a"/>
            </w:pPr>
            <w:r w:rsidRPr="00DD46B1">
              <w:t>17.</w:t>
            </w:r>
            <w:r w:rsidRPr="00DD46B1">
              <w:tab/>
              <w:t>ist besorgt über die anhaltende Präsenz terroristischer Organisationen in Syrien; fordert die EU, ihre Mitgliedstaaten und gleichgesinnte Länder auf, ihre Anstrengungen zur Bekämpfung eines möglichen Wiedererstarkens des IS zu intensivieren; bedauert zutiefst den Abzug der US-Truppen aus dem syrischen Hoheitsgebiet;</w:t>
            </w:r>
          </w:p>
        </w:tc>
        <w:tc>
          <w:tcPr>
            <w:tcW w:w="4876" w:type="dxa"/>
            <w:tcBorders>
              <w:top w:val="nil"/>
              <w:left w:val="nil"/>
              <w:bottom w:val="nil"/>
              <w:right w:val="nil"/>
            </w:tcBorders>
          </w:tcPr>
          <w:p w14:paraId="75D7B2E4" w14:textId="77777777" w:rsidR="00C9584D" w:rsidRPr="00DD46B1" w:rsidRDefault="00C9584D" w:rsidP="009C251D">
            <w:pPr>
              <w:pStyle w:val="Normal6a"/>
            </w:pPr>
            <w:r w:rsidRPr="00DD46B1">
              <w:t>17.</w:t>
            </w:r>
            <w:r w:rsidRPr="00DD46B1">
              <w:tab/>
              <w:t xml:space="preserve">ist besorgt über die anhaltende Präsenz </w:t>
            </w:r>
            <w:r w:rsidRPr="00DD46B1">
              <w:rPr>
                <w:b/>
                <w:i/>
              </w:rPr>
              <w:t>islamistischer</w:t>
            </w:r>
            <w:r w:rsidRPr="00DD46B1">
              <w:t xml:space="preserve"> terroristischer Organisationen in Syrien; fordert die EU, ihre Mitgliedstaaten und gleichgesinnte Länder auf, ihre Anstrengungen zur Bekämpfung eines möglichen Wiedererstarkens des IS zu intensivieren; bedauert zutiefst den Abzug der US-Truppen aus dem syrischen Hoheitsgebiet;</w:t>
            </w:r>
          </w:p>
        </w:tc>
      </w:tr>
    </w:tbl>
    <w:p w14:paraId="0BD6626C"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{FR}</w:t>
      </w:r>
      <w:r w:rsidRPr="00DD46B1">
        <w:t>fr</w:t>
      </w:r>
      <w:r w:rsidRPr="00DD46B1">
        <w:rPr>
          <w:rStyle w:val="HideTWBExt"/>
        </w:rPr>
        <w:t>&lt;/Original&gt;</w:t>
      </w:r>
    </w:p>
    <w:p w14:paraId="3A8A7A9D" w14:textId="77777777" w:rsidR="00C9584D" w:rsidRPr="00DD46B1" w:rsidRDefault="00C9584D" w:rsidP="00C9584D">
      <w:r w:rsidRPr="00DD46B1">
        <w:rPr>
          <w:rStyle w:val="HideTWBExt"/>
        </w:rPr>
        <w:t>&lt;/Amend&gt;</w:t>
      </w:r>
    </w:p>
    <w:p w14:paraId="69B574A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366</w:t>
      </w:r>
      <w:r w:rsidRPr="00DD46B1">
        <w:rPr>
          <w:rStyle w:val="HideTWBExt"/>
        </w:rPr>
        <w:t>&lt;/NumAm&gt;</w:t>
      </w:r>
    </w:p>
    <w:p w14:paraId="71488F04"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07A38BAF"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28327C89" w14:textId="77777777" w:rsidR="00C9584D" w:rsidRPr="00DD46B1" w:rsidRDefault="00C9584D" w:rsidP="00C9584D">
      <w:pPr>
        <w:pStyle w:val="NormalBold"/>
      </w:pPr>
      <w:r w:rsidRPr="00DD46B1">
        <w:rPr>
          <w:rStyle w:val="HideTWBExt"/>
          <w:b w:val="0"/>
        </w:rPr>
        <w:t>&lt;/RepeatBlock-By&gt;</w:t>
      </w:r>
    </w:p>
    <w:p w14:paraId="33E063F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266FC07" w14:textId="77777777" w:rsidR="00C9584D" w:rsidRPr="00DD46B1" w:rsidRDefault="00C9584D" w:rsidP="00C9584D">
      <w:pPr>
        <w:pStyle w:val="NormalBold"/>
      </w:pPr>
      <w:r w:rsidRPr="00DD46B1">
        <w:rPr>
          <w:rStyle w:val="HideTWBExt"/>
        </w:rPr>
        <w:t>&lt;Article&gt;</w:t>
      </w:r>
      <w:r w:rsidRPr="00DD46B1">
        <w:t>Ziffer 17</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D50D57E" w14:textId="77777777" w:rsidTr="009C251D">
        <w:trPr>
          <w:trHeight w:hRule="exact" w:val="240"/>
          <w:jc w:val="center"/>
        </w:trPr>
        <w:tc>
          <w:tcPr>
            <w:tcW w:w="9752" w:type="dxa"/>
            <w:gridSpan w:val="2"/>
            <w:tcBorders>
              <w:top w:val="nil"/>
              <w:left w:val="nil"/>
              <w:bottom w:val="nil"/>
              <w:right w:val="nil"/>
            </w:tcBorders>
          </w:tcPr>
          <w:p w14:paraId="03DF6C77" w14:textId="77777777" w:rsidR="00C9584D" w:rsidRPr="00DD46B1" w:rsidRDefault="00C9584D" w:rsidP="009C251D"/>
        </w:tc>
      </w:tr>
      <w:tr w:rsidR="00C9584D" w:rsidRPr="00DD46B1" w14:paraId="5263A88E" w14:textId="77777777" w:rsidTr="009C251D">
        <w:trPr>
          <w:trHeight w:val="240"/>
          <w:jc w:val="center"/>
        </w:trPr>
        <w:tc>
          <w:tcPr>
            <w:tcW w:w="4876" w:type="dxa"/>
            <w:tcBorders>
              <w:top w:val="nil"/>
              <w:left w:val="nil"/>
              <w:bottom w:val="nil"/>
              <w:right w:val="nil"/>
            </w:tcBorders>
          </w:tcPr>
          <w:p w14:paraId="111B087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520477F" w14:textId="77777777" w:rsidR="00C9584D" w:rsidRPr="00DD46B1" w:rsidRDefault="00C9584D" w:rsidP="009C251D">
            <w:pPr>
              <w:pStyle w:val="AmColumnHeading"/>
            </w:pPr>
            <w:r w:rsidRPr="00DD46B1">
              <w:t>Geänderter Text</w:t>
            </w:r>
          </w:p>
        </w:tc>
      </w:tr>
      <w:tr w:rsidR="00C9584D" w:rsidRPr="00DD46B1" w14:paraId="58BA7085" w14:textId="77777777" w:rsidTr="009C251D">
        <w:trPr>
          <w:jc w:val="center"/>
        </w:trPr>
        <w:tc>
          <w:tcPr>
            <w:tcW w:w="4876" w:type="dxa"/>
            <w:tcBorders>
              <w:top w:val="nil"/>
              <w:left w:val="nil"/>
              <w:bottom w:val="nil"/>
              <w:right w:val="nil"/>
            </w:tcBorders>
          </w:tcPr>
          <w:p w14:paraId="54462C1F" w14:textId="77777777" w:rsidR="00C9584D" w:rsidRPr="00DD46B1" w:rsidRDefault="00C9584D" w:rsidP="009C251D">
            <w:pPr>
              <w:pStyle w:val="Normal6a"/>
            </w:pPr>
            <w:r w:rsidRPr="00DD46B1">
              <w:t>17.</w:t>
            </w:r>
            <w:r w:rsidRPr="00DD46B1">
              <w:tab/>
              <w:t xml:space="preserve">ist besorgt über die anhaltende Präsenz terroristischer Organisationen in Syrien; fordert die EU, ihre Mitgliedstaaten und gleichgesinnte Länder auf, ihre Anstrengungen zur Bekämpfung eines möglichen Wiedererstarkens des IS zu intensivieren; </w:t>
            </w:r>
            <w:r w:rsidRPr="00DD46B1">
              <w:rPr>
                <w:b/>
                <w:i/>
              </w:rPr>
              <w:t>bedauert zutiefst</w:t>
            </w:r>
            <w:r w:rsidRPr="00DD46B1">
              <w:t xml:space="preserve"> den Abzug der US-Truppen aus dem syrischen Hoheitsgebiet;</w:t>
            </w:r>
          </w:p>
        </w:tc>
        <w:tc>
          <w:tcPr>
            <w:tcW w:w="4876" w:type="dxa"/>
            <w:tcBorders>
              <w:top w:val="nil"/>
              <w:left w:val="nil"/>
              <w:bottom w:val="nil"/>
              <w:right w:val="nil"/>
            </w:tcBorders>
          </w:tcPr>
          <w:p w14:paraId="2317879E" w14:textId="77777777" w:rsidR="00C9584D" w:rsidRPr="00DD46B1" w:rsidRDefault="00C9584D" w:rsidP="009C251D">
            <w:pPr>
              <w:pStyle w:val="Normal6a"/>
            </w:pPr>
            <w:r w:rsidRPr="00DD46B1">
              <w:t>17.</w:t>
            </w:r>
            <w:r w:rsidRPr="00DD46B1">
              <w:tab/>
              <w:t xml:space="preserve">ist besorgt über die anhaltende Präsenz terroristischer Organisationen in Syrien; fordert die EU, ihre Mitgliedstaaten und gleichgesinnte Länder auf, ihre Anstrengungen zur Bekämpfung eines möglichen Wiedererstarkens des IS zu intensivieren; </w:t>
            </w:r>
            <w:r w:rsidRPr="00DD46B1">
              <w:rPr>
                <w:b/>
                <w:i/>
              </w:rPr>
              <w:t>begrüßt</w:t>
            </w:r>
            <w:r w:rsidRPr="00DD46B1">
              <w:t xml:space="preserve"> den Abzug der US-Truppen aus dem syrischen Hoheitsgebiet;</w:t>
            </w:r>
          </w:p>
        </w:tc>
      </w:tr>
    </w:tbl>
    <w:p w14:paraId="037B7A0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30544F9" w14:textId="77777777" w:rsidR="00C9584D" w:rsidRPr="00DD46B1" w:rsidRDefault="00C9584D" w:rsidP="00C9584D">
      <w:r w:rsidRPr="00DD46B1">
        <w:rPr>
          <w:rStyle w:val="HideTWBExt"/>
        </w:rPr>
        <w:t>&lt;/Amend&gt;</w:t>
      </w:r>
    </w:p>
    <w:p w14:paraId="2D8FF58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367</w:t>
      </w:r>
      <w:r w:rsidRPr="00DD46B1">
        <w:rPr>
          <w:rStyle w:val="HideTWBExt"/>
        </w:rPr>
        <w:t>&lt;/NumAm&gt;</w:t>
      </w:r>
    </w:p>
    <w:p w14:paraId="06CB54E7"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4184C403"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1D60735F"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1836B38B" w14:textId="77777777" w:rsidR="00C9584D" w:rsidRPr="00DD46B1" w:rsidRDefault="00C9584D" w:rsidP="00C9584D">
      <w:pPr>
        <w:pStyle w:val="NormalBold"/>
      </w:pPr>
      <w:r w:rsidRPr="00DD46B1">
        <w:rPr>
          <w:rStyle w:val="HideTWBExt"/>
          <w:b w:val="0"/>
        </w:rPr>
        <w:t>&lt;/RepeatBlock-By&gt;</w:t>
      </w:r>
    </w:p>
    <w:p w14:paraId="05929F8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4FEFB8C" w14:textId="77777777" w:rsidR="00C9584D" w:rsidRPr="00DD46B1" w:rsidRDefault="00C9584D" w:rsidP="00C9584D">
      <w:pPr>
        <w:pStyle w:val="NormalBold"/>
      </w:pPr>
      <w:r w:rsidRPr="00DD46B1">
        <w:rPr>
          <w:rStyle w:val="HideTWBExt"/>
        </w:rPr>
        <w:t>&lt;Article&gt;</w:t>
      </w:r>
      <w:r w:rsidRPr="00DD46B1">
        <w:t>Ziffer 17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DD8CB46" w14:textId="77777777" w:rsidTr="009C251D">
        <w:trPr>
          <w:trHeight w:hRule="exact" w:val="240"/>
          <w:jc w:val="center"/>
        </w:trPr>
        <w:tc>
          <w:tcPr>
            <w:tcW w:w="9752" w:type="dxa"/>
            <w:gridSpan w:val="2"/>
            <w:tcBorders>
              <w:top w:val="nil"/>
              <w:left w:val="nil"/>
              <w:bottom w:val="nil"/>
              <w:right w:val="nil"/>
            </w:tcBorders>
          </w:tcPr>
          <w:p w14:paraId="25050D37" w14:textId="77777777" w:rsidR="00C9584D" w:rsidRPr="00DD46B1" w:rsidRDefault="00C9584D" w:rsidP="009C251D"/>
        </w:tc>
      </w:tr>
      <w:tr w:rsidR="00C9584D" w:rsidRPr="00DD46B1" w14:paraId="3F9430B3" w14:textId="77777777" w:rsidTr="009C251D">
        <w:trPr>
          <w:trHeight w:val="240"/>
          <w:jc w:val="center"/>
        </w:trPr>
        <w:tc>
          <w:tcPr>
            <w:tcW w:w="4876" w:type="dxa"/>
            <w:tcBorders>
              <w:top w:val="nil"/>
              <w:left w:val="nil"/>
              <w:bottom w:val="nil"/>
              <w:right w:val="nil"/>
            </w:tcBorders>
          </w:tcPr>
          <w:p w14:paraId="10FB238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D8EEFDA" w14:textId="77777777" w:rsidR="00C9584D" w:rsidRPr="00DD46B1" w:rsidRDefault="00C9584D" w:rsidP="009C251D">
            <w:pPr>
              <w:pStyle w:val="AmColumnHeading"/>
            </w:pPr>
            <w:r w:rsidRPr="00DD46B1">
              <w:t>Geänderter Text</w:t>
            </w:r>
          </w:p>
        </w:tc>
      </w:tr>
      <w:tr w:rsidR="00C9584D" w:rsidRPr="00DD46B1" w14:paraId="30C48153" w14:textId="77777777" w:rsidTr="009C251D">
        <w:trPr>
          <w:jc w:val="center"/>
        </w:trPr>
        <w:tc>
          <w:tcPr>
            <w:tcW w:w="4876" w:type="dxa"/>
            <w:tcBorders>
              <w:top w:val="nil"/>
              <w:left w:val="nil"/>
              <w:bottom w:val="nil"/>
              <w:right w:val="nil"/>
            </w:tcBorders>
          </w:tcPr>
          <w:p w14:paraId="331D06D7" w14:textId="77777777" w:rsidR="00C9584D" w:rsidRPr="00DD46B1" w:rsidRDefault="00C9584D" w:rsidP="009C251D">
            <w:pPr>
              <w:pStyle w:val="Normal6a"/>
            </w:pPr>
          </w:p>
        </w:tc>
        <w:tc>
          <w:tcPr>
            <w:tcW w:w="4876" w:type="dxa"/>
            <w:tcBorders>
              <w:top w:val="nil"/>
              <w:left w:val="nil"/>
              <w:bottom w:val="nil"/>
              <w:right w:val="nil"/>
            </w:tcBorders>
          </w:tcPr>
          <w:p w14:paraId="7B9C2857" w14:textId="77777777" w:rsidR="00C9584D" w:rsidRPr="00DD46B1" w:rsidRDefault="00C9584D" w:rsidP="009C251D">
            <w:pPr>
              <w:pStyle w:val="Normal6a"/>
            </w:pPr>
            <w:r w:rsidRPr="00DD46B1">
              <w:rPr>
                <w:b/>
                <w:i/>
              </w:rPr>
              <w:t>17a.</w:t>
            </w:r>
            <w:r w:rsidRPr="00DD46B1">
              <w:tab/>
            </w:r>
            <w:r w:rsidRPr="00DD46B1">
              <w:rPr>
                <w:b/>
                <w:i/>
              </w:rPr>
              <w:t xml:space="preserve">ist zutiefst besorgt über die weiterhin sehr instabile Sicherheitslage in den Lagern und Hafteinrichtungen im Nordosten Syriens und deren Umgebung; betont, dass das Vorrücken der syrischen Armee in Richtung der von den SDF kontrollierten Provinzen im Januar 2026 in mehreren Gefangenenlagern des IS zu Unruhen und Chaos geführt hat, was unter anderem zur Flucht Hunderter IS-Kämpfer führte; warnt vor einer weiteren Verschlechterung der Gesamtlage, da ein </w:t>
            </w:r>
            <w:r w:rsidRPr="00DD46B1">
              <w:rPr>
                <w:b/>
                <w:i/>
              </w:rPr>
              <w:lastRenderedPageBreak/>
              <w:t>Mangel an wirksamer Kontrolle und Aufsicht nur dazu führen würde, dass die Lager zu neuen Brutstätten des Extremismus und der Radikalisierung werden; hebt hervor, dass die Kontrolle dieser Lager durch die SDF im Laufe der Jahre eine gewisse Stabilität und Sicherheit in einer Region gewährleistet hat, die von chronischen Unruhen und Gewalt heimgesucht wird; fordert die syrische Regierung auf, alles in ihrer Macht Stehende zu tun, um eine wirksame und effiziente Kontrolle der Lager sicherzustellen, und von jeglichen Maßnahmen abzusehen, die die dort verbliebenen ISIL-Kämpfer ermutigen könnten;</w:t>
            </w:r>
          </w:p>
        </w:tc>
      </w:tr>
    </w:tbl>
    <w:p w14:paraId="7DA22065"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FC1BB53" w14:textId="77777777" w:rsidR="00C9584D" w:rsidRPr="00DD46B1" w:rsidRDefault="00C9584D" w:rsidP="00C9584D">
      <w:r w:rsidRPr="00DD46B1">
        <w:rPr>
          <w:rStyle w:val="HideTWBExt"/>
        </w:rPr>
        <w:t>&lt;/Amend&gt;</w:t>
      </w:r>
    </w:p>
    <w:p w14:paraId="356C638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368</w:t>
      </w:r>
      <w:r w:rsidRPr="00DD46B1">
        <w:rPr>
          <w:rStyle w:val="HideTWBExt"/>
        </w:rPr>
        <w:t>&lt;/NumAm&gt;</w:t>
      </w:r>
    </w:p>
    <w:p w14:paraId="1A32E585"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2D9BF0FD"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5278F34C" w14:textId="77777777" w:rsidR="00C9584D" w:rsidRPr="00DD46B1" w:rsidRDefault="00C9584D" w:rsidP="00C9584D">
      <w:pPr>
        <w:pStyle w:val="NormalBold"/>
      </w:pPr>
      <w:r w:rsidRPr="00DD46B1">
        <w:rPr>
          <w:rStyle w:val="HideTWBExt"/>
          <w:b w:val="0"/>
        </w:rPr>
        <w:t>&lt;/RepeatBlock-By&gt;</w:t>
      </w:r>
    </w:p>
    <w:p w14:paraId="051A9F3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95A3347" w14:textId="77777777" w:rsidR="00C9584D" w:rsidRPr="00DD46B1" w:rsidRDefault="00C9584D" w:rsidP="00C9584D">
      <w:pPr>
        <w:pStyle w:val="NormalBold"/>
      </w:pPr>
      <w:r w:rsidRPr="00DD46B1">
        <w:rPr>
          <w:rStyle w:val="HideTWBExt"/>
        </w:rPr>
        <w:t>&lt;Article&gt;</w:t>
      </w:r>
      <w:r w:rsidRPr="00DD46B1">
        <w:t>Ziffer 17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F60823C" w14:textId="77777777" w:rsidTr="009C251D">
        <w:trPr>
          <w:trHeight w:hRule="exact" w:val="240"/>
          <w:jc w:val="center"/>
        </w:trPr>
        <w:tc>
          <w:tcPr>
            <w:tcW w:w="9752" w:type="dxa"/>
            <w:gridSpan w:val="2"/>
            <w:tcBorders>
              <w:top w:val="nil"/>
              <w:left w:val="nil"/>
              <w:bottom w:val="nil"/>
              <w:right w:val="nil"/>
            </w:tcBorders>
          </w:tcPr>
          <w:p w14:paraId="446E1D22" w14:textId="77777777" w:rsidR="00C9584D" w:rsidRPr="00DD46B1" w:rsidRDefault="00C9584D" w:rsidP="009C251D"/>
        </w:tc>
      </w:tr>
      <w:tr w:rsidR="00C9584D" w:rsidRPr="00DD46B1" w14:paraId="4EB65E9E" w14:textId="77777777" w:rsidTr="009C251D">
        <w:trPr>
          <w:trHeight w:val="240"/>
          <w:jc w:val="center"/>
        </w:trPr>
        <w:tc>
          <w:tcPr>
            <w:tcW w:w="4876" w:type="dxa"/>
            <w:tcBorders>
              <w:top w:val="nil"/>
              <w:left w:val="nil"/>
              <w:bottom w:val="nil"/>
              <w:right w:val="nil"/>
            </w:tcBorders>
          </w:tcPr>
          <w:p w14:paraId="44710C5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FF25512" w14:textId="77777777" w:rsidR="00C9584D" w:rsidRPr="00DD46B1" w:rsidRDefault="00C9584D" w:rsidP="009C251D">
            <w:pPr>
              <w:pStyle w:val="AmColumnHeading"/>
            </w:pPr>
            <w:r w:rsidRPr="00DD46B1">
              <w:t>Geänderter Text</w:t>
            </w:r>
          </w:p>
        </w:tc>
      </w:tr>
      <w:tr w:rsidR="00C9584D" w:rsidRPr="00DD46B1" w14:paraId="0E6A6E8E" w14:textId="77777777" w:rsidTr="009C251D">
        <w:trPr>
          <w:jc w:val="center"/>
        </w:trPr>
        <w:tc>
          <w:tcPr>
            <w:tcW w:w="4876" w:type="dxa"/>
            <w:tcBorders>
              <w:top w:val="nil"/>
              <w:left w:val="nil"/>
              <w:bottom w:val="nil"/>
              <w:right w:val="nil"/>
            </w:tcBorders>
          </w:tcPr>
          <w:p w14:paraId="4558AD63" w14:textId="77777777" w:rsidR="00C9584D" w:rsidRPr="00DD46B1" w:rsidRDefault="00C9584D" w:rsidP="009C251D">
            <w:pPr>
              <w:pStyle w:val="Normal6a"/>
            </w:pPr>
          </w:p>
        </w:tc>
        <w:tc>
          <w:tcPr>
            <w:tcW w:w="4876" w:type="dxa"/>
            <w:tcBorders>
              <w:top w:val="nil"/>
              <w:left w:val="nil"/>
              <w:bottom w:val="nil"/>
              <w:right w:val="nil"/>
            </w:tcBorders>
          </w:tcPr>
          <w:p w14:paraId="76008E92" w14:textId="77777777" w:rsidR="00C9584D" w:rsidRPr="00DD46B1" w:rsidRDefault="00C9584D" w:rsidP="009C251D">
            <w:pPr>
              <w:pStyle w:val="Normal6a"/>
            </w:pPr>
            <w:r w:rsidRPr="00DD46B1">
              <w:rPr>
                <w:b/>
                <w:i/>
              </w:rPr>
              <w:t>17a.</w:t>
            </w:r>
            <w:r w:rsidRPr="00DD46B1">
              <w:tab/>
            </w:r>
            <w:r w:rsidRPr="00DD46B1">
              <w:rPr>
                <w:b/>
                <w:i/>
              </w:rPr>
              <w:t xml:space="preserve">betont, dass die unbegrenzte Inhaftierung von mehreren zehntausend angeblich dem IS angeschlossenen Personen, von denen die meisten Frauen und Kinder sind, ohne ordnungsgemäßes Verfahren unter den schlechtesten Sicherheits- und humanitären Bedingungen widerrechtlich und unmenschlich ist, die Radikalisierung fördert und im Einklang mit dem Völkerrecht behoben werden muss; fordert die syrische Regierung nachdrücklich auf, die Sicherheit aller Häftlinge zu gewährleisten und sie umgehend mit der dringend benötigten humanitären Hilfe zu versorgen; fordert die syrische Interimsregierung auf, alle widerrechtlich inhaftierten Personen </w:t>
            </w:r>
            <w:r w:rsidRPr="00DD46B1">
              <w:rPr>
                <w:b/>
                <w:i/>
              </w:rPr>
              <w:lastRenderedPageBreak/>
              <w:t>freizulassen, ihnen bei der sicheren und menschenwürdigen Rückkehr nach Hause zu helfen, insbesondere Frauen und Kindern, Opfern von Menschenhandel und jungen Erwachsenen, die als Minderjährige entführt wurden, damit sie ein ordnungsgemäßes Verfahren erhalten, entsprechende Untersuchungen angestellt werden und sie vor die für die begangenen Straftaten zuständigen Gerichte gestellt werden, und mit der EU und der internationalen Gemeinschaft zusammenzuarbeiten, damit ein Rechtsrahmen für die Haftanstalten eingerichtet wird;</w:t>
            </w:r>
          </w:p>
        </w:tc>
      </w:tr>
    </w:tbl>
    <w:p w14:paraId="241FE646"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6D1D71B" w14:textId="77777777" w:rsidR="00C9584D" w:rsidRPr="00DD46B1" w:rsidRDefault="00C9584D" w:rsidP="00C9584D">
      <w:r w:rsidRPr="00DD46B1">
        <w:rPr>
          <w:rStyle w:val="HideTWBExt"/>
        </w:rPr>
        <w:t>&lt;/Amend&gt;</w:t>
      </w:r>
    </w:p>
    <w:p w14:paraId="0B50835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369</w:t>
      </w:r>
      <w:r w:rsidRPr="00DD46B1">
        <w:rPr>
          <w:rStyle w:val="HideTWBExt"/>
        </w:rPr>
        <w:t>&lt;/NumAm&gt;</w:t>
      </w:r>
    </w:p>
    <w:p w14:paraId="2ACC14B9" w14:textId="77777777" w:rsidR="00C9584D" w:rsidRPr="00DD46B1" w:rsidRDefault="00C9584D" w:rsidP="00C9584D">
      <w:pPr>
        <w:pStyle w:val="NormalBold"/>
      </w:pPr>
      <w:r w:rsidRPr="00DD46B1">
        <w:rPr>
          <w:rStyle w:val="HideTWBExt"/>
          <w:b w:val="0"/>
        </w:rPr>
        <w:t>&lt;RepeatBlock-By&gt;&lt;Members&gt;</w:t>
      </w:r>
      <w:r w:rsidRPr="00DD46B1">
        <w:t>Cristian Terheş</w:t>
      </w:r>
      <w:r w:rsidRPr="00DD46B1">
        <w:rPr>
          <w:rStyle w:val="HideTWBExt"/>
          <w:b w:val="0"/>
        </w:rPr>
        <w:t>&lt;/Members&gt;</w:t>
      </w:r>
    </w:p>
    <w:p w14:paraId="7243CECD" w14:textId="77777777" w:rsidR="00C9584D" w:rsidRPr="00DD46B1" w:rsidRDefault="00C9584D" w:rsidP="00C9584D">
      <w:pPr>
        <w:pStyle w:val="NormalBold"/>
      </w:pPr>
      <w:r w:rsidRPr="00DD46B1">
        <w:rPr>
          <w:rStyle w:val="HideTWBExt"/>
          <w:b w:val="0"/>
        </w:rPr>
        <w:t>&lt;/RepeatBlock-By&gt;</w:t>
      </w:r>
    </w:p>
    <w:p w14:paraId="2E61874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E8EC152" w14:textId="77777777" w:rsidR="00C9584D" w:rsidRPr="00DD46B1" w:rsidRDefault="00C9584D" w:rsidP="00C9584D">
      <w:pPr>
        <w:pStyle w:val="NormalBold"/>
      </w:pPr>
      <w:r w:rsidRPr="00DD46B1">
        <w:rPr>
          <w:rStyle w:val="HideTWBExt"/>
        </w:rPr>
        <w:t>&lt;Article&gt;</w:t>
      </w:r>
      <w:r w:rsidRPr="00DD46B1">
        <w:t>Ziffer 17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3A0290E" w14:textId="77777777" w:rsidTr="009C251D">
        <w:trPr>
          <w:trHeight w:hRule="exact" w:val="240"/>
          <w:jc w:val="center"/>
        </w:trPr>
        <w:tc>
          <w:tcPr>
            <w:tcW w:w="9752" w:type="dxa"/>
            <w:gridSpan w:val="2"/>
            <w:tcBorders>
              <w:top w:val="nil"/>
              <w:left w:val="nil"/>
              <w:bottom w:val="nil"/>
              <w:right w:val="nil"/>
            </w:tcBorders>
          </w:tcPr>
          <w:p w14:paraId="759B5887" w14:textId="77777777" w:rsidR="00C9584D" w:rsidRPr="00DD46B1" w:rsidRDefault="00C9584D" w:rsidP="009C251D"/>
        </w:tc>
      </w:tr>
      <w:tr w:rsidR="00C9584D" w:rsidRPr="00DD46B1" w14:paraId="4F004225" w14:textId="77777777" w:rsidTr="009C251D">
        <w:trPr>
          <w:trHeight w:val="240"/>
          <w:jc w:val="center"/>
        </w:trPr>
        <w:tc>
          <w:tcPr>
            <w:tcW w:w="4876" w:type="dxa"/>
            <w:tcBorders>
              <w:top w:val="nil"/>
              <w:left w:val="nil"/>
              <w:bottom w:val="nil"/>
              <w:right w:val="nil"/>
            </w:tcBorders>
          </w:tcPr>
          <w:p w14:paraId="1253DB3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60DEB15" w14:textId="77777777" w:rsidR="00C9584D" w:rsidRPr="00DD46B1" w:rsidRDefault="00C9584D" w:rsidP="009C251D">
            <w:pPr>
              <w:pStyle w:val="AmColumnHeading"/>
            </w:pPr>
            <w:r w:rsidRPr="00DD46B1">
              <w:t>Geänderter Text</w:t>
            </w:r>
          </w:p>
        </w:tc>
      </w:tr>
      <w:tr w:rsidR="00C9584D" w:rsidRPr="00DD46B1" w14:paraId="4936674C" w14:textId="77777777" w:rsidTr="009C251D">
        <w:trPr>
          <w:jc w:val="center"/>
        </w:trPr>
        <w:tc>
          <w:tcPr>
            <w:tcW w:w="4876" w:type="dxa"/>
            <w:tcBorders>
              <w:top w:val="nil"/>
              <w:left w:val="nil"/>
              <w:bottom w:val="nil"/>
              <w:right w:val="nil"/>
            </w:tcBorders>
          </w:tcPr>
          <w:p w14:paraId="57F66426" w14:textId="77777777" w:rsidR="00C9584D" w:rsidRPr="00DD46B1" w:rsidRDefault="00C9584D" w:rsidP="009C251D">
            <w:pPr>
              <w:pStyle w:val="Normal6a"/>
            </w:pPr>
          </w:p>
        </w:tc>
        <w:tc>
          <w:tcPr>
            <w:tcW w:w="4876" w:type="dxa"/>
            <w:tcBorders>
              <w:top w:val="nil"/>
              <w:left w:val="nil"/>
              <w:bottom w:val="nil"/>
              <w:right w:val="nil"/>
            </w:tcBorders>
          </w:tcPr>
          <w:p w14:paraId="226CF66D" w14:textId="77777777" w:rsidR="00C9584D" w:rsidRPr="00DD46B1" w:rsidRDefault="00C9584D" w:rsidP="009C251D">
            <w:pPr>
              <w:pStyle w:val="Normal6a"/>
            </w:pPr>
            <w:r w:rsidRPr="00DD46B1">
              <w:rPr>
                <w:b/>
                <w:i/>
              </w:rPr>
              <w:t>17a.</w:t>
            </w:r>
            <w:r w:rsidRPr="00DD46B1">
              <w:tab/>
            </w:r>
            <w:r w:rsidRPr="00DD46B1">
              <w:rPr>
                <w:b/>
                <w:i/>
              </w:rPr>
              <w:t xml:space="preserve">ist zutiefst besorgt über die anhaltende Präsenz und die Tätigkeiten von IS-Zellen in Syrien, insbesondere in den östlichen Provinzen, wo die Gruppierung weiterhin Anschläge gegen Zivilisten, Sicherheitskräfte und lokale Behörden verübt; betont, dass anhaltende Instabilität und die Präsenz extremistischer Netze Bedingungen schaffen, die das Wiederaufleben des Terrorismus begünstigen; betont, dass ein etwaiges Wiedererstarken des IS eine unverhältnismäßig große Gefahr für schutzbedürftige Gemeinschaften darstellen würde, darunter Christen, Jesiden und andere religiöse Minderheiten; fordert die EU und ihre internationalen Partner auf, die enge Zusammenarbeit bei der Terrorismusbekämpfung fortzusetzen, die </w:t>
            </w:r>
            <w:r w:rsidRPr="00DD46B1">
              <w:rPr>
                <w:b/>
                <w:i/>
              </w:rPr>
              <w:lastRenderedPageBreak/>
              <w:t>Bemühungen zur Zerschlagung von Netzen zur Finanzierung und Rekrutierung von Terroristen zu unterstützen und sicherzustellen, dass Syrien nicht erneut zu einem sicheren Rückzugsgebiet für dschihadistische Organisationen wird;</w:t>
            </w:r>
          </w:p>
        </w:tc>
      </w:tr>
    </w:tbl>
    <w:p w14:paraId="4725B530"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CA4BF78" w14:textId="77777777" w:rsidR="00C9584D" w:rsidRPr="00DD46B1" w:rsidRDefault="00C9584D" w:rsidP="00C9584D">
      <w:r w:rsidRPr="00DD46B1">
        <w:rPr>
          <w:rStyle w:val="HideTWBExt"/>
        </w:rPr>
        <w:t>&lt;/Amend&gt;</w:t>
      </w:r>
    </w:p>
    <w:p w14:paraId="142BD41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370</w:t>
      </w:r>
      <w:r w:rsidRPr="00DD46B1">
        <w:rPr>
          <w:rStyle w:val="HideTWBExt"/>
        </w:rPr>
        <w:t>&lt;/NumAm&gt;</w:t>
      </w:r>
    </w:p>
    <w:p w14:paraId="7073F47B" w14:textId="77777777" w:rsidR="00C9584D" w:rsidRPr="00DD46B1" w:rsidRDefault="00C9584D" w:rsidP="00C9584D">
      <w:pPr>
        <w:pStyle w:val="NormalBold"/>
      </w:pPr>
      <w:r w:rsidRPr="00DD46B1">
        <w:rPr>
          <w:rStyle w:val="HideTWBExt"/>
          <w:b w:val="0"/>
        </w:rPr>
        <w:t>&lt;RepeatBlock-By&gt;&lt;Members&gt;</w:t>
      </w:r>
      <w:r w:rsidRPr="00DD46B1">
        <w:t>Evin Incir, Thijs Reuten, Andreas Schieder</w:t>
      </w:r>
      <w:r w:rsidRPr="00DD46B1">
        <w:rPr>
          <w:rStyle w:val="HideTWBExt"/>
          <w:b w:val="0"/>
        </w:rPr>
        <w:t>&lt;/Members&gt;</w:t>
      </w:r>
    </w:p>
    <w:p w14:paraId="2B76FE22" w14:textId="77777777" w:rsidR="00C9584D" w:rsidRPr="00DD46B1" w:rsidRDefault="00C9584D" w:rsidP="00C9584D">
      <w:pPr>
        <w:pStyle w:val="NormalBold"/>
      </w:pPr>
      <w:r w:rsidRPr="00DD46B1">
        <w:rPr>
          <w:rStyle w:val="HideTWBExt"/>
          <w:b w:val="0"/>
        </w:rPr>
        <w:t>&lt;/RepeatBlock-By&gt;</w:t>
      </w:r>
    </w:p>
    <w:p w14:paraId="0F00241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3762423" w14:textId="77777777" w:rsidR="00C9584D" w:rsidRPr="00DD46B1" w:rsidRDefault="00C9584D" w:rsidP="00C9584D">
      <w:pPr>
        <w:pStyle w:val="NormalBold"/>
      </w:pPr>
      <w:r w:rsidRPr="00DD46B1">
        <w:rPr>
          <w:rStyle w:val="HideTWBExt"/>
        </w:rPr>
        <w:t>&lt;Article&gt;</w:t>
      </w:r>
      <w:r w:rsidRPr="00DD46B1">
        <w:t>Ziffer 17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593A636" w14:textId="77777777" w:rsidTr="009C251D">
        <w:trPr>
          <w:trHeight w:hRule="exact" w:val="240"/>
          <w:jc w:val="center"/>
        </w:trPr>
        <w:tc>
          <w:tcPr>
            <w:tcW w:w="9752" w:type="dxa"/>
            <w:gridSpan w:val="2"/>
            <w:tcBorders>
              <w:top w:val="nil"/>
              <w:left w:val="nil"/>
              <w:bottom w:val="nil"/>
              <w:right w:val="nil"/>
            </w:tcBorders>
          </w:tcPr>
          <w:p w14:paraId="3654FDA6" w14:textId="77777777" w:rsidR="00C9584D" w:rsidRPr="00DD46B1" w:rsidRDefault="00C9584D" w:rsidP="009C251D"/>
        </w:tc>
      </w:tr>
      <w:tr w:rsidR="00C9584D" w:rsidRPr="00DD46B1" w14:paraId="343F0B82" w14:textId="77777777" w:rsidTr="009C251D">
        <w:trPr>
          <w:trHeight w:val="240"/>
          <w:jc w:val="center"/>
        </w:trPr>
        <w:tc>
          <w:tcPr>
            <w:tcW w:w="4876" w:type="dxa"/>
            <w:tcBorders>
              <w:top w:val="nil"/>
              <w:left w:val="nil"/>
              <w:bottom w:val="nil"/>
              <w:right w:val="nil"/>
            </w:tcBorders>
          </w:tcPr>
          <w:p w14:paraId="3C5C6ED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113EB84" w14:textId="77777777" w:rsidR="00C9584D" w:rsidRPr="00DD46B1" w:rsidRDefault="00C9584D" w:rsidP="009C251D">
            <w:pPr>
              <w:pStyle w:val="AmColumnHeading"/>
            </w:pPr>
            <w:r w:rsidRPr="00DD46B1">
              <w:t>Geänderter Text</w:t>
            </w:r>
          </w:p>
        </w:tc>
      </w:tr>
      <w:tr w:rsidR="00C9584D" w:rsidRPr="00DD46B1" w14:paraId="16F8A490" w14:textId="77777777" w:rsidTr="009C251D">
        <w:trPr>
          <w:jc w:val="center"/>
        </w:trPr>
        <w:tc>
          <w:tcPr>
            <w:tcW w:w="4876" w:type="dxa"/>
            <w:tcBorders>
              <w:top w:val="nil"/>
              <w:left w:val="nil"/>
              <w:bottom w:val="nil"/>
              <w:right w:val="nil"/>
            </w:tcBorders>
          </w:tcPr>
          <w:p w14:paraId="71A94AEC" w14:textId="77777777" w:rsidR="00C9584D" w:rsidRPr="00DD46B1" w:rsidRDefault="00C9584D" w:rsidP="009C251D">
            <w:pPr>
              <w:pStyle w:val="Normal6a"/>
            </w:pPr>
          </w:p>
        </w:tc>
        <w:tc>
          <w:tcPr>
            <w:tcW w:w="4876" w:type="dxa"/>
            <w:tcBorders>
              <w:top w:val="nil"/>
              <w:left w:val="nil"/>
              <w:bottom w:val="nil"/>
              <w:right w:val="nil"/>
            </w:tcBorders>
          </w:tcPr>
          <w:p w14:paraId="06AC31A1" w14:textId="77777777" w:rsidR="00C9584D" w:rsidRPr="00DD46B1" w:rsidRDefault="00C9584D" w:rsidP="009C251D">
            <w:pPr>
              <w:pStyle w:val="Normal6a"/>
            </w:pPr>
            <w:r w:rsidRPr="00DD46B1">
              <w:rPr>
                <w:b/>
                <w:i/>
              </w:rPr>
              <w:t>17a.</w:t>
            </w:r>
            <w:r w:rsidRPr="00DD46B1">
              <w:tab/>
            </w:r>
            <w:r w:rsidRPr="00DD46B1">
              <w:rPr>
                <w:b/>
                <w:i/>
              </w:rPr>
              <w:t>begrüßt den Beschluss des Rates vom 18. Mai 2026, die gezielten restriktiven Maßnahmen gegen Personen und Organisationen, die mit dem vorherigen Assad-Regime in Verbindung stehen, bis zum 1. Juni 2027 zu verlängern, da weiterhin eine Gefahr durch mit dem vorherigen Regime verbundene Netze besteht; begrüßt in diesem Zusammenhang ferner den Beschluss des Rates vom 28. Mai 2025 im Rahmen der weltweiten Sanktionsregelung der EU im Bereich der Menschenrechte, mit dem Personen und Organisationen innerhalb der syrischen Übergangsregierung, die für schwere Menschenrechtsverletzungen und -verstöße in Syrien verantwortlich sind – darunter Massaker und willkürliche Tötungen von Zivilisten in der syrischen Küstenregion im März 2025, insbesondere von Angehörigen der alawitischen Gemeinschaft, die eine hohe Zahl von Opfern forderten und vom Hohen Vertreter im Namen der Union verurteilt wurden –, in die Sanktionsliste aufgenommen wurden;</w:t>
            </w:r>
          </w:p>
        </w:tc>
      </w:tr>
    </w:tbl>
    <w:p w14:paraId="5BCDEF3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65E2490" w14:textId="77777777" w:rsidR="00C9584D" w:rsidRPr="00DD46B1" w:rsidRDefault="00C9584D" w:rsidP="00C9584D">
      <w:r w:rsidRPr="00DD46B1">
        <w:rPr>
          <w:rStyle w:val="HideTWBExt"/>
        </w:rPr>
        <w:lastRenderedPageBreak/>
        <w:t>&lt;/Amend&gt;</w:t>
      </w:r>
    </w:p>
    <w:p w14:paraId="0DDE640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371</w:t>
      </w:r>
      <w:r w:rsidRPr="00DD46B1">
        <w:rPr>
          <w:rStyle w:val="HideTWBExt"/>
        </w:rPr>
        <w:t>&lt;/NumAm&gt;</w:t>
      </w:r>
    </w:p>
    <w:p w14:paraId="27B0F900" w14:textId="77777777" w:rsidR="00C9584D" w:rsidRPr="00DD46B1" w:rsidRDefault="00C9584D" w:rsidP="00C9584D">
      <w:pPr>
        <w:pStyle w:val="NormalBold"/>
      </w:pPr>
      <w:r w:rsidRPr="00DD46B1">
        <w:rPr>
          <w:rStyle w:val="HideTWBExt"/>
          <w:b w:val="0"/>
        </w:rPr>
        <w:t>&lt;RepeatBlock-By&gt;&lt;Members&gt;</w:t>
      </w:r>
      <w:r w:rsidRPr="00DD46B1">
        <w:t>Pierre-Romain Thionnet, Matthieu Valet, Jordan Bardella, Julie Rechagneux, Mieke Andriese, Silvia Sardone</w:t>
      </w:r>
      <w:r w:rsidRPr="00DD46B1">
        <w:rPr>
          <w:rStyle w:val="HideTWBExt"/>
          <w:b w:val="0"/>
        </w:rPr>
        <w:t>&lt;/Members&gt;</w:t>
      </w:r>
    </w:p>
    <w:p w14:paraId="4B4D4A45" w14:textId="77777777" w:rsidR="00C9584D" w:rsidRPr="00DD46B1" w:rsidRDefault="00C9584D" w:rsidP="00C9584D">
      <w:pPr>
        <w:pStyle w:val="NormalBold"/>
      </w:pPr>
      <w:r w:rsidRPr="00DD46B1">
        <w:rPr>
          <w:rStyle w:val="HideTWBExt"/>
          <w:b w:val="0"/>
        </w:rPr>
        <w:t>&lt;/RepeatBlock-By&gt;</w:t>
      </w:r>
    </w:p>
    <w:p w14:paraId="6F2707A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75DF35A" w14:textId="77777777" w:rsidR="00C9584D" w:rsidRPr="00DD46B1" w:rsidRDefault="00C9584D" w:rsidP="00C9584D">
      <w:pPr>
        <w:pStyle w:val="NormalBold"/>
      </w:pPr>
      <w:r w:rsidRPr="00DD46B1">
        <w:rPr>
          <w:rStyle w:val="HideTWBExt"/>
        </w:rPr>
        <w:t>&lt;Article&gt;</w:t>
      </w:r>
      <w:r w:rsidRPr="00DD46B1">
        <w:t>Ziffer 17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F36DBB8" w14:textId="77777777" w:rsidTr="009C251D">
        <w:trPr>
          <w:trHeight w:hRule="exact" w:val="240"/>
          <w:jc w:val="center"/>
        </w:trPr>
        <w:tc>
          <w:tcPr>
            <w:tcW w:w="9752" w:type="dxa"/>
            <w:gridSpan w:val="2"/>
            <w:tcBorders>
              <w:top w:val="nil"/>
              <w:left w:val="nil"/>
              <w:bottom w:val="nil"/>
              <w:right w:val="nil"/>
            </w:tcBorders>
          </w:tcPr>
          <w:p w14:paraId="7A4DA16D" w14:textId="77777777" w:rsidR="00C9584D" w:rsidRPr="00DD46B1" w:rsidRDefault="00C9584D" w:rsidP="009C251D"/>
        </w:tc>
      </w:tr>
      <w:tr w:rsidR="00C9584D" w:rsidRPr="00DD46B1" w14:paraId="36EC9D84" w14:textId="77777777" w:rsidTr="009C251D">
        <w:trPr>
          <w:trHeight w:val="240"/>
          <w:jc w:val="center"/>
        </w:trPr>
        <w:tc>
          <w:tcPr>
            <w:tcW w:w="4876" w:type="dxa"/>
            <w:tcBorders>
              <w:top w:val="nil"/>
              <w:left w:val="nil"/>
              <w:bottom w:val="nil"/>
              <w:right w:val="nil"/>
            </w:tcBorders>
          </w:tcPr>
          <w:p w14:paraId="4697E4E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C356190" w14:textId="77777777" w:rsidR="00C9584D" w:rsidRPr="00DD46B1" w:rsidRDefault="00C9584D" w:rsidP="009C251D">
            <w:pPr>
              <w:pStyle w:val="AmColumnHeading"/>
            </w:pPr>
            <w:r w:rsidRPr="00DD46B1">
              <w:t>Geänderter Text</w:t>
            </w:r>
          </w:p>
        </w:tc>
      </w:tr>
      <w:tr w:rsidR="00C9584D" w:rsidRPr="00DD46B1" w14:paraId="5B670675" w14:textId="77777777" w:rsidTr="009C251D">
        <w:trPr>
          <w:jc w:val="center"/>
        </w:trPr>
        <w:tc>
          <w:tcPr>
            <w:tcW w:w="4876" w:type="dxa"/>
            <w:tcBorders>
              <w:top w:val="nil"/>
              <w:left w:val="nil"/>
              <w:bottom w:val="nil"/>
              <w:right w:val="nil"/>
            </w:tcBorders>
          </w:tcPr>
          <w:p w14:paraId="2E63A061" w14:textId="77777777" w:rsidR="00C9584D" w:rsidRPr="00DD46B1" w:rsidRDefault="00C9584D" w:rsidP="009C251D">
            <w:pPr>
              <w:pStyle w:val="Normal6a"/>
            </w:pPr>
          </w:p>
        </w:tc>
        <w:tc>
          <w:tcPr>
            <w:tcW w:w="4876" w:type="dxa"/>
            <w:tcBorders>
              <w:top w:val="nil"/>
              <w:left w:val="nil"/>
              <w:bottom w:val="nil"/>
              <w:right w:val="nil"/>
            </w:tcBorders>
          </w:tcPr>
          <w:p w14:paraId="3F0C7165" w14:textId="77777777" w:rsidR="00C9584D" w:rsidRPr="00DD46B1" w:rsidRDefault="00C9584D" w:rsidP="009C251D">
            <w:pPr>
              <w:pStyle w:val="Normal6a"/>
            </w:pPr>
            <w:r w:rsidRPr="00DD46B1">
              <w:rPr>
                <w:b/>
                <w:i/>
              </w:rPr>
              <w:t>17a.</w:t>
            </w:r>
            <w:r w:rsidRPr="00DD46B1">
              <w:tab/>
            </w:r>
            <w:r w:rsidRPr="00DD46B1">
              <w:rPr>
                <w:b/>
                <w:i/>
              </w:rPr>
              <w:t>bringt seine Besorgnis über die Rückkehr von Persönlichkeiten, die mit der Muslimbruderschaft in Verbindung stehen, nach Syrien zum Ausdruck; nimmt jedoch die Erklärungen des syrischen Präsidenten al-Scharaa und mehrerer Regierungsbeamter zur Kenntnis, die auf eine Distanzierung von der Bruderschaft abzielen; fordert den Rat und die Union auf, ihren Widerstand gegen jegliche Einflussnahme der Muslimbruderschaft in Syrien und im übrigen Nahen Osten zu verstärken, unter anderem durch die Aufnahme der Bruderschaft in die EU-Liste terroristischer Organisationen;</w:t>
            </w:r>
          </w:p>
        </w:tc>
      </w:tr>
    </w:tbl>
    <w:p w14:paraId="1A6F9D6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{FR}</w:t>
      </w:r>
      <w:r w:rsidRPr="00DD46B1">
        <w:t>fr</w:t>
      </w:r>
      <w:r w:rsidRPr="00DD46B1">
        <w:rPr>
          <w:rStyle w:val="HideTWBExt"/>
        </w:rPr>
        <w:t>&lt;/Original&gt;</w:t>
      </w:r>
    </w:p>
    <w:p w14:paraId="46F57B23" w14:textId="77777777" w:rsidR="00C9584D" w:rsidRPr="00DD46B1" w:rsidRDefault="00C9584D" w:rsidP="00C9584D">
      <w:r w:rsidRPr="00DD46B1">
        <w:rPr>
          <w:rStyle w:val="HideTWBExt"/>
        </w:rPr>
        <w:t>&lt;/Amend&gt;</w:t>
      </w:r>
    </w:p>
    <w:p w14:paraId="07161E8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372</w:t>
      </w:r>
      <w:r w:rsidRPr="00DD46B1">
        <w:rPr>
          <w:rStyle w:val="HideTWBExt"/>
        </w:rPr>
        <w:t>&lt;/NumAm&gt;</w:t>
      </w:r>
    </w:p>
    <w:p w14:paraId="769CD2D6" w14:textId="77777777" w:rsidR="00C9584D" w:rsidRPr="00DD46B1" w:rsidRDefault="00C9584D" w:rsidP="00C9584D">
      <w:pPr>
        <w:pStyle w:val="NormalBold"/>
      </w:pPr>
      <w:r w:rsidRPr="00DD46B1">
        <w:rPr>
          <w:rStyle w:val="HideTWBExt"/>
          <w:b w:val="0"/>
        </w:rPr>
        <w:t>&lt;RepeatBlock-By&gt;&lt;Members&gt;</w:t>
      </w:r>
      <w:r w:rsidRPr="00DD46B1">
        <w:t>Loucas Fourlas</w:t>
      </w:r>
      <w:r w:rsidRPr="00DD46B1">
        <w:rPr>
          <w:rStyle w:val="HideTWBExt"/>
          <w:b w:val="0"/>
        </w:rPr>
        <w:t>&lt;/Members&gt;</w:t>
      </w:r>
    </w:p>
    <w:p w14:paraId="795160BD" w14:textId="77777777" w:rsidR="00C9584D" w:rsidRPr="00DD46B1" w:rsidRDefault="00C9584D" w:rsidP="00C9584D">
      <w:pPr>
        <w:pStyle w:val="NormalBold"/>
      </w:pPr>
      <w:r w:rsidRPr="00DD46B1">
        <w:rPr>
          <w:rStyle w:val="HideTWBExt"/>
          <w:b w:val="0"/>
        </w:rPr>
        <w:t>&lt;/RepeatBlock-By&gt;</w:t>
      </w:r>
    </w:p>
    <w:p w14:paraId="41F91C6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CC2C0D5" w14:textId="77777777" w:rsidR="00C9584D" w:rsidRPr="00DD46B1" w:rsidRDefault="00C9584D" w:rsidP="00C9584D">
      <w:pPr>
        <w:pStyle w:val="NormalBold"/>
      </w:pPr>
      <w:r w:rsidRPr="00DD46B1">
        <w:rPr>
          <w:rStyle w:val="HideTWBExt"/>
        </w:rPr>
        <w:t>&lt;Article&gt;</w:t>
      </w:r>
      <w:r w:rsidRPr="00DD46B1">
        <w:t>Ziffer 17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8C74EFB" w14:textId="77777777" w:rsidTr="009C251D">
        <w:trPr>
          <w:trHeight w:hRule="exact" w:val="240"/>
          <w:jc w:val="center"/>
        </w:trPr>
        <w:tc>
          <w:tcPr>
            <w:tcW w:w="9752" w:type="dxa"/>
            <w:gridSpan w:val="2"/>
            <w:tcBorders>
              <w:top w:val="nil"/>
              <w:left w:val="nil"/>
              <w:bottom w:val="nil"/>
              <w:right w:val="nil"/>
            </w:tcBorders>
          </w:tcPr>
          <w:p w14:paraId="266C6E11" w14:textId="77777777" w:rsidR="00C9584D" w:rsidRPr="00DD46B1" w:rsidRDefault="00C9584D" w:rsidP="009C251D"/>
        </w:tc>
      </w:tr>
      <w:tr w:rsidR="00C9584D" w:rsidRPr="00DD46B1" w14:paraId="2B62A466" w14:textId="77777777" w:rsidTr="009C251D">
        <w:trPr>
          <w:trHeight w:val="240"/>
          <w:jc w:val="center"/>
        </w:trPr>
        <w:tc>
          <w:tcPr>
            <w:tcW w:w="4876" w:type="dxa"/>
            <w:tcBorders>
              <w:top w:val="nil"/>
              <w:left w:val="nil"/>
              <w:bottom w:val="nil"/>
              <w:right w:val="nil"/>
            </w:tcBorders>
          </w:tcPr>
          <w:p w14:paraId="012DADA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06AC70A" w14:textId="77777777" w:rsidR="00C9584D" w:rsidRPr="00DD46B1" w:rsidRDefault="00C9584D" w:rsidP="009C251D">
            <w:pPr>
              <w:pStyle w:val="AmColumnHeading"/>
            </w:pPr>
            <w:r w:rsidRPr="00DD46B1">
              <w:t>Geänderter Text</w:t>
            </w:r>
          </w:p>
        </w:tc>
      </w:tr>
      <w:tr w:rsidR="00C9584D" w:rsidRPr="00DD46B1" w14:paraId="601CF308" w14:textId="77777777" w:rsidTr="009C251D">
        <w:trPr>
          <w:jc w:val="center"/>
        </w:trPr>
        <w:tc>
          <w:tcPr>
            <w:tcW w:w="4876" w:type="dxa"/>
            <w:tcBorders>
              <w:top w:val="nil"/>
              <w:left w:val="nil"/>
              <w:bottom w:val="nil"/>
              <w:right w:val="nil"/>
            </w:tcBorders>
          </w:tcPr>
          <w:p w14:paraId="0249B33A" w14:textId="77777777" w:rsidR="00C9584D" w:rsidRPr="00DD46B1" w:rsidRDefault="00C9584D" w:rsidP="009C251D">
            <w:pPr>
              <w:pStyle w:val="Normal6a"/>
            </w:pPr>
          </w:p>
        </w:tc>
        <w:tc>
          <w:tcPr>
            <w:tcW w:w="4876" w:type="dxa"/>
            <w:tcBorders>
              <w:top w:val="nil"/>
              <w:left w:val="nil"/>
              <w:bottom w:val="nil"/>
              <w:right w:val="nil"/>
            </w:tcBorders>
          </w:tcPr>
          <w:p w14:paraId="606D6733" w14:textId="77777777" w:rsidR="00C9584D" w:rsidRPr="00DD46B1" w:rsidRDefault="00C9584D" w:rsidP="009C251D">
            <w:pPr>
              <w:pStyle w:val="Normal6a"/>
            </w:pPr>
            <w:r w:rsidRPr="00DD46B1">
              <w:rPr>
                <w:b/>
                <w:i/>
              </w:rPr>
              <w:t>17a.</w:t>
            </w:r>
            <w:r w:rsidRPr="00DD46B1">
              <w:tab/>
            </w:r>
            <w:r w:rsidRPr="00DD46B1">
              <w:rPr>
                <w:b/>
                <w:i/>
              </w:rPr>
              <w:t>ist besorgt über die weitreichenden regionalen Folgen der Instabilität in Syrien für die Sicherheit im östlichen Mittelmeerraum, darunter verstärkte Flüchtlingsströme, Unsicherheit auf See und grenzüberschreitende Schmuggelnetze, von denen Mitgliedstaaten der EU wie Zypern und Griechenland betroffen sind;</w:t>
            </w:r>
          </w:p>
        </w:tc>
      </w:tr>
    </w:tbl>
    <w:p w14:paraId="51A47324"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CE201DF" w14:textId="77777777" w:rsidR="00C9584D" w:rsidRPr="00DD46B1" w:rsidRDefault="00C9584D" w:rsidP="00C9584D">
      <w:r w:rsidRPr="00DD46B1">
        <w:rPr>
          <w:rStyle w:val="HideTWBExt"/>
        </w:rPr>
        <w:t>&lt;/Amend&gt;</w:t>
      </w:r>
    </w:p>
    <w:p w14:paraId="682FCBDA"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373</w:t>
      </w:r>
      <w:r w:rsidRPr="00DD46B1">
        <w:rPr>
          <w:rStyle w:val="HideTWBExt"/>
          <w:b w:val="0"/>
        </w:rPr>
        <w:t>&lt;/NumAm&gt;</w:t>
      </w:r>
    </w:p>
    <w:p w14:paraId="0CAC68AD"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4D387FB3" w14:textId="77777777" w:rsidR="00C9584D" w:rsidRPr="00DD46B1" w:rsidRDefault="00C9584D" w:rsidP="00C9584D">
      <w:pPr>
        <w:pStyle w:val="NormalBold"/>
      </w:pPr>
      <w:r w:rsidRPr="00DD46B1">
        <w:rPr>
          <w:rStyle w:val="HideTWBExt"/>
          <w:b w:val="0"/>
        </w:rPr>
        <w:t>&lt;/RepeatBlock-By&gt;</w:t>
      </w:r>
    </w:p>
    <w:p w14:paraId="0B87E17A"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76E1CAED" w14:textId="77777777" w:rsidR="00C9584D" w:rsidRPr="00DD46B1" w:rsidRDefault="00C9584D" w:rsidP="00C9584D">
      <w:pPr>
        <w:pStyle w:val="NormalBold"/>
      </w:pPr>
      <w:r w:rsidRPr="00DD46B1">
        <w:rPr>
          <w:rStyle w:val="HideTWBExt"/>
          <w:b w:val="0"/>
        </w:rPr>
        <w:t>&lt;Article&gt;</w:t>
      </w:r>
      <w:r w:rsidRPr="00DD46B1">
        <w:t>Ziffer 17 a (neu)</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D415A95" w14:textId="77777777" w:rsidTr="009C251D">
        <w:trPr>
          <w:trHeight w:hRule="exact" w:val="240"/>
          <w:jc w:val="center"/>
        </w:trPr>
        <w:tc>
          <w:tcPr>
            <w:tcW w:w="9752" w:type="dxa"/>
            <w:gridSpan w:val="2"/>
            <w:tcBorders>
              <w:top w:val="nil"/>
              <w:left w:val="nil"/>
              <w:bottom w:val="nil"/>
              <w:right w:val="nil"/>
            </w:tcBorders>
          </w:tcPr>
          <w:p w14:paraId="4F32DC7C" w14:textId="77777777" w:rsidR="00C9584D" w:rsidRPr="00DD46B1" w:rsidRDefault="00C9584D" w:rsidP="009C251D"/>
        </w:tc>
      </w:tr>
      <w:tr w:rsidR="00C9584D" w:rsidRPr="00DD46B1" w14:paraId="0762D90B" w14:textId="77777777" w:rsidTr="009C251D">
        <w:trPr>
          <w:trHeight w:val="240"/>
          <w:jc w:val="center"/>
        </w:trPr>
        <w:tc>
          <w:tcPr>
            <w:tcW w:w="4876" w:type="dxa"/>
            <w:tcBorders>
              <w:top w:val="nil"/>
              <w:left w:val="nil"/>
              <w:bottom w:val="nil"/>
              <w:right w:val="nil"/>
            </w:tcBorders>
          </w:tcPr>
          <w:p w14:paraId="7F3D08A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381D8B1" w14:textId="77777777" w:rsidR="00C9584D" w:rsidRPr="00DD46B1" w:rsidRDefault="00C9584D" w:rsidP="009C251D">
            <w:pPr>
              <w:pStyle w:val="AmColumnHeading"/>
            </w:pPr>
            <w:r w:rsidRPr="00DD46B1">
              <w:t>Geänderter Text</w:t>
            </w:r>
          </w:p>
        </w:tc>
      </w:tr>
      <w:tr w:rsidR="00C9584D" w:rsidRPr="00DD46B1" w14:paraId="313756D0" w14:textId="77777777" w:rsidTr="009C251D">
        <w:trPr>
          <w:jc w:val="center"/>
        </w:trPr>
        <w:tc>
          <w:tcPr>
            <w:tcW w:w="4876" w:type="dxa"/>
            <w:tcBorders>
              <w:top w:val="nil"/>
              <w:left w:val="nil"/>
              <w:bottom w:val="nil"/>
              <w:right w:val="nil"/>
            </w:tcBorders>
          </w:tcPr>
          <w:p w14:paraId="762D2D32" w14:textId="77777777" w:rsidR="00C9584D" w:rsidRPr="00DD46B1" w:rsidRDefault="00C9584D" w:rsidP="009C251D">
            <w:pPr>
              <w:pStyle w:val="Normal6a"/>
            </w:pPr>
          </w:p>
        </w:tc>
        <w:tc>
          <w:tcPr>
            <w:tcW w:w="4876" w:type="dxa"/>
            <w:tcBorders>
              <w:top w:val="nil"/>
              <w:left w:val="nil"/>
              <w:bottom w:val="nil"/>
              <w:right w:val="nil"/>
            </w:tcBorders>
          </w:tcPr>
          <w:p w14:paraId="3E2BCBD4" w14:textId="77777777" w:rsidR="00C9584D" w:rsidRPr="00DD46B1" w:rsidRDefault="00C9584D" w:rsidP="009C251D">
            <w:pPr>
              <w:pStyle w:val="Normal6a"/>
            </w:pPr>
            <w:r w:rsidRPr="00DD46B1">
              <w:rPr>
                <w:b/>
                <w:i/>
              </w:rPr>
              <w:t>17a.</w:t>
            </w:r>
            <w:r w:rsidRPr="00DD46B1">
              <w:tab/>
            </w:r>
            <w:r w:rsidRPr="00DD46B1">
              <w:rPr>
                <w:b/>
                <w:i/>
              </w:rPr>
              <w:t>stellt mit Besorgnis fest, dass es in Syrien nach wie vor russische Stützpunkte gibt; fordert wirksamere diplomatische Anstrengungen, um diese Stützpunkte zu schließen;</w:t>
            </w:r>
          </w:p>
        </w:tc>
      </w:tr>
    </w:tbl>
    <w:p w14:paraId="330A386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2A220B1A" w14:textId="77777777" w:rsidR="00C9584D" w:rsidRPr="00DD46B1" w:rsidRDefault="00C9584D" w:rsidP="00C9584D">
      <w:r w:rsidRPr="00DD46B1">
        <w:rPr>
          <w:rStyle w:val="HideTWBExt"/>
        </w:rPr>
        <w:t>&lt;/Amend&gt;</w:t>
      </w:r>
    </w:p>
    <w:p w14:paraId="6059A5B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374</w:t>
      </w:r>
      <w:r w:rsidRPr="00DD46B1">
        <w:rPr>
          <w:rStyle w:val="HideTWBExt"/>
        </w:rPr>
        <w:t>&lt;/NumAm&gt;</w:t>
      </w:r>
    </w:p>
    <w:p w14:paraId="6A36F17C"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58DB0EFE"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66DB0428"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7B3B6338" w14:textId="77777777" w:rsidR="00C9584D" w:rsidRPr="00DD46B1" w:rsidRDefault="00C9584D" w:rsidP="00C9584D">
      <w:pPr>
        <w:pStyle w:val="NormalBold"/>
      </w:pPr>
      <w:r w:rsidRPr="00DD46B1">
        <w:rPr>
          <w:rStyle w:val="HideTWBExt"/>
          <w:b w:val="0"/>
        </w:rPr>
        <w:t>&lt;/RepeatBlock-By&gt;</w:t>
      </w:r>
    </w:p>
    <w:p w14:paraId="305A62B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68ACF32" w14:textId="77777777" w:rsidR="00C9584D" w:rsidRPr="00DD46B1" w:rsidRDefault="00C9584D" w:rsidP="00C9584D">
      <w:pPr>
        <w:pStyle w:val="NormalBold"/>
      </w:pPr>
      <w:r w:rsidRPr="00DD46B1">
        <w:rPr>
          <w:rStyle w:val="HideTWBExt"/>
        </w:rPr>
        <w:t>&lt;Article&gt;</w:t>
      </w:r>
      <w:r w:rsidRPr="00DD46B1">
        <w:t>Ziffer 17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EBEE2B2" w14:textId="77777777" w:rsidTr="009C251D">
        <w:trPr>
          <w:trHeight w:hRule="exact" w:val="240"/>
          <w:jc w:val="center"/>
        </w:trPr>
        <w:tc>
          <w:tcPr>
            <w:tcW w:w="9752" w:type="dxa"/>
            <w:gridSpan w:val="2"/>
            <w:tcBorders>
              <w:top w:val="nil"/>
              <w:left w:val="nil"/>
              <w:bottom w:val="nil"/>
              <w:right w:val="nil"/>
            </w:tcBorders>
          </w:tcPr>
          <w:p w14:paraId="663B5F2B" w14:textId="77777777" w:rsidR="00C9584D" w:rsidRPr="00DD46B1" w:rsidRDefault="00C9584D" w:rsidP="009C251D"/>
        </w:tc>
      </w:tr>
      <w:tr w:rsidR="00C9584D" w:rsidRPr="00DD46B1" w14:paraId="5EF20AA6" w14:textId="77777777" w:rsidTr="009C251D">
        <w:trPr>
          <w:trHeight w:val="240"/>
          <w:jc w:val="center"/>
        </w:trPr>
        <w:tc>
          <w:tcPr>
            <w:tcW w:w="4876" w:type="dxa"/>
            <w:tcBorders>
              <w:top w:val="nil"/>
              <w:left w:val="nil"/>
              <w:bottom w:val="nil"/>
              <w:right w:val="nil"/>
            </w:tcBorders>
          </w:tcPr>
          <w:p w14:paraId="4C0B739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E5F7400" w14:textId="77777777" w:rsidR="00C9584D" w:rsidRPr="00DD46B1" w:rsidRDefault="00C9584D" w:rsidP="009C251D">
            <w:pPr>
              <w:pStyle w:val="AmColumnHeading"/>
            </w:pPr>
            <w:r w:rsidRPr="00DD46B1">
              <w:t>Geänderter Text</w:t>
            </w:r>
          </w:p>
        </w:tc>
      </w:tr>
      <w:tr w:rsidR="00C9584D" w:rsidRPr="00DD46B1" w14:paraId="1BF28F42" w14:textId="77777777" w:rsidTr="009C251D">
        <w:trPr>
          <w:jc w:val="center"/>
        </w:trPr>
        <w:tc>
          <w:tcPr>
            <w:tcW w:w="4876" w:type="dxa"/>
            <w:tcBorders>
              <w:top w:val="nil"/>
              <w:left w:val="nil"/>
              <w:bottom w:val="nil"/>
              <w:right w:val="nil"/>
            </w:tcBorders>
          </w:tcPr>
          <w:p w14:paraId="068F7CD1" w14:textId="77777777" w:rsidR="00C9584D" w:rsidRPr="00DD46B1" w:rsidRDefault="00C9584D" w:rsidP="009C251D">
            <w:pPr>
              <w:pStyle w:val="Normal6a"/>
            </w:pPr>
          </w:p>
        </w:tc>
        <w:tc>
          <w:tcPr>
            <w:tcW w:w="4876" w:type="dxa"/>
            <w:tcBorders>
              <w:top w:val="nil"/>
              <w:left w:val="nil"/>
              <w:bottom w:val="nil"/>
              <w:right w:val="nil"/>
            </w:tcBorders>
          </w:tcPr>
          <w:p w14:paraId="49B410BA" w14:textId="77777777" w:rsidR="00C9584D" w:rsidRPr="00DD46B1" w:rsidRDefault="00C9584D" w:rsidP="009C251D">
            <w:pPr>
              <w:pStyle w:val="Normal6a"/>
            </w:pPr>
            <w:r w:rsidRPr="00DD46B1">
              <w:rPr>
                <w:b/>
                <w:i/>
              </w:rPr>
              <w:t>17b.</w:t>
            </w:r>
            <w:r w:rsidRPr="00DD46B1">
              <w:tab/>
            </w:r>
            <w:r w:rsidRPr="00DD46B1">
              <w:rPr>
                <w:b/>
                <w:i/>
              </w:rPr>
              <w:t xml:space="preserve">betont, wie wichtig der Kampf der internationalen Koalition gegen den ISIL ist; betont, dass es der internationalen Koalition ohne die unschätzbare Hilfe kurdischer Einheiten nicht gelungen wäre, den IS zu besiegen; fordert, dass alle erforderlichen Maßnahmen ergriffen werden, um zu verhindern, dass sich terroristische Zellen und andere dschihadistische Gruppen in Syrien neu organisieren; betont, dass ein Wiedererstarken des ISIL in Syrien eine existenzielle Bedrohung nicht nur für Syrien, sondern für die gesamte Region darstellen und alle Wiederaufbaubemühungen vereiteln würde; begrüßt die erneuerten Zusagen </w:t>
            </w:r>
            <w:r w:rsidRPr="00DD46B1">
              <w:rPr>
                <w:b/>
                <w:i/>
              </w:rPr>
              <w:lastRenderedPageBreak/>
              <w:t>der syrischen Regierung, den Terrorismus im Rahmen der Globalen Koalition zu bekämpfen, und fordert die staatlichen Stellen nachdrücklich auf, eine enge militärische und nachrichtendienstliche Abstimmung und Zusammenarbeit mit internationalen Partnern anzustreben; fordert die Mitgliedstaaten nachdrücklich auf, ihre Informationsbeschaffung in Bezug auf die Aktivitäten des IS in Syrien und der gesamten Levante zu intensivieren und die syrischen Behörden bei ihren Bemühungen zu unterstützen, bestehende Netzwerke zu zerschlagen und Kämpfer daran zu hindern, sich neu zu formieren;</w:t>
            </w:r>
          </w:p>
        </w:tc>
      </w:tr>
    </w:tbl>
    <w:p w14:paraId="436E88BB"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28038CB" w14:textId="77777777" w:rsidR="00C9584D" w:rsidRPr="00DD46B1" w:rsidRDefault="00C9584D" w:rsidP="00C9584D">
      <w:r w:rsidRPr="00DD46B1">
        <w:rPr>
          <w:rStyle w:val="HideTWBExt"/>
        </w:rPr>
        <w:t>&lt;/Amend&gt;</w:t>
      </w:r>
    </w:p>
    <w:p w14:paraId="2A3D2D0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375</w:t>
      </w:r>
      <w:r w:rsidRPr="00DD46B1">
        <w:rPr>
          <w:rStyle w:val="HideTWBExt"/>
        </w:rPr>
        <w:t>&lt;/NumAm&gt;</w:t>
      </w:r>
    </w:p>
    <w:p w14:paraId="07F60E56"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0590BF14"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1CFF20D5"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029B588F" w14:textId="77777777" w:rsidR="00C9584D" w:rsidRPr="00DD46B1" w:rsidRDefault="00C9584D" w:rsidP="00C9584D">
      <w:pPr>
        <w:pStyle w:val="NormalBold"/>
      </w:pPr>
      <w:r w:rsidRPr="00DD46B1">
        <w:rPr>
          <w:rStyle w:val="HideTWBExt"/>
          <w:b w:val="0"/>
        </w:rPr>
        <w:t>&lt;/RepeatBlock-By&gt;</w:t>
      </w:r>
    </w:p>
    <w:p w14:paraId="1CA11CE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BDD7652" w14:textId="77777777" w:rsidR="00C9584D" w:rsidRPr="00DD46B1" w:rsidRDefault="00C9584D" w:rsidP="00C9584D">
      <w:pPr>
        <w:pStyle w:val="NormalBold"/>
      </w:pPr>
      <w:r w:rsidRPr="00DD46B1">
        <w:rPr>
          <w:rStyle w:val="HideTWBExt"/>
        </w:rPr>
        <w:t>&lt;Article&gt;</w:t>
      </w:r>
      <w:r w:rsidRPr="00DD46B1">
        <w:t>Ziffer 17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D2FC480" w14:textId="77777777" w:rsidTr="009C251D">
        <w:trPr>
          <w:trHeight w:hRule="exact" w:val="240"/>
          <w:jc w:val="center"/>
        </w:trPr>
        <w:tc>
          <w:tcPr>
            <w:tcW w:w="9752" w:type="dxa"/>
            <w:gridSpan w:val="2"/>
            <w:tcBorders>
              <w:top w:val="nil"/>
              <w:left w:val="nil"/>
              <w:bottom w:val="nil"/>
              <w:right w:val="nil"/>
            </w:tcBorders>
          </w:tcPr>
          <w:p w14:paraId="2A111A6E" w14:textId="77777777" w:rsidR="00C9584D" w:rsidRPr="00DD46B1" w:rsidRDefault="00C9584D" w:rsidP="009C251D"/>
        </w:tc>
      </w:tr>
      <w:tr w:rsidR="00C9584D" w:rsidRPr="00DD46B1" w14:paraId="0513416D" w14:textId="77777777" w:rsidTr="009C251D">
        <w:trPr>
          <w:trHeight w:val="240"/>
          <w:jc w:val="center"/>
        </w:trPr>
        <w:tc>
          <w:tcPr>
            <w:tcW w:w="4876" w:type="dxa"/>
            <w:tcBorders>
              <w:top w:val="nil"/>
              <w:left w:val="nil"/>
              <w:bottom w:val="nil"/>
              <w:right w:val="nil"/>
            </w:tcBorders>
          </w:tcPr>
          <w:p w14:paraId="5C925AD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5B392CA" w14:textId="77777777" w:rsidR="00C9584D" w:rsidRPr="00DD46B1" w:rsidRDefault="00C9584D" w:rsidP="009C251D">
            <w:pPr>
              <w:pStyle w:val="AmColumnHeading"/>
            </w:pPr>
            <w:r w:rsidRPr="00DD46B1">
              <w:t>Geänderter Text</w:t>
            </w:r>
          </w:p>
        </w:tc>
      </w:tr>
      <w:tr w:rsidR="00C9584D" w:rsidRPr="00DD46B1" w14:paraId="139296FE" w14:textId="77777777" w:rsidTr="009C251D">
        <w:trPr>
          <w:jc w:val="center"/>
        </w:trPr>
        <w:tc>
          <w:tcPr>
            <w:tcW w:w="4876" w:type="dxa"/>
            <w:tcBorders>
              <w:top w:val="nil"/>
              <w:left w:val="nil"/>
              <w:bottom w:val="nil"/>
              <w:right w:val="nil"/>
            </w:tcBorders>
          </w:tcPr>
          <w:p w14:paraId="4EC1B7C2" w14:textId="77777777" w:rsidR="00C9584D" w:rsidRPr="00DD46B1" w:rsidRDefault="00C9584D" w:rsidP="009C251D">
            <w:pPr>
              <w:pStyle w:val="Normal6a"/>
            </w:pPr>
          </w:p>
        </w:tc>
        <w:tc>
          <w:tcPr>
            <w:tcW w:w="4876" w:type="dxa"/>
            <w:tcBorders>
              <w:top w:val="nil"/>
              <w:left w:val="nil"/>
              <w:bottom w:val="nil"/>
              <w:right w:val="nil"/>
            </w:tcBorders>
          </w:tcPr>
          <w:p w14:paraId="78B35A0D" w14:textId="77777777" w:rsidR="00C9584D" w:rsidRPr="00DD46B1" w:rsidRDefault="00C9584D" w:rsidP="009C251D">
            <w:pPr>
              <w:pStyle w:val="Normal6a"/>
            </w:pPr>
            <w:r w:rsidRPr="00DD46B1">
              <w:rPr>
                <w:b/>
                <w:i/>
              </w:rPr>
              <w:t>17c.</w:t>
            </w:r>
            <w:r w:rsidRPr="00DD46B1">
              <w:tab/>
            </w:r>
            <w:r w:rsidRPr="00DD46B1">
              <w:rPr>
                <w:b/>
                <w:i/>
              </w:rPr>
              <w:t xml:space="preserve">würdigt die Tausenden kurdischen Kämpfer, die im Kampf gegen den ISIL und gegen systematische Unterdrückung ihr Leben verloren haben; verweist auf und würdigt den Mut und die Entschlossenheit der kurdischen Frauen, die den Kampf gegen den IS mutig angeführt haben und die unermessliche Brutalität in den Händen des IS ertragen mussten; fordert die Staatsorgane Syriens auf, die vom IS insbesondere gegen die jesidische Gemeinschaft begangenen grauenhaften Verbrechen zu untersuchen; verurteilt die Verbrechen, die von einigen Mitgliedern der syrischen Sicherheitskräfte während der Zusammenstöße im Januar 2026 an kurdischen Kämpfern begangen wurden, </w:t>
            </w:r>
            <w:r w:rsidRPr="00DD46B1">
              <w:rPr>
                <w:b/>
                <w:i/>
              </w:rPr>
              <w:lastRenderedPageBreak/>
              <w:t>darunter Vorfälle von Leichenschändung, sexueller Gewalt und Vandalismus an Begräbnisstätten;</w:t>
            </w:r>
          </w:p>
        </w:tc>
      </w:tr>
    </w:tbl>
    <w:p w14:paraId="79B741E5"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667F42B" w14:textId="77777777" w:rsidR="00C9584D" w:rsidRPr="00DD46B1" w:rsidRDefault="00C9584D" w:rsidP="00C9584D">
      <w:r w:rsidRPr="00DD46B1">
        <w:rPr>
          <w:rStyle w:val="HideTWBExt"/>
        </w:rPr>
        <w:t>&lt;/Amend&gt;</w:t>
      </w:r>
    </w:p>
    <w:p w14:paraId="2281BF0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376</w:t>
      </w:r>
      <w:r w:rsidRPr="00DD46B1">
        <w:rPr>
          <w:rStyle w:val="HideTWBExt"/>
        </w:rPr>
        <w:t>&lt;/NumAm&gt;</w:t>
      </w:r>
    </w:p>
    <w:p w14:paraId="668B5AAE"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0B22BE90"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4EF540FA"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31CA862C" w14:textId="77777777" w:rsidR="00C9584D" w:rsidRPr="00DD46B1" w:rsidRDefault="00C9584D" w:rsidP="00C9584D">
      <w:pPr>
        <w:pStyle w:val="NormalBold"/>
      </w:pPr>
      <w:r w:rsidRPr="00DD46B1">
        <w:rPr>
          <w:rStyle w:val="HideTWBExt"/>
          <w:b w:val="0"/>
        </w:rPr>
        <w:t>&lt;/RepeatBlock-By&gt;</w:t>
      </w:r>
    </w:p>
    <w:p w14:paraId="418A072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741FDDF" w14:textId="77777777" w:rsidR="00C9584D" w:rsidRPr="00DD46B1" w:rsidRDefault="00C9584D" w:rsidP="00C9584D">
      <w:pPr>
        <w:pStyle w:val="NormalBold"/>
      </w:pPr>
      <w:r w:rsidRPr="00DD46B1">
        <w:rPr>
          <w:rStyle w:val="HideTWBExt"/>
        </w:rPr>
        <w:t>&lt;Article&gt;</w:t>
      </w:r>
      <w:r w:rsidRPr="00DD46B1">
        <w:t>Ziffer 18</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892A002" w14:textId="77777777" w:rsidTr="009C251D">
        <w:trPr>
          <w:trHeight w:hRule="exact" w:val="240"/>
          <w:jc w:val="center"/>
        </w:trPr>
        <w:tc>
          <w:tcPr>
            <w:tcW w:w="9752" w:type="dxa"/>
            <w:gridSpan w:val="2"/>
            <w:tcBorders>
              <w:top w:val="nil"/>
              <w:left w:val="nil"/>
              <w:bottom w:val="nil"/>
              <w:right w:val="nil"/>
            </w:tcBorders>
          </w:tcPr>
          <w:p w14:paraId="69B53A83" w14:textId="77777777" w:rsidR="00C9584D" w:rsidRPr="00DD46B1" w:rsidRDefault="00C9584D" w:rsidP="009C251D"/>
        </w:tc>
      </w:tr>
      <w:tr w:rsidR="00C9584D" w:rsidRPr="00DD46B1" w14:paraId="4B1FA109" w14:textId="77777777" w:rsidTr="009C251D">
        <w:trPr>
          <w:trHeight w:val="240"/>
          <w:jc w:val="center"/>
        </w:trPr>
        <w:tc>
          <w:tcPr>
            <w:tcW w:w="4876" w:type="dxa"/>
            <w:tcBorders>
              <w:top w:val="nil"/>
              <w:left w:val="nil"/>
              <w:bottom w:val="nil"/>
              <w:right w:val="nil"/>
            </w:tcBorders>
          </w:tcPr>
          <w:p w14:paraId="5C11668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2986321" w14:textId="77777777" w:rsidR="00C9584D" w:rsidRPr="00DD46B1" w:rsidRDefault="00C9584D" w:rsidP="009C251D">
            <w:pPr>
              <w:pStyle w:val="AmColumnHeading"/>
            </w:pPr>
            <w:r w:rsidRPr="00DD46B1">
              <w:t>Geänderter Text</w:t>
            </w:r>
          </w:p>
        </w:tc>
      </w:tr>
      <w:tr w:rsidR="00C9584D" w:rsidRPr="00DD46B1" w14:paraId="534C5E4B" w14:textId="77777777" w:rsidTr="009C251D">
        <w:trPr>
          <w:jc w:val="center"/>
        </w:trPr>
        <w:tc>
          <w:tcPr>
            <w:tcW w:w="4876" w:type="dxa"/>
            <w:tcBorders>
              <w:top w:val="nil"/>
              <w:left w:val="nil"/>
              <w:bottom w:val="nil"/>
              <w:right w:val="nil"/>
            </w:tcBorders>
          </w:tcPr>
          <w:p w14:paraId="1771AB04" w14:textId="77777777" w:rsidR="00C9584D" w:rsidRPr="00DD46B1" w:rsidRDefault="00C9584D" w:rsidP="009C251D">
            <w:pPr>
              <w:pStyle w:val="Normal6a"/>
            </w:pPr>
            <w:r w:rsidRPr="00DD46B1">
              <w:t>18.</w:t>
            </w:r>
            <w:r w:rsidRPr="00DD46B1">
              <w:tab/>
              <w:t>nimmt den laufenden Prozess der Integration verschiedener bewaffneter Gruppen unter der Kontrolle der syrischen Übergangsregierung zur Kenntnis; ist nach wie vor besorgt über die Präsenz ausländischer Dschihadisten</w:t>
            </w:r>
            <w:r w:rsidRPr="00DD46B1">
              <w:rPr>
                <w:b/>
                <w:i/>
              </w:rPr>
              <w:t>, die</w:t>
            </w:r>
            <w:r w:rsidRPr="00DD46B1">
              <w:t xml:space="preserve"> im syrischen Sicherheitsapparat </w:t>
            </w:r>
            <w:r w:rsidRPr="00DD46B1">
              <w:rPr>
                <w:b/>
                <w:i/>
              </w:rPr>
              <w:t>tätig sind</w:t>
            </w:r>
            <w:r w:rsidRPr="00DD46B1">
              <w:t>;</w:t>
            </w:r>
          </w:p>
        </w:tc>
        <w:tc>
          <w:tcPr>
            <w:tcW w:w="4876" w:type="dxa"/>
            <w:tcBorders>
              <w:top w:val="nil"/>
              <w:left w:val="nil"/>
              <w:bottom w:val="nil"/>
              <w:right w:val="nil"/>
            </w:tcBorders>
          </w:tcPr>
          <w:p w14:paraId="7EBA7CA2" w14:textId="77777777" w:rsidR="00C9584D" w:rsidRPr="00DD46B1" w:rsidRDefault="00C9584D" w:rsidP="009C251D">
            <w:pPr>
              <w:pStyle w:val="Normal6a"/>
            </w:pPr>
            <w:r w:rsidRPr="00DD46B1">
              <w:t>18.</w:t>
            </w:r>
            <w:r w:rsidRPr="00DD46B1">
              <w:tab/>
              <w:t xml:space="preserve">nimmt den laufenden Prozess der Integration verschiedener bewaffneter Gruppen unter der Kontrolle der syrischen Übergangsregierung zur Kenntnis; ist nach wie vor besorgt über die Präsenz ausländischer Dschihadisten und anderer radikaler Mitglieder im syrischen Sicherheitsapparat; </w:t>
            </w:r>
            <w:r w:rsidRPr="00DD46B1">
              <w:rPr>
                <w:b/>
                <w:i/>
              </w:rPr>
              <w:t>bekräftigt, dass diese Personen durch ihre Anwesenheit die Glaubwürdigkeit und Legitimität der syrischen Institutionen erheblich untergraben und ein großes Hindernis auf dem Weg zu einem offenen und demokratischen Syrien darstellen, das frei von jeglichen radikalen und fundamentalistischen Tendenzen ist; fordert die syrische Regierung auf, diese Personen von ihren Aufgaben zu entbinden und sie aus ihren öffentlichen Ämtern zu entfernen;</w:t>
            </w:r>
          </w:p>
        </w:tc>
      </w:tr>
    </w:tbl>
    <w:p w14:paraId="33CA3E6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0CA0455" w14:textId="77777777" w:rsidR="00C9584D" w:rsidRPr="00DD46B1" w:rsidRDefault="00C9584D" w:rsidP="00C9584D">
      <w:r w:rsidRPr="00DD46B1">
        <w:rPr>
          <w:rStyle w:val="HideTWBExt"/>
        </w:rPr>
        <w:t>&lt;/Amend&gt;</w:t>
      </w:r>
    </w:p>
    <w:p w14:paraId="62C257A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377</w:t>
      </w:r>
      <w:r w:rsidRPr="00DD46B1">
        <w:rPr>
          <w:rStyle w:val="HideTWBExt"/>
        </w:rPr>
        <w:t>&lt;/NumAm&gt;</w:t>
      </w:r>
    </w:p>
    <w:p w14:paraId="54A96853"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02141D03" w14:textId="77777777" w:rsidR="00C9584D" w:rsidRPr="00DD46B1" w:rsidRDefault="00C9584D" w:rsidP="00C9584D">
      <w:pPr>
        <w:pStyle w:val="NormalBold"/>
      </w:pPr>
      <w:r w:rsidRPr="00DD46B1">
        <w:rPr>
          <w:rStyle w:val="HideTWBExt"/>
          <w:b w:val="0"/>
        </w:rPr>
        <w:t>&lt;/RepeatBlock-By&gt;</w:t>
      </w:r>
    </w:p>
    <w:p w14:paraId="58A99BE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DD0013B" w14:textId="77777777" w:rsidR="00C9584D" w:rsidRDefault="00C9584D" w:rsidP="00C9584D">
      <w:pPr>
        <w:pStyle w:val="NormalBold"/>
      </w:pPr>
      <w:r w:rsidRPr="00DD46B1">
        <w:rPr>
          <w:rStyle w:val="HideTWBExt"/>
        </w:rPr>
        <w:lastRenderedPageBreak/>
        <w:t>&lt;Article&gt;</w:t>
      </w:r>
      <w:r w:rsidRPr="00DD46B1">
        <w:t>Ziffer 18</w:t>
      </w:r>
      <w:r w:rsidRPr="00DD46B1">
        <w:rPr>
          <w:rStyle w:val="HideTWBExt"/>
        </w:rPr>
        <w:t>&lt;/Article&gt;</w:t>
      </w:r>
    </w:p>
    <w:p w14:paraId="57AF6300" w14:textId="77777777" w:rsidR="00DE337C" w:rsidRDefault="00DE337C" w:rsidP="00C9584D">
      <w:pPr>
        <w:pStyle w:val="NormalBold"/>
      </w:pPr>
    </w:p>
    <w:p w14:paraId="0A7D46E6" w14:textId="77777777" w:rsidR="00DE337C" w:rsidRPr="00DD46B1" w:rsidRDefault="00DE337C"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68254C1" w14:textId="77777777" w:rsidTr="009C251D">
        <w:trPr>
          <w:trHeight w:hRule="exact" w:val="240"/>
          <w:jc w:val="center"/>
        </w:trPr>
        <w:tc>
          <w:tcPr>
            <w:tcW w:w="9752" w:type="dxa"/>
            <w:gridSpan w:val="2"/>
            <w:tcBorders>
              <w:top w:val="nil"/>
              <w:left w:val="nil"/>
              <w:bottom w:val="nil"/>
              <w:right w:val="nil"/>
            </w:tcBorders>
          </w:tcPr>
          <w:p w14:paraId="2FCC2A5F" w14:textId="77777777" w:rsidR="00C9584D" w:rsidRPr="00DD46B1" w:rsidRDefault="00C9584D" w:rsidP="009C251D"/>
        </w:tc>
      </w:tr>
      <w:tr w:rsidR="00C9584D" w:rsidRPr="00DD46B1" w14:paraId="779E3B9F" w14:textId="77777777" w:rsidTr="009C251D">
        <w:trPr>
          <w:trHeight w:val="240"/>
          <w:jc w:val="center"/>
        </w:trPr>
        <w:tc>
          <w:tcPr>
            <w:tcW w:w="4876" w:type="dxa"/>
            <w:tcBorders>
              <w:top w:val="nil"/>
              <w:left w:val="nil"/>
              <w:bottom w:val="nil"/>
              <w:right w:val="nil"/>
            </w:tcBorders>
          </w:tcPr>
          <w:p w14:paraId="10FA4C9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D5882C9" w14:textId="77777777" w:rsidR="00C9584D" w:rsidRPr="00DD46B1" w:rsidRDefault="00C9584D" w:rsidP="009C251D">
            <w:pPr>
              <w:pStyle w:val="AmColumnHeading"/>
            </w:pPr>
            <w:r w:rsidRPr="00DD46B1">
              <w:t>Geänderter Text</w:t>
            </w:r>
          </w:p>
        </w:tc>
      </w:tr>
      <w:tr w:rsidR="00C9584D" w:rsidRPr="00DD46B1" w14:paraId="0137A17F" w14:textId="77777777" w:rsidTr="009C251D">
        <w:trPr>
          <w:jc w:val="center"/>
        </w:trPr>
        <w:tc>
          <w:tcPr>
            <w:tcW w:w="4876" w:type="dxa"/>
            <w:tcBorders>
              <w:top w:val="nil"/>
              <w:left w:val="nil"/>
              <w:bottom w:val="nil"/>
              <w:right w:val="nil"/>
            </w:tcBorders>
          </w:tcPr>
          <w:p w14:paraId="0C624477" w14:textId="77777777" w:rsidR="00C9584D" w:rsidRPr="00DD46B1" w:rsidRDefault="00C9584D" w:rsidP="009C251D">
            <w:pPr>
              <w:pStyle w:val="Normal6a"/>
            </w:pPr>
            <w:r w:rsidRPr="00DD46B1">
              <w:t>18.</w:t>
            </w:r>
            <w:r w:rsidRPr="00DD46B1">
              <w:tab/>
              <w:t xml:space="preserve">nimmt den laufenden Prozess der Integration verschiedener bewaffneter Gruppen unter der Kontrolle der syrischen Übergangsregierung zur Kenntnis; ist </w:t>
            </w:r>
            <w:r w:rsidRPr="00DD46B1">
              <w:rPr>
                <w:b/>
                <w:i/>
              </w:rPr>
              <w:t>nach wie vor</w:t>
            </w:r>
            <w:r w:rsidRPr="00DD46B1">
              <w:t xml:space="preserve"> besorgt über </w:t>
            </w:r>
            <w:r w:rsidRPr="00DD46B1">
              <w:rPr>
                <w:b/>
                <w:i/>
              </w:rPr>
              <w:t>die Präsenz ausländischer Dschihadisten, die im</w:t>
            </w:r>
            <w:r w:rsidRPr="00DD46B1">
              <w:t xml:space="preserve"> syrischen Sicherheitsapparat </w:t>
            </w:r>
            <w:r w:rsidRPr="00DD46B1">
              <w:rPr>
                <w:b/>
                <w:i/>
              </w:rPr>
              <w:t>tätig sind</w:t>
            </w:r>
            <w:r w:rsidRPr="00DD46B1">
              <w:t>;</w:t>
            </w:r>
          </w:p>
        </w:tc>
        <w:tc>
          <w:tcPr>
            <w:tcW w:w="4876" w:type="dxa"/>
            <w:tcBorders>
              <w:top w:val="nil"/>
              <w:left w:val="nil"/>
              <w:bottom w:val="nil"/>
              <w:right w:val="nil"/>
            </w:tcBorders>
          </w:tcPr>
          <w:p w14:paraId="30E94CE4" w14:textId="77777777" w:rsidR="00C9584D" w:rsidRPr="00DD46B1" w:rsidRDefault="00C9584D" w:rsidP="009C251D">
            <w:pPr>
              <w:pStyle w:val="Normal6a"/>
            </w:pPr>
            <w:r w:rsidRPr="00DD46B1">
              <w:t>18.</w:t>
            </w:r>
            <w:r w:rsidRPr="00DD46B1">
              <w:tab/>
              <w:t xml:space="preserve">nimmt den laufenden Prozess der Integration verschiedener bewaffneter Gruppen unter der Kontrolle der syrischen Übergangsregierung zur Kenntnis; ist besorgt über </w:t>
            </w:r>
            <w:r w:rsidRPr="00DD46B1">
              <w:rPr>
                <w:b/>
                <w:i/>
              </w:rPr>
              <w:t>Berichte, wonach ausländische Kämpfer in den</w:t>
            </w:r>
            <w:r w:rsidRPr="00DD46B1">
              <w:t xml:space="preserve"> syrischen Sicherheitsapparat </w:t>
            </w:r>
            <w:r w:rsidRPr="00DD46B1">
              <w:rPr>
                <w:b/>
                <w:i/>
              </w:rPr>
              <w:t>integriert worden sein sollen</w:t>
            </w:r>
            <w:r w:rsidRPr="00DD46B1">
              <w:t xml:space="preserve">; </w:t>
            </w:r>
            <w:r w:rsidRPr="00DD46B1">
              <w:rPr>
                <w:b/>
                <w:i/>
              </w:rPr>
              <w:t>fordert die syrische Übergangsregierung auf, sicherzustellen, dass dieser Prozess den international anerkannten Standards für Entwaffnung, Demobilisierung und Reintegration (DDR) entspricht, einschließlich glaubwürdiger Überprüfungsmechanismen, durch die Personen, denen schwerwiegende Menschenrechtsverletzungen, Kriegsverbrechen oder terroristische Straftaten glaubhaft vorgeworfen werden, aus den offiziellen Sicherheitsstrukturen ausgeschlossen werden;</w:t>
            </w:r>
          </w:p>
        </w:tc>
      </w:tr>
    </w:tbl>
    <w:p w14:paraId="4E3B305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FBB7EEF" w14:textId="77777777" w:rsidR="00C9584D" w:rsidRPr="00DD46B1" w:rsidRDefault="00C9584D" w:rsidP="00C9584D">
      <w:r w:rsidRPr="00DD46B1">
        <w:rPr>
          <w:rStyle w:val="HideTWBExt"/>
        </w:rPr>
        <w:t>&lt;/Amend&gt;</w:t>
      </w:r>
    </w:p>
    <w:p w14:paraId="4337D53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378</w:t>
      </w:r>
      <w:r w:rsidRPr="00DD46B1">
        <w:rPr>
          <w:rStyle w:val="HideTWBExt"/>
        </w:rPr>
        <w:t>&lt;/NumAm&gt;</w:t>
      </w:r>
    </w:p>
    <w:p w14:paraId="4FFAC943"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6307F0F8" w14:textId="77777777" w:rsidR="00C9584D" w:rsidRPr="00DD46B1" w:rsidRDefault="00C9584D" w:rsidP="00C9584D">
      <w:pPr>
        <w:pStyle w:val="NormalBold"/>
      </w:pPr>
      <w:r w:rsidRPr="00DD46B1">
        <w:rPr>
          <w:rStyle w:val="HideTWBExt"/>
          <w:b w:val="0"/>
        </w:rPr>
        <w:t>&lt;/RepeatBlock-By&gt;</w:t>
      </w:r>
    </w:p>
    <w:p w14:paraId="42B44DE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A1E9C9F" w14:textId="77777777" w:rsidR="00C9584D" w:rsidRPr="00DD46B1" w:rsidRDefault="00C9584D" w:rsidP="00C9584D">
      <w:pPr>
        <w:pStyle w:val="NormalBold"/>
      </w:pPr>
      <w:r w:rsidRPr="00DD46B1">
        <w:rPr>
          <w:rStyle w:val="HideTWBExt"/>
        </w:rPr>
        <w:t>&lt;Article&gt;</w:t>
      </w:r>
      <w:r w:rsidRPr="00DD46B1">
        <w:t>Ziffer 18</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6B2ADA0" w14:textId="77777777" w:rsidTr="009C251D">
        <w:trPr>
          <w:trHeight w:hRule="exact" w:val="240"/>
          <w:jc w:val="center"/>
        </w:trPr>
        <w:tc>
          <w:tcPr>
            <w:tcW w:w="9752" w:type="dxa"/>
            <w:gridSpan w:val="2"/>
            <w:tcBorders>
              <w:top w:val="nil"/>
              <w:left w:val="nil"/>
              <w:bottom w:val="nil"/>
              <w:right w:val="nil"/>
            </w:tcBorders>
          </w:tcPr>
          <w:p w14:paraId="236B4E97" w14:textId="77777777" w:rsidR="00C9584D" w:rsidRPr="00DD46B1" w:rsidRDefault="00C9584D" w:rsidP="009C251D"/>
        </w:tc>
      </w:tr>
      <w:tr w:rsidR="00C9584D" w:rsidRPr="00DD46B1" w14:paraId="5DE9C041" w14:textId="77777777" w:rsidTr="009C251D">
        <w:trPr>
          <w:trHeight w:val="240"/>
          <w:jc w:val="center"/>
        </w:trPr>
        <w:tc>
          <w:tcPr>
            <w:tcW w:w="4876" w:type="dxa"/>
            <w:tcBorders>
              <w:top w:val="nil"/>
              <w:left w:val="nil"/>
              <w:bottom w:val="nil"/>
              <w:right w:val="nil"/>
            </w:tcBorders>
          </w:tcPr>
          <w:p w14:paraId="6FBBCAD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2623DCE" w14:textId="77777777" w:rsidR="00C9584D" w:rsidRPr="00DD46B1" w:rsidRDefault="00C9584D" w:rsidP="009C251D">
            <w:pPr>
              <w:pStyle w:val="AmColumnHeading"/>
            </w:pPr>
            <w:r w:rsidRPr="00DD46B1">
              <w:t>Geänderter Text</w:t>
            </w:r>
          </w:p>
        </w:tc>
      </w:tr>
      <w:tr w:rsidR="00C9584D" w:rsidRPr="00DD46B1" w14:paraId="42B1119F" w14:textId="77777777" w:rsidTr="009C251D">
        <w:trPr>
          <w:jc w:val="center"/>
        </w:trPr>
        <w:tc>
          <w:tcPr>
            <w:tcW w:w="4876" w:type="dxa"/>
            <w:tcBorders>
              <w:top w:val="nil"/>
              <w:left w:val="nil"/>
              <w:bottom w:val="nil"/>
              <w:right w:val="nil"/>
            </w:tcBorders>
          </w:tcPr>
          <w:p w14:paraId="6B817532" w14:textId="77777777" w:rsidR="00C9584D" w:rsidRPr="00DD46B1" w:rsidRDefault="00C9584D" w:rsidP="009C251D">
            <w:pPr>
              <w:pStyle w:val="Normal6a"/>
            </w:pPr>
            <w:r w:rsidRPr="00DD46B1">
              <w:t>18.</w:t>
            </w:r>
            <w:r w:rsidRPr="00DD46B1">
              <w:tab/>
              <w:t>nimmt den laufenden Prozess der Integration verschiedener bewaffneter Gruppen unter der Kontrolle der syrischen Übergangsregierung zur Kenntnis; ist nach wie vor besorgt über die Präsenz ausländischer Dschihadisten, die im syrischen Sicherheitsapparat tätig sind;</w:t>
            </w:r>
          </w:p>
        </w:tc>
        <w:tc>
          <w:tcPr>
            <w:tcW w:w="4876" w:type="dxa"/>
            <w:tcBorders>
              <w:top w:val="nil"/>
              <w:left w:val="nil"/>
              <w:bottom w:val="nil"/>
              <w:right w:val="nil"/>
            </w:tcBorders>
          </w:tcPr>
          <w:p w14:paraId="6079FB78" w14:textId="77777777" w:rsidR="00C9584D" w:rsidRPr="00DD46B1" w:rsidRDefault="00C9584D" w:rsidP="009C251D">
            <w:pPr>
              <w:pStyle w:val="Normal6a"/>
            </w:pPr>
            <w:r w:rsidRPr="00DD46B1">
              <w:t>18.</w:t>
            </w:r>
            <w:r w:rsidRPr="00DD46B1">
              <w:tab/>
              <w:t xml:space="preserve">nimmt den laufenden Prozess der Integration verschiedener bewaffneter Gruppen unter der Kontrolle der syrischen Übergangsregierung zur Kenntnis; ist nach wie vor besorgt über die Präsenz ausländischer Dschihadisten, die im syrischen Sicherheitsapparat tätig sind; </w:t>
            </w:r>
            <w:r w:rsidRPr="00DD46B1">
              <w:rPr>
                <w:b/>
                <w:i/>
              </w:rPr>
              <w:t xml:space="preserve">betont, dass Personen, die für </w:t>
            </w:r>
            <w:r w:rsidRPr="00DD46B1">
              <w:rPr>
                <w:b/>
                <w:i/>
              </w:rPr>
              <w:lastRenderedPageBreak/>
              <w:t>schwerwiegende Verstöße gegen das Völkerrecht verantwortlich sind, vom Integrationsprozess ausgeschlossen werden müssen und dass dieser nicht zur Legitimierung oder Aufrechterhaltung paralleler bewaffneter Strukturen außerhalb der staatlichen Autorität führen darf;</w:t>
            </w:r>
          </w:p>
        </w:tc>
      </w:tr>
    </w:tbl>
    <w:p w14:paraId="1DFDD13D"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D50C7C9" w14:textId="77777777" w:rsidR="00C9584D" w:rsidRPr="00DD46B1" w:rsidRDefault="00C9584D" w:rsidP="00C9584D">
      <w:r w:rsidRPr="00DD46B1">
        <w:rPr>
          <w:rStyle w:val="HideTWBExt"/>
        </w:rPr>
        <w:t>&lt;/Amend&gt;</w:t>
      </w:r>
    </w:p>
    <w:p w14:paraId="0AF0947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379</w:t>
      </w:r>
      <w:r w:rsidRPr="00DD46B1">
        <w:rPr>
          <w:rStyle w:val="HideTWBExt"/>
        </w:rPr>
        <w:t>&lt;/NumAm&gt;</w:t>
      </w:r>
    </w:p>
    <w:p w14:paraId="4A7B7417"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7D21634E" w14:textId="77777777" w:rsidR="00C9584D" w:rsidRPr="00DD46B1" w:rsidRDefault="00C9584D" w:rsidP="00C9584D">
      <w:pPr>
        <w:pStyle w:val="NormalBold"/>
      </w:pPr>
      <w:r w:rsidRPr="00DD46B1">
        <w:rPr>
          <w:rStyle w:val="HideTWBExt"/>
          <w:b w:val="0"/>
        </w:rPr>
        <w:t>&lt;/RepeatBlock-By&gt;</w:t>
      </w:r>
    </w:p>
    <w:p w14:paraId="04EB961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CE96916" w14:textId="77777777" w:rsidR="00C9584D" w:rsidRPr="00DD46B1" w:rsidRDefault="00C9584D" w:rsidP="00C9584D">
      <w:pPr>
        <w:pStyle w:val="NormalBold"/>
      </w:pPr>
      <w:r w:rsidRPr="00DD46B1">
        <w:rPr>
          <w:rStyle w:val="HideTWBExt"/>
        </w:rPr>
        <w:t>&lt;Article&gt;</w:t>
      </w:r>
      <w:r w:rsidRPr="00DD46B1">
        <w:t>Ziffer 18</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48125D4" w14:textId="77777777" w:rsidTr="009C251D">
        <w:trPr>
          <w:trHeight w:hRule="exact" w:val="240"/>
          <w:jc w:val="center"/>
        </w:trPr>
        <w:tc>
          <w:tcPr>
            <w:tcW w:w="9752" w:type="dxa"/>
            <w:gridSpan w:val="2"/>
            <w:tcBorders>
              <w:top w:val="nil"/>
              <w:left w:val="nil"/>
              <w:bottom w:val="nil"/>
              <w:right w:val="nil"/>
            </w:tcBorders>
          </w:tcPr>
          <w:p w14:paraId="01715972" w14:textId="77777777" w:rsidR="00C9584D" w:rsidRPr="00DD46B1" w:rsidRDefault="00C9584D" w:rsidP="009C251D"/>
        </w:tc>
      </w:tr>
      <w:tr w:rsidR="00C9584D" w:rsidRPr="00DD46B1" w14:paraId="2E4CD2A2" w14:textId="77777777" w:rsidTr="009C251D">
        <w:trPr>
          <w:trHeight w:val="240"/>
          <w:jc w:val="center"/>
        </w:trPr>
        <w:tc>
          <w:tcPr>
            <w:tcW w:w="4876" w:type="dxa"/>
            <w:tcBorders>
              <w:top w:val="nil"/>
              <w:left w:val="nil"/>
              <w:bottom w:val="nil"/>
              <w:right w:val="nil"/>
            </w:tcBorders>
          </w:tcPr>
          <w:p w14:paraId="199537C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C8A3CD8" w14:textId="77777777" w:rsidR="00C9584D" w:rsidRPr="00DD46B1" w:rsidRDefault="00C9584D" w:rsidP="009C251D">
            <w:pPr>
              <w:pStyle w:val="AmColumnHeading"/>
            </w:pPr>
            <w:r w:rsidRPr="00DD46B1">
              <w:t>Geänderter Text</w:t>
            </w:r>
          </w:p>
        </w:tc>
      </w:tr>
      <w:tr w:rsidR="00C9584D" w:rsidRPr="00DD46B1" w14:paraId="1F8552B6" w14:textId="77777777" w:rsidTr="009C251D">
        <w:trPr>
          <w:jc w:val="center"/>
        </w:trPr>
        <w:tc>
          <w:tcPr>
            <w:tcW w:w="4876" w:type="dxa"/>
            <w:tcBorders>
              <w:top w:val="nil"/>
              <w:left w:val="nil"/>
              <w:bottom w:val="nil"/>
              <w:right w:val="nil"/>
            </w:tcBorders>
          </w:tcPr>
          <w:p w14:paraId="5439521D" w14:textId="77777777" w:rsidR="00C9584D" w:rsidRPr="00DD46B1" w:rsidRDefault="00C9584D" w:rsidP="009C251D">
            <w:pPr>
              <w:pStyle w:val="Normal6a"/>
            </w:pPr>
            <w:r w:rsidRPr="00DD46B1">
              <w:t>18.</w:t>
            </w:r>
            <w:r w:rsidRPr="00DD46B1">
              <w:tab/>
              <w:t xml:space="preserve">nimmt den laufenden Prozess der Integration </w:t>
            </w:r>
            <w:r w:rsidRPr="00DD46B1">
              <w:rPr>
                <w:b/>
                <w:i/>
              </w:rPr>
              <w:t>verschiedener</w:t>
            </w:r>
            <w:r w:rsidRPr="00DD46B1">
              <w:t xml:space="preserve"> bewaffneter Gruppen unter </w:t>
            </w:r>
            <w:r w:rsidRPr="00DD46B1">
              <w:rPr>
                <w:b/>
                <w:i/>
              </w:rPr>
              <w:t>der Kontrolle der syrischen Übergangsregierung</w:t>
            </w:r>
            <w:r w:rsidRPr="00DD46B1">
              <w:t xml:space="preserve"> zur Kenntnis;</w:t>
            </w:r>
            <w:r w:rsidRPr="00DD46B1">
              <w:rPr>
                <w:b/>
                <w:i/>
              </w:rPr>
              <w:t xml:space="preserve"> ist nach wie vor besorgt über die Präsenz ausländischer Dschihadisten, die im syrischen Sicherheitsapparat tätig sind</w:t>
            </w:r>
            <w:r w:rsidRPr="00DD46B1">
              <w:t>;</w:t>
            </w:r>
          </w:p>
        </w:tc>
        <w:tc>
          <w:tcPr>
            <w:tcW w:w="4876" w:type="dxa"/>
            <w:tcBorders>
              <w:top w:val="nil"/>
              <w:left w:val="nil"/>
              <w:bottom w:val="nil"/>
              <w:right w:val="nil"/>
            </w:tcBorders>
          </w:tcPr>
          <w:p w14:paraId="36100464" w14:textId="77777777" w:rsidR="00C9584D" w:rsidRPr="00DD46B1" w:rsidRDefault="00C9584D" w:rsidP="009C251D">
            <w:pPr>
              <w:pStyle w:val="Normal6a"/>
            </w:pPr>
            <w:r w:rsidRPr="00DD46B1">
              <w:t>18.</w:t>
            </w:r>
            <w:r w:rsidRPr="00DD46B1">
              <w:tab/>
              <w:t xml:space="preserve">nimmt den laufenden Prozess der Integration bewaffneter Gruppen unter </w:t>
            </w:r>
            <w:r w:rsidRPr="00DD46B1">
              <w:rPr>
                <w:b/>
                <w:i/>
              </w:rPr>
              <w:t>die Autorität des syrischen Staates</w:t>
            </w:r>
            <w:r w:rsidRPr="00DD46B1">
              <w:t xml:space="preserve"> zur Kenntnis;</w:t>
            </w:r>
            <w:r w:rsidRPr="00DD46B1">
              <w:rPr>
                <w:b/>
                <w:i/>
              </w:rPr>
              <w:t xml:space="preserve"> betont jedoch, dass eine solche Integration an folgende Bedingungen geknüpft sein muss: individuelle Überprüfung, Entwaffnung, Demobilisierung und Wiedereingliederung, Ausschluss ausländischer Dschihadisten und von Personen, die schwere Straftaten begangen haben, zivile Kontrolle des Sicherheitssektors sowie transparente Befehlsketten</w:t>
            </w:r>
            <w:r w:rsidRPr="00DD46B1">
              <w:t>;</w:t>
            </w:r>
          </w:p>
        </w:tc>
      </w:tr>
    </w:tbl>
    <w:p w14:paraId="58C2D68C"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5ADAF2C" w14:textId="77777777" w:rsidR="00C9584D" w:rsidRPr="00DD46B1" w:rsidRDefault="00C9584D" w:rsidP="00C9584D">
      <w:r w:rsidRPr="00DD46B1">
        <w:rPr>
          <w:rStyle w:val="HideTWBExt"/>
        </w:rPr>
        <w:t>&lt;/Amend&gt;</w:t>
      </w:r>
    </w:p>
    <w:p w14:paraId="25F7FCE8"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380</w:t>
      </w:r>
      <w:r w:rsidRPr="00DD46B1">
        <w:rPr>
          <w:rStyle w:val="HideTWBExt"/>
          <w:b w:val="0"/>
        </w:rPr>
        <w:t>&lt;/NumAm&gt;</w:t>
      </w:r>
    </w:p>
    <w:p w14:paraId="35AE119F"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71E6C338" w14:textId="77777777" w:rsidR="00C9584D" w:rsidRPr="00DD46B1" w:rsidRDefault="00C9584D" w:rsidP="00C9584D">
      <w:pPr>
        <w:pStyle w:val="NormalBold"/>
      </w:pPr>
      <w:r w:rsidRPr="00DD46B1">
        <w:rPr>
          <w:rStyle w:val="HideTWBExt"/>
          <w:b w:val="0"/>
        </w:rPr>
        <w:t>&lt;/RepeatBlock-By&gt;</w:t>
      </w:r>
    </w:p>
    <w:p w14:paraId="3CDC3FF8"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688ED40C" w14:textId="77777777" w:rsidR="00C9584D" w:rsidRPr="00DD46B1" w:rsidRDefault="00C9584D" w:rsidP="00C9584D">
      <w:pPr>
        <w:pStyle w:val="NormalBold"/>
      </w:pPr>
      <w:r w:rsidRPr="00DD46B1">
        <w:rPr>
          <w:rStyle w:val="HideTWBExt"/>
          <w:b w:val="0"/>
        </w:rPr>
        <w:t>&lt;Article&gt;</w:t>
      </w:r>
      <w:r w:rsidRPr="00DD46B1">
        <w:t>Ziffer 18</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8871514" w14:textId="77777777" w:rsidTr="009C251D">
        <w:trPr>
          <w:trHeight w:hRule="exact" w:val="240"/>
          <w:jc w:val="center"/>
        </w:trPr>
        <w:tc>
          <w:tcPr>
            <w:tcW w:w="9752" w:type="dxa"/>
            <w:gridSpan w:val="2"/>
            <w:tcBorders>
              <w:top w:val="nil"/>
              <w:left w:val="nil"/>
              <w:bottom w:val="nil"/>
              <w:right w:val="nil"/>
            </w:tcBorders>
          </w:tcPr>
          <w:p w14:paraId="4A69D116" w14:textId="77777777" w:rsidR="00C9584D" w:rsidRPr="00DD46B1" w:rsidRDefault="00C9584D" w:rsidP="009C251D"/>
        </w:tc>
      </w:tr>
      <w:tr w:rsidR="00C9584D" w:rsidRPr="00DD46B1" w14:paraId="7C0767D7" w14:textId="77777777" w:rsidTr="009C251D">
        <w:trPr>
          <w:trHeight w:val="240"/>
          <w:jc w:val="center"/>
        </w:trPr>
        <w:tc>
          <w:tcPr>
            <w:tcW w:w="4876" w:type="dxa"/>
            <w:tcBorders>
              <w:top w:val="nil"/>
              <w:left w:val="nil"/>
              <w:bottom w:val="nil"/>
              <w:right w:val="nil"/>
            </w:tcBorders>
          </w:tcPr>
          <w:p w14:paraId="5140832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2F4FFD5" w14:textId="77777777" w:rsidR="00C9584D" w:rsidRPr="00DD46B1" w:rsidRDefault="00C9584D" w:rsidP="009C251D">
            <w:pPr>
              <w:pStyle w:val="AmColumnHeading"/>
            </w:pPr>
            <w:r w:rsidRPr="00DD46B1">
              <w:t>Geänderter Text</w:t>
            </w:r>
          </w:p>
        </w:tc>
      </w:tr>
      <w:tr w:rsidR="00C9584D" w:rsidRPr="00DD46B1" w14:paraId="016B538E" w14:textId="77777777" w:rsidTr="009C251D">
        <w:trPr>
          <w:jc w:val="center"/>
        </w:trPr>
        <w:tc>
          <w:tcPr>
            <w:tcW w:w="4876" w:type="dxa"/>
            <w:tcBorders>
              <w:top w:val="nil"/>
              <w:left w:val="nil"/>
              <w:bottom w:val="nil"/>
              <w:right w:val="nil"/>
            </w:tcBorders>
          </w:tcPr>
          <w:p w14:paraId="43279EAA" w14:textId="77777777" w:rsidR="00C9584D" w:rsidRPr="00DD46B1" w:rsidRDefault="00C9584D" w:rsidP="009C251D">
            <w:pPr>
              <w:pStyle w:val="Normal6a"/>
            </w:pPr>
            <w:r w:rsidRPr="00DD46B1">
              <w:t>18.</w:t>
            </w:r>
            <w:r w:rsidRPr="00DD46B1">
              <w:tab/>
              <w:t xml:space="preserve">nimmt den laufenden Prozess der </w:t>
            </w:r>
            <w:r w:rsidRPr="00DD46B1">
              <w:lastRenderedPageBreak/>
              <w:t xml:space="preserve">Integration verschiedener bewaffneter Gruppen unter der Kontrolle der syrischen Übergangsregierung zur Kenntnis; ist </w:t>
            </w:r>
            <w:r w:rsidRPr="00DD46B1">
              <w:rPr>
                <w:b/>
                <w:i/>
              </w:rPr>
              <w:t>nach wie vor</w:t>
            </w:r>
            <w:r w:rsidRPr="00DD46B1">
              <w:t xml:space="preserve"> besorgt über die Präsenz ausländischer Dschihadisten, die im syrischen Sicherheitsapparat tätig sind;</w:t>
            </w:r>
          </w:p>
        </w:tc>
        <w:tc>
          <w:tcPr>
            <w:tcW w:w="4876" w:type="dxa"/>
            <w:tcBorders>
              <w:top w:val="nil"/>
              <w:left w:val="nil"/>
              <w:bottom w:val="nil"/>
              <w:right w:val="nil"/>
            </w:tcBorders>
          </w:tcPr>
          <w:p w14:paraId="61FEA776" w14:textId="77777777" w:rsidR="00C9584D" w:rsidRPr="00DD46B1" w:rsidRDefault="00C9584D" w:rsidP="009C251D">
            <w:pPr>
              <w:pStyle w:val="Normal6a"/>
            </w:pPr>
            <w:r w:rsidRPr="00DD46B1">
              <w:lastRenderedPageBreak/>
              <w:t>18.</w:t>
            </w:r>
            <w:r w:rsidRPr="00DD46B1">
              <w:tab/>
              <w:t xml:space="preserve">nimmt den laufenden Prozess der </w:t>
            </w:r>
            <w:r w:rsidRPr="00DD46B1">
              <w:lastRenderedPageBreak/>
              <w:t xml:space="preserve">Integration verschiedener bewaffneter Gruppen unter der Kontrolle der syrischen Übergangsregierung zur Kenntnis; ist </w:t>
            </w:r>
            <w:r w:rsidRPr="00DD46B1">
              <w:rPr>
                <w:b/>
                <w:i/>
              </w:rPr>
              <w:t>äußerst</w:t>
            </w:r>
            <w:r w:rsidRPr="00DD46B1">
              <w:t xml:space="preserve"> besorgt über die Präsenz ausländischer Dschihadisten, die im syrischen Sicherheitsapparat tätig sind; </w:t>
            </w:r>
            <w:r w:rsidRPr="00DD46B1">
              <w:rPr>
                <w:b/>
                <w:i/>
              </w:rPr>
              <w:t>fordert die syrische Übergangsregierung nachdrücklich auf, tätig zu werden, um Dschihadisten von ihrem Sicherheitsapparat abzuschneiden;</w:t>
            </w:r>
          </w:p>
        </w:tc>
      </w:tr>
    </w:tbl>
    <w:p w14:paraId="0D712177"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481D9285" w14:textId="77777777" w:rsidR="00C9584D" w:rsidRPr="00DD46B1" w:rsidRDefault="00C9584D" w:rsidP="00C9584D">
      <w:r w:rsidRPr="00DD46B1">
        <w:rPr>
          <w:rStyle w:val="HideTWBExt"/>
        </w:rPr>
        <w:t>&lt;/Amend&gt;</w:t>
      </w:r>
    </w:p>
    <w:p w14:paraId="61C2DAF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381</w:t>
      </w:r>
      <w:r w:rsidRPr="00DD46B1">
        <w:rPr>
          <w:rStyle w:val="HideTWBExt"/>
        </w:rPr>
        <w:t>&lt;/NumAm&gt;</w:t>
      </w:r>
    </w:p>
    <w:p w14:paraId="0B585510" w14:textId="77777777" w:rsidR="00C9584D" w:rsidRPr="00DD46B1" w:rsidRDefault="00C9584D" w:rsidP="00C9584D">
      <w:pPr>
        <w:pStyle w:val="NormalBold"/>
      </w:pPr>
      <w:r w:rsidRPr="00DD46B1">
        <w:rPr>
          <w:rStyle w:val="HideTWBExt"/>
          <w:b w:val="0"/>
        </w:rPr>
        <w:t>&lt;RepeatBlock-By&gt;&lt;Members&gt;</w:t>
      </w:r>
      <w:r w:rsidRPr="00DD46B1">
        <w:t>Mieke Andriese, Geadis Geadi, Jordan Bardella, Hermann Tertsch, Jaroslav Bžoch, Pierre-Romain Thionnet, Matthieu Valet, Julie Rechagneux, Silvia Sardone</w:t>
      </w:r>
      <w:r w:rsidRPr="00DD46B1">
        <w:rPr>
          <w:rStyle w:val="HideTWBExt"/>
          <w:b w:val="0"/>
        </w:rPr>
        <w:t>&lt;/Members&gt;</w:t>
      </w:r>
    </w:p>
    <w:p w14:paraId="56C3F3EB" w14:textId="77777777" w:rsidR="00C9584D" w:rsidRPr="00DD46B1" w:rsidRDefault="00C9584D" w:rsidP="00C9584D">
      <w:pPr>
        <w:pStyle w:val="NormalBold"/>
      </w:pPr>
      <w:r w:rsidRPr="00DD46B1">
        <w:rPr>
          <w:rStyle w:val="HideTWBExt"/>
          <w:b w:val="0"/>
        </w:rPr>
        <w:t>&lt;/RepeatBlock-By&gt;</w:t>
      </w:r>
    </w:p>
    <w:p w14:paraId="3671658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7518A45" w14:textId="77777777" w:rsidR="00C9584D" w:rsidRPr="00DD46B1" w:rsidRDefault="00C9584D" w:rsidP="00C9584D">
      <w:pPr>
        <w:pStyle w:val="NormalBold"/>
      </w:pPr>
      <w:r w:rsidRPr="00DD46B1">
        <w:rPr>
          <w:rStyle w:val="HideTWBExt"/>
        </w:rPr>
        <w:t>&lt;Article&gt;</w:t>
      </w:r>
      <w:r w:rsidRPr="00DD46B1">
        <w:t>Ziffer 18</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ADFE8BE" w14:textId="77777777" w:rsidTr="009C251D">
        <w:trPr>
          <w:trHeight w:hRule="exact" w:val="240"/>
          <w:jc w:val="center"/>
        </w:trPr>
        <w:tc>
          <w:tcPr>
            <w:tcW w:w="9752" w:type="dxa"/>
            <w:gridSpan w:val="2"/>
            <w:tcBorders>
              <w:top w:val="nil"/>
              <w:left w:val="nil"/>
              <w:bottom w:val="nil"/>
              <w:right w:val="nil"/>
            </w:tcBorders>
          </w:tcPr>
          <w:p w14:paraId="4E324DCF" w14:textId="77777777" w:rsidR="00C9584D" w:rsidRPr="00DD46B1" w:rsidRDefault="00C9584D" w:rsidP="009C251D"/>
        </w:tc>
      </w:tr>
      <w:tr w:rsidR="00C9584D" w:rsidRPr="00DD46B1" w14:paraId="050F00F6" w14:textId="77777777" w:rsidTr="009C251D">
        <w:trPr>
          <w:trHeight w:val="240"/>
          <w:jc w:val="center"/>
        </w:trPr>
        <w:tc>
          <w:tcPr>
            <w:tcW w:w="4876" w:type="dxa"/>
            <w:tcBorders>
              <w:top w:val="nil"/>
              <w:left w:val="nil"/>
              <w:bottom w:val="nil"/>
              <w:right w:val="nil"/>
            </w:tcBorders>
          </w:tcPr>
          <w:p w14:paraId="7AF0CC7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2E0CC6C" w14:textId="77777777" w:rsidR="00C9584D" w:rsidRPr="00DD46B1" w:rsidRDefault="00C9584D" w:rsidP="009C251D">
            <w:pPr>
              <w:pStyle w:val="AmColumnHeading"/>
            </w:pPr>
            <w:r w:rsidRPr="00DD46B1">
              <w:t>Geänderter Text</w:t>
            </w:r>
          </w:p>
        </w:tc>
      </w:tr>
      <w:tr w:rsidR="00C9584D" w:rsidRPr="00DD46B1" w14:paraId="04DBE790" w14:textId="77777777" w:rsidTr="009C251D">
        <w:trPr>
          <w:jc w:val="center"/>
        </w:trPr>
        <w:tc>
          <w:tcPr>
            <w:tcW w:w="4876" w:type="dxa"/>
            <w:tcBorders>
              <w:top w:val="nil"/>
              <w:left w:val="nil"/>
              <w:bottom w:val="nil"/>
              <w:right w:val="nil"/>
            </w:tcBorders>
          </w:tcPr>
          <w:p w14:paraId="2BA499EA" w14:textId="77777777" w:rsidR="00C9584D" w:rsidRPr="00DD46B1" w:rsidRDefault="00C9584D" w:rsidP="009C251D">
            <w:pPr>
              <w:pStyle w:val="Normal6a"/>
            </w:pPr>
            <w:r w:rsidRPr="00DD46B1">
              <w:t>18.</w:t>
            </w:r>
            <w:r w:rsidRPr="00DD46B1">
              <w:tab/>
              <w:t xml:space="preserve">nimmt den laufenden Prozess der Integration verschiedener bewaffneter Gruppen unter der Kontrolle der syrischen Übergangsregierung zur Kenntnis; ist </w:t>
            </w:r>
            <w:r w:rsidRPr="00DD46B1">
              <w:rPr>
                <w:b/>
                <w:i/>
              </w:rPr>
              <w:t>nach wie vor</w:t>
            </w:r>
            <w:r w:rsidRPr="00DD46B1">
              <w:t xml:space="preserve"> besorgt über die Präsenz ausländischer Dschihadisten</w:t>
            </w:r>
            <w:r w:rsidRPr="00DD46B1">
              <w:rPr>
                <w:b/>
                <w:i/>
              </w:rPr>
              <w:t>, die</w:t>
            </w:r>
            <w:r w:rsidRPr="00DD46B1">
              <w:t xml:space="preserve"> im syrischen Sicherheitsapparat </w:t>
            </w:r>
            <w:r w:rsidRPr="00DD46B1">
              <w:rPr>
                <w:b/>
                <w:i/>
              </w:rPr>
              <w:t>tätig sind</w:t>
            </w:r>
            <w:r w:rsidRPr="00DD46B1">
              <w:t>;</w:t>
            </w:r>
          </w:p>
        </w:tc>
        <w:tc>
          <w:tcPr>
            <w:tcW w:w="4876" w:type="dxa"/>
            <w:tcBorders>
              <w:top w:val="nil"/>
              <w:left w:val="nil"/>
              <w:bottom w:val="nil"/>
              <w:right w:val="nil"/>
            </w:tcBorders>
          </w:tcPr>
          <w:p w14:paraId="64B1677C" w14:textId="77777777" w:rsidR="00C9584D" w:rsidRPr="00DD46B1" w:rsidRDefault="00C9584D" w:rsidP="009C251D">
            <w:pPr>
              <w:pStyle w:val="Normal6a"/>
            </w:pPr>
            <w:r w:rsidRPr="00DD46B1">
              <w:t>18.</w:t>
            </w:r>
            <w:r w:rsidRPr="00DD46B1">
              <w:tab/>
              <w:t xml:space="preserve">nimmt den laufenden Prozess der Integration verschiedener bewaffneter Gruppen unter der Kontrolle der syrischen Übergangsregierung zur Kenntnis; ist </w:t>
            </w:r>
            <w:r w:rsidRPr="00DD46B1">
              <w:rPr>
                <w:b/>
                <w:i/>
              </w:rPr>
              <w:t>zutiefst</w:t>
            </w:r>
            <w:r w:rsidRPr="00DD46B1">
              <w:t xml:space="preserve"> besorgt über die Präsenz ausländischer Dschihadisten </w:t>
            </w:r>
            <w:r w:rsidRPr="00DD46B1">
              <w:rPr>
                <w:b/>
                <w:i/>
              </w:rPr>
              <w:t>und Islamisten</w:t>
            </w:r>
            <w:r w:rsidRPr="00DD46B1">
              <w:t xml:space="preserve"> im syrischen Sicherheitsapparat </w:t>
            </w:r>
            <w:r w:rsidRPr="00DD46B1">
              <w:rPr>
                <w:b/>
                <w:i/>
              </w:rPr>
              <w:t>und fordert deren vollständige Entfernung aus allen staatlichen Institutionen</w:t>
            </w:r>
            <w:r w:rsidRPr="00DD46B1">
              <w:t>;</w:t>
            </w:r>
          </w:p>
        </w:tc>
      </w:tr>
    </w:tbl>
    <w:p w14:paraId="034F438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2DD4438" w14:textId="77777777" w:rsidR="00C9584D" w:rsidRPr="00DD46B1" w:rsidRDefault="00C9584D" w:rsidP="00C9584D">
      <w:r w:rsidRPr="00DD46B1">
        <w:rPr>
          <w:rStyle w:val="HideTWBExt"/>
        </w:rPr>
        <w:t>&lt;/Amend&gt;</w:t>
      </w:r>
    </w:p>
    <w:p w14:paraId="035CB172"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382</w:t>
      </w:r>
      <w:r w:rsidRPr="00DD46B1">
        <w:rPr>
          <w:rStyle w:val="HideTWBExt"/>
          <w:b w:val="0"/>
        </w:rPr>
        <w:t>&lt;/NumAm&gt;</w:t>
      </w:r>
    </w:p>
    <w:p w14:paraId="1610039C"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7F673D0D" w14:textId="77777777" w:rsidR="00C9584D" w:rsidRPr="00DD46B1" w:rsidRDefault="00C9584D" w:rsidP="00C9584D">
      <w:pPr>
        <w:pStyle w:val="NormalBold"/>
      </w:pPr>
      <w:r w:rsidRPr="00DD46B1">
        <w:rPr>
          <w:rStyle w:val="HideTWBExt"/>
          <w:b w:val="0"/>
        </w:rPr>
        <w:t>&lt;/RepeatBlock-By&gt;</w:t>
      </w:r>
    </w:p>
    <w:p w14:paraId="369E2392"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6BC757A7" w14:textId="77777777" w:rsidR="00C9584D" w:rsidRPr="00DD46B1" w:rsidRDefault="00C9584D" w:rsidP="00C9584D">
      <w:pPr>
        <w:pStyle w:val="NormalBold"/>
      </w:pPr>
      <w:r w:rsidRPr="00DD46B1">
        <w:rPr>
          <w:rStyle w:val="HideTWBExt"/>
          <w:b w:val="0"/>
        </w:rPr>
        <w:t>&lt;Article&gt;</w:t>
      </w:r>
      <w:r w:rsidRPr="00DD46B1">
        <w:t>Ziffer 18</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C1A4DCD" w14:textId="77777777" w:rsidTr="009C251D">
        <w:trPr>
          <w:trHeight w:hRule="exact" w:val="240"/>
          <w:jc w:val="center"/>
        </w:trPr>
        <w:tc>
          <w:tcPr>
            <w:tcW w:w="9752" w:type="dxa"/>
            <w:gridSpan w:val="2"/>
            <w:tcBorders>
              <w:top w:val="nil"/>
              <w:left w:val="nil"/>
              <w:bottom w:val="nil"/>
              <w:right w:val="nil"/>
            </w:tcBorders>
          </w:tcPr>
          <w:p w14:paraId="597A83AC" w14:textId="77777777" w:rsidR="00C9584D" w:rsidRPr="00DD46B1" w:rsidRDefault="00C9584D" w:rsidP="009C251D"/>
        </w:tc>
      </w:tr>
      <w:tr w:rsidR="00C9584D" w:rsidRPr="00DD46B1" w14:paraId="28C0250E" w14:textId="77777777" w:rsidTr="009C251D">
        <w:trPr>
          <w:trHeight w:val="240"/>
          <w:jc w:val="center"/>
        </w:trPr>
        <w:tc>
          <w:tcPr>
            <w:tcW w:w="4876" w:type="dxa"/>
            <w:tcBorders>
              <w:top w:val="nil"/>
              <w:left w:val="nil"/>
              <w:bottom w:val="nil"/>
              <w:right w:val="nil"/>
            </w:tcBorders>
          </w:tcPr>
          <w:p w14:paraId="2827960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1B35B3E" w14:textId="77777777" w:rsidR="00C9584D" w:rsidRPr="00DD46B1" w:rsidRDefault="00C9584D" w:rsidP="009C251D">
            <w:pPr>
              <w:pStyle w:val="AmColumnHeading"/>
            </w:pPr>
            <w:r w:rsidRPr="00DD46B1">
              <w:t>Geänderter Text</w:t>
            </w:r>
          </w:p>
        </w:tc>
      </w:tr>
      <w:tr w:rsidR="00C9584D" w:rsidRPr="00DD46B1" w14:paraId="05C60DD8" w14:textId="77777777" w:rsidTr="009C251D">
        <w:trPr>
          <w:jc w:val="center"/>
        </w:trPr>
        <w:tc>
          <w:tcPr>
            <w:tcW w:w="4876" w:type="dxa"/>
            <w:tcBorders>
              <w:top w:val="nil"/>
              <w:left w:val="nil"/>
              <w:bottom w:val="nil"/>
              <w:right w:val="nil"/>
            </w:tcBorders>
          </w:tcPr>
          <w:p w14:paraId="6E5A4128" w14:textId="77777777" w:rsidR="00C9584D" w:rsidRPr="00DD46B1" w:rsidRDefault="00C9584D" w:rsidP="009C251D">
            <w:pPr>
              <w:pStyle w:val="Normal6a"/>
            </w:pPr>
            <w:r w:rsidRPr="00DD46B1">
              <w:t>18.</w:t>
            </w:r>
            <w:r w:rsidRPr="00DD46B1">
              <w:tab/>
              <w:t xml:space="preserve">nimmt den laufenden Prozess der Integration verschiedener bewaffneter </w:t>
            </w:r>
            <w:r w:rsidRPr="00DD46B1">
              <w:lastRenderedPageBreak/>
              <w:t>Gruppen unter der Kontrolle der syrischen Übergangsregierung zur Kenntnis; ist nach wie vor besorgt über die Präsenz ausländischer Dschihadisten, die im syrischen Sicherheitsapparat tätig sind;</w:t>
            </w:r>
          </w:p>
        </w:tc>
        <w:tc>
          <w:tcPr>
            <w:tcW w:w="4876" w:type="dxa"/>
            <w:tcBorders>
              <w:top w:val="nil"/>
              <w:left w:val="nil"/>
              <w:bottom w:val="nil"/>
              <w:right w:val="nil"/>
            </w:tcBorders>
          </w:tcPr>
          <w:p w14:paraId="178288C8" w14:textId="77777777" w:rsidR="00C9584D" w:rsidRPr="00DD46B1" w:rsidRDefault="00C9584D" w:rsidP="009C251D">
            <w:pPr>
              <w:pStyle w:val="Normal6a"/>
            </w:pPr>
            <w:r w:rsidRPr="00DD46B1">
              <w:lastRenderedPageBreak/>
              <w:t>18.</w:t>
            </w:r>
            <w:r w:rsidRPr="00DD46B1">
              <w:tab/>
              <w:t xml:space="preserve">nimmt den laufenden Prozess der Integration verschiedener bewaffneter </w:t>
            </w:r>
            <w:r w:rsidRPr="00DD46B1">
              <w:lastRenderedPageBreak/>
              <w:t xml:space="preserve">Gruppen unter der Kontrolle der syrischen Übergangsregierung zur Kenntnis; ist nach wie vor besorgt über die Präsenz </w:t>
            </w:r>
            <w:r w:rsidRPr="00DD46B1">
              <w:rPr>
                <w:b/>
                <w:i/>
              </w:rPr>
              <w:t>von Dschihadisten, auch</w:t>
            </w:r>
            <w:r w:rsidRPr="00DD46B1">
              <w:t xml:space="preserve"> ausländischer Dschihadisten, die im syrischen </w:t>
            </w:r>
            <w:r w:rsidRPr="00DD46B1">
              <w:rPr>
                <w:b/>
                <w:i/>
              </w:rPr>
              <w:t>Staats- und</w:t>
            </w:r>
            <w:r w:rsidRPr="00DD46B1">
              <w:t xml:space="preserve"> Sicherheitsapparat tätig sind;</w:t>
            </w:r>
          </w:p>
        </w:tc>
      </w:tr>
    </w:tbl>
    <w:p w14:paraId="1A0DB8E4"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1B7AB6C2" w14:textId="77777777" w:rsidR="00C9584D" w:rsidRPr="00DD46B1" w:rsidRDefault="00C9584D" w:rsidP="00C9584D">
      <w:r w:rsidRPr="00DD46B1">
        <w:rPr>
          <w:rStyle w:val="HideTWBExt"/>
        </w:rPr>
        <w:t>&lt;/Amend&gt;</w:t>
      </w:r>
    </w:p>
    <w:p w14:paraId="49592C2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383</w:t>
      </w:r>
      <w:r w:rsidRPr="00DD46B1">
        <w:rPr>
          <w:rStyle w:val="HideTWBExt"/>
        </w:rPr>
        <w:t>&lt;/NumAm&gt;</w:t>
      </w:r>
    </w:p>
    <w:p w14:paraId="7CFEE139"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591355D8"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55D12F56" w14:textId="77777777" w:rsidR="00C9584D" w:rsidRPr="00DD46B1" w:rsidRDefault="00C9584D" w:rsidP="00C9584D">
      <w:pPr>
        <w:pStyle w:val="NormalBold"/>
      </w:pPr>
      <w:r w:rsidRPr="00DD46B1">
        <w:rPr>
          <w:rStyle w:val="HideTWBExt"/>
          <w:b w:val="0"/>
        </w:rPr>
        <w:t>&lt;/RepeatBlock-By&gt;</w:t>
      </w:r>
    </w:p>
    <w:p w14:paraId="5511D75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87F5AC2" w14:textId="77777777" w:rsidR="00C9584D" w:rsidRPr="00DD46B1" w:rsidRDefault="00C9584D" w:rsidP="00C9584D">
      <w:pPr>
        <w:pStyle w:val="NormalBold"/>
      </w:pPr>
      <w:r w:rsidRPr="00DD46B1">
        <w:rPr>
          <w:rStyle w:val="HideTWBExt"/>
        </w:rPr>
        <w:t>&lt;Article&gt;</w:t>
      </w:r>
      <w:r w:rsidRPr="00DD46B1">
        <w:t>Ziffer 18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75017AE" w14:textId="77777777" w:rsidTr="009C251D">
        <w:trPr>
          <w:trHeight w:hRule="exact" w:val="240"/>
          <w:jc w:val="center"/>
        </w:trPr>
        <w:tc>
          <w:tcPr>
            <w:tcW w:w="9752" w:type="dxa"/>
            <w:gridSpan w:val="2"/>
            <w:tcBorders>
              <w:top w:val="nil"/>
              <w:left w:val="nil"/>
              <w:bottom w:val="nil"/>
              <w:right w:val="nil"/>
            </w:tcBorders>
          </w:tcPr>
          <w:p w14:paraId="38C98DC2" w14:textId="77777777" w:rsidR="00C9584D" w:rsidRPr="00DD46B1" w:rsidRDefault="00C9584D" w:rsidP="009C251D"/>
        </w:tc>
      </w:tr>
      <w:tr w:rsidR="00C9584D" w:rsidRPr="00DD46B1" w14:paraId="6D673947" w14:textId="77777777" w:rsidTr="009C251D">
        <w:trPr>
          <w:trHeight w:val="240"/>
          <w:jc w:val="center"/>
        </w:trPr>
        <w:tc>
          <w:tcPr>
            <w:tcW w:w="4876" w:type="dxa"/>
            <w:tcBorders>
              <w:top w:val="nil"/>
              <w:left w:val="nil"/>
              <w:bottom w:val="nil"/>
              <w:right w:val="nil"/>
            </w:tcBorders>
          </w:tcPr>
          <w:p w14:paraId="46A93DA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5AE5E5E" w14:textId="77777777" w:rsidR="00C9584D" w:rsidRPr="00DD46B1" w:rsidRDefault="00C9584D" w:rsidP="009C251D">
            <w:pPr>
              <w:pStyle w:val="AmColumnHeading"/>
            </w:pPr>
            <w:r w:rsidRPr="00DD46B1">
              <w:t>Geänderter Text</w:t>
            </w:r>
          </w:p>
        </w:tc>
      </w:tr>
      <w:tr w:rsidR="00C9584D" w:rsidRPr="00DD46B1" w14:paraId="0F4FC0EB" w14:textId="77777777" w:rsidTr="009C251D">
        <w:trPr>
          <w:jc w:val="center"/>
        </w:trPr>
        <w:tc>
          <w:tcPr>
            <w:tcW w:w="4876" w:type="dxa"/>
            <w:tcBorders>
              <w:top w:val="nil"/>
              <w:left w:val="nil"/>
              <w:bottom w:val="nil"/>
              <w:right w:val="nil"/>
            </w:tcBorders>
          </w:tcPr>
          <w:p w14:paraId="2C0D3FAC" w14:textId="77777777" w:rsidR="00C9584D" w:rsidRPr="00DD46B1" w:rsidRDefault="00C9584D" w:rsidP="009C251D">
            <w:pPr>
              <w:pStyle w:val="Normal6a"/>
            </w:pPr>
          </w:p>
        </w:tc>
        <w:tc>
          <w:tcPr>
            <w:tcW w:w="4876" w:type="dxa"/>
            <w:tcBorders>
              <w:top w:val="nil"/>
              <w:left w:val="nil"/>
              <w:bottom w:val="nil"/>
              <w:right w:val="nil"/>
            </w:tcBorders>
          </w:tcPr>
          <w:p w14:paraId="13506C19" w14:textId="77777777" w:rsidR="00C9584D" w:rsidRPr="00DD46B1" w:rsidRDefault="00C9584D" w:rsidP="009C251D">
            <w:pPr>
              <w:pStyle w:val="Normal6a"/>
            </w:pPr>
            <w:r w:rsidRPr="00DD46B1">
              <w:rPr>
                <w:b/>
                <w:i/>
              </w:rPr>
              <w:t>18a.</w:t>
            </w:r>
            <w:r w:rsidRPr="00DD46B1">
              <w:tab/>
            </w:r>
            <w:r w:rsidRPr="00DD46B1">
              <w:rPr>
                <w:b/>
                <w:i/>
              </w:rPr>
              <w:t>fordert die syrische Übergangsregierung auf, eine umfassende Reform des Sicherheitssektors durchzuführen, die den internationalen Menschenrechtsstandards entspricht, eine zivile Kontrolle sowie die Befehlsverantwortung gewährleistet und strenge Sicherheitsüberprüfungen umfasst, um Personen, die für Menschenrechtsverletzungen verantwortlich sind, aus dem Dienst zu entfernen; fordert die Kommission und die Mitgliedstaaten auf, diese Bemühungen durch technische und finanzielle Unterstützung zu fördern;</w:t>
            </w:r>
          </w:p>
        </w:tc>
      </w:tr>
    </w:tbl>
    <w:p w14:paraId="01A8B5F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058855D" w14:textId="77777777" w:rsidR="00C9584D" w:rsidRPr="00DD46B1" w:rsidRDefault="00C9584D" w:rsidP="00C9584D">
      <w:r w:rsidRPr="00DD46B1">
        <w:rPr>
          <w:rStyle w:val="HideTWBExt"/>
        </w:rPr>
        <w:t>&lt;/Amend&gt;</w:t>
      </w:r>
    </w:p>
    <w:p w14:paraId="4F650CA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384</w:t>
      </w:r>
      <w:r w:rsidRPr="00DD46B1">
        <w:rPr>
          <w:rStyle w:val="HideTWBExt"/>
        </w:rPr>
        <w:t>&lt;/NumAm&gt;</w:t>
      </w:r>
    </w:p>
    <w:p w14:paraId="72A2CCA3"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6A9179FB" w14:textId="77777777" w:rsidR="00C9584D" w:rsidRPr="00DD46B1" w:rsidRDefault="00C9584D" w:rsidP="00C9584D">
      <w:pPr>
        <w:pStyle w:val="NormalBold"/>
      </w:pPr>
      <w:r w:rsidRPr="00DD46B1">
        <w:rPr>
          <w:rStyle w:val="HideTWBExt"/>
          <w:b w:val="0"/>
        </w:rPr>
        <w:t>&lt;/RepeatBlock-By&gt;</w:t>
      </w:r>
    </w:p>
    <w:p w14:paraId="6A017A4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5BC1B47" w14:textId="77777777" w:rsidR="00C9584D" w:rsidRPr="00DD46B1" w:rsidRDefault="00C9584D" w:rsidP="00C9584D">
      <w:pPr>
        <w:pStyle w:val="NormalBold"/>
      </w:pPr>
      <w:r w:rsidRPr="00DD46B1">
        <w:rPr>
          <w:rStyle w:val="HideTWBExt"/>
        </w:rPr>
        <w:t>&lt;Article&gt;</w:t>
      </w:r>
      <w:r w:rsidRPr="00DD46B1">
        <w:t>Ziffer 18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82E8E3E" w14:textId="77777777" w:rsidTr="009C251D">
        <w:trPr>
          <w:trHeight w:hRule="exact" w:val="240"/>
          <w:jc w:val="center"/>
        </w:trPr>
        <w:tc>
          <w:tcPr>
            <w:tcW w:w="9752" w:type="dxa"/>
            <w:gridSpan w:val="2"/>
            <w:tcBorders>
              <w:top w:val="nil"/>
              <w:left w:val="nil"/>
              <w:bottom w:val="nil"/>
              <w:right w:val="nil"/>
            </w:tcBorders>
          </w:tcPr>
          <w:p w14:paraId="2C6F62D0" w14:textId="77777777" w:rsidR="00C9584D" w:rsidRPr="00DD46B1" w:rsidRDefault="00C9584D" w:rsidP="009C251D"/>
        </w:tc>
      </w:tr>
      <w:tr w:rsidR="00C9584D" w:rsidRPr="00DD46B1" w14:paraId="6E40122D" w14:textId="77777777" w:rsidTr="009C251D">
        <w:trPr>
          <w:trHeight w:val="240"/>
          <w:jc w:val="center"/>
        </w:trPr>
        <w:tc>
          <w:tcPr>
            <w:tcW w:w="4876" w:type="dxa"/>
            <w:tcBorders>
              <w:top w:val="nil"/>
              <w:left w:val="nil"/>
              <w:bottom w:val="nil"/>
              <w:right w:val="nil"/>
            </w:tcBorders>
          </w:tcPr>
          <w:p w14:paraId="3D13C1B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9FB06C9" w14:textId="77777777" w:rsidR="00C9584D" w:rsidRPr="00DD46B1" w:rsidRDefault="00C9584D" w:rsidP="009C251D">
            <w:pPr>
              <w:pStyle w:val="AmColumnHeading"/>
            </w:pPr>
            <w:r w:rsidRPr="00DD46B1">
              <w:t>Geänderter Text</w:t>
            </w:r>
          </w:p>
        </w:tc>
      </w:tr>
      <w:tr w:rsidR="00C9584D" w:rsidRPr="00DD46B1" w14:paraId="64DD25AC" w14:textId="77777777" w:rsidTr="009C251D">
        <w:trPr>
          <w:jc w:val="center"/>
        </w:trPr>
        <w:tc>
          <w:tcPr>
            <w:tcW w:w="4876" w:type="dxa"/>
            <w:tcBorders>
              <w:top w:val="nil"/>
              <w:left w:val="nil"/>
              <w:bottom w:val="nil"/>
              <w:right w:val="nil"/>
            </w:tcBorders>
          </w:tcPr>
          <w:p w14:paraId="2B063B4A" w14:textId="77777777" w:rsidR="00C9584D" w:rsidRPr="00DD46B1" w:rsidRDefault="00C9584D" w:rsidP="009C251D">
            <w:pPr>
              <w:pStyle w:val="Normal6a"/>
            </w:pPr>
          </w:p>
        </w:tc>
        <w:tc>
          <w:tcPr>
            <w:tcW w:w="4876" w:type="dxa"/>
            <w:tcBorders>
              <w:top w:val="nil"/>
              <w:left w:val="nil"/>
              <w:bottom w:val="nil"/>
              <w:right w:val="nil"/>
            </w:tcBorders>
          </w:tcPr>
          <w:p w14:paraId="291D51F0" w14:textId="77777777" w:rsidR="00C9584D" w:rsidRPr="00DD46B1" w:rsidRDefault="00C9584D" w:rsidP="009C251D">
            <w:pPr>
              <w:pStyle w:val="Normal6a"/>
            </w:pPr>
            <w:r w:rsidRPr="00DD46B1">
              <w:rPr>
                <w:b/>
                <w:i/>
              </w:rPr>
              <w:t>18a.</w:t>
            </w:r>
            <w:r w:rsidRPr="00DD46B1">
              <w:tab/>
            </w:r>
            <w:r w:rsidRPr="00DD46B1">
              <w:rPr>
                <w:b/>
                <w:i/>
              </w:rPr>
              <w:t>stellt besorgt fest, dass es in Syrien nach wie vor mehr als 100 mutmaßliche Lagerstätten für Chemiewaffen gibt; fordert Syrien zu einer engeren Zusammenarbeit mit der Organisation für das Verbot chemischer Waffen auf;</w:t>
            </w:r>
          </w:p>
        </w:tc>
      </w:tr>
    </w:tbl>
    <w:p w14:paraId="12FB2E4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929FCE7" w14:textId="77777777" w:rsidR="00C9584D" w:rsidRPr="00DD46B1" w:rsidRDefault="00C9584D" w:rsidP="00C9584D">
      <w:r w:rsidRPr="00DD46B1">
        <w:rPr>
          <w:rStyle w:val="HideTWBExt"/>
        </w:rPr>
        <w:t>&lt;/Amend&gt;</w:t>
      </w:r>
    </w:p>
    <w:p w14:paraId="609F453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385</w:t>
      </w:r>
      <w:r w:rsidRPr="00DD46B1">
        <w:rPr>
          <w:rStyle w:val="HideTWBExt"/>
        </w:rPr>
        <w:t>&lt;/NumAm&gt;</w:t>
      </w:r>
    </w:p>
    <w:p w14:paraId="59304745"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2C2B038D" w14:textId="77777777" w:rsidR="00C9584D" w:rsidRPr="00DD46B1" w:rsidRDefault="00C9584D" w:rsidP="00C9584D">
      <w:pPr>
        <w:pStyle w:val="NormalBold"/>
      </w:pPr>
      <w:r w:rsidRPr="00DD46B1">
        <w:rPr>
          <w:rStyle w:val="HideTWBExt"/>
          <w:b w:val="0"/>
        </w:rPr>
        <w:t>&lt;/RepeatBlock-By&gt;</w:t>
      </w:r>
    </w:p>
    <w:p w14:paraId="0933F7C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9B4CEE1" w14:textId="77777777" w:rsidR="00C9584D" w:rsidRPr="00DD46B1" w:rsidRDefault="00C9584D" w:rsidP="00C9584D">
      <w:pPr>
        <w:pStyle w:val="NormalBold"/>
      </w:pPr>
      <w:r w:rsidRPr="00DD46B1">
        <w:rPr>
          <w:rStyle w:val="HideTWBExt"/>
        </w:rPr>
        <w:t>&lt;Article&gt;</w:t>
      </w:r>
      <w:r w:rsidRPr="00DD46B1">
        <w:t>Ziffer 18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FDC1EBE" w14:textId="77777777" w:rsidTr="009C251D">
        <w:trPr>
          <w:trHeight w:hRule="exact" w:val="240"/>
          <w:jc w:val="center"/>
        </w:trPr>
        <w:tc>
          <w:tcPr>
            <w:tcW w:w="9752" w:type="dxa"/>
            <w:gridSpan w:val="2"/>
            <w:tcBorders>
              <w:top w:val="nil"/>
              <w:left w:val="nil"/>
              <w:bottom w:val="nil"/>
              <w:right w:val="nil"/>
            </w:tcBorders>
          </w:tcPr>
          <w:p w14:paraId="18715BD1" w14:textId="77777777" w:rsidR="00C9584D" w:rsidRPr="00DD46B1" w:rsidRDefault="00C9584D" w:rsidP="009C251D"/>
        </w:tc>
      </w:tr>
      <w:tr w:rsidR="00C9584D" w:rsidRPr="00DD46B1" w14:paraId="41725598" w14:textId="77777777" w:rsidTr="009C251D">
        <w:trPr>
          <w:trHeight w:val="240"/>
          <w:jc w:val="center"/>
        </w:trPr>
        <w:tc>
          <w:tcPr>
            <w:tcW w:w="4876" w:type="dxa"/>
            <w:tcBorders>
              <w:top w:val="nil"/>
              <w:left w:val="nil"/>
              <w:bottom w:val="nil"/>
              <w:right w:val="nil"/>
            </w:tcBorders>
          </w:tcPr>
          <w:p w14:paraId="4A94333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27EB1A8" w14:textId="77777777" w:rsidR="00C9584D" w:rsidRPr="00DD46B1" w:rsidRDefault="00C9584D" w:rsidP="009C251D">
            <w:pPr>
              <w:pStyle w:val="AmColumnHeading"/>
            </w:pPr>
            <w:r w:rsidRPr="00DD46B1">
              <w:t>Geänderter Text</w:t>
            </w:r>
          </w:p>
        </w:tc>
      </w:tr>
      <w:tr w:rsidR="00C9584D" w:rsidRPr="00DD46B1" w14:paraId="4F974B9E" w14:textId="77777777" w:rsidTr="009C251D">
        <w:trPr>
          <w:jc w:val="center"/>
        </w:trPr>
        <w:tc>
          <w:tcPr>
            <w:tcW w:w="4876" w:type="dxa"/>
            <w:tcBorders>
              <w:top w:val="nil"/>
              <w:left w:val="nil"/>
              <w:bottom w:val="nil"/>
              <w:right w:val="nil"/>
            </w:tcBorders>
          </w:tcPr>
          <w:p w14:paraId="5A4A80B5" w14:textId="77777777" w:rsidR="00C9584D" w:rsidRPr="00DD46B1" w:rsidRDefault="00C9584D" w:rsidP="009C251D">
            <w:pPr>
              <w:pStyle w:val="Normal6a"/>
            </w:pPr>
          </w:p>
        </w:tc>
        <w:tc>
          <w:tcPr>
            <w:tcW w:w="4876" w:type="dxa"/>
            <w:tcBorders>
              <w:top w:val="nil"/>
              <w:left w:val="nil"/>
              <w:bottom w:val="nil"/>
              <w:right w:val="nil"/>
            </w:tcBorders>
          </w:tcPr>
          <w:p w14:paraId="77388D72" w14:textId="77777777" w:rsidR="00C9584D" w:rsidRPr="00DD46B1" w:rsidRDefault="00C9584D" w:rsidP="009C251D">
            <w:pPr>
              <w:pStyle w:val="Normal6a"/>
            </w:pPr>
            <w:r w:rsidRPr="00DD46B1">
              <w:rPr>
                <w:b/>
                <w:i/>
              </w:rPr>
              <w:t>18b.</w:t>
            </w:r>
            <w:r w:rsidRPr="00DD46B1">
              <w:tab/>
            </w:r>
            <w:r w:rsidRPr="00DD46B1">
              <w:rPr>
                <w:b/>
                <w:i/>
              </w:rPr>
              <w:t>betont, dass Syrien zu den Ländern gehört, die am stärksten vermint sind; ist beunruhigt über die steigende Zahl von Opfern, darunter Kinder, die von Minen und anderen Sprengstoffen getötet oder verletzt wurden, und darüber, dass sich dieses Problem mit der anlaufenden Rückkehr der Menschen verschärft; würdigt die Bemühungen internationaler und lokaler Organisationen bei der Ermittlung, Kennzeichnung und Beseitigung explosiver Kampfmittel; begrüßt die Unterstützung der Mitgliedstaaten – insbesondere Belgiens, Estlands, Finnlands, Italiens und Polens – für die Maßnahmen zur Minenräumung in Syrien; fordert die EU auf, sich in Zusammenarbeit mit spezialisierten Akteuren und den syrischen Staatsorganen an der dringlichen Unterstützung der Bemühungen zur Minenräumung zu beteiligen;</w:t>
            </w:r>
          </w:p>
        </w:tc>
      </w:tr>
    </w:tbl>
    <w:p w14:paraId="7A3CDA5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B90412D" w14:textId="77777777" w:rsidR="00C9584D" w:rsidRPr="00DD46B1" w:rsidRDefault="00C9584D" w:rsidP="00C9584D">
      <w:r w:rsidRPr="00DD46B1">
        <w:rPr>
          <w:rStyle w:val="HideTWBExt"/>
        </w:rPr>
        <w:t>&lt;/Amend&gt;</w:t>
      </w:r>
    </w:p>
    <w:p w14:paraId="2C5D59C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386</w:t>
      </w:r>
      <w:r w:rsidRPr="00DD46B1">
        <w:rPr>
          <w:rStyle w:val="HideTWBExt"/>
        </w:rPr>
        <w:t>&lt;/NumAm&gt;</w:t>
      </w:r>
    </w:p>
    <w:p w14:paraId="1448E708" w14:textId="77777777" w:rsidR="00C9584D" w:rsidRPr="00DD46B1" w:rsidRDefault="00C9584D" w:rsidP="00C9584D">
      <w:pPr>
        <w:pStyle w:val="NormalBold"/>
      </w:pPr>
      <w:r w:rsidRPr="00DD46B1">
        <w:rPr>
          <w:rStyle w:val="HideTWBExt"/>
          <w:b w:val="0"/>
        </w:rPr>
        <w:lastRenderedPageBreak/>
        <w:t>&lt;RepeatBlock-By&gt;&lt;Members&gt;</w:t>
      </w:r>
      <w:r w:rsidRPr="00DD46B1">
        <w:t>Hannah Neumann</w:t>
      </w:r>
      <w:r w:rsidRPr="00DD46B1">
        <w:rPr>
          <w:rStyle w:val="HideTWBExt"/>
          <w:b w:val="0"/>
        </w:rPr>
        <w:t>&lt;/Members&gt;</w:t>
      </w:r>
    </w:p>
    <w:p w14:paraId="4BD3CDEF"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1790343A" w14:textId="77777777" w:rsidR="00C9584D" w:rsidRPr="00DD46B1" w:rsidRDefault="00C9584D" w:rsidP="00C9584D">
      <w:pPr>
        <w:pStyle w:val="NormalBold"/>
      </w:pPr>
      <w:r w:rsidRPr="00DD46B1">
        <w:rPr>
          <w:rStyle w:val="HideTWBExt"/>
          <w:b w:val="0"/>
        </w:rPr>
        <w:t>&lt;/RepeatBlock-By&gt;</w:t>
      </w:r>
    </w:p>
    <w:p w14:paraId="123045D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0F4792F" w14:textId="77777777" w:rsidR="00C9584D" w:rsidRPr="00DD46B1" w:rsidRDefault="00C9584D" w:rsidP="00C9584D">
      <w:pPr>
        <w:pStyle w:val="NormalBold"/>
      </w:pPr>
      <w:r w:rsidRPr="00DD46B1">
        <w:rPr>
          <w:rStyle w:val="HideTWBExt"/>
        </w:rPr>
        <w:t>&lt;Article&gt;</w:t>
      </w:r>
      <w:r w:rsidRPr="00DD46B1">
        <w:t>Ziffer 19</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E74BF09" w14:textId="77777777" w:rsidTr="009C251D">
        <w:trPr>
          <w:trHeight w:hRule="exact" w:val="240"/>
          <w:jc w:val="center"/>
        </w:trPr>
        <w:tc>
          <w:tcPr>
            <w:tcW w:w="9752" w:type="dxa"/>
            <w:gridSpan w:val="2"/>
            <w:tcBorders>
              <w:top w:val="nil"/>
              <w:left w:val="nil"/>
              <w:bottom w:val="nil"/>
              <w:right w:val="nil"/>
            </w:tcBorders>
          </w:tcPr>
          <w:p w14:paraId="1DD9FABC" w14:textId="77777777" w:rsidR="00C9584D" w:rsidRPr="00DD46B1" w:rsidRDefault="00C9584D" w:rsidP="009C251D"/>
        </w:tc>
      </w:tr>
      <w:tr w:rsidR="00C9584D" w:rsidRPr="00DD46B1" w14:paraId="1F4CD882" w14:textId="77777777" w:rsidTr="009C251D">
        <w:trPr>
          <w:trHeight w:val="240"/>
          <w:jc w:val="center"/>
        </w:trPr>
        <w:tc>
          <w:tcPr>
            <w:tcW w:w="4876" w:type="dxa"/>
            <w:tcBorders>
              <w:top w:val="nil"/>
              <w:left w:val="nil"/>
              <w:bottom w:val="nil"/>
              <w:right w:val="nil"/>
            </w:tcBorders>
          </w:tcPr>
          <w:p w14:paraId="6FD193B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61C85FB" w14:textId="77777777" w:rsidR="00C9584D" w:rsidRPr="00DD46B1" w:rsidRDefault="00C9584D" w:rsidP="009C251D">
            <w:pPr>
              <w:pStyle w:val="AmColumnHeading"/>
            </w:pPr>
            <w:r w:rsidRPr="00DD46B1">
              <w:t>Geänderter Text</w:t>
            </w:r>
          </w:p>
        </w:tc>
      </w:tr>
      <w:tr w:rsidR="00C9584D" w:rsidRPr="00DD46B1" w14:paraId="6978C053" w14:textId="77777777" w:rsidTr="009C251D">
        <w:trPr>
          <w:jc w:val="center"/>
        </w:trPr>
        <w:tc>
          <w:tcPr>
            <w:tcW w:w="4876" w:type="dxa"/>
            <w:tcBorders>
              <w:top w:val="nil"/>
              <w:left w:val="nil"/>
              <w:bottom w:val="nil"/>
              <w:right w:val="nil"/>
            </w:tcBorders>
          </w:tcPr>
          <w:p w14:paraId="621AC366" w14:textId="77777777" w:rsidR="00C9584D" w:rsidRPr="00DD46B1" w:rsidRDefault="00C9584D" w:rsidP="009C251D">
            <w:pPr>
              <w:pStyle w:val="Normal6a"/>
            </w:pPr>
            <w:r w:rsidRPr="00DD46B1">
              <w:rPr>
                <w:b/>
                <w:i/>
              </w:rPr>
              <w:t>19.</w:t>
            </w:r>
            <w:r w:rsidRPr="00DD46B1">
              <w:tab/>
            </w:r>
            <w:r w:rsidRPr="00DD46B1">
              <w:rPr>
                <w:b/>
                <w:i/>
              </w:rPr>
              <w:t>betont, dass die anhaltende Präsenz von EU-Bürgern unter den IS-Häftlingen und das Versäumnis, dieses Problem anzugehen, sowohl die regionale als auch die europäische Sicherheit gefährden;</w:t>
            </w:r>
          </w:p>
        </w:tc>
        <w:tc>
          <w:tcPr>
            <w:tcW w:w="4876" w:type="dxa"/>
            <w:tcBorders>
              <w:top w:val="nil"/>
              <w:left w:val="nil"/>
              <w:bottom w:val="nil"/>
              <w:right w:val="nil"/>
            </w:tcBorders>
          </w:tcPr>
          <w:p w14:paraId="37C70788" w14:textId="77777777" w:rsidR="00C9584D" w:rsidRPr="00DD46B1" w:rsidRDefault="00C9584D" w:rsidP="009C251D">
            <w:pPr>
              <w:pStyle w:val="Normal6a"/>
            </w:pPr>
            <w:r w:rsidRPr="00DD46B1">
              <w:rPr>
                <w:b/>
                <w:i/>
              </w:rPr>
              <w:t>entfällt</w:t>
            </w:r>
          </w:p>
        </w:tc>
      </w:tr>
    </w:tbl>
    <w:p w14:paraId="58771AC6"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C4B09F9" w14:textId="77777777" w:rsidR="00C9584D" w:rsidRPr="00DD46B1" w:rsidRDefault="00C9584D" w:rsidP="00C9584D">
      <w:r w:rsidRPr="00DD46B1">
        <w:rPr>
          <w:rStyle w:val="HideTWBExt"/>
        </w:rPr>
        <w:t>&lt;/Amend&gt;</w:t>
      </w:r>
    </w:p>
    <w:p w14:paraId="3B6A82C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387</w:t>
      </w:r>
      <w:r w:rsidRPr="00DD46B1">
        <w:rPr>
          <w:rStyle w:val="HideTWBExt"/>
        </w:rPr>
        <w:t>&lt;/NumAm&gt;</w:t>
      </w:r>
    </w:p>
    <w:p w14:paraId="0027C4DE" w14:textId="77777777" w:rsidR="00C9584D" w:rsidRPr="00DD46B1" w:rsidRDefault="00C9584D" w:rsidP="00C9584D">
      <w:pPr>
        <w:pStyle w:val="NormalBold"/>
      </w:pPr>
      <w:r w:rsidRPr="00DD46B1">
        <w:rPr>
          <w:rStyle w:val="HideTWBExt"/>
          <w:b w:val="0"/>
        </w:rPr>
        <w:t>&lt;RepeatBlock-By&gt;&lt;Members&gt;</w:t>
      </w:r>
      <w:r w:rsidRPr="00DD46B1">
        <w:t>Rima Hassan, Pernando Barrena Arza</w:t>
      </w:r>
      <w:r w:rsidRPr="00DD46B1">
        <w:rPr>
          <w:rStyle w:val="HideTWBExt"/>
          <w:b w:val="0"/>
        </w:rPr>
        <w:t>&lt;/Members&gt;</w:t>
      </w:r>
    </w:p>
    <w:p w14:paraId="10B83173"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054DB01F" w14:textId="77777777" w:rsidR="00C9584D" w:rsidRPr="00DD46B1" w:rsidRDefault="00C9584D" w:rsidP="00C9584D">
      <w:pPr>
        <w:pStyle w:val="NormalBold"/>
      </w:pPr>
      <w:r w:rsidRPr="00DD46B1">
        <w:rPr>
          <w:rStyle w:val="HideTWBExt"/>
          <w:b w:val="0"/>
        </w:rPr>
        <w:t>&lt;/RepeatBlock-By&gt;</w:t>
      </w:r>
    </w:p>
    <w:p w14:paraId="106A3E9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6F085D2" w14:textId="77777777" w:rsidR="00C9584D" w:rsidRPr="00DD46B1" w:rsidRDefault="00C9584D" w:rsidP="00C9584D">
      <w:pPr>
        <w:pStyle w:val="NormalBold"/>
      </w:pPr>
      <w:r w:rsidRPr="00DD46B1">
        <w:rPr>
          <w:rStyle w:val="HideTWBExt"/>
        </w:rPr>
        <w:t>&lt;Article&gt;</w:t>
      </w:r>
      <w:r w:rsidRPr="00DD46B1">
        <w:t>Ziffer 19</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2C9EFE3" w14:textId="77777777" w:rsidTr="009C251D">
        <w:trPr>
          <w:trHeight w:hRule="exact" w:val="240"/>
          <w:jc w:val="center"/>
        </w:trPr>
        <w:tc>
          <w:tcPr>
            <w:tcW w:w="9752" w:type="dxa"/>
            <w:gridSpan w:val="2"/>
            <w:tcBorders>
              <w:top w:val="nil"/>
              <w:left w:val="nil"/>
              <w:bottom w:val="nil"/>
              <w:right w:val="nil"/>
            </w:tcBorders>
          </w:tcPr>
          <w:p w14:paraId="644AC08E" w14:textId="77777777" w:rsidR="00C9584D" w:rsidRPr="00DD46B1" w:rsidRDefault="00C9584D" w:rsidP="009C251D"/>
        </w:tc>
      </w:tr>
      <w:tr w:rsidR="00C9584D" w:rsidRPr="00DD46B1" w14:paraId="219B41DD" w14:textId="77777777" w:rsidTr="009C251D">
        <w:trPr>
          <w:trHeight w:val="240"/>
          <w:jc w:val="center"/>
        </w:trPr>
        <w:tc>
          <w:tcPr>
            <w:tcW w:w="4876" w:type="dxa"/>
            <w:tcBorders>
              <w:top w:val="nil"/>
              <w:left w:val="nil"/>
              <w:bottom w:val="nil"/>
              <w:right w:val="nil"/>
            </w:tcBorders>
          </w:tcPr>
          <w:p w14:paraId="3804AB4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62CD95B" w14:textId="77777777" w:rsidR="00C9584D" w:rsidRPr="00DD46B1" w:rsidRDefault="00C9584D" w:rsidP="009C251D">
            <w:pPr>
              <w:pStyle w:val="AmColumnHeading"/>
            </w:pPr>
            <w:r w:rsidRPr="00DD46B1">
              <w:t>Geänderter Text</w:t>
            </w:r>
          </w:p>
        </w:tc>
      </w:tr>
      <w:tr w:rsidR="00C9584D" w:rsidRPr="00DD46B1" w14:paraId="5CF879B3" w14:textId="77777777" w:rsidTr="009C251D">
        <w:trPr>
          <w:jc w:val="center"/>
        </w:trPr>
        <w:tc>
          <w:tcPr>
            <w:tcW w:w="4876" w:type="dxa"/>
            <w:tcBorders>
              <w:top w:val="nil"/>
              <w:left w:val="nil"/>
              <w:bottom w:val="nil"/>
              <w:right w:val="nil"/>
            </w:tcBorders>
          </w:tcPr>
          <w:p w14:paraId="5C3A91E7" w14:textId="77777777" w:rsidR="00C9584D" w:rsidRPr="00DD46B1" w:rsidRDefault="00C9584D" w:rsidP="009C251D">
            <w:pPr>
              <w:pStyle w:val="Normal6a"/>
            </w:pPr>
            <w:r w:rsidRPr="00DD46B1">
              <w:t>19.</w:t>
            </w:r>
            <w:r w:rsidRPr="00DD46B1">
              <w:tab/>
              <w:t>betont, dass die anhaltende Präsenz von EU-Bürgern unter den IS-Häftlingen und das Versäumnis, dieses Problem anzugehen, sowohl die regionale als auch die europäische Sicherheit gefährden;</w:t>
            </w:r>
          </w:p>
        </w:tc>
        <w:tc>
          <w:tcPr>
            <w:tcW w:w="4876" w:type="dxa"/>
            <w:tcBorders>
              <w:top w:val="nil"/>
              <w:left w:val="nil"/>
              <w:bottom w:val="nil"/>
              <w:right w:val="nil"/>
            </w:tcBorders>
          </w:tcPr>
          <w:p w14:paraId="4DFC23DB" w14:textId="77777777" w:rsidR="00C9584D" w:rsidRPr="00DD46B1" w:rsidRDefault="00C9584D" w:rsidP="009C251D">
            <w:pPr>
              <w:pStyle w:val="Normal6a"/>
            </w:pPr>
            <w:r w:rsidRPr="00DD46B1">
              <w:t>19.</w:t>
            </w:r>
            <w:r w:rsidRPr="00DD46B1">
              <w:tab/>
              <w:t xml:space="preserve">betont, dass die anhaltende Präsenz von EU-Bürgern unter den IS-Häftlingen und das Versäumnis, dieses Problem anzugehen, sowohl die regionale als auch die europäische Sicherheit gefährden; </w:t>
            </w:r>
            <w:r w:rsidRPr="00DD46B1">
              <w:rPr>
                <w:b/>
                <w:i/>
              </w:rPr>
              <w:t xml:space="preserve">betont, dass eine große Zahl mutmaßlicher IS-Kämpfer und mit ihnen verbundener Personen weiterhin im Nordosten Syriens in Haft gehalten wird, während andere Berichten zufolge in den Irak überstellt wurden; warnt davor, die Rechtsprechung an die SDF oder an irakische Gerichte auszulagern, wo die Garantien für ein faires Verfahren und die Gefahr der Todesstrafe weiterhin Anlass zu großer Sorge geben; fordert die Mitgliedstaaten der EU auf, ihre Staatsangehörigen in ihre Herkunftsländer zurückzuführen und sicherzustellen, dass gegen sie dort Ermittlungen eingeleitet und </w:t>
            </w:r>
            <w:r w:rsidRPr="00DD46B1">
              <w:rPr>
                <w:b/>
                <w:i/>
              </w:rPr>
              <w:lastRenderedPageBreak/>
              <w:t>gegebenenfalls Strafverfahren eingeleitet werden, wobei das Völkerrecht, das Recht auf ein faires Verfahren und die Rechte der Opfer uneingeschränkt zu achten sind;</w:t>
            </w:r>
          </w:p>
        </w:tc>
      </w:tr>
    </w:tbl>
    <w:p w14:paraId="4361AC82"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523C0F5" w14:textId="77777777" w:rsidR="00C9584D" w:rsidRDefault="00C9584D" w:rsidP="00C9584D">
      <w:pPr>
        <w:rPr>
          <w:rStyle w:val="HideTWBExt"/>
          <w:vanish w:val="0"/>
        </w:rPr>
      </w:pPr>
      <w:r w:rsidRPr="00DD46B1">
        <w:rPr>
          <w:rStyle w:val="HideTWBExt"/>
        </w:rPr>
        <w:t>&lt;/Amend&gt;</w:t>
      </w:r>
    </w:p>
    <w:p w14:paraId="705D0567" w14:textId="77777777" w:rsidR="00DE337C" w:rsidRPr="00DD46B1" w:rsidRDefault="00DE337C" w:rsidP="00C9584D"/>
    <w:p w14:paraId="7E83A46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388</w:t>
      </w:r>
      <w:r w:rsidRPr="00DD46B1">
        <w:rPr>
          <w:rStyle w:val="HideTWBExt"/>
        </w:rPr>
        <w:t>&lt;/NumAm&gt;</w:t>
      </w:r>
    </w:p>
    <w:p w14:paraId="1B4834BB"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3C1BADE5" w14:textId="77777777" w:rsidR="00C9584D" w:rsidRPr="00DD46B1" w:rsidRDefault="00C9584D" w:rsidP="00C9584D">
      <w:pPr>
        <w:pStyle w:val="NormalBold"/>
      </w:pPr>
      <w:r w:rsidRPr="00DD46B1">
        <w:rPr>
          <w:rStyle w:val="HideTWBExt"/>
          <w:b w:val="0"/>
        </w:rPr>
        <w:t>&lt;/RepeatBlock-By&gt;</w:t>
      </w:r>
    </w:p>
    <w:p w14:paraId="0CEAFA5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D93A943" w14:textId="77777777" w:rsidR="00C9584D" w:rsidRPr="00DD46B1" w:rsidRDefault="00C9584D" w:rsidP="00C9584D">
      <w:pPr>
        <w:pStyle w:val="NormalBold"/>
      </w:pPr>
      <w:r w:rsidRPr="00DD46B1">
        <w:rPr>
          <w:rStyle w:val="HideTWBExt"/>
        </w:rPr>
        <w:t>&lt;Article&gt;</w:t>
      </w:r>
      <w:r w:rsidRPr="00DD46B1">
        <w:t>Ziffer 19</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B0E259A" w14:textId="77777777" w:rsidTr="009C251D">
        <w:trPr>
          <w:trHeight w:hRule="exact" w:val="240"/>
          <w:jc w:val="center"/>
        </w:trPr>
        <w:tc>
          <w:tcPr>
            <w:tcW w:w="9752" w:type="dxa"/>
            <w:gridSpan w:val="2"/>
            <w:tcBorders>
              <w:top w:val="nil"/>
              <w:left w:val="nil"/>
              <w:bottom w:val="nil"/>
              <w:right w:val="nil"/>
            </w:tcBorders>
          </w:tcPr>
          <w:p w14:paraId="14D14343" w14:textId="77777777" w:rsidR="00C9584D" w:rsidRPr="00DD46B1" w:rsidRDefault="00C9584D" w:rsidP="009C251D"/>
        </w:tc>
      </w:tr>
      <w:tr w:rsidR="00C9584D" w:rsidRPr="00DD46B1" w14:paraId="54C0191A" w14:textId="77777777" w:rsidTr="009C251D">
        <w:trPr>
          <w:trHeight w:val="240"/>
          <w:jc w:val="center"/>
        </w:trPr>
        <w:tc>
          <w:tcPr>
            <w:tcW w:w="4876" w:type="dxa"/>
            <w:tcBorders>
              <w:top w:val="nil"/>
              <w:left w:val="nil"/>
              <w:bottom w:val="nil"/>
              <w:right w:val="nil"/>
            </w:tcBorders>
          </w:tcPr>
          <w:p w14:paraId="28C54AA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3CCD97B" w14:textId="77777777" w:rsidR="00C9584D" w:rsidRPr="00DD46B1" w:rsidRDefault="00C9584D" w:rsidP="009C251D">
            <w:pPr>
              <w:pStyle w:val="AmColumnHeading"/>
            </w:pPr>
            <w:r w:rsidRPr="00DD46B1">
              <w:t>Geänderter Text</w:t>
            </w:r>
          </w:p>
        </w:tc>
      </w:tr>
      <w:tr w:rsidR="00C9584D" w:rsidRPr="00DD46B1" w14:paraId="6FDA0340" w14:textId="77777777" w:rsidTr="009C251D">
        <w:trPr>
          <w:jc w:val="center"/>
        </w:trPr>
        <w:tc>
          <w:tcPr>
            <w:tcW w:w="4876" w:type="dxa"/>
            <w:tcBorders>
              <w:top w:val="nil"/>
              <w:left w:val="nil"/>
              <w:bottom w:val="nil"/>
              <w:right w:val="nil"/>
            </w:tcBorders>
          </w:tcPr>
          <w:p w14:paraId="688FD6FB" w14:textId="77777777" w:rsidR="00C9584D" w:rsidRPr="00DD46B1" w:rsidRDefault="00C9584D" w:rsidP="009C251D">
            <w:pPr>
              <w:pStyle w:val="Normal6a"/>
            </w:pPr>
            <w:r w:rsidRPr="00DD46B1">
              <w:t>19.</w:t>
            </w:r>
            <w:r w:rsidRPr="00DD46B1">
              <w:tab/>
              <w:t xml:space="preserve">betont, dass die anhaltende Präsenz von EU-Bürgern unter den IS-Häftlingen und </w:t>
            </w:r>
            <w:r w:rsidRPr="00DD46B1">
              <w:rPr>
                <w:b/>
                <w:i/>
              </w:rPr>
              <w:t>das Versäumnis, dieses Problem anzugehen,</w:t>
            </w:r>
            <w:r w:rsidRPr="00DD46B1">
              <w:t xml:space="preserve"> sowohl die regionale als auch die europäische Sicherheit gefährden;</w:t>
            </w:r>
          </w:p>
        </w:tc>
        <w:tc>
          <w:tcPr>
            <w:tcW w:w="4876" w:type="dxa"/>
            <w:tcBorders>
              <w:top w:val="nil"/>
              <w:left w:val="nil"/>
              <w:bottom w:val="nil"/>
              <w:right w:val="nil"/>
            </w:tcBorders>
          </w:tcPr>
          <w:p w14:paraId="71374188" w14:textId="77777777" w:rsidR="00C9584D" w:rsidRPr="00DD46B1" w:rsidRDefault="00C9584D" w:rsidP="009C251D">
            <w:pPr>
              <w:pStyle w:val="Normal6a"/>
            </w:pPr>
            <w:r w:rsidRPr="00DD46B1">
              <w:t>19.</w:t>
            </w:r>
            <w:r w:rsidRPr="00DD46B1">
              <w:tab/>
              <w:t xml:space="preserve">betont, dass die anhaltende Präsenz von EU-Bürgern unter den IS-Häftlingen und </w:t>
            </w:r>
            <w:r w:rsidRPr="00DD46B1">
              <w:rPr>
                <w:b/>
                <w:i/>
              </w:rPr>
              <w:t>die fehlende Koordinierung auf europäischer Ebene</w:t>
            </w:r>
            <w:r w:rsidRPr="00DD46B1">
              <w:t xml:space="preserve"> sowohl die regionale als auch die europäische Sicherheit gefährden; </w:t>
            </w:r>
            <w:r w:rsidRPr="00DD46B1">
              <w:rPr>
                <w:b/>
                <w:i/>
              </w:rPr>
              <w:t>fordert die Mitgliedstaaten auf, die Strafverfolgung, den Informationsaustausch, die Risikobewertung, die Sicherheit in Haft sowie wirksame Überwachungsmechanismen sicherzustellen und gleichzeitig Straflosigkeit zu verhindern sowie die unkontrollierte Rückkehr radikalisierter Personen zu vermeiden;</w:t>
            </w:r>
          </w:p>
        </w:tc>
      </w:tr>
    </w:tbl>
    <w:p w14:paraId="19BBB067"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06B2686" w14:textId="77777777" w:rsidR="00C9584D" w:rsidRPr="00DD46B1" w:rsidRDefault="00C9584D" w:rsidP="00C9584D">
      <w:r w:rsidRPr="00DD46B1">
        <w:rPr>
          <w:rStyle w:val="HideTWBExt"/>
        </w:rPr>
        <w:t>&lt;/Amend&gt;</w:t>
      </w:r>
    </w:p>
    <w:p w14:paraId="2399562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389</w:t>
      </w:r>
      <w:r w:rsidRPr="00DD46B1">
        <w:rPr>
          <w:rStyle w:val="HideTWBExt"/>
        </w:rPr>
        <w:t>&lt;/NumAm&gt;</w:t>
      </w:r>
    </w:p>
    <w:p w14:paraId="4C8C0E28" w14:textId="77777777" w:rsidR="00C9584D" w:rsidRPr="00DD46B1" w:rsidRDefault="00C9584D" w:rsidP="00C9584D">
      <w:pPr>
        <w:pStyle w:val="NormalBold"/>
      </w:pPr>
      <w:r w:rsidRPr="00DD46B1">
        <w:rPr>
          <w:rStyle w:val="HideTWBExt"/>
          <w:b w:val="0"/>
        </w:rPr>
        <w:t>&lt;RepeatBlock-By&gt;&lt;Members&gt;</w:t>
      </w:r>
      <w:r w:rsidRPr="00DD46B1">
        <w:t>Mieke Andriese, Geadis Geadi, Jordan Bardella, Hermann Tertsch, Jaroslav Bžoch, Pierre-Romain Thionnet, Matthieu Valet, Julie Rechagneux, Silvia Sardone</w:t>
      </w:r>
      <w:r w:rsidRPr="00DD46B1">
        <w:rPr>
          <w:rStyle w:val="HideTWBExt"/>
          <w:b w:val="0"/>
        </w:rPr>
        <w:t>&lt;/Members&gt;</w:t>
      </w:r>
    </w:p>
    <w:p w14:paraId="34080081" w14:textId="77777777" w:rsidR="00C9584D" w:rsidRPr="00DD46B1" w:rsidRDefault="00C9584D" w:rsidP="00C9584D">
      <w:pPr>
        <w:pStyle w:val="NormalBold"/>
      </w:pPr>
      <w:r w:rsidRPr="00DD46B1">
        <w:rPr>
          <w:rStyle w:val="HideTWBExt"/>
          <w:b w:val="0"/>
        </w:rPr>
        <w:t>&lt;/RepeatBlock-By&gt;</w:t>
      </w:r>
    </w:p>
    <w:p w14:paraId="320824E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D7BF200" w14:textId="77777777" w:rsidR="00C9584D" w:rsidRPr="00DD46B1" w:rsidRDefault="00C9584D" w:rsidP="00C9584D">
      <w:pPr>
        <w:pStyle w:val="NormalBold"/>
      </w:pPr>
      <w:r w:rsidRPr="00DD46B1">
        <w:rPr>
          <w:rStyle w:val="HideTWBExt"/>
        </w:rPr>
        <w:t>&lt;Article&gt;</w:t>
      </w:r>
      <w:r w:rsidRPr="00DD46B1">
        <w:t>Ziffer 19</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321BAB3" w14:textId="77777777" w:rsidTr="009C251D">
        <w:trPr>
          <w:trHeight w:hRule="exact" w:val="240"/>
          <w:jc w:val="center"/>
        </w:trPr>
        <w:tc>
          <w:tcPr>
            <w:tcW w:w="9752" w:type="dxa"/>
            <w:gridSpan w:val="2"/>
            <w:tcBorders>
              <w:top w:val="nil"/>
              <w:left w:val="nil"/>
              <w:bottom w:val="nil"/>
              <w:right w:val="nil"/>
            </w:tcBorders>
          </w:tcPr>
          <w:p w14:paraId="16FFEC87" w14:textId="77777777" w:rsidR="00C9584D" w:rsidRPr="00DD46B1" w:rsidRDefault="00C9584D" w:rsidP="009C251D"/>
        </w:tc>
      </w:tr>
      <w:tr w:rsidR="00C9584D" w:rsidRPr="00DD46B1" w14:paraId="7315E3CF" w14:textId="77777777" w:rsidTr="009C251D">
        <w:trPr>
          <w:trHeight w:val="240"/>
          <w:jc w:val="center"/>
        </w:trPr>
        <w:tc>
          <w:tcPr>
            <w:tcW w:w="4876" w:type="dxa"/>
            <w:tcBorders>
              <w:top w:val="nil"/>
              <w:left w:val="nil"/>
              <w:bottom w:val="nil"/>
              <w:right w:val="nil"/>
            </w:tcBorders>
          </w:tcPr>
          <w:p w14:paraId="7004660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3CBF8D4" w14:textId="77777777" w:rsidR="00C9584D" w:rsidRPr="00DD46B1" w:rsidRDefault="00C9584D" w:rsidP="009C251D">
            <w:pPr>
              <w:pStyle w:val="AmColumnHeading"/>
            </w:pPr>
            <w:r w:rsidRPr="00DD46B1">
              <w:t>Geänderter Text</w:t>
            </w:r>
          </w:p>
        </w:tc>
      </w:tr>
      <w:tr w:rsidR="00C9584D" w:rsidRPr="00DD46B1" w14:paraId="301B294D" w14:textId="77777777" w:rsidTr="009C251D">
        <w:trPr>
          <w:jc w:val="center"/>
        </w:trPr>
        <w:tc>
          <w:tcPr>
            <w:tcW w:w="4876" w:type="dxa"/>
            <w:tcBorders>
              <w:top w:val="nil"/>
              <w:left w:val="nil"/>
              <w:bottom w:val="nil"/>
              <w:right w:val="nil"/>
            </w:tcBorders>
          </w:tcPr>
          <w:p w14:paraId="29D173B6" w14:textId="77777777" w:rsidR="00C9584D" w:rsidRPr="00DD46B1" w:rsidRDefault="00C9584D" w:rsidP="009C251D">
            <w:pPr>
              <w:pStyle w:val="Normal6a"/>
            </w:pPr>
            <w:r w:rsidRPr="00DD46B1">
              <w:t>19.</w:t>
            </w:r>
            <w:r w:rsidRPr="00DD46B1">
              <w:tab/>
              <w:t xml:space="preserve">betont, dass </w:t>
            </w:r>
            <w:r w:rsidRPr="00DD46B1">
              <w:rPr>
                <w:b/>
                <w:i/>
              </w:rPr>
              <w:t xml:space="preserve">die anhaltende </w:t>
            </w:r>
            <w:r w:rsidRPr="00DD46B1">
              <w:rPr>
                <w:b/>
                <w:i/>
              </w:rPr>
              <w:lastRenderedPageBreak/>
              <w:t>Präsenz von EU-Bürgern unter den IS-Häftlingen und das Versäumnis, dieses Problem anzugehen, sowohl die regionale als auch die europäische Sicherheit gefährden</w:t>
            </w:r>
            <w:r w:rsidRPr="00DD46B1">
              <w:t>;</w:t>
            </w:r>
          </w:p>
        </w:tc>
        <w:tc>
          <w:tcPr>
            <w:tcW w:w="4876" w:type="dxa"/>
            <w:tcBorders>
              <w:top w:val="nil"/>
              <w:left w:val="nil"/>
              <w:bottom w:val="nil"/>
              <w:right w:val="nil"/>
            </w:tcBorders>
          </w:tcPr>
          <w:p w14:paraId="6350DC2A" w14:textId="77777777" w:rsidR="00C9584D" w:rsidRPr="00DD46B1" w:rsidRDefault="00C9584D" w:rsidP="009C251D">
            <w:pPr>
              <w:pStyle w:val="Normal6a"/>
            </w:pPr>
            <w:r w:rsidRPr="00DD46B1">
              <w:lastRenderedPageBreak/>
              <w:t>19.</w:t>
            </w:r>
            <w:r w:rsidRPr="00DD46B1">
              <w:tab/>
              <w:t xml:space="preserve">betont, dass </w:t>
            </w:r>
            <w:r w:rsidRPr="00DD46B1">
              <w:rPr>
                <w:b/>
                <w:i/>
              </w:rPr>
              <w:t xml:space="preserve">EU-Bürger, die nach </w:t>
            </w:r>
            <w:r w:rsidRPr="00DD46B1">
              <w:rPr>
                <w:b/>
                <w:i/>
              </w:rPr>
              <w:lastRenderedPageBreak/>
              <w:t>Syrien gereist sind und sich dem IS angeschlossen haben, dort in Haft bleiben und dort wegen der von ihnen begangenen Straftaten vor Gericht gestellt werden sollten</w:t>
            </w:r>
            <w:r w:rsidRPr="00DD46B1">
              <w:t xml:space="preserve">; </w:t>
            </w:r>
            <w:r w:rsidRPr="00DD46B1">
              <w:rPr>
                <w:b/>
                <w:i/>
              </w:rPr>
              <w:t>betont, dass die Mitgliedstaaten unter keinen Umständen dafür verantwortlich sind oder deren Rückkehr nach Europa erleichtern sollten;</w:t>
            </w:r>
          </w:p>
        </w:tc>
      </w:tr>
    </w:tbl>
    <w:p w14:paraId="1D0C33FC"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833092F" w14:textId="77777777" w:rsidR="00C9584D" w:rsidRPr="00DD46B1" w:rsidRDefault="00C9584D" w:rsidP="00C9584D">
      <w:r w:rsidRPr="00DD46B1">
        <w:rPr>
          <w:rStyle w:val="HideTWBExt"/>
        </w:rPr>
        <w:t>&lt;/Amend&gt;</w:t>
      </w:r>
    </w:p>
    <w:p w14:paraId="311B7EDD"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390</w:t>
      </w:r>
      <w:r w:rsidRPr="00DD46B1">
        <w:rPr>
          <w:rStyle w:val="HideTWBExt"/>
          <w:b w:val="0"/>
        </w:rPr>
        <w:t>&lt;/NumAm&gt;</w:t>
      </w:r>
    </w:p>
    <w:p w14:paraId="06DEBDC1"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2A2243F2" w14:textId="77777777" w:rsidR="00C9584D" w:rsidRPr="00DD46B1" w:rsidRDefault="00C9584D" w:rsidP="00C9584D">
      <w:pPr>
        <w:pStyle w:val="NormalBold"/>
      </w:pPr>
      <w:r w:rsidRPr="00DD46B1">
        <w:rPr>
          <w:rStyle w:val="HideTWBExt"/>
          <w:b w:val="0"/>
        </w:rPr>
        <w:t>&lt;/RepeatBlock-By&gt;</w:t>
      </w:r>
    </w:p>
    <w:p w14:paraId="7F95628B"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20F26137" w14:textId="77777777" w:rsidR="00C9584D" w:rsidRPr="00DD46B1" w:rsidRDefault="00C9584D" w:rsidP="00C9584D">
      <w:pPr>
        <w:pStyle w:val="NormalBold"/>
      </w:pPr>
      <w:r w:rsidRPr="00DD46B1">
        <w:rPr>
          <w:rStyle w:val="HideTWBExt"/>
          <w:b w:val="0"/>
        </w:rPr>
        <w:t>&lt;Article&gt;</w:t>
      </w:r>
      <w:r w:rsidRPr="00DD46B1">
        <w:t>Ziffer 19</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CF509F8" w14:textId="77777777" w:rsidTr="009C251D">
        <w:trPr>
          <w:trHeight w:hRule="exact" w:val="240"/>
          <w:jc w:val="center"/>
        </w:trPr>
        <w:tc>
          <w:tcPr>
            <w:tcW w:w="9752" w:type="dxa"/>
            <w:gridSpan w:val="2"/>
            <w:tcBorders>
              <w:top w:val="nil"/>
              <w:left w:val="nil"/>
              <w:bottom w:val="nil"/>
              <w:right w:val="nil"/>
            </w:tcBorders>
          </w:tcPr>
          <w:p w14:paraId="0D88320E" w14:textId="77777777" w:rsidR="00C9584D" w:rsidRPr="00DD46B1" w:rsidRDefault="00C9584D" w:rsidP="009C251D"/>
        </w:tc>
      </w:tr>
      <w:tr w:rsidR="00C9584D" w:rsidRPr="00DD46B1" w14:paraId="367BB0EE" w14:textId="77777777" w:rsidTr="009C251D">
        <w:trPr>
          <w:trHeight w:val="240"/>
          <w:jc w:val="center"/>
        </w:trPr>
        <w:tc>
          <w:tcPr>
            <w:tcW w:w="4876" w:type="dxa"/>
            <w:tcBorders>
              <w:top w:val="nil"/>
              <w:left w:val="nil"/>
              <w:bottom w:val="nil"/>
              <w:right w:val="nil"/>
            </w:tcBorders>
          </w:tcPr>
          <w:p w14:paraId="1F8C427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2DF959E" w14:textId="77777777" w:rsidR="00C9584D" w:rsidRPr="00DD46B1" w:rsidRDefault="00C9584D" w:rsidP="009C251D">
            <w:pPr>
              <w:pStyle w:val="AmColumnHeading"/>
            </w:pPr>
            <w:r w:rsidRPr="00DD46B1">
              <w:t>Geänderter Text</w:t>
            </w:r>
          </w:p>
        </w:tc>
      </w:tr>
      <w:tr w:rsidR="00C9584D" w:rsidRPr="00DD46B1" w14:paraId="06E28451" w14:textId="77777777" w:rsidTr="009C251D">
        <w:trPr>
          <w:jc w:val="center"/>
        </w:trPr>
        <w:tc>
          <w:tcPr>
            <w:tcW w:w="4876" w:type="dxa"/>
            <w:tcBorders>
              <w:top w:val="nil"/>
              <w:left w:val="nil"/>
              <w:bottom w:val="nil"/>
              <w:right w:val="nil"/>
            </w:tcBorders>
          </w:tcPr>
          <w:p w14:paraId="423F6ED5" w14:textId="77777777" w:rsidR="00C9584D" w:rsidRPr="00DD46B1" w:rsidRDefault="00C9584D" w:rsidP="009C251D">
            <w:pPr>
              <w:pStyle w:val="Normal6a"/>
            </w:pPr>
            <w:r w:rsidRPr="00DD46B1">
              <w:t>19.</w:t>
            </w:r>
            <w:r w:rsidRPr="00DD46B1">
              <w:tab/>
              <w:t>betont, dass die anhaltende Präsenz von EU-Bürgern unter den IS-Häftlingen und das Versäumnis, dieses Problem anzugehen, sowohl die regionale als auch die europäische Sicherheit gefährden;</w:t>
            </w:r>
          </w:p>
        </w:tc>
        <w:tc>
          <w:tcPr>
            <w:tcW w:w="4876" w:type="dxa"/>
            <w:tcBorders>
              <w:top w:val="nil"/>
              <w:left w:val="nil"/>
              <w:bottom w:val="nil"/>
              <w:right w:val="nil"/>
            </w:tcBorders>
          </w:tcPr>
          <w:p w14:paraId="168BA917" w14:textId="77777777" w:rsidR="00C9584D" w:rsidRPr="00DD46B1" w:rsidRDefault="00C9584D" w:rsidP="009C251D">
            <w:pPr>
              <w:pStyle w:val="Normal6a"/>
            </w:pPr>
            <w:r w:rsidRPr="00DD46B1">
              <w:t>19.</w:t>
            </w:r>
            <w:r w:rsidRPr="00DD46B1">
              <w:tab/>
              <w:t xml:space="preserve">betont, dass die anhaltende Präsenz von EU-Bürgern unter den IS-Häftlingen und das Versäumnis, dieses Problem anzugehen, sowohl die regionale als auch die europäische Sicherheit gefährden; </w:t>
            </w:r>
            <w:r w:rsidRPr="00DD46B1">
              <w:rPr>
                <w:b/>
                <w:i/>
              </w:rPr>
              <w:t>hebt hervor, dass das Problem gelöst werden muss, indem Gefangenen die Staatsbürgerschaft der EU-Mitgliedstaaten entzogen wird;</w:t>
            </w:r>
          </w:p>
        </w:tc>
      </w:tr>
    </w:tbl>
    <w:p w14:paraId="3AFACA4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422FD2A0" w14:textId="77777777" w:rsidR="00C9584D" w:rsidRPr="00DD46B1" w:rsidRDefault="00C9584D" w:rsidP="00C9584D">
      <w:r w:rsidRPr="00DD46B1">
        <w:rPr>
          <w:rStyle w:val="HideTWBExt"/>
        </w:rPr>
        <w:t>&lt;/Amend&gt;</w:t>
      </w:r>
    </w:p>
    <w:p w14:paraId="7D3F333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391</w:t>
      </w:r>
      <w:r w:rsidRPr="00DD46B1">
        <w:rPr>
          <w:rStyle w:val="HideTWBExt"/>
        </w:rPr>
        <w:t>&lt;/NumAm&gt;</w:t>
      </w:r>
    </w:p>
    <w:p w14:paraId="7C9CE7CC"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w:t>
      </w:r>
      <w:r w:rsidRPr="00DD46B1">
        <w:rPr>
          <w:rStyle w:val="HideTWBExt"/>
          <w:b w:val="0"/>
        </w:rPr>
        <w:t>&lt;/Members&gt;</w:t>
      </w:r>
    </w:p>
    <w:p w14:paraId="2A757213" w14:textId="77777777" w:rsidR="00C9584D" w:rsidRPr="00DD46B1" w:rsidRDefault="00C9584D" w:rsidP="00C9584D">
      <w:pPr>
        <w:pStyle w:val="NormalBold"/>
      </w:pPr>
      <w:r w:rsidRPr="00DD46B1">
        <w:rPr>
          <w:rStyle w:val="HideTWBExt"/>
          <w:b w:val="0"/>
        </w:rPr>
        <w:t>&lt;/RepeatBlock-By&gt;</w:t>
      </w:r>
    </w:p>
    <w:p w14:paraId="76A60B3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B08D4F5" w14:textId="77777777" w:rsidR="00C9584D" w:rsidRPr="00DD46B1" w:rsidRDefault="00C9584D" w:rsidP="00C9584D">
      <w:pPr>
        <w:pStyle w:val="NormalBold"/>
      </w:pPr>
      <w:r w:rsidRPr="00DD46B1">
        <w:rPr>
          <w:rStyle w:val="HideTWBExt"/>
        </w:rPr>
        <w:t>&lt;Article&gt;</w:t>
      </w:r>
      <w:r w:rsidRPr="00DD46B1">
        <w:t>Ziffer 19</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2B8EBDE" w14:textId="77777777" w:rsidTr="009C251D">
        <w:trPr>
          <w:trHeight w:hRule="exact" w:val="240"/>
          <w:jc w:val="center"/>
        </w:trPr>
        <w:tc>
          <w:tcPr>
            <w:tcW w:w="9752" w:type="dxa"/>
            <w:gridSpan w:val="2"/>
            <w:tcBorders>
              <w:top w:val="nil"/>
              <w:left w:val="nil"/>
              <w:bottom w:val="nil"/>
              <w:right w:val="nil"/>
            </w:tcBorders>
          </w:tcPr>
          <w:p w14:paraId="7CDE99A3" w14:textId="77777777" w:rsidR="00C9584D" w:rsidRPr="00DD46B1" w:rsidRDefault="00C9584D" w:rsidP="009C251D"/>
        </w:tc>
      </w:tr>
      <w:tr w:rsidR="00C9584D" w:rsidRPr="00DD46B1" w14:paraId="6BB17D6E" w14:textId="77777777" w:rsidTr="009C251D">
        <w:trPr>
          <w:trHeight w:val="240"/>
          <w:jc w:val="center"/>
        </w:trPr>
        <w:tc>
          <w:tcPr>
            <w:tcW w:w="4876" w:type="dxa"/>
            <w:tcBorders>
              <w:top w:val="nil"/>
              <w:left w:val="nil"/>
              <w:bottom w:val="nil"/>
              <w:right w:val="nil"/>
            </w:tcBorders>
          </w:tcPr>
          <w:p w14:paraId="0B3D5BA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BF0B08A" w14:textId="77777777" w:rsidR="00C9584D" w:rsidRPr="00DD46B1" w:rsidRDefault="00C9584D" w:rsidP="009C251D">
            <w:pPr>
              <w:pStyle w:val="AmColumnHeading"/>
            </w:pPr>
            <w:r w:rsidRPr="00DD46B1">
              <w:t>Geänderter Text</w:t>
            </w:r>
          </w:p>
        </w:tc>
      </w:tr>
      <w:tr w:rsidR="00C9584D" w:rsidRPr="00DD46B1" w14:paraId="1B9BE867" w14:textId="77777777" w:rsidTr="009C251D">
        <w:trPr>
          <w:jc w:val="center"/>
        </w:trPr>
        <w:tc>
          <w:tcPr>
            <w:tcW w:w="4876" w:type="dxa"/>
            <w:tcBorders>
              <w:top w:val="nil"/>
              <w:left w:val="nil"/>
              <w:bottom w:val="nil"/>
              <w:right w:val="nil"/>
            </w:tcBorders>
          </w:tcPr>
          <w:p w14:paraId="1325D7AE" w14:textId="77777777" w:rsidR="00C9584D" w:rsidRPr="00DD46B1" w:rsidRDefault="00C9584D" w:rsidP="009C251D">
            <w:pPr>
              <w:pStyle w:val="Normal6a"/>
            </w:pPr>
            <w:r w:rsidRPr="00DD46B1">
              <w:t>19.</w:t>
            </w:r>
            <w:r w:rsidRPr="00DD46B1">
              <w:tab/>
              <w:t>betont, dass die anhaltende Präsenz von EU-Bürgern unter den IS-Häftlingen und das Versäumnis, dieses Problem anzugehen, sowohl die regionale als auch die europäische Sicherheit gefährden;</w:t>
            </w:r>
          </w:p>
        </w:tc>
        <w:tc>
          <w:tcPr>
            <w:tcW w:w="4876" w:type="dxa"/>
            <w:tcBorders>
              <w:top w:val="nil"/>
              <w:left w:val="nil"/>
              <w:bottom w:val="nil"/>
              <w:right w:val="nil"/>
            </w:tcBorders>
          </w:tcPr>
          <w:p w14:paraId="2DCFE549" w14:textId="77777777" w:rsidR="00C9584D" w:rsidRPr="00DD46B1" w:rsidRDefault="00C9584D" w:rsidP="009C251D">
            <w:pPr>
              <w:pStyle w:val="Normal6a"/>
            </w:pPr>
            <w:r w:rsidRPr="00DD46B1">
              <w:t>19.</w:t>
            </w:r>
            <w:r w:rsidRPr="00DD46B1">
              <w:tab/>
              <w:t xml:space="preserve">betont, dass die anhaltende Präsenz von EU-Bürgern unter den IS-Häftlingen und </w:t>
            </w:r>
            <w:r w:rsidRPr="00DD46B1">
              <w:rPr>
                <w:b/>
                <w:i/>
              </w:rPr>
              <w:t>deren Familien eine direkte Verantwortung für die Mitgliedstaaten der EU mit sich bringt und dass</w:t>
            </w:r>
            <w:r w:rsidRPr="00DD46B1">
              <w:t xml:space="preserve"> das </w:t>
            </w:r>
            <w:r w:rsidRPr="00DD46B1">
              <w:lastRenderedPageBreak/>
              <w:t>Versäumnis, dieses Problem anzugehen, sowohl die regionale als auch die europäische Sicherheit gefährden;</w:t>
            </w:r>
          </w:p>
        </w:tc>
      </w:tr>
    </w:tbl>
    <w:p w14:paraId="472F8AD0"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5ED2DC6" w14:textId="77777777" w:rsidR="00C9584D" w:rsidRPr="00DD46B1" w:rsidRDefault="00C9584D" w:rsidP="00C9584D">
      <w:r w:rsidRPr="00DD46B1">
        <w:rPr>
          <w:rStyle w:val="HideTWBExt"/>
        </w:rPr>
        <w:t>&lt;/Amend&gt;</w:t>
      </w:r>
    </w:p>
    <w:p w14:paraId="2A6F860F"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392</w:t>
      </w:r>
      <w:r w:rsidRPr="00DD46B1">
        <w:rPr>
          <w:rStyle w:val="HideTWBExt"/>
          <w:b w:val="0"/>
        </w:rPr>
        <w:t>&lt;/NumAm&gt;</w:t>
      </w:r>
    </w:p>
    <w:p w14:paraId="1376AAD2"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4A83E4B3" w14:textId="77777777" w:rsidR="00C9584D" w:rsidRPr="00DD46B1" w:rsidRDefault="00C9584D" w:rsidP="00C9584D">
      <w:pPr>
        <w:pStyle w:val="NormalBold"/>
      </w:pPr>
      <w:r w:rsidRPr="00DD46B1">
        <w:rPr>
          <w:rStyle w:val="HideTWBExt"/>
          <w:b w:val="0"/>
        </w:rPr>
        <w:t>&lt;/RepeatBlock-By&gt;</w:t>
      </w:r>
    </w:p>
    <w:p w14:paraId="40E97986"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57E7E2FE" w14:textId="77777777" w:rsidR="00C9584D" w:rsidRPr="00DD46B1" w:rsidRDefault="00C9584D" w:rsidP="00C9584D">
      <w:pPr>
        <w:pStyle w:val="NormalBold"/>
      </w:pPr>
      <w:r w:rsidRPr="00DD46B1">
        <w:rPr>
          <w:rStyle w:val="HideTWBExt"/>
          <w:b w:val="0"/>
        </w:rPr>
        <w:t>&lt;Article&gt;</w:t>
      </w:r>
      <w:r w:rsidRPr="00DD46B1">
        <w:t>Ziffer 20</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32D7C10" w14:textId="77777777" w:rsidTr="009C251D">
        <w:trPr>
          <w:trHeight w:hRule="exact" w:val="240"/>
          <w:jc w:val="center"/>
        </w:trPr>
        <w:tc>
          <w:tcPr>
            <w:tcW w:w="9752" w:type="dxa"/>
            <w:gridSpan w:val="2"/>
            <w:tcBorders>
              <w:top w:val="nil"/>
              <w:left w:val="nil"/>
              <w:bottom w:val="nil"/>
              <w:right w:val="nil"/>
            </w:tcBorders>
          </w:tcPr>
          <w:p w14:paraId="75FC17E4" w14:textId="77777777" w:rsidR="00C9584D" w:rsidRPr="00DD46B1" w:rsidRDefault="00C9584D" w:rsidP="009C251D"/>
        </w:tc>
      </w:tr>
      <w:tr w:rsidR="00C9584D" w:rsidRPr="00DD46B1" w14:paraId="55464292" w14:textId="77777777" w:rsidTr="009C251D">
        <w:trPr>
          <w:trHeight w:val="240"/>
          <w:jc w:val="center"/>
        </w:trPr>
        <w:tc>
          <w:tcPr>
            <w:tcW w:w="4876" w:type="dxa"/>
            <w:tcBorders>
              <w:top w:val="nil"/>
              <w:left w:val="nil"/>
              <w:bottom w:val="nil"/>
              <w:right w:val="nil"/>
            </w:tcBorders>
          </w:tcPr>
          <w:p w14:paraId="62FD63E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DEF6D71" w14:textId="77777777" w:rsidR="00C9584D" w:rsidRPr="00DD46B1" w:rsidRDefault="00C9584D" w:rsidP="009C251D">
            <w:pPr>
              <w:pStyle w:val="AmColumnHeading"/>
            </w:pPr>
            <w:r w:rsidRPr="00DD46B1">
              <w:t>Geänderter Text</w:t>
            </w:r>
          </w:p>
        </w:tc>
      </w:tr>
      <w:tr w:rsidR="00C9584D" w:rsidRPr="00DD46B1" w14:paraId="7958504B" w14:textId="77777777" w:rsidTr="009C251D">
        <w:trPr>
          <w:jc w:val="center"/>
        </w:trPr>
        <w:tc>
          <w:tcPr>
            <w:tcW w:w="4876" w:type="dxa"/>
            <w:tcBorders>
              <w:top w:val="nil"/>
              <w:left w:val="nil"/>
              <w:bottom w:val="nil"/>
              <w:right w:val="nil"/>
            </w:tcBorders>
          </w:tcPr>
          <w:p w14:paraId="0374AF90" w14:textId="77777777" w:rsidR="00C9584D" w:rsidRPr="00DD46B1" w:rsidRDefault="00C9584D" w:rsidP="009C251D">
            <w:pPr>
              <w:pStyle w:val="Normal6a"/>
            </w:pPr>
            <w:r w:rsidRPr="00DD46B1">
              <w:t>20.</w:t>
            </w:r>
            <w:r w:rsidRPr="00DD46B1">
              <w:tab/>
              <w:t xml:space="preserve">bekräftigt seine Anerkennung für die Bemühungen der syrischen Übergangsregierung im Kampf gegen den </w:t>
            </w:r>
            <w:r w:rsidRPr="00DD46B1">
              <w:rPr>
                <w:b/>
                <w:i/>
              </w:rPr>
              <w:t>Drogenhandel</w:t>
            </w:r>
            <w:r w:rsidRPr="00DD46B1">
              <w:t>;</w:t>
            </w:r>
          </w:p>
        </w:tc>
        <w:tc>
          <w:tcPr>
            <w:tcW w:w="4876" w:type="dxa"/>
            <w:tcBorders>
              <w:top w:val="nil"/>
              <w:left w:val="nil"/>
              <w:bottom w:val="nil"/>
              <w:right w:val="nil"/>
            </w:tcBorders>
          </w:tcPr>
          <w:p w14:paraId="2E7FD698" w14:textId="77777777" w:rsidR="00C9584D" w:rsidRPr="00DD46B1" w:rsidRDefault="00C9584D" w:rsidP="009C251D">
            <w:pPr>
              <w:pStyle w:val="Normal6a"/>
            </w:pPr>
            <w:r w:rsidRPr="00DD46B1">
              <w:t>20.</w:t>
            </w:r>
            <w:r w:rsidRPr="00DD46B1">
              <w:tab/>
              <w:t xml:space="preserve">bekräftigt seine Anerkennung für die Bemühungen der syrischen Übergangsregierung im Kampf gegen den </w:t>
            </w:r>
            <w:r w:rsidRPr="00DD46B1">
              <w:rPr>
                <w:b/>
                <w:i/>
              </w:rPr>
              <w:t>Waffenschmuggel durch syrisches Hoheitsgebiet und zur Bekämpfung des Handels von Drogen, insbesondere von Captagon</w:t>
            </w:r>
            <w:r w:rsidRPr="00DD46B1">
              <w:t xml:space="preserve">; </w:t>
            </w:r>
            <w:r w:rsidRPr="00DD46B1">
              <w:rPr>
                <w:b/>
                <w:i/>
              </w:rPr>
              <w:t xml:space="preserve">stellt fest, dass die Herstellung und der Schmuggel von Captagon seit vielen Jahren eine der Hauptfinanzierungsquellen für das Regime von Baschar al-Assad und auch eine Einnahmequelle für terroristische Organisationen, einschließlich der Hisbollah und anderer vom Iran unterstützter Gruppen, waren; hebt hervor, dass der Sturz des Assad-Regimes und die von den neuen syrischen Behörden unternommenen Schritte die Schließung vieler Drogenlabore und -lager herbeigeführt und die Produktion von Captagon in Syrien erheblich eingeschränkt haben; stellt jedoch mit Besorgnis fest, dass die Schmugglernetze mit Verbindungen zum ehemaligen Regime, zur Hisbollah und zu anderen regionalen Einrichtungen einen Teil ihrer Aktivitäten in Nachbarländer wie den Libanon, den Jemen und den Irak verlagert haben; fordert, dass die Erfahrungen und Kenntnisse Syriens in diesem Bereich wirksam eingesetzt werden und dass die regionale und internationale Zusammenarbeit im </w:t>
            </w:r>
            <w:r w:rsidRPr="00DD46B1">
              <w:rPr>
                <w:b/>
                <w:i/>
              </w:rPr>
              <w:lastRenderedPageBreak/>
              <w:t>Hinblick auf die Bekämpfung des Drogen- und Waffenschmuggels und der Terrorismusfinanzierung weiter ausgebaut wird;</w:t>
            </w:r>
          </w:p>
        </w:tc>
      </w:tr>
    </w:tbl>
    <w:p w14:paraId="4C0D4D99"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3566C644" w14:textId="77777777" w:rsidR="00C9584D" w:rsidRPr="00DD46B1" w:rsidRDefault="00C9584D" w:rsidP="00C9584D">
      <w:r w:rsidRPr="00DD46B1">
        <w:rPr>
          <w:rStyle w:val="HideTWBExt"/>
        </w:rPr>
        <w:t>&lt;/Amend&gt;</w:t>
      </w:r>
    </w:p>
    <w:p w14:paraId="15C41C6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393</w:t>
      </w:r>
      <w:r w:rsidRPr="00DD46B1">
        <w:rPr>
          <w:rStyle w:val="HideTWBExt"/>
        </w:rPr>
        <w:t>&lt;/NumAm&gt;</w:t>
      </w:r>
    </w:p>
    <w:p w14:paraId="1F827D0D"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6C042932"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76AD5C52" w14:textId="77777777" w:rsidR="00C9584D" w:rsidRDefault="00C9584D" w:rsidP="00C9584D">
      <w:pPr>
        <w:pStyle w:val="NormalBold"/>
        <w:rPr>
          <w:rStyle w:val="HideTWBExt"/>
          <w:b w:val="0"/>
          <w:vanish w:val="0"/>
        </w:rPr>
      </w:pPr>
      <w:r w:rsidRPr="00DD46B1">
        <w:rPr>
          <w:rStyle w:val="HideTWBExt"/>
          <w:b w:val="0"/>
        </w:rPr>
        <w:t>&lt;/RepeatBlock-By&gt;</w:t>
      </w:r>
    </w:p>
    <w:p w14:paraId="49406F64" w14:textId="77777777" w:rsidR="00DE337C" w:rsidRPr="00DD46B1" w:rsidRDefault="00DE337C" w:rsidP="00C9584D">
      <w:pPr>
        <w:pStyle w:val="NormalBold"/>
      </w:pPr>
    </w:p>
    <w:p w14:paraId="73BBAB0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19DF5E8" w14:textId="77777777" w:rsidR="00C9584D" w:rsidRPr="00DD46B1" w:rsidRDefault="00C9584D" w:rsidP="00C9584D">
      <w:pPr>
        <w:pStyle w:val="NormalBold"/>
      </w:pPr>
      <w:r w:rsidRPr="00DD46B1">
        <w:rPr>
          <w:rStyle w:val="HideTWBExt"/>
        </w:rPr>
        <w:t>&lt;Article&gt;</w:t>
      </w:r>
      <w:r w:rsidRPr="00DD46B1">
        <w:t>Ziffer 20</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423C5B9" w14:textId="77777777" w:rsidTr="009C251D">
        <w:trPr>
          <w:trHeight w:hRule="exact" w:val="240"/>
          <w:jc w:val="center"/>
        </w:trPr>
        <w:tc>
          <w:tcPr>
            <w:tcW w:w="9752" w:type="dxa"/>
            <w:gridSpan w:val="2"/>
            <w:tcBorders>
              <w:top w:val="nil"/>
              <w:left w:val="nil"/>
              <w:bottom w:val="nil"/>
              <w:right w:val="nil"/>
            </w:tcBorders>
          </w:tcPr>
          <w:p w14:paraId="23EF7337" w14:textId="77777777" w:rsidR="00C9584D" w:rsidRPr="00DD46B1" w:rsidRDefault="00C9584D" w:rsidP="009C251D"/>
        </w:tc>
      </w:tr>
      <w:tr w:rsidR="00C9584D" w:rsidRPr="00DD46B1" w14:paraId="2E662FF5" w14:textId="77777777" w:rsidTr="009C251D">
        <w:trPr>
          <w:trHeight w:val="240"/>
          <w:jc w:val="center"/>
        </w:trPr>
        <w:tc>
          <w:tcPr>
            <w:tcW w:w="4876" w:type="dxa"/>
            <w:tcBorders>
              <w:top w:val="nil"/>
              <w:left w:val="nil"/>
              <w:bottom w:val="nil"/>
              <w:right w:val="nil"/>
            </w:tcBorders>
          </w:tcPr>
          <w:p w14:paraId="5B6506C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DC23488" w14:textId="77777777" w:rsidR="00C9584D" w:rsidRPr="00DD46B1" w:rsidRDefault="00C9584D" w:rsidP="009C251D">
            <w:pPr>
              <w:pStyle w:val="AmColumnHeading"/>
            </w:pPr>
            <w:r w:rsidRPr="00DD46B1">
              <w:t>Geänderter Text</w:t>
            </w:r>
          </w:p>
        </w:tc>
      </w:tr>
      <w:tr w:rsidR="00C9584D" w:rsidRPr="00DD46B1" w14:paraId="1AFBED0D" w14:textId="77777777" w:rsidTr="009C251D">
        <w:trPr>
          <w:jc w:val="center"/>
        </w:trPr>
        <w:tc>
          <w:tcPr>
            <w:tcW w:w="4876" w:type="dxa"/>
            <w:tcBorders>
              <w:top w:val="nil"/>
              <w:left w:val="nil"/>
              <w:bottom w:val="nil"/>
              <w:right w:val="nil"/>
            </w:tcBorders>
          </w:tcPr>
          <w:p w14:paraId="214A88B9" w14:textId="77777777" w:rsidR="00C9584D" w:rsidRPr="00DD46B1" w:rsidRDefault="00C9584D" w:rsidP="009C251D">
            <w:pPr>
              <w:pStyle w:val="Normal6a"/>
            </w:pPr>
            <w:r w:rsidRPr="00DD46B1">
              <w:t>20.</w:t>
            </w:r>
            <w:r w:rsidRPr="00DD46B1">
              <w:tab/>
              <w:t>bekräftigt seine Anerkennung für die Bemühungen der syrischen Übergangsregierung im Kampf gegen den Drogenhandel;</w:t>
            </w:r>
          </w:p>
        </w:tc>
        <w:tc>
          <w:tcPr>
            <w:tcW w:w="4876" w:type="dxa"/>
            <w:tcBorders>
              <w:top w:val="nil"/>
              <w:left w:val="nil"/>
              <w:bottom w:val="nil"/>
              <w:right w:val="nil"/>
            </w:tcBorders>
          </w:tcPr>
          <w:p w14:paraId="436BD5F5" w14:textId="77777777" w:rsidR="00C9584D" w:rsidRPr="00DD46B1" w:rsidRDefault="00C9584D" w:rsidP="009C251D">
            <w:pPr>
              <w:pStyle w:val="Normal6a"/>
            </w:pPr>
            <w:r w:rsidRPr="00DD46B1">
              <w:t>20.</w:t>
            </w:r>
            <w:r w:rsidRPr="00DD46B1">
              <w:tab/>
              <w:t>bekräftigt seine Anerkennung für die Bemühungen der syrischen Übergangsregierung im Kampf gegen den Drogenhandel</w:t>
            </w:r>
            <w:r w:rsidRPr="00DD46B1">
              <w:rPr>
                <w:b/>
                <w:i/>
              </w:rPr>
              <w:t>, beispielsweise mit Captagon, das für Syrien eine wichtige Devisenquelle darstellt, da hier sowohl sicherheitspolitische (Finanzierung von Milizen und regionale Instabilität) als auch gesundheitliche Risiken bestehen</w:t>
            </w:r>
            <w:r w:rsidRPr="00DD46B1">
              <w:t xml:space="preserve">; </w:t>
            </w:r>
            <w:r w:rsidRPr="00DD46B1">
              <w:rPr>
                <w:b/>
                <w:i/>
              </w:rPr>
              <w:t>fordert die staatlichen De-facto-Stellen auf, rasch wirtschaftliche Alternativen zu finden, um die syrische Bevölkerung zur Teilnahme an der legalen Wirtschaft zu bewegen, eine Ausbreitung der Drogenherstellung in der Region zu verhindern und die Drogennachfrage zu verringern;</w:t>
            </w:r>
          </w:p>
        </w:tc>
      </w:tr>
    </w:tbl>
    <w:p w14:paraId="4DC1C56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DBF6E78" w14:textId="77777777" w:rsidR="00C9584D" w:rsidRPr="00DD46B1" w:rsidRDefault="00C9584D" w:rsidP="00C9584D">
      <w:r w:rsidRPr="00DD46B1">
        <w:rPr>
          <w:rStyle w:val="HideTWBExt"/>
        </w:rPr>
        <w:t>&lt;/Amend&gt;</w:t>
      </w:r>
    </w:p>
    <w:p w14:paraId="33CAF9E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394</w:t>
      </w:r>
      <w:r w:rsidRPr="00DD46B1">
        <w:rPr>
          <w:rStyle w:val="HideTWBExt"/>
        </w:rPr>
        <w:t>&lt;/NumAm&gt;</w:t>
      </w:r>
    </w:p>
    <w:p w14:paraId="0CE21BAA"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594C0F30" w14:textId="77777777" w:rsidR="00C9584D" w:rsidRPr="00DD46B1" w:rsidRDefault="00C9584D" w:rsidP="00C9584D">
      <w:pPr>
        <w:pStyle w:val="NormalBold"/>
      </w:pPr>
      <w:r w:rsidRPr="00DD46B1">
        <w:rPr>
          <w:rStyle w:val="HideTWBExt"/>
          <w:b w:val="0"/>
        </w:rPr>
        <w:t>&lt;/RepeatBlock-By&gt;</w:t>
      </w:r>
    </w:p>
    <w:p w14:paraId="55EF9AC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4108A52" w14:textId="77777777" w:rsidR="00C9584D" w:rsidRPr="00DD46B1" w:rsidRDefault="00C9584D" w:rsidP="00C9584D">
      <w:pPr>
        <w:pStyle w:val="NormalBold"/>
      </w:pPr>
      <w:r w:rsidRPr="00DD46B1">
        <w:rPr>
          <w:rStyle w:val="HideTWBExt"/>
        </w:rPr>
        <w:t>&lt;Article&gt;</w:t>
      </w:r>
      <w:r w:rsidRPr="00DD46B1">
        <w:t>Ziffer 20</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C4E3809" w14:textId="77777777" w:rsidTr="009C251D">
        <w:trPr>
          <w:trHeight w:hRule="exact" w:val="240"/>
          <w:jc w:val="center"/>
        </w:trPr>
        <w:tc>
          <w:tcPr>
            <w:tcW w:w="9752" w:type="dxa"/>
            <w:gridSpan w:val="2"/>
            <w:tcBorders>
              <w:top w:val="nil"/>
              <w:left w:val="nil"/>
              <w:bottom w:val="nil"/>
              <w:right w:val="nil"/>
            </w:tcBorders>
          </w:tcPr>
          <w:p w14:paraId="69974C12" w14:textId="77777777" w:rsidR="00C9584D" w:rsidRPr="00DD46B1" w:rsidRDefault="00C9584D" w:rsidP="009C251D"/>
        </w:tc>
      </w:tr>
      <w:tr w:rsidR="00C9584D" w:rsidRPr="00DD46B1" w14:paraId="088327BF" w14:textId="77777777" w:rsidTr="009C251D">
        <w:trPr>
          <w:trHeight w:val="240"/>
          <w:jc w:val="center"/>
        </w:trPr>
        <w:tc>
          <w:tcPr>
            <w:tcW w:w="4876" w:type="dxa"/>
            <w:tcBorders>
              <w:top w:val="nil"/>
              <w:left w:val="nil"/>
              <w:bottom w:val="nil"/>
              <w:right w:val="nil"/>
            </w:tcBorders>
          </w:tcPr>
          <w:p w14:paraId="0FC8A7E2" w14:textId="77777777" w:rsidR="00C9584D" w:rsidRPr="00DD46B1" w:rsidRDefault="00C9584D" w:rsidP="009C251D">
            <w:pPr>
              <w:pStyle w:val="AmColumnHeading"/>
            </w:pPr>
            <w:r w:rsidRPr="00DD46B1">
              <w:lastRenderedPageBreak/>
              <w:t>Entschließungsantrag</w:t>
            </w:r>
          </w:p>
        </w:tc>
        <w:tc>
          <w:tcPr>
            <w:tcW w:w="4876" w:type="dxa"/>
            <w:tcBorders>
              <w:top w:val="nil"/>
              <w:left w:val="nil"/>
              <w:bottom w:val="nil"/>
              <w:right w:val="nil"/>
            </w:tcBorders>
          </w:tcPr>
          <w:p w14:paraId="1FDD5143" w14:textId="77777777" w:rsidR="00C9584D" w:rsidRPr="00DD46B1" w:rsidRDefault="00C9584D" w:rsidP="009C251D">
            <w:pPr>
              <w:pStyle w:val="AmColumnHeading"/>
            </w:pPr>
            <w:r w:rsidRPr="00DD46B1">
              <w:t>Geänderter Text</w:t>
            </w:r>
          </w:p>
        </w:tc>
      </w:tr>
      <w:tr w:rsidR="00C9584D" w:rsidRPr="00DD46B1" w14:paraId="093A815F" w14:textId="77777777" w:rsidTr="009C251D">
        <w:trPr>
          <w:jc w:val="center"/>
        </w:trPr>
        <w:tc>
          <w:tcPr>
            <w:tcW w:w="4876" w:type="dxa"/>
            <w:tcBorders>
              <w:top w:val="nil"/>
              <w:left w:val="nil"/>
              <w:bottom w:val="nil"/>
              <w:right w:val="nil"/>
            </w:tcBorders>
          </w:tcPr>
          <w:p w14:paraId="2A988AE7" w14:textId="77777777" w:rsidR="00C9584D" w:rsidRPr="00DD46B1" w:rsidRDefault="00C9584D" w:rsidP="009C251D">
            <w:pPr>
              <w:pStyle w:val="Normal6a"/>
            </w:pPr>
            <w:r w:rsidRPr="00DD46B1">
              <w:t>20.</w:t>
            </w:r>
            <w:r w:rsidRPr="00DD46B1">
              <w:tab/>
              <w:t>bekräftigt seine Anerkennung für die Bemühungen der syrischen Übergangsregierung im Kampf gegen den Drogenhandel;</w:t>
            </w:r>
          </w:p>
        </w:tc>
        <w:tc>
          <w:tcPr>
            <w:tcW w:w="4876" w:type="dxa"/>
            <w:tcBorders>
              <w:top w:val="nil"/>
              <w:left w:val="nil"/>
              <w:bottom w:val="nil"/>
              <w:right w:val="nil"/>
            </w:tcBorders>
          </w:tcPr>
          <w:p w14:paraId="39158274" w14:textId="77777777" w:rsidR="00C9584D" w:rsidRPr="00DD46B1" w:rsidRDefault="00C9584D" w:rsidP="009C251D">
            <w:pPr>
              <w:pStyle w:val="Normal6a"/>
            </w:pPr>
            <w:r w:rsidRPr="00DD46B1">
              <w:t>20.</w:t>
            </w:r>
            <w:r w:rsidRPr="00DD46B1">
              <w:tab/>
              <w:t xml:space="preserve">bekräftigt seine Anerkennung für die Bemühungen der syrischen Übergangsregierung im Kampf gegen den Drogenhandel; </w:t>
            </w:r>
            <w:r w:rsidRPr="00DD46B1">
              <w:rPr>
                <w:b/>
                <w:i/>
              </w:rPr>
              <w:t>fordert eine verstärkte internationale Zusammenarbeit bei der Bekämpfung des Handels mit Drogen, Waffen und Menschen; fordert die EU und ihre Mitgliedstaaten auf, die syrische Übergangsregierung beim Aufbau ihrer Kapazitäten zur Drogenbekämpfung zu unterstützen, unter anderem durch technische Hilfe, Kapazitätsaufbau und Zusammenarbeit im Bereich der Strafverfolgung;</w:t>
            </w:r>
          </w:p>
        </w:tc>
      </w:tr>
    </w:tbl>
    <w:p w14:paraId="2481DC3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4E95D55" w14:textId="77777777" w:rsidR="00C9584D" w:rsidRPr="00DD46B1" w:rsidRDefault="00C9584D" w:rsidP="00C9584D">
      <w:r w:rsidRPr="00DD46B1">
        <w:rPr>
          <w:rStyle w:val="HideTWBExt"/>
        </w:rPr>
        <w:t>&lt;/Amend&gt;</w:t>
      </w:r>
    </w:p>
    <w:p w14:paraId="7CC74FA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395</w:t>
      </w:r>
      <w:r w:rsidRPr="00DD46B1">
        <w:rPr>
          <w:rStyle w:val="HideTWBExt"/>
        </w:rPr>
        <w:t>&lt;/NumAm&gt;</w:t>
      </w:r>
    </w:p>
    <w:p w14:paraId="05483069"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3D75E52A" w14:textId="77777777" w:rsidR="00C9584D" w:rsidRPr="00DD46B1" w:rsidRDefault="00C9584D" w:rsidP="00C9584D">
      <w:pPr>
        <w:pStyle w:val="NormalBold"/>
      </w:pPr>
      <w:r w:rsidRPr="00DD46B1">
        <w:rPr>
          <w:rStyle w:val="HideTWBExt"/>
          <w:b w:val="0"/>
        </w:rPr>
        <w:t>&lt;/RepeatBlock-By&gt;</w:t>
      </w:r>
    </w:p>
    <w:p w14:paraId="6EE55ED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0751F9F" w14:textId="77777777" w:rsidR="00C9584D" w:rsidRPr="00DD46B1" w:rsidRDefault="00C9584D" w:rsidP="00C9584D">
      <w:pPr>
        <w:pStyle w:val="NormalBold"/>
      </w:pPr>
      <w:r w:rsidRPr="00DD46B1">
        <w:rPr>
          <w:rStyle w:val="HideTWBExt"/>
        </w:rPr>
        <w:t>&lt;Article&gt;</w:t>
      </w:r>
      <w:r w:rsidRPr="00DD46B1">
        <w:t>Ziffer 20</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069F9C2" w14:textId="77777777" w:rsidTr="009C251D">
        <w:trPr>
          <w:trHeight w:hRule="exact" w:val="240"/>
          <w:jc w:val="center"/>
        </w:trPr>
        <w:tc>
          <w:tcPr>
            <w:tcW w:w="9752" w:type="dxa"/>
            <w:gridSpan w:val="2"/>
            <w:tcBorders>
              <w:top w:val="nil"/>
              <w:left w:val="nil"/>
              <w:bottom w:val="nil"/>
              <w:right w:val="nil"/>
            </w:tcBorders>
          </w:tcPr>
          <w:p w14:paraId="584B00C9" w14:textId="77777777" w:rsidR="00C9584D" w:rsidRPr="00DD46B1" w:rsidRDefault="00C9584D" w:rsidP="009C251D"/>
        </w:tc>
      </w:tr>
      <w:tr w:rsidR="00C9584D" w:rsidRPr="00DD46B1" w14:paraId="4792BA54" w14:textId="77777777" w:rsidTr="009C251D">
        <w:trPr>
          <w:trHeight w:val="240"/>
          <w:jc w:val="center"/>
        </w:trPr>
        <w:tc>
          <w:tcPr>
            <w:tcW w:w="4876" w:type="dxa"/>
            <w:tcBorders>
              <w:top w:val="nil"/>
              <w:left w:val="nil"/>
              <w:bottom w:val="nil"/>
              <w:right w:val="nil"/>
            </w:tcBorders>
          </w:tcPr>
          <w:p w14:paraId="0C9F600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934544C" w14:textId="77777777" w:rsidR="00C9584D" w:rsidRPr="00DD46B1" w:rsidRDefault="00C9584D" w:rsidP="009C251D">
            <w:pPr>
              <w:pStyle w:val="AmColumnHeading"/>
            </w:pPr>
            <w:r w:rsidRPr="00DD46B1">
              <w:t>Geänderter Text</w:t>
            </w:r>
          </w:p>
        </w:tc>
      </w:tr>
      <w:tr w:rsidR="00C9584D" w:rsidRPr="00DD46B1" w14:paraId="7FA41794" w14:textId="77777777" w:rsidTr="009C251D">
        <w:trPr>
          <w:jc w:val="center"/>
        </w:trPr>
        <w:tc>
          <w:tcPr>
            <w:tcW w:w="4876" w:type="dxa"/>
            <w:tcBorders>
              <w:top w:val="nil"/>
              <w:left w:val="nil"/>
              <w:bottom w:val="nil"/>
              <w:right w:val="nil"/>
            </w:tcBorders>
          </w:tcPr>
          <w:p w14:paraId="630316BC" w14:textId="77777777" w:rsidR="00C9584D" w:rsidRPr="00DD46B1" w:rsidRDefault="00C9584D" w:rsidP="009C251D">
            <w:pPr>
              <w:pStyle w:val="Normal6a"/>
            </w:pPr>
            <w:r w:rsidRPr="00DD46B1">
              <w:t>20.</w:t>
            </w:r>
            <w:r w:rsidRPr="00DD46B1">
              <w:tab/>
              <w:t xml:space="preserve">bekräftigt </w:t>
            </w:r>
            <w:r w:rsidRPr="00DD46B1">
              <w:rPr>
                <w:b/>
                <w:i/>
              </w:rPr>
              <w:t>seine Anerkennung für die Bemühungen der syrischen Übergangsregierung im Kampf gegen den</w:t>
            </w:r>
            <w:r w:rsidRPr="00DD46B1">
              <w:t xml:space="preserve"> Drogenhandel;</w:t>
            </w:r>
          </w:p>
        </w:tc>
        <w:tc>
          <w:tcPr>
            <w:tcW w:w="4876" w:type="dxa"/>
            <w:tcBorders>
              <w:top w:val="nil"/>
              <w:left w:val="nil"/>
              <w:bottom w:val="nil"/>
              <w:right w:val="nil"/>
            </w:tcBorders>
          </w:tcPr>
          <w:p w14:paraId="088C0B8F" w14:textId="77777777" w:rsidR="00C9584D" w:rsidRPr="00DD46B1" w:rsidRDefault="00C9584D" w:rsidP="009C251D">
            <w:pPr>
              <w:pStyle w:val="Normal6a"/>
            </w:pPr>
            <w:r w:rsidRPr="00DD46B1">
              <w:t>20.</w:t>
            </w:r>
            <w:r w:rsidRPr="00DD46B1">
              <w:tab/>
              <w:t>bekräftigt</w:t>
            </w:r>
            <w:r w:rsidRPr="00DD46B1">
              <w:rPr>
                <w:b/>
                <w:i/>
              </w:rPr>
              <w:t>, dass der</w:t>
            </w:r>
            <w:r w:rsidRPr="00DD46B1">
              <w:t xml:space="preserve"> Drogenhandel</w:t>
            </w:r>
            <w:r w:rsidRPr="00DD46B1">
              <w:rPr>
                <w:b/>
                <w:i/>
              </w:rPr>
              <w:t>, einschließlich des Handels mit Captagon, die Geldwäsche und die über syrisches Hoheitsgebiet operierenden Netzwerke der organisierten Kriminalität bekämpft werden müssen</w:t>
            </w:r>
            <w:r w:rsidRPr="00DD46B1">
              <w:t xml:space="preserve">; </w:t>
            </w:r>
            <w:r w:rsidRPr="00DD46B1">
              <w:rPr>
                <w:b/>
                <w:i/>
              </w:rPr>
              <w:t>fordert, dass die EU-Unterstützung in diesem Bereich an eine messbare Zusammenarbeit mit Europol und den Strafverfolgungsbehörden der Mitgliedstaaten geknüpft wird;</w:t>
            </w:r>
          </w:p>
        </w:tc>
      </w:tr>
    </w:tbl>
    <w:p w14:paraId="55299687"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780AC5C" w14:textId="77777777" w:rsidR="00C9584D" w:rsidRPr="00DD46B1" w:rsidRDefault="00C9584D" w:rsidP="00C9584D">
      <w:r w:rsidRPr="00DD46B1">
        <w:rPr>
          <w:rStyle w:val="HideTWBExt"/>
        </w:rPr>
        <w:t>&lt;/Amend&gt;</w:t>
      </w:r>
    </w:p>
    <w:p w14:paraId="01C0BBC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396</w:t>
      </w:r>
      <w:r w:rsidRPr="00DD46B1">
        <w:rPr>
          <w:rStyle w:val="HideTWBExt"/>
        </w:rPr>
        <w:t>&lt;/NumAm&gt;</w:t>
      </w:r>
    </w:p>
    <w:p w14:paraId="59F0ACBD"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011FBAA3" w14:textId="77777777" w:rsidR="00C9584D" w:rsidRPr="00DD46B1" w:rsidRDefault="00C9584D" w:rsidP="00C9584D">
      <w:pPr>
        <w:pStyle w:val="NormalBold"/>
      </w:pPr>
      <w:r w:rsidRPr="00DD46B1">
        <w:rPr>
          <w:rStyle w:val="HideTWBExt"/>
          <w:b w:val="0"/>
        </w:rPr>
        <w:t>&lt;/RepeatBlock-By&gt;</w:t>
      </w:r>
    </w:p>
    <w:p w14:paraId="3947BFE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098EB37" w14:textId="77777777" w:rsidR="00C9584D" w:rsidRPr="00DD46B1" w:rsidRDefault="00C9584D" w:rsidP="00C9584D">
      <w:pPr>
        <w:pStyle w:val="NormalBold"/>
      </w:pPr>
      <w:r w:rsidRPr="00DD46B1">
        <w:rPr>
          <w:rStyle w:val="HideTWBExt"/>
        </w:rPr>
        <w:lastRenderedPageBreak/>
        <w:t>&lt;Article&gt;</w:t>
      </w:r>
      <w:r w:rsidRPr="00DD46B1">
        <w:t>Ziffer 20</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23FF0F5" w14:textId="77777777" w:rsidTr="009C251D">
        <w:trPr>
          <w:trHeight w:hRule="exact" w:val="240"/>
          <w:jc w:val="center"/>
        </w:trPr>
        <w:tc>
          <w:tcPr>
            <w:tcW w:w="9752" w:type="dxa"/>
            <w:gridSpan w:val="2"/>
            <w:tcBorders>
              <w:top w:val="nil"/>
              <w:left w:val="nil"/>
              <w:bottom w:val="nil"/>
              <w:right w:val="nil"/>
            </w:tcBorders>
          </w:tcPr>
          <w:p w14:paraId="55845F11" w14:textId="77777777" w:rsidR="00C9584D" w:rsidRPr="00DD46B1" w:rsidRDefault="00C9584D" w:rsidP="009C251D"/>
        </w:tc>
      </w:tr>
      <w:tr w:rsidR="00C9584D" w:rsidRPr="00DD46B1" w14:paraId="7B5D1E3E" w14:textId="77777777" w:rsidTr="009C251D">
        <w:trPr>
          <w:trHeight w:val="240"/>
          <w:jc w:val="center"/>
        </w:trPr>
        <w:tc>
          <w:tcPr>
            <w:tcW w:w="4876" w:type="dxa"/>
            <w:tcBorders>
              <w:top w:val="nil"/>
              <w:left w:val="nil"/>
              <w:bottom w:val="nil"/>
              <w:right w:val="nil"/>
            </w:tcBorders>
          </w:tcPr>
          <w:p w14:paraId="7A0BC26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02E4D6D" w14:textId="77777777" w:rsidR="00C9584D" w:rsidRPr="00DD46B1" w:rsidRDefault="00C9584D" w:rsidP="009C251D">
            <w:pPr>
              <w:pStyle w:val="AmColumnHeading"/>
            </w:pPr>
            <w:r w:rsidRPr="00DD46B1">
              <w:t>Geänderter Text</w:t>
            </w:r>
          </w:p>
        </w:tc>
      </w:tr>
      <w:tr w:rsidR="00C9584D" w:rsidRPr="00DD46B1" w14:paraId="5A61A9F4" w14:textId="77777777" w:rsidTr="009C251D">
        <w:trPr>
          <w:jc w:val="center"/>
        </w:trPr>
        <w:tc>
          <w:tcPr>
            <w:tcW w:w="4876" w:type="dxa"/>
            <w:tcBorders>
              <w:top w:val="nil"/>
              <w:left w:val="nil"/>
              <w:bottom w:val="nil"/>
              <w:right w:val="nil"/>
            </w:tcBorders>
          </w:tcPr>
          <w:p w14:paraId="3E5E33F3" w14:textId="77777777" w:rsidR="00C9584D" w:rsidRPr="00DD46B1" w:rsidRDefault="00C9584D" w:rsidP="009C251D">
            <w:pPr>
              <w:pStyle w:val="Normal6a"/>
            </w:pPr>
            <w:r w:rsidRPr="00DD46B1">
              <w:t>20.</w:t>
            </w:r>
            <w:r w:rsidRPr="00DD46B1">
              <w:tab/>
              <w:t xml:space="preserve">bekräftigt seine Anerkennung für die Bemühungen der syrischen Übergangsregierung im Kampf gegen </w:t>
            </w:r>
            <w:r w:rsidRPr="00DD46B1">
              <w:rPr>
                <w:b/>
                <w:i/>
              </w:rPr>
              <w:t>den Drogenhandel</w:t>
            </w:r>
            <w:r w:rsidRPr="00DD46B1">
              <w:t>;</w:t>
            </w:r>
          </w:p>
        </w:tc>
        <w:tc>
          <w:tcPr>
            <w:tcW w:w="4876" w:type="dxa"/>
            <w:tcBorders>
              <w:top w:val="nil"/>
              <w:left w:val="nil"/>
              <w:bottom w:val="nil"/>
              <w:right w:val="nil"/>
            </w:tcBorders>
          </w:tcPr>
          <w:p w14:paraId="3EFBBBD5" w14:textId="77777777" w:rsidR="00C9584D" w:rsidRPr="00DD46B1" w:rsidRDefault="00C9584D" w:rsidP="009C251D">
            <w:pPr>
              <w:pStyle w:val="Normal6a"/>
            </w:pPr>
            <w:r w:rsidRPr="00DD46B1">
              <w:t>20.</w:t>
            </w:r>
            <w:r w:rsidRPr="00DD46B1">
              <w:tab/>
              <w:t xml:space="preserve">bekräftigt seine Anerkennung für die Bemühungen der syrischen Übergangsregierung im Kampf gegen </w:t>
            </w:r>
            <w:r w:rsidRPr="00DD46B1">
              <w:rPr>
                <w:b/>
                <w:i/>
              </w:rPr>
              <w:t>die Herstellung und den Handel mit Drogen, insbesondere mit Captagon, die seit langem negative Auswirkungen auf die Region haben</w:t>
            </w:r>
            <w:r w:rsidRPr="00DD46B1">
              <w:t xml:space="preserve">; </w:t>
            </w:r>
            <w:r w:rsidRPr="00DD46B1">
              <w:rPr>
                <w:b/>
                <w:i/>
              </w:rPr>
              <w:t>fordert, dass diese Bemühungen weiter verstärkt werden;</w:t>
            </w:r>
          </w:p>
        </w:tc>
      </w:tr>
    </w:tbl>
    <w:p w14:paraId="6FC1CBB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8B1B9D2" w14:textId="77777777" w:rsidR="00C9584D" w:rsidRPr="00DD46B1" w:rsidRDefault="00C9584D" w:rsidP="00C9584D">
      <w:r w:rsidRPr="00DD46B1">
        <w:rPr>
          <w:rStyle w:val="HideTWBExt"/>
        </w:rPr>
        <w:t>&lt;/Amend&gt;</w:t>
      </w:r>
    </w:p>
    <w:p w14:paraId="52EF5E91"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397</w:t>
      </w:r>
      <w:r w:rsidRPr="00DD46B1">
        <w:rPr>
          <w:rStyle w:val="HideTWBExt"/>
          <w:b w:val="0"/>
        </w:rPr>
        <w:t>&lt;/NumAm&gt;</w:t>
      </w:r>
    </w:p>
    <w:p w14:paraId="440BBA71"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10FC4BC2" w14:textId="77777777" w:rsidR="00C9584D" w:rsidRPr="00DD46B1" w:rsidRDefault="00C9584D" w:rsidP="00C9584D">
      <w:pPr>
        <w:pStyle w:val="NormalBold"/>
      </w:pPr>
      <w:r w:rsidRPr="00DD46B1">
        <w:rPr>
          <w:rStyle w:val="HideTWBExt"/>
          <w:b w:val="0"/>
        </w:rPr>
        <w:t>&lt;/RepeatBlock-By&gt;</w:t>
      </w:r>
    </w:p>
    <w:p w14:paraId="39F308A0"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3B9EAFFA" w14:textId="77777777" w:rsidR="00C9584D" w:rsidRPr="00DD46B1" w:rsidRDefault="00C9584D" w:rsidP="00C9584D">
      <w:pPr>
        <w:pStyle w:val="NormalBold"/>
      </w:pPr>
      <w:r w:rsidRPr="00DD46B1">
        <w:rPr>
          <w:rStyle w:val="HideTWBExt"/>
          <w:b w:val="0"/>
        </w:rPr>
        <w:t>&lt;Article&gt;</w:t>
      </w:r>
      <w:r w:rsidRPr="00DD46B1">
        <w:t>Ziffer 20</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A824E4C" w14:textId="77777777" w:rsidTr="009C251D">
        <w:trPr>
          <w:trHeight w:hRule="exact" w:val="240"/>
          <w:jc w:val="center"/>
        </w:trPr>
        <w:tc>
          <w:tcPr>
            <w:tcW w:w="9752" w:type="dxa"/>
            <w:gridSpan w:val="2"/>
            <w:tcBorders>
              <w:top w:val="nil"/>
              <w:left w:val="nil"/>
              <w:bottom w:val="nil"/>
              <w:right w:val="nil"/>
            </w:tcBorders>
          </w:tcPr>
          <w:p w14:paraId="51D1D918" w14:textId="77777777" w:rsidR="00C9584D" w:rsidRPr="00DD46B1" w:rsidRDefault="00C9584D" w:rsidP="009C251D"/>
        </w:tc>
      </w:tr>
      <w:tr w:rsidR="00C9584D" w:rsidRPr="00DD46B1" w14:paraId="5A518BB7" w14:textId="77777777" w:rsidTr="009C251D">
        <w:trPr>
          <w:trHeight w:val="240"/>
          <w:jc w:val="center"/>
        </w:trPr>
        <w:tc>
          <w:tcPr>
            <w:tcW w:w="4876" w:type="dxa"/>
            <w:tcBorders>
              <w:top w:val="nil"/>
              <w:left w:val="nil"/>
              <w:bottom w:val="nil"/>
              <w:right w:val="nil"/>
            </w:tcBorders>
          </w:tcPr>
          <w:p w14:paraId="7402BEF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8658950" w14:textId="77777777" w:rsidR="00C9584D" w:rsidRPr="00DD46B1" w:rsidRDefault="00C9584D" w:rsidP="009C251D">
            <w:pPr>
              <w:pStyle w:val="AmColumnHeading"/>
            </w:pPr>
            <w:r w:rsidRPr="00DD46B1">
              <w:t>Geänderter Text</w:t>
            </w:r>
          </w:p>
        </w:tc>
      </w:tr>
      <w:tr w:rsidR="00C9584D" w:rsidRPr="00DD46B1" w14:paraId="66931350" w14:textId="77777777" w:rsidTr="009C251D">
        <w:trPr>
          <w:jc w:val="center"/>
        </w:trPr>
        <w:tc>
          <w:tcPr>
            <w:tcW w:w="4876" w:type="dxa"/>
            <w:tcBorders>
              <w:top w:val="nil"/>
              <w:left w:val="nil"/>
              <w:bottom w:val="nil"/>
              <w:right w:val="nil"/>
            </w:tcBorders>
          </w:tcPr>
          <w:p w14:paraId="0569DA87" w14:textId="77777777" w:rsidR="00C9584D" w:rsidRPr="00DD46B1" w:rsidRDefault="00C9584D" w:rsidP="009C251D">
            <w:pPr>
              <w:pStyle w:val="Normal6a"/>
            </w:pPr>
            <w:r w:rsidRPr="00DD46B1">
              <w:t>20.</w:t>
            </w:r>
            <w:r w:rsidRPr="00DD46B1">
              <w:tab/>
              <w:t>bekräftigt seine Anerkennung für die Bemühungen der syrischen Übergangsregierung im Kampf gegen den Drogenhandel;</w:t>
            </w:r>
          </w:p>
        </w:tc>
        <w:tc>
          <w:tcPr>
            <w:tcW w:w="4876" w:type="dxa"/>
            <w:tcBorders>
              <w:top w:val="nil"/>
              <w:left w:val="nil"/>
              <w:bottom w:val="nil"/>
              <w:right w:val="nil"/>
            </w:tcBorders>
          </w:tcPr>
          <w:p w14:paraId="48F127DD" w14:textId="77777777" w:rsidR="00C9584D" w:rsidRPr="00DD46B1" w:rsidRDefault="00C9584D" w:rsidP="009C251D">
            <w:pPr>
              <w:pStyle w:val="Normal6a"/>
            </w:pPr>
            <w:r w:rsidRPr="00DD46B1">
              <w:t>20.</w:t>
            </w:r>
            <w:r w:rsidRPr="00DD46B1">
              <w:tab/>
              <w:t xml:space="preserve">bekräftigt seine Anerkennung für die Bemühungen der syrischen Übergangsregierung im Kampf gegen den Drogenhandel; </w:t>
            </w:r>
            <w:r w:rsidRPr="00DD46B1">
              <w:rPr>
                <w:b/>
                <w:i/>
              </w:rPr>
              <w:t>fordert die Behörden auf, die Wirksamkeit ihrer Bemühungen zu erhöhen;</w:t>
            </w:r>
          </w:p>
        </w:tc>
      </w:tr>
    </w:tbl>
    <w:p w14:paraId="3358CF96"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71207A11" w14:textId="77777777" w:rsidR="00C9584D" w:rsidRPr="00DD46B1" w:rsidRDefault="00C9584D" w:rsidP="00C9584D">
      <w:r w:rsidRPr="00DD46B1">
        <w:rPr>
          <w:rStyle w:val="HideTWBExt"/>
        </w:rPr>
        <w:t>&lt;/Amend&gt;</w:t>
      </w:r>
    </w:p>
    <w:p w14:paraId="34A865F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398</w:t>
      </w:r>
      <w:r w:rsidRPr="00DD46B1">
        <w:rPr>
          <w:rStyle w:val="HideTWBExt"/>
        </w:rPr>
        <w:t>&lt;/NumAm&gt;</w:t>
      </w:r>
    </w:p>
    <w:p w14:paraId="3B5BF56B"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51E2D10D" w14:textId="77777777" w:rsidR="00C9584D" w:rsidRPr="00DD46B1" w:rsidRDefault="00C9584D" w:rsidP="00C9584D">
      <w:pPr>
        <w:pStyle w:val="NormalBold"/>
      </w:pPr>
      <w:r w:rsidRPr="00DD46B1">
        <w:rPr>
          <w:rStyle w:val="HideTWBExt"/>
          <w:b w:val="0"/>
        </w:rPr>
        <w:t>&lt;/RepeatBlock-By&gt;</w:t>
      </w:r>
    </w:p>
    <w:p w14:paraId="057ACEF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363B5FF" w14:textId="77777777" w:rsidR="00C9584D" w:rsidRPr="00DD46B1" w:rsidRDefault="00C9584D" w:rsidP="00C9584D">
      <w:pPr>
        <w:pStyle w:val="NormalBold"/>
      </w:pPr>
      <w:r w:rsidRPr="00DD46B1">
        <w:rPr>
          <w:rStyle w:val="HideTWBExt"/>
        </w:rPr>
        <w:t>&lt;Article&gt;</w:t>
      </w:r>
      <w:r w:rsidRPr="00DD46B1">
        <w:t>Ziffer 20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37CF568" w14:textId="77777777" w:rsidTr="009C251D">
        <w:trPr>
          <w:trHeight w:hRule="exact" w:val="240"/>
          <w:jc w:val="center"/>
        </w:trPr>
        <w:tc>
          <w:tcPr>
            <w:tcW w:w="9752" w:type="dxa"/>
            <w:gridSpan w:val="2"/>
            <w:tcBorders>
              <w:top w:val="nil"/>
              <w:left w:val="nil"/>
              <w:bottom w:val="nil"/>
              <w:right w:val="nil"/>
            </w:tcBorders>
          </w:tcPr>
          <w:p w14:paraId="3349DBAB" w14:textId="77777777" w:rsidR="00C9584D" w:rsidRPr="00DD46B1" w:rsidRDefault="00C9584D" w:rsidP="009C251D"/>
        </w:tc>
      </w:tr>
      <w:tr w:rsidR="00C9584D" w:rsidRPr="00DD46B1" w14:paraId="1492D37C" w14:textId="77777777" w:rsidTr="009C251D">
        <w:trPr>
          <w:trHeight w:val="240"/>
          <w:jc w:val="center"/>
        </w:trPr>
        <w:tc>
          <w:tcPr>
            <w:tcW w:w="4876" w:type="dxa"/>
            <w:tcBorders>
              <w:top w:val="nil"/>
              <w:left w:val="nil"/>
              <w:bottom w:val="nil"/>
              <w:right w:val="nil"/>
            </w:tcBorders>
          </w:tcPr>
          <w:p w14:paraId="5BDF58C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25E3E90" w14:textId="77777777" w:rsidR="00C9584D" w:rsidRPr="00DD46B1" w:rsidRDefault="00C9584D" w:rsidP="009C251D">
            <w:pPr>
              <w:pStyle w:val="AmColumnHeading"/>
            </w:pPr>
            <w:r w:rsidRPr="00DD46B1">
              <w:t>Geänderter Text</w:t>
            </w:r>
          </w:p>
        </w:tc>
      </w:tr>
      <w:tr w:rsidR="00C9584D" w:rsidRPr="00DD46B1" w14:paraId="7DF6DFF4" w14:textId="77777777" w:rsidTr="009C251D">
        <w:trPr>
          <w:jc w:val="center"/>
        </w:trPr>
        <w:tc>
          <w:tcPr>
            <w:tcW w:w="4876" w:type="dxa"/>
            <w:tcBorders>
              <w:top w:val="nil"/>
              <w:left w:val="nil"/>
              <w:bottom w:val="nil"/>
              <w:right w:val="nil"/>
            </w:tcBorders>
          </w:tcPr>
          <w:p w14:paraId="5FC80639" w14:textId="77777777" w:rsidR="00C9584D" w:rsidRPr="00DD46B1" w:rsidRDefault="00C9584D" w:rsidP="009C251D">
            <w:pPr>
              <w:pStyle w:val="Normal6a"/>
            </w:pPr>
          </w:p>
        </w:tc>
        <w:tc>
          <w:tcPr>
            <w:tcW w:w="4876" w:type="dxa"/>
            <w:tcBorders>
              <w:top w:val="nil"/>
              <w:left w:val="nil"/>
              <w:bottom w:val="nil"/>
              <w:right w:val="nil"/>
            </w:tcBorders>
          </w:tcPr>
          <w:p w14:paraId="17A3B22B" w14:textId="77777777" w:rsidR="00C9584D" w:rsidRPr="00DD46B1" w:rsidRDefault="00C9584D" w:rsidP="009C251D">
            <w:pPr>
              <w:pStyle w:val="Normal6a"/>
            </w:pPr>
            <w:r w:rsidRPr="00DD46B1">
              <w:rPr>
                <w:b/>
                <w:i/>
              </w:rPr>
              <w:t>20a.</w:t>
            </w:r>
            <w:r w:rsidRPr="00DD46B1">
              <w:tab/>
            </w:r>
            <w:r w:rsidRPr="00DD46B1">
              <w:rPr>
                <w:b/>
                <w:i/>
              </w:rPr>
              <w:t xml:space="preserve">fordert die syrische Übergangsregierung auf, die Kapazitäten im Bereich des Grenzmanagements zu stärken, unter anderem durch eine </w:t>
            </w:r>
            <w:r w:rsidRPr="00DD46B1">
              <w:rPr>
                <w:b/>
                <w:i/>
              </w:rPr>
              <w:lastRenderedPageBreak/>
              <w:t>verbesserte Koordinierung, Schulungen und Überwachungssysteme, um den illegalen grenzüberschreitenden Verkehr von Waffen, ausländischen Kämpfern und Schmuggelware zu verhindern, und gleichzeitig sicherzustellen, dass die Maßnahmen zum Grenzschutz den Zugang für humanitäre Hilfe sowie die Bewegungsfreiheit der Zivilbevölkerung nicht einschränken; unterstreicht, dass die regionale Zusammenarbeit bei der Bewältigung gemeinsamer Sicherheitsbedrohungen, darunter Terrorismus, Schmuggel und grenzüberschreitende organisierte Kriminalität, wichtig ist, und regt die Entwicklung vertrauensbildender Maßnahmen sowie Mechanismen zum Informationsaustausch zwischen den zuständigen regionalen Akteuren an;</w:t>
            </w:r>
          </w:p>
        </w:tc>
      </w:tr>
    </w:tbl>
    <w:p w14:paraId="02FA86A9"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00CADFA" w14:textId="77777777" w:rsidR="00C9584D" w:rsidRPr="00DD46B1" w:rsidRDefault="00C9584D" w:rsidP="00C9584D">
      <w:r w:rsidRPr="00DD46B1">
        <w:rPr>
          <w:rStyle w:val="HideTWBExt"/>
        </w:rPr>
        <w:t>&lt;/Amend&gt;</w:t>
      </w:r>
    </w:p>
    <w:p w14:paraId="11658AF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399</w:t>
      </w:r>
      <w:r w:rsidRPr="00DD46B1">
        <w:rPr>
          <w:rStyle w:val="HideTWBExt"/>
        </w:rPr>
        <w:t>&lt;/NumAm&gt;</w:t>
      </w:r>
    </w:p>
    <w:p w14:paraId="7F909804"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6924C870"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432A5B9C" w14:textId="77777777" w:rsidR="00C9584D" w:rsidRPr="00DD46B1" w:rsidRDefault="00C9584D" w:rsidP="00C9584D">
      <w:pPr>
        <w:pStyle w:val="NormalBold"/>
      </w:pPr>
      <w:r w:rsidRPr="00DD46B1">
        <w:rPr>
          <w:rStyle w:val="HideTWBExt"/>
          <w:b w:val="0"/>
        </w:rPr>
        <w:t>&lt;/RepeatBlock-By&gt;</w:t>
      </w:r>
    </w:p>
    <w:p w14:paraId="4B09513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F7E0AF1" w14:textId="77777777" w:rsidR="00C9584D" w:rsidRPr="00DD46B1" w:rsidRDefault="00C9584D" w:rsidP="00C9584D">
      <w:pPr>
        <w:pStyle w:val="NormalBold"/>
      </w:pPr>
      <w:r w:rsidRPr="00DD46B1">
        <w:rPr>
          <w:rStyle w:val="HideTWBExt"/>
        </w:rPr>
        <w:t>&lt;Article&gt;</w:t>
      </w:r>
      <w:r w:rsidRPr="00DD46B1">
        <w:t>Ziffer 20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D77480C" w14:textId="77777777" w:rsidTr="009C251D">
        <w:trPr>
          <w:trHeight w:hRule="exact" w:val="240"/>
          <w:jc w:val="center"/>
        </w:trPr>
        <w:tc>
          <w:tcPr>
            <w:tcW w:w="9752" w:type="dxa"/>
            <w:gridSpan w:val="2"/>
            <w:tcBorders>
              <w:top w:val="nil"/>
              <w:left w:val="nil"/>
              <w:bottom w:val="nil"/>
              <w:right w:val="nil"/>
            </w:tcBorders>
          </w:tcPr>
          <w:p w14:paraId="61769677" w14:textId="77777777" w:rsidR="00C9584D" w:rsidRPr="00DD46B1" w:rsidRDefault="00C9584D" w:rsidP="009C251D"/>
        </w:tc>
      </w:tr>
      <w:tr w:rsidR="00C9584D" w:rsidRPr="00DD46B1" w14:paraId="25DDF5F3" w14:textId="77777777" w:rsidTr="009C251D">
        <w:trPr>
          <w:trHeight w:val="240"/>
          <w:jc w:val="center"/>
        </w:trPr>
        <w:tc>
          <w:tcPr>
            <w:tcW w:w="4876" w:type="dxa"/>
            <w:tcBorders>
              <w:top w:val="nil"/>
              <w:left w:val="nil"/>
              <w:bottom w:val="nil"/>
              <w:right w:val="nil"/>
            </w:tcBorders>
          </w:tcPr>
          <w:p w14:paraId="0413AEA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22022A6" w14:textId="77777777" w:rsidR="00C9584D" w:rsidRPr="00DD46B1" w:rsidRDefault="00C9584D" w:rsidP="009C251D">
            <w:pPr>
              <w:pStyle w:val="AmColumnHeading"/>
            </w:pPr>
            <w:r w:rsidRPr="00DD46B1">
              <w:t>Geänderter Text</w:t>
            </w:r>
          </w:p>
        </w:tc>
      </w:tr>
      <w:tr w:rsidR="00C9584D" w:rsidRPr="00DD46B1" w14:paraId="3C0FBEE8" w14:textId="77777777" w:rsidTr="009C251D">
        <w:trPr>
          <w:jc w:val="center"/>
        </w:trPr>
        <w:tc>
          <w:tcPr>
            <w:tcW w:w="4876" w:type="dxa"/>
            <w:tcBorders>
              <w:top w:val="nil"/>
              <w:left w:val="nil"/>
              <w:bottom w:val="nil"/>
              <w:right w:val="nil"/>
            </w:tcBorders>
          </w:tcPr>
          <w:p w14:paraId="4F31353C" w14:textId="77777777" w:rsidR="00C9584D" w:rsidRPr="00DD46B1" w:rsidRDefault="00C9584D" w:rsidP="009C251D">
            <w:pPr>
              <w:pStyle w:val="Normal6a"/>
            </w:pPr>
          </w:p>
        </w:tc>
        <w:tc>
          <w:tcPr>
            <w:tcW w:w="4876" w:type="dxa"/>
            <w:tcBorders>
              <w:top w:val="nil"/>
              <w:left w:val="nil"/>
              <w:bottom w:val="nil"/>
              <w:right w:val="nil"/>
            </w:tcBorders>
          </w:tcPr>
          <w:p w14:paraId="2DD413FE" w14:textId="77777777" w:rsidR="00C9584D" w:rsidRPr="00DD46B1" w:rsidRDefault="00C9584D" w:rsidP="009C251D">
            <w:pPr>
              <w:pStyle w:val="Normal6a"/>
            </w:pPr>
            <w:r w:rsidRPr="00DD46B1">
              <w:rPr>
                <w:b/>
                <w:i/>
              </w:rPr>
              <w:t>20a.</w:t>
            </w:r>
            <w:r w:rsidRPr="00DD46B1">
              <w:tab/>
            </w:r>
            <w:r w:rsidRPr="00DD46B1">
              <w:rPr>
                <w:b/>
                <w:i/>
              </w:rPr>
              <w:t>ist besorgt über das hohe Ausmaß der Kontamination und die hohe Zahl der Opfer im Zusammenhang mit Vorfällen mit explosiven Kampfmitteln und fordert die Kommission und die Mitgliedstaaten auf, die Übergangsregierung bei der Beseitigung dieser Sprengkörper und beim Schutz der Bevölkerung zu unterstützen;</w:t>
            </w:r>
          </w:p>
        </w:tc>
      </w:tr>
    </w:tbl>
    <w:p w14:paraId="431B96A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46EA237" w14:textId="77777777" w:rsidR="00C9584D" w:rsidRPr="00DD46B1" w:rsidRDefault="00C9584D" w:rsidP="00C9584D">
      <w:r w:rsidRPr="00DD46B1">
        <w:rPr>
          <w:rStyle w:val="HideTWBExt"/>
        </w:rPr>
        <w:t>&lt;/Amend&gt;</w:t>
      </w:r>
    </w:p>
    <w:p w14:paraId="2B50287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400</w:t>
      </w:r>
      <w:r w:rsidRPr="00DD46B1">
        <w:rPr>
          <w:rStyle w:val="HideTWBExt"/>
        </w:rPr>
        <w:t>&lt;/NumAm&gt;</w:t>
      </w:r>
    </w:p>
    <w:p w14:paraId="3D2C5FE0" w14:textId="77777777" w:rsidR="00C9584D" w:rsidRPr="00DD46B1" w:rsidRDefault="00C9584D" w:rsidP="00C9584D">
      <w:pPr>
        <w:pStyle w:val="NormalBold"/>
      </w:pPr>
      <w:r w:rsidRPr="00DD46B1">
        <w:rPr>
          <w:rStyle w:val="HideTWBExt"/>
          <w:b w:val="0"/>
        </w:rPr>
        <w:lastRenderedPageBreak/>
        <w:t>&lt;RepeatBlock-By&gt;&lt;Members&gt;</w:t>
      </w:r>
      <w:r w:rsidRPr="00DD46B1">
        <w:t>Nathalie Loiseau, Lucia Yar, Engin Eroglu, Dan Barna, Petras Auštrevičius, Hilde Vautmans</w:t>
      </w:r>
      <w:r w:rsidRPr="00DD46B1">
        <w:rPr>
          <w:rStyle w:val="HideTWBExt"/>
          <w:b w:val="0"/>
        </w:rPr>
        <w:t>&lt;/Members&gt;</w:t>
      </w:r>
    </w:p>
    <w:p w14:paraId="6A66F2A2" w14:textId="77777777" w:rsidR="00C9584D" w:rsidRPr="00DD46B1" w:rsidRDefault="00C9584D" w:rsidP="00C9584D">
      <w:pPr>
        <w:pStyle w:val="NormalBold"/>
      </w:pPr>
      <w:r w:rsidRPr="00DD46B1">
        <w:rPr>
          <w:rStyle w:val="HideTWBExt"/>
          <w:b w:val="0"/>
        </w:rPr>
        <w:t>&lt;/RepeatBlock-By&gt;</w:t>
      </w:r>
    </w:p>
    <w:p w14:paraId="0A771E0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6C7989C" w14:textId="77777777" w:rsidR="00C9584D" w:rsidRPr="00DD46B1" w:rsidRDefault="00C9584D" w:rsidP="00C9584D">
      <w:pPr>
        <w:pStyle w:val="NormalBold"/>
      </w:pPr>
      <w:r w:rsidRPr="00DD46B1">
        <w:rPr>
          <w:rStyle w:val="HideTWBExt"/>
        </w:rPr>
        <w:t>&lt;Article&gt;</w:t>
      </w:r>
      <w:r w:rsidRPr="00DD46B1">
        <w:t>Zwischenüberschrift 1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9A68D5E" w14:textId="77777777" w:rsidTr="009C251D">
        <w:trPr>
          <w:trHeight w:hRule="exact" w:val="240"/>
          <w:jc w:val="center"/>
        </w:trPr>
        <w:tc>
          <w:tcPr>
            <w:tcW w:w="9752" w:type="dxa"/>
            <w:gridSpan w:val="2"/>
            <w:tcBorders>
              <w:top w:val="nil"/>
              <w:left w:val="nil"/>
              <w:bottom w:val="nil"/>
              <w:right w:val="nil"/>
            </w:tcBorders>
          </w:tcPr>
          <w:p w14:paraId="023656A4" w14:textId="77777777" w:rsidR="00C9584D" w:rsidRPr="00DD46B1" w:rsidRDefault="00C9584D" w:rsidP="009C251D"/>
        </w:tc>
      </w:tr>
      <w:tr w:rsidR="00C9584D" w:rsidRPr="00DD46B1" w14:paraId="127403AE" w14:textId="77777777" w:rsidTr="009C251D">
        <w:trPr>
          <w:trHeight w:val="240"/>
          <w:jc w:val="center"/>
        </w:trPr>
        <w:tc>
          <w:tcPr>
            <w:tcW w:w="4876" w:type="dxa"/>
            <w:tcBorders>
              <w:top w:val="nil"/>
              <w:left w:val="nil"/>
              <w:bottom w:val="nil"/>
              <w:right w:val="nil"/>
            </w:tcBorders>
          </w:tcPr>
          <w:p w14:paraId="058A4D6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5C85BBC" w14:textId="77777777" w:rsidR="00C9584D" w:rsidRPr="00DD46B1" w:rsidRDefault="00C9584D" w:rsidP="009C251D">
            <w:pPr>
              <w:pStyle w:val="AmColumnHeading"/>
            </w:pPr>
            <w:r w:rsidRPr="00DD46B1">
              <w:t>Geänderter Text</w:t>
            </w:r>
          </w:p>
        </w:tc>
      </w:tr>
      <w:tr w:rsidR="00C9584D" w:rsidRPr="00DD46B1" w14:paraId="7258FE09" w14:textId="77777777" w:rsidTr="009C251D">
        <w:trPr>
          <w:jc w:val="center"/>
        </w:trPr>
        <w:tc>
          <w:tcPr>
            <w:tcW w:w="4876" w:type="dxa"/>
            <w:tcBorders>
              <w:top w:val="nil"/>
              <w:left w:val="nil"/>
              <w:bottom w:val="nil"/>
              <w:right w:val="nil"/>
            </w:tcBorders>
          </w:tcPr>
          <w:p w14:paraId="07BDEF86" w14:textId="77777777" w:rsidR="00C9584D" w:rsidRPr="00DD46B1" w:rsidRDefault="00C9584D" w:rsidP="009C251D">
            <w:pPr>
              <w:pStyle w:val="Normal6a"/>
            </w:pPr>
          </w:p>
        </w:tc>
        <w:tc>
          <w:tcPr>
            <w:tcW w:w="4876" w:type="dxa"/>
            <w:tcBorders>
              <w:top w:val="nil"/>
              <w:left w:val="nil"/>
              <w:bottom w:val="nil"/>
              <w:right w:val="nil"/>
            </w:tcBorders>
          </w:tcPr>
          <w:p w14:paraId="1C9A9BD5" w14:textId="77777777" w:rsidR="00C9584D" w:rsidRPr="00DD46B1" w:rsidRDefault="00C9584D" w:rsidP="009C251D">
            <w:pPr>
              <w:pStyle w:val="Normal6a"/>
            </w:pPr>
            <w:r w:rsidRPr="00DD46B1">
              <w:rPr>
                <w:b/>
                <w:i/>
              </w:rPr>
              <w:t>Wirtschaftliche Herausforderungen</w:t>
            </w:r>
          </w:p>
        </w:tc>
      </w:tr>
    </w:tbl>
    <w:p w14:paraId="5B16A04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E10555C" w14:textId="77777777" w:rsidR="00C9584D" w:rsidRPr="00DD46B1" w:rsidRDefault="00C9584D" w:rsidP="00C9584D">
      <w:r w:rsidRPr="00DD46B1">
        <w:rPr>
          <w:rStyle w:val="HideTWBExt"/>
        </w:rPr>
        <w:t>&lt;/Amend&gt;</w:t>
      </w:r>
    </w:p>
    <w:p w14:paraId="1246498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401</w:t>
      </w:r>
      <w:r w:rsidRPr="00DD46B1">
        <w:rPr>
          <w:rStyle w:val="HideTWBExt"/>
        </w:rPr>
        <w:t>&lt;/NumAm&gt;</w:t>
      </w:r>
    </w:p>
    <w:p w14:paraId="2D801AB0"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268C91F7"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79C87F84" w14:textId="77777777" w:rsidR="00C9584D" w:rsidRDefault="00C9584D" w:rsidP="00C9584D">
      <w:pPr>
        <w:pStyle w:val="NormalBold"/>
        <w:rPr>
          <w:rStyle w:val="HideTWBExt"/>
          <w:b w:val="0"/>
          <w:vanish w:val="0"/>
        </w:rPr>
      </w:pPr>
      <w:r w:rsidRPr="00DD46B1">
        <w:rPr>
          <w:rStyle w:val="HideTWBExt"/>
          <w:b w:val="0"/>
        </w:rPr>
        <w:t>&lt;/RepeatBlock-By&gt;</w:t>
      </w:r>
    </w:p>
    <w:p w14:paraId="7CEE433F" w14:textId="77777777" w:rsidR="00DE337C" w:rsidRPr="00DD46B1" w:rsidRDefault="00DE337C" w:rsidP="00C9584D">
      <w:pPr>
        <w:pStyle w:val="NormalBold"/>
      </w:pPr>
    </w:p>
    <w:p w14:paraId="1BD0D7C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5F320BF" w14:textId="77777777" w:rsidR="00C9584D" w:rsidRPr="00DD46B1" w:rsidRDefault="00C9584D" w:rsidP="00C9584D">
      <w:pPr>
        <w:pStyle w:val="NormalBold"/>
      </w:pPr>
      <w:r w:rsidRPr="00DD46B1">
        <w:rPr>
          <w:rStyle w:val="HideTWBExt"/>
        </w:rPr>
        <w:t>&lt;Article&gt;</w:t>
      </w:r>
      <w:r w:rsidRPr="00DD46B1">
        <w:t>Ziffer 21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BCBB5CD" w14:textId="77777777" w:rsidTr="009C251D">
        <w:trPr>
          <w:trHeight w:hRule="exact" w:val="240"/>
          <w:jc w:val="center"/>
        </w:trPr>
        <w:tc>
          <w:tcPr>
            <w:tcW w:w="9752" w:type="dxa"/>
            <w:gridSpan w:val="2"/>
            <w:tcBorders>
              <w:top w:val="nil"/>
              <w:left w:val="nil"/>
              <w:bottom w:val="nil"/>
              <w:right w:val="nil"/>
            </w:tcBorders>
          </w:tcPr>
          <w:p w14:paraId="4B3C1A59" w14:textId="77777777" w:rsidR="00C9584D" w:rsidRPr="00DD46B1" w:rsidRDefault="00C9584D" w:rsidP="009C251D"/>
        </w:tc>
      </w:tr>
      <w:tr w:rsidR="00C9584D" w:rsidRPr="00DD46B1" w14:paraId="5237DB95" w14:textId="77777777" w:rsidTr="009C251D">
        <w:trPr>
          <w:trHeight w:val="240"/>
          <w:jc w:val="center"/>
        </w:trPr>
        <w:tc>
          <w:tcPr>
            <w:tcW w:w="4876" w:type="dxa"/>
            <w:tcBorders>
              <w:top w:val="nil"/>
              <w:left w:val="nil"/>
              <w:bottom w:val="nil"/>
              <w:right w:val="nil"/>
            </w:tcBorders>
          </w:tcPr>
          <w:p w14:paraId="310A61C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655BCC5" w14:textId="77777777" w:rsidR="00C9584D" w:rsidRPr="00DD46B1" w:rsidRDefault="00C9584D" w:rsidP="009C251D">
            <w:pPr>
              <w:pStyle w:val="AmColumnHeading"/>
            </w:pPr>
            <w:r w:rsidRPr="00DD46B1">
              <w:t>Geänderter Text</w:t>
            </w:r>
          </w:p>
        </w:tc>
      </w:tr>
      <w:tr w:rsidR="00C9584D" w:rsidRPr="00DD46B1" w14:paraId="3B1F1ACB" w14:textId="77777777" w:rsidTr="009C251D">
        <w:trPr>
          <w:jc w:val="center"/>
        </w:trPr>
        <w:tc>
          <w:tcPr>
            <w:tcW w:w="4876" w:type="dxa"/>
            <w:tcBorders>
              <w:top w:val="nil"/>
              <w:left w:val="nil"/>
              <w:bottom w:val="nil"/>
              <w:right w:val="nil"/>
            </w:tcBorders>
          </w:tcPr>
          <w:p w14:paraId="43EFD372" w14:textId="77777777" w:rsidR="00C9584D" w:rsidRPr="00DD46B1" w:rsidRDefault="00C9584D" w:rsidP="009C251D">
            <w:pPr>
              <w:pStyle w:val="Normal6a"/>
            </w:pPr>
            <w:r w:rsidRPr="00DD46B1">
              <w:t>21.</w:t>
            </w:r>
            <w:r w:rsidRPr="00DD46B1">
              <w:tab/>
              <w:t>verurteilt aufs Schärfste die tödlichen Angriffe, die Diskriminierung und die Einschüchterung gegenüber ethnischen und religiösen Minderheiten;</w:t>
            </w:r>
          </w:p>
        </w:tc>
        <w:tc>
          <w:tcPr>
            <w:tcW w:w="4876" w:type="dxa"/>
            <w:tcBorders>
              <w:top w:val="nil"/>
              <w:left w:val="nil"/>
              <w:bottom w:val="nil"/>
              <w:right w:val="nil"/>
            </w:tcBorders>
          </w:tcPr>
          <w:p w14:paraId="628FA0F7" w14:textId="77777777" w:rsidR="00C9584D" w:rsidRPr="00DD46B1" w:rsidRDefault="00C9584D" w:rsidP="009C251D">
            <w:pPr>
              <w:pStyle w:val="Normal6a"/>
            </w:pPr>
            <w:r w:rsidRPr="00DD46B1">
              <w:t>21.</w:t>
            </w:r>
            <w:r w:rsidRPr="00DD46B1">
              <w:tab/>
              <w:t xml:space="preserve">verurteilt aufs Schärfste die tödlichen Angriffe, die Diskriminierung und die Einschüchterung gegenüber ethnischen und religiösen Minderheiten </w:t>
            </w:r>
            <w:r w:rsidRPr="00DD46B1">
              <w:rPr>
                <w:b/>
                <w:i/>
              </w:rPr>
              <w:t>sowie geschlechtsspezifische Gewalt</w:t>
            </w:r>
            <w:r w:rsidRPr="00DD46B1">
              <w:t xml:space="preserve">; </w:t>
            </w:r>
            <w:r w:rsidRPr="00DD46B1">
              <w:rPr>
                <w:b/>
                <w:i/>
              </w:rPr>
              <w:t>stellt fest, dass die meisten Syrer den Wunsch hegen, in einem vereinten Syrien mit Gleichberechtigung aller Bürger zu leben, und dass sie den Sezessionismus nicht unterstützen; fordert die syrische Übergangsregierung auf, alle gezielten Tötungen transparent zu untersuchen und die Täter zur Rechenschaft zu ziehen, unter anderem durch die angemessene strafrechtliche Verfolgung von militärischen Befehlshabern und hochrangigen Beamten, die Menschenrechtsverletzungen angeordnet haben oder aufgrund der Befehlsverantwortung für Kriegsverbrechen haftbar sind;</w:t>
            </w:r>
          </w:p>
        </w:tc>
      </w:tr>
    </w:tbl>
    <w:p w14:paraId="3353A946"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B91BFDE" w14:textId="77777777" w:rsidR="00C9584D" w:rsidRPr="00DD46B1" w:rsidRDefault="00C9584D" w:rsidP="00C9584D">
      <w:r w:rsidRPr="00DD46B1">
        <w:rPr>
          <w:rStyle w:val="HideTWBExt"/>
        </w:rPr>
        <w:t>&lt;/Amend&gt;</w:t>
      </w:r>
    </w:p>
    <w:p w14:paraId="715A248D" w14:textId="77777777" w:rsidR="00C9584D" w:rsidRPr="00DD46B1" w:rsidRDefault="00C9584D" w:rsidP="00C9584D">
      <w:pPr>
        <w:pStyle w:val="AmNumberTabs"/>
      </w:pPr>
      <w:r w:rsidRPr="00DD46B1">
        <w:rPr>
          <w:rStyle w:val="HideTWBExt"/>
        </w:rPr>
        <w:lastRenderedPageBreak/>
        <w:t>&lt;Amend&gt;</w:t>
      </w:r>
      <w:r w:rsidRPr="00DD46B1">
        <w:t>Änderungsantrag</w:t>
      </w:r>
      <w:r w:rsidRPr="00DD46B1">
        <w:tab/>
      </w:r>
      <w:r w:rsidRPr="00DD46B1">
        <w:tab/>
      </w:r>
      <w:r w:rsidRPr="00DD46B1">
        <w:rPr>
          <w:rStyle w:val="HideTWBExt"/>
        </w:rPr>
        <w:t>&lt;NumAm&gt;</w:t>
      </w:r>
      <w:r w:rsidRPr="00DD46B1">
        <w:t>402</w:t>
      </w:r>
      <w:r w:rsidRPr="00DD46B1">
        <w:rPr>
          <w:rStyle w:val="HideTWBExt"/>
        </w:rPr>
        <w:t>&lt;/NumAm&gt;</w:t>
      </w:r>
    </w:p>
    <w:p w14:paraId="2A392B50" w14:textId="77777777" w:rsidR="00C9584D" w:rsidRPr="00DD46B1" w:rsidRDefault="00C9584D" w:rsidP="00C9584D">
      <w:pPr>
        <w:pStyle w:val="NormalBold"/>
      </w:pPr>
      <w:r w:rsidRPr="00DD46B1">
        <w:rPr>
          <w:rStyle w:val="HideTWBExt"/>
          <w:b w:val="0"/>
        </w:rPr>
        <w:t>&lt;RepeatBlock-By&gt;&lt;Members&gt;</w:t>
      </w:r>
      <w:r w:rsidRPr="00DD46B1">
        <w:t>Geadis Geadi, Carlo Fidanza, Mieke Andriese, Sebastian Tynkkynen, Emmanouil Fragkos, Stephen Nikola Bartulica, Marion Maréchal, Silvia Sardone</w:t>
      </w:r>
      <w:r w:rsidRPr="00DD46B1">
        <w:rPr>
          <w:rStyle w:val="HideTWBExt"/>
          <w:b w:val="0"/>
        </w:rPr>
        <w:t>&lt;/Members&gt;</w:t>
      </w:r>
    </w:p>
    <w:p w14:paraId="6E3F59BA" w14:textId="77777777" w:rsidR="00C9584D" w:rsidRPr="00DD46B1" w:rsidRDefault="00C9584D" w:rsidP="00C9584D">
      <w:pPr>
        <w:pStyle w:val="NormalBold"/>
      </w:pPr>
      <w:r w:rsidRPr="00DD46B1">
        <w:rPr>
          <w:rStyle w:val="HideTWBExt"/>
          <w:b w:val="0"/>
        </w:rPr>
        <w:t>&lt;/RepeatBlock-By&gt;</w:t>
      </w:r>
    </w:p>
    <w:p w14:paraId="0F62213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2A12381" w14:textId="77777777" w:rsidR="00C9584D" w:rsidRPr="00DD46B1" w:rsidRDefault="00C9584D" w:rsidP="00C9584D">
      <w:pPr>
        <w:pStyle w:val="NormalBold"/>
      </w:pPr>
      <w:r w:rsidRPr="00DD46B1">
        <w:rPr>
          <w:rStyle w:val="HideTWBExt"/>
        </w:rPr>
        <w:t>&lt;Article&gt;</w:t>
      </w:r>
      <w:r w:rsidRPr="00DD46B1">
        <w:t>Ziffer 21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3440254" w14:textId="77777777" w:rsidTr="009C251D">
        <w:trPr>
          <w:trHeight w:hRule="exact" w:val="240"/>
          <w:jc w:val="center"/>
        </w:trPr>
        <w:tc>
          <w:tcPr>
            <w:tcW w:w="9752" w:type="dxa"/>
            <w:gridSpan w:val="2"/>
            <w:tcBorders>
              <w:top w:val="nil"/>
              <w:left w:val="nil"/>
              <w:bottom w:val="nil"/>
              <w:right w:val="nil"/>
            </w:tcBorders>
          </w:tcPr>
          <w:p w14:paraId="3ADBF49D" w14:textId="77777777" w:rsidR="00C9584D" w:rsidRPr="00DD46B1" w:rsidRDefault="00C9584D" w:rsidP="009C251D"/>
        </w:tc>
      </w:tr>
      <w:tr w:rsidR="00C9584D" w:rsidRPr="00DD46B1" w14:paraId="3ECDAD15" w14:textId="77777777" w:rsidTr="009C251D">
        <w:trPr>
          <w:trHeight w:val="240"/>
          <w:jc w:val="center"/>
        </w:trPr>
        <w:tc>
          <w:tcPr>
            <w:tcW w:w="4876" w:type="dxa"/>
            <w:tcBorders>
              <w:top w:val="nil"/>
              <w:left w:val="nil"/>
              <w:bottom w:val="nil"/>
              <w:right w:val="nil"/>
            </w:tcBorders>
          </w:tcPr>
          <w:p w14:paraId="031A1B7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B9BB078" w14:textId="77777777" w:rsidR="00C9584D" w:rsidRPr="00DD46B1" w:rsidRDefault="00C9584D" w:rsidP="009C251D">
            <w:pPr>
              <w:pStyle w:val="AmColumnHeading"/>
            </w:pPr>
            <w:r w:rsidRPr="00DD46B1">
              <w:t>Geänderter Text</w:t>
            </w:r>
          </w:p>
        </w:tc>
      </w:tr>
      <w:tr w:rsidR="00C9584D" w:rsidRPr="00DD46B1" w14:paraId="4F7CF960" w14:textId="77777777" w:rsidTr="009C251D">
        <w:trPr>
          <w:jc w:val="center"/>
        </w:trPr>
        <w:tc>
          <w:tcPr>
            <w:tcW w:w="4876" w:type="dxa"/>
            <w:tcBorders>
              <w:top w:val="nil"/>
              <w:left w:val="nil"/>
              <w:bottom w:val="nil"/>
              <w:right w:val="nil"/>
            </w:tcBorders>
          </w:tcPr>
          <w:p w14:paraId="7375E607" w14:textId="77777777" w:rsidR="00C9584D" w:rsidRPr="00DD46B1" w:rsidRDefault="00C9584D" w:rsidP="009C251D">
            <w:pPr>
              <w:pStyle w:val="Normal6a"/>
            </w:pPr>
            <w:r w:rsidRPr="00DD46B1">
              <w:t>21.</w:t>
            </w:r>
            <w:r w:rsidRPr="00DD46B1">
              <w:tab/>
              <w:t>verurteilt aufs Schärfste die tödlichen Angriffe, die Diskriminierung und die Einschüchterung gegenüber ethnischen und religiösen Minderheiten;</w:t>
            </w:r>
          </w:p>
        </w:tc>
        <w:tc>
          <w:tcPr>
            <w:tcW w:w="4876" w:type="dxa"/>
            <w:tcBorders>
              <w:top w:val="nil"/>
              <w:left w:val="nil"/>
              <w:bottom w:val="nil"/>
              <w:right w:val="nil"/>
            </w:tcBorders>
          </w:tcPr>
          <w:p w14:paraId="0D068DDC" w14:textId="77777777" w:rsidR="00C9584D" w:rsidRPr="00DD46B1" w:rsidRDefault="00C9584D" w:rsidP="009C251D">
            <w:pPr>
              <w:pStyle w:val="Normal6a"/>
            </w:pPr>
            <w:r w:rsidRPr="00DD46B1">
              <w:t>21.</w:t>
            </w:r>
            <w:r w:rsidRPr="00DD46B1">
              <w:tab/>
              <w:t xml:space="preserve">verurteilt aufs Schärfste die tödlichen Angriffe, die Diskriminierung und die Einschüchterung gegenüber ethnischen und religiösen Minderheiten; </w:t>
            </w:r>
            <w:r w:rsidRPr="00DD46B1">
              <w:rPr>
                <w:b/>
                <w:i/>
              </w:rPr>
              <w:t>verurteilt aufs Schärfste den Terroranschlag gegen Christen in Damaskus im Juni 2025 sowie alle darauf folgenden Einschüchterungsversuche, die sich gegen christliche Gemeinschaften richteten; fordert die syrischen Behörden auf, den umfassenden Schutz von Kirchen, religiösen Stätten und der christlichen Bevölkerung im gesamten Land zu gewährleisten;</w:t>
            </w:r>
          </w:p>
        </w:tc>
      </w:tr>
    </w:tbl>
    <w:p w14:paraId="0877CA8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6A10058" w14:textId="77777777" w:rsidR="00C9584D" w:rsidRPr="00DD46B1" w:rsidRDefault="00C9584D" w:rsidP="00C9584D">
      <w:r w:rsidRPr="00DD46B1">
        <w:rPr>
          <w:rStyle w:val="HideTWBExt"/>
        </w:rPr>
        <w:t>&lt;/Amend&gt;</w:t>
      </w:r>
    </w:p>
    <w:p w14:paraId="2773C21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403</w:t>
      </w:r>
      <w:r w:rsidRPr="00DD46B1">
        <w:rPr>
          <w:rStyle w:val="HideTWBExt"/>
        </w:rPr>
        <w:t>&lt;/NumAm&gt;</w:t>
      </w:r>
    </w:p>
    <w:p w14:paraId="1EEA0F2D"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1454FFE0" w14:textId="77777777" w:rsidR="00C9584D" w:rsidRPr="00DD46B1" w:rsidRDefault="00C9584D" w:rsidP="00C9584D">
      <w:pPr>
        <w:pStyle w:val="NormalBold"/>
      </w:pPr>
      <w:r w:rsidRPr="00DD46B1">
        <w:rPr>
          <w:rStyle w:val="HideTWBExt"/>
          <w:b w:val="0"/>
        </w:rPr>
        <w:t>&lt;/RepeatBlock-By&gt;</w:t>
      </w:r>
    </w:p>
    <w:p w14:paraId="1BE8F5A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3245012" w14:textId="77777777" w:rsidR="00C9584D" w:rsidRPr="00DD46B1" w:rsidRDefault="00C9584D" w:rsidP="00C9584D">
      <w:pPr>
        <w:pStyle w:val="NormalBold"/>
      </w:pPr>
      <w:r w:rsidRPr="00DD46B1">
        <w:rPr>
          <w:rStyle w:val="HideTWBExt"/>
        </w:rPr>
        <w:t>&lt;Article&gt;</w:t>
      </w:r>
      <w:r w:rsidRPr="00DD46B1">
        <w:t>Ziffer 21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663B82C" w14:textId="77777777" w:rsidTr="009C251D">
        <w:trPr>
          <w:trHeight w:hRule="exact" w:val="240"/>
          <w:jc w:val="center"/>
        </w:trPr>
        <w:tc>
          <w:tcPr>
            <w:tcW w:w="9752" w:type="dxa"/>
            <w:gridSpan w:val="2"/>
            <w:tcBorders>
              <w:top w:val="nil"/>
              <w:left w:val="nil"/>
              <w:bottom w:val="nil"/>
              <w:right w:val="nil"/>
            </w:tcBorders>
          </w:tcPr>
          <w:p w14:paraId="3320A4EC" w14:textId="77777777" w:rsidR="00C9584D" w:rsidRPr="00DD46B1" w:rsidRDefault="00C9584D" w:rsidP="009C251D"/>
        </w:tc>
      </w:tr>
      <w:tr w:rsidR="00C9584D" w:rsidRPr="00DD46B1" w14:paraId="451EE8F4" w14:textId="77777777" w:rsidTr="009C251D">
        <w:trPr>
          <w:trHeight w:val="240"/>
          <w:jc w:val="center"/>
        </w:trPr>
        <w:tc>
          <w:tcPr>
            <w:tcW w:w="4876" w:type="dxa"/>
            <w:tcBorders>
              <w:top w:val="nil"/>
              <w:left w:val="nil"/>
              <w:bottom w:val="nil"/>
              <w:right w:val="nil"/>
            </w:tcBorders>
          </w:tcPr>
          <w:p w14:paraId="3A9D199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7EAC89C" w14:textId="77777777" w:rsidR="00C9584D" w:rsidRPr="00DD46B1" w:rsidRDefault="00C9584D" w:rsidP="009C251D">
            <w:pPr>
              <w:pStyle w:val="AmColumnHeading"/>
            </w:pPr>
            <w:r w:rsidRPr="00DD46B1">
              <w:t>Geänderter Text</w:t>
            </w:r>
          </w:p>
        </w:tc>
      </w:tr>
      <w:tr w:rsidR="00C9584D" w:rsidRPr="00DD46B1" w14:paraId="4259F199" w14:textId="77777777" w:rsidTr="009C251D">
        <w:trPr>
          <w:jc w:val="center"/>
        </w:trPr>
        <w:tc>
          <w:tcPr>
            <w:tcW w:w="4876" w:type="dxa"/>
            <w:tcBorders>
              <w:top w:val="nil"/>
              <w:left w:val="nil"/>
              <w:bottom w:val="nil"/>
              <w:right w:val="nil"/>
            </w:tcBorders>
          </w:tcPr>
          <w:p w14:paraId="4DDBC224" w14:textId="77777777" w:rsidR="00C9584D" w:rsidRPr="00DD46B1" w:rsidRDefault="00C9584D" w:rsidP="009C251D">
            <w:pPr>
              <w:pStyle w:val="Normal6a"/>
            </w:pPr>
            <w:r w:rsidRPr="00DD46B1">
              <w:t>21.</w:t>
            </w:r>
            <w:r w:rsidRPr="00DD46B1">
              <w:tab/>
              <w:t xml:space="preserve">verurteilt aufs Schärfste die </w:t>
            </w:r>
            <w:r w:rsidRPr="00DD46B1">
              <w:rPr>
                <w:b/>
                <w:i/>
              </w:rPr>
              <w:t>tödlichen</w:t>
            </w:r>
            <w:r w:rsidRPr="00DD46B1">
              <w:t xml:space="preserve"> Angriffe, die Diskriminierung </w:t>
            </w:r>
            <w:r w:rsidRPr="00DD46B1">
              <w:rPr>
                <w:b/>
                <w:i/>
              </w:rPr>
              <w:t>und</w:t>
            </w:r>
            <w:r w:rsidRPr="00DD46B1">
              <w:t xml:space="preserve"> die Einschüchterung gegenüber ethnischen und religiösen Minderheiten;</w:t>
            </w:r>
          </w:p>
        </w:tc>
        <w:tc>
          <w:tcPr>
            <w:tcW w:w="4876" w:type="dxa"/>
            <w:tcBorders>
              <w:top w:val="nil"/>
              <w:left w:val="nil"/>
              <w:bottom w:val="nil"/>
              <w:right w:val="nil"/>
            </w:tcBorders>
          </w:tcPr>
          <w:p w14:paraId="02B3AF55" w14:textId="77777777" w:rsidR="00C9584D" w:rsidRPr="00DD46B1" w:rsidRDefault="00C9584D" w:rsidP="009C251D">
            <w:pPr>
              <w:pStyle w:val="Normal6a"/>
            </w:pPr>
            <w:r w:rsidRPr="00DD46B1">
              <w:t>21.</w:t>
            </w:r>
            <w:r w:rsidRPr="00DD46B1">
              <w:tab/>
              <w:t>verurteilt aufs Schärfste die Angriffe, die Diskriminierung</w:t>
            </w:r>
            <w:r w:rsidRPr="00DD46B1">
              <w:rPr>
                <w:b/>
                <w:i/>
              </w:rPr>
              <w:t>,</w:t>
            </w:r>
            <w:r w:rsidRPr="00DD46B1">
              <w:t xml:space="preserve"> die Einschüchterung </w:t>
            </w:r>
            <w:r w:rsidRPr="00DD46B1">
              <w:rPr>
                <w:b/>
                <w:i/>
              </w:rPr>
              <w:t>und die Vertreibung</w:t>
            </w:r>
            <w:r w:rsidRPr="00DD46B1">
              <w:t xml:space="preserve"> gegenüber ethnischen und religiösen Minderheiten</w:t>
            </w:r>
            <w:r w:rsidRPr="00DD46B1">
              <w:rPr>
                <w:b/>
                <w:i/>
              </w:rPr>
              <w:t>, darunter Christen, Alawiten, Drusen, Kurden und andere gemeinwohlorientierte Gemeinschaften</w:t>
            </w:r>
            <w:r w:rsidRPr="00DD46B1">
              <w:t xml:space="preserve">; </w:t>
            </w:r>
            <w:r w:rsidRPr="00DD46B1">
              <w:rPr>
                <w:b/>
                <w:i/>
              </w:rPr>
              <w:t xml:space="preserve">betont, dass die Glaubwürdigkeit des syrischen Übergangs daran gemessen wird, inwieweit er in der Lage ist, Gleichberechtigung, Religionsfreiheit, Eigentumsrechte, lokale Sicherheit und politische Vertretung für alle </w:t>
            </w:r>
            <w:r w:rsidRPr="00DD46B1">
              <w:rPr>
                <w:b/>
                <w:i/>
              </w:rPr>
              <w:lastRenderedPageBreak/>
              <w:t>Bevölkerungsgruppen zu gewährleisten;</w:t>
            </w:r>
          </w:p>
        </w:tc>
      </w:tr>
    </w:tbl>
    <w:p w14:paraId="0F964A63"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3B06D3E" w14:textId="77777777" w:rsidR="00C9584D" w:rsidRPr="00DD46B1" w:rsidRDefault="00C9584D" w:rsidP="00C9584D">
      <w:r w:rsidRPr="00DD46B1">
        <w:rPr>
          <w:rStyle w:val="HideTWBExt"/>
        </w:rPr>
        <w:t>&lt;/Amend&gt;</w:t>
      </w:r>
    </w:p>
    <w:p w14:paraId="58938B9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404</w:t>
      </w:r>
      <w:r w:rsidRPr="00DD46B1">
        <w:rPr>
          <w:rStyle w:val="HideTWBExt"/>
        </w:rPr>
        <w:t>&lt;/NumAm&gt;</w:t>
      </w:r>
    </w:p>
    <w:p w14:paraId="2F5FD383" w14:textId="77777777" w:rsidR="00C9584D" w:rsidRPr="00DD46B1" w:rsidRDefault="00C9584D" w:rsidP="00C9584D">
      <w:pPr>
        <w:pStyle w:val="NormalBold"/>
      </w:pPr>
      <w:r w:rsidRPr="00DD46B1">
        <w:rPr>
          <w:rStyle w:val="HideTWBExt"/>
          <w:b w:val="0"/>
        </w:rPr>
        <w:t>&lt;RepeatBlock-By&gt;&lt;Members&gt;</w:t>
      </w:r>
      <w:r w:rsidRPr="00DD46B1">
        <w:t>Mieke Andriese, Geadis Geadi, Jordan Bardella, Hermann Tertsch, Jaroslav Bžoch, Pierre-Romain Thionnet, Matthieu Valet, Julie Rechagneux, Silvia Sardone</w:t>
      </w:r>
      <w:r w:rsidRPr="00DD46B1">
        <w:rPr>
          <w:rStyle w:val="HideTWBExt"/>
          <w:b w:val="0"/>
        </w:rPr>
        <w:t>&lt;/Members&gt;</w:t>
      </w:r>
    </w:p>
    <w:p w14:paraId="0A421B64" w14:textId="77777777" w:rsidR="00C9584D" w:rsidRPr="00DD46B1" w:rsidRDefault="00C9584D" w:rsidP="00C9584D">
      <w:pPr>
        <w:pStyle w:val="NormalBold"/>
      </w:pPr>
      <w:r w:rsidRPr="00DD46B1">
        <w:rPr>
          <w:rStyle w:val="HideTWBExt"/>
          <w:b w:val="0"/>
        </w:rPr>
        <w:t>&lt;/RepeatBlock-By&gt;</w:t>
      </w:r>
    </w:p>
    <w:p w14:paraId="252173C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F63E986" w14:textId="77777777" w:rsidR="00C9584D" w:rsidRPr="00DD46B1" w:rsidRDefault="00C9584D" w:rsidP="00C9584D">
      <w:pPr>
        <w:pStyle w:val="NormalBold"/>
      </w:pPr>
      <w:r w:rsidRPr="00DD46B1">
        <w:rPr>
          <w:rStyle w:val="HideTWBExt"/>
        </w:rPr>
        <w:t>&lt;Article&gt;</w:t>
      </w:r>
      <w:r w:rsidRPr="00DD46B1">
        <w:t>Ziffer 21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1DD97D2" w14:textId="77777777" w:rsidTr="009C251D">
        <w:trPr>
          <w:trHeight w:hRule="exact" w:val="240"/>
          <w:jc w:val="center"/>
        </w:trPr>
        <w:tc>
          <w:tcPr>
            <w:tcW w:w="9752" w:type="dxa"/>
            <w:gridSpan w:val="2"/>
            <w:tcBorders>
              <w:top w:val="nil"/>
              <w:left w:val="nil"/>
              <w:bottom w:val="nil"/>
              <w:right w:val="nil"/>
            </w:tcBorders>
          </w:tcPr>
          <w:p w14:paraId="070264B1" w14:textId="77777777" w:rsidR="00C9584D" w:rsidRPr="00DD46B1" w:rsidRDefault="00C9584D" w:rsidP="009C251D"/>
        </w:tc>
      </w:tr>
      <w:tr w:rsidR="00C9584D" w:rsidRPr="00DD46B1" w14:paraId="5F3B8AA9" w14:textId="77777777" w:rsidTr="009C251D">
        <w:trPr>
          <w:trHeight w:val="240"/>
          <w:jc w:val="center"/>
        </w:trPr>
        <w:tc>
          <w:tcPr>
            <w:tcW w:w="4876" w:type="dxa"/>
            <w:tcBorders>
              <w:top w:val="nil"/>
              <w:left w:val="nil"/>
              <w:bottom w:val="nil"/>
              <w:right w:val="nil"/>
            </w:tcBorders>
          </w:tcPr>
          <w:p w14:paraId="2D160BA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1C93679" w14:textId="77777777" w:rsidR="00C9584D" w:rsidRPr="00DD46B1" w:rsidRDefault="00C9584D" w:rsidP="009C251D">
            <w:pPr>
              <w:pStyle w:val="AmColumnHeading"/>
            </w:pPr>
            <w:r w:rsidRPr="00DD46B1">
              <w:t>Geänderter Text</w:t>
            </w:r>
          </w:p>
        </w:tc>
      </w:tr>
      <w:tr w:rsidR="00C9584D" w:rsidRPr="00DD46B1" w14:paraId="7B6B539F" w14:textId="77777777" w:rsidTr="009C251D">
        <w:trPr>
          <w:jc w:val="center"/>
        </w:trPr>
        <w:tc>
          <w:tcPr>
            <w:tcW w:w="4876" w:type="dxa"/>
            <w:tcBorders>
              <w:top w:val="nil"/>
              <w:left w:val="nil"/>
              <w:bottom w:val="nil"/>
              <w:right w:val="nil"/>
            </w:tcBorders>
          </w:tcPr>
          <w:p w14:paraId="0A4352E9" w14:textId="77777777" w:rsidR="00C9584D" w:rsidRPr="00DD46B1" w:rsidRDefault="00C9584D" w:rsidP="009C251D">
            <w:pPr>
              <w:pStyle w:val="Normal6a"/>
            </w:pPr>
            <w:r w:rsidRPr="00DD46B1">
              <w:t>21.</w:t>
            </w:r>
            <w:r w:rsidRPr="00DD46B1">
              <w:tab/>
              <w:t xml:space="preserve">verurteilt aufs Schärfste die </w:t>
            </w:r>
            <w:r w:rsidRPr="00DD46B1">
              <w:rPr>
                <w:b/>
                <w:i/>
              </w:rPr>
              <w:t>tödlichen</w:t>
            </w:r>
            <w:r w:rsidRPr="00DD46B1">
              <w:t xml:space="preserve"> Angriffe, die Diskriminierung und die Einschüchterung gegenüber ethnischen und religiösen Minderheiten;</w:t>
            </w:r>
          </w:p>
        </w:tc>
        <w:tc>
          <w:tcPr>
            <w:tcW w:w="4876" w:type="dxa"/>
            <w:tcBorders>
              <w:top w:val="nil"/>
              <w:left w:val="nil"/>
              <w:bottom w:val="nil"/>
              <w:right w:val="nil"/>
            </w:tcBorders>
          </w:tcPr>
          <w:p w14:paraId="53D05C22" w14:textId="77777777" w:rsidR="00C9584D" w:rsidRPr="00DD46B1" w:rsidRDefault="00C9584D" w:rsidP="009C251D">
            <w:pPr>
              <w:pStyle w:val="Normal6a"/>
            </w:pPr>
            <w:r w:rsidRPr="00DD46B1">
              <w:t>21.</w:t>
            </w:r>
            <w:r w:rsidRPr="00DD46B1">
              <w:tab/>
              <w:t>verurteilt aufs Schärfste die Angriffe, die Diskriminierung</w:t>
            </w:r>
            <w:r w:rsidRPr="00DD46B1">
              <w:rPr>
                <w:b/>
                <w:i/>
              </w:rPr>
              <w:t>, die Verfolgung</w:t>
            </w:r>
            <w:r w:rsidRPr="00DD46B1">
              <w:t xml:space="preserve"> und die Einschüchterung gegenüber </w:t>
            </w:r>
            <w:r w:rsidRPr="00DD46B1">
              <w:rPr>
                <w:b/>
                <w:i/>
              </w:rPr>
              <w:t>Christen, Drusen, Alawiten und anderen</w:t>
            </w:r>
            <w:r w:rsidRPr="00DD46B1">
              <w:t xml:space="preserve"> ethnischen und religiösen </w:t>
            </w:r>
            <w:r w:rsidRPr="00DD46B1">
              <w:rPr>
                <w:b/>
                <w:i/>
              </w:rPr>
              <w:t>Gemeinschaften; betont, dass die Religions- und Weltanschauungsfreiheit sowohl gesetzlich als auch in der Praxis gewährleistet sein muss, einschließlich des Rechts religiöser</w:t>
            </w:r>
            <w:r w:rsidRPr="00DD46B1">
              <w:t xml:space="preserve"> Minderheiten</w:t>
            </w:r>
            <w:r w:rsidRPr="00DD46B1">
              <w:rPr>
                <w:b/>
                <w:i/>
              </w:rPr>
              <w:t>, Kultstätten, Bildungseinrichtungen und gemeinnützige Einrichtungen zu unterhalten</w:t>
            </w:r>
            <w:r w:rsidRPr="00DD46B1">
              <w:t>;</w:t>
            </w:r>
          </w:p>
        </w:tc>
      </w:tr>
    </w:tbl>
    <w:p w14:paraId="5F7401B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0725BD8" w14:textId="77777777" w:rsidR="00C9584D" w:rsidRPr="00DD46B1" w:rsidRDefault="00C9584D" w:rsidP="00C9584D">
      <w:r w:rsidRPr="00DD46B1">
        <w:rPr>
          <w:rStyle w:val="HideTWBExt"/>
        </w:rPr>
        <w:t>&lt;/Amend&gt;</w:t>
      </w:r>
    </w:p>
    <w:p w14:paraId="55C9359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405</w:t>
      </w:r>
      <w:r w:rsidRPr="00DD46B1">
        <w:rPr>
          <w:rStyle w:val="HideTWBExt"/>
        </w:rPr>
        <w:t>&lt;/NumAm&gt;</w:t>
      </w:r>
    </w:p>
    <w:p w14:paraId="2319B4A7"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2C34397E" w14:textId="77777777" w:rsidR="00C9584D" w:rsidRPr="00DD46B1" w:rsidRDefault="00C9584D" w:rsidP="00C9584D">
      <w:pPr>
        <w:pStyle w:val="NormalBold"/>
      </w:pPr>
      <w:r w:rsidRPr="00DD46B1">
        <w:rPr>
          <w:rStyle w:val="HideTWBExt"/>
          <w:b w:val="0"/>
        </w:rPr>
        <w:t>&lt;/RepeatBlock-By&gt;</w:t>
      </w:r>
    </w:p>
    <w:p w14:paraId="6A8E73E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6018304" w14:textId="77777777" w:rsidR="00C9584D" w:rsidRPr="00DD46B1" w:rsidRDefault="00C9584D" w:rsidP="00C9584D">
      <w:pPr>
        <w:pStyle w:val="NormalBold"/>
      </w:pPr>
      <w:r w:rsidRPr="00DD46B1">
        <w:rPr>
          <w:rStyle w:val="HideTWBExt"/>
        </w:rPr>
        <w:t>&lt;Article&gt;</w:t>
      </w:r>
      <w:r w:rsidRPr="00DD46B1">
        <w:t>Ziffer 21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174DFA9" w14:textId="77777777" w:rsidTr="009C251D">
        <w:trPr>
          <w:trHeight w:hRule="exact" w:val="240"/>
          <w:jc w:val="center"/>
        </w:trPr>
        <w:tc>
          <w:tcPr>
            <w:tcW w:w="9752" w:type="dxa"/>
            <w:gridSpan w:val="2"/>
            <w:tcBorders>
              <w:top w:val="nil"/>
              <w:left w:val="nil"/>
              <w:bottom w:val="nil"/>
              <w:right w:val="nil"/>
            </w:tcBorders>
          </w:tcPr>
          <w:p w14:paraId="330C1455" w14:textId="77777777" w:rsidR="00C9584D" w:rsidRPr="00DD46B1" w:rsidRDefault="00C9584D" w:rsidP="009C251D"/>
        </w:tc>
      </w:tr>
      <w:tr w:rsidR="00C9584D" w:rsidRPr="00DD46B1" w14:paraId="17A9EE94" w14:textId="77777777" w:rsidTr="009C251D">
        <w:trPr>
          <w:trHeight w:val="240"/>
          <w:jc w:val="center"/>
        </w:trPr>
        <w:tc>
          <w:tcPr>
            <w:tcW w:w="4876" w:type="dxa"/>
            <w:tcBorders>
              <w:top w:val="nil"/>
              <w:left w:val="nil"/>
              <w:bottom w:val="nil"/>
              <w:right w:val="nil"/>
            </w:tcBorders>
          </w:tcPr>
          <w:p w14:paraId="2BB54DF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57D6C20" w14:textId="77777777" w:rsidR="00C9584D" w:rsidRPr="00DD46B1" w:rsidRDefault="00C9584D" w:rsidP="009C251D">
            <w:pPr>
              <w:pStyle w:val="AmColumnHeading"/>
            </w:pPr>
            <w:r w:rsidRPr="00DD46B1">
              <w:t>Geänderter Text</w:t>
            </w:r>
          </w:p>
        </w:tc>
      </w:tr>
      <w:tr w:rsidR="00C9584D" w:rsidRPr="00DD46B1" w14:paraId="2EE36E69" w14:textId="77777777" w:rsidTr="009C251D">
        <w:trPr>
          <w:jc w:val="center"/>
        </w:trPr>
        <w:tc>
          <w:tcPr>
            <w:tcW w:w="4876" w:type="dxa"/>
            <w:tcBorders>
              <w:top w:val="nil"/>
              <w:left w:val="nil"/>
              <w:bottom w:val="nil"/>
              <w:right w:val="nil"/>
            </w:tcBorders>
          </w:tcPr>
          <w:p w14:paraId="6D326D45" w14:textId="77777777" w:rsidR="00C9584D" w:rsidRPr="00DD46B1" w:rsidRDefault="00C9584D" w:rsidP="009C251D">
            <w:pPr>
              <w:pStyle w:val="Normal6a"/>
            </w:pPr>
            <w:r w:rsidRPr="00DD46B1">
              <w:t>21.</w:t>
            </w:r>
            <w:r w:rsidRPr="00DD46B1">
              <w:tab/>
              <w:t>verurteilt aufs Schärfste die tödlichen Angriffe, die Diskriminierung und die Einschüchterung gegenüber ethnischen und religiösen Minderheiten;</w:t>
            </w:r>
          </w:p>
        </w:tc>
        <w:tc>
          <w:tcPr>
            <w:tcW w:w="4876" w:type="dxa"/>
            <w:tcBorders>
              <w:top w:val="nil"/>
              <w:left w:val="nil"/>
              <w:bottom w:val="nil"/>
              <w:right w:val="nil"/>
            </w:tcBorders>
          </w:tcPr>
          <w:p w14:paraId="4296D12C" w14:textId="77777777" w:rsidR="00C9584D" w:rsidRPr="00DD46B1" w:rsidRDefault="00C9584D" w:rsidP="009C251D">
            <w:pPr>
              <w:pStyle w:val="Normal6a"/>
            </w:pPr>
            <w:r w:rsidRPr="00DD46B1">
              <w:t>21.</w:t>
            </w:r>
            <w:r w:rsidRPr="00DD46B1">
              <w:tab/>
              <w:t>verurteilt aufs Schärfste die tödlichen Angriffe, die Diskriminierung und die Einschüchterung gegenüber ethnischen und religiösen Minderheiten</w:t>
            </w:r>
            <w:r w:rsidRPr="00DD46B1">
              <w:rPr>
                <w:b/>
                <w:i/>
              </w:rPr>
              <w:t>, zu denen es seit Anfang 2025 gekommen ist</w:t>
            </w:r>
            <w:r w:rsidRPr="00DD46B1">
              <w:t xml:space="preserve">; </w:t>
            </w:r>
            <w:r w:rsidRPr="00DD46B1">
              <w:rPr>
                <w:b/>
                <w:i/>
              </w:rPr>
              <w:t xml:space="preserve">verurteilt aufs Schärfste alle Gewalttaten gegen Zivilisten, einschließlich </w:t>
            </w:r>
            <w:r w:rsidRPr="00DD46B1">
              <w:rPr>
                <w:b/>
                <w:i/>
              </w:rPr>
              <w:lastRenderedPageBreak/>
              <w:t>außergerichtlicher Hinrichtungen, Verschwindenlassen, willkürlicher Inhaftierungen, Vertreibung und Schäden an ziviler Infrastruktur;</w:t>
            </w:r>
          </w:p>
        </w:tc>
      </w:tr>
    </w:tbl>
    <w:p w14:paraId="660F7B6C"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AFED0CC" w14:textId="77777777" w:rsidR="00C9584D" w:rsidRPr="00DD46B1" w:rsidRDefault="00C9584D" w:rsidP="00C9584D">
      <w:r w:rsidRPr="00DD46B1">
        <w:rPr>
          <w:rStyle w:val="HideTWBExt"/>
        </w:rPr>
        <w:t>&lt;/Amend&gt;</w:t>
      </w:r>
    </w:p>
    <w:p w14:paraId="231607D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406</w:t>
      </w:r>
      <w:r w:rsidRPr="00DD46B1">
        <w:rPr>
          <w:rStyle w:val="HideTWBExt"/>
        </w:rPr>
        <w:t>&lt;/NumAm&gt;</w:t>
      </w:r>
    </w:p>
    <w:p w14:paraId="1F366EC3"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0643EB29" w14:textId="77777777" w:rsidR="00C9584D" w:rsidRPr="00DD46B1" w:rsidRDefault="00C9584D" w:rsidP="00C9584D">
      <w:pPr>
        <w:pStyle w:val="NormalBold"/>
      </w:pPr>
      <w:r w:rsidRPr="00DD46B1">
        <w:rPr>
          <w:rStyle w:val="HideTWBExt"/>
          <w:b w:val="0"/>
        </w:rPr>
        <w:t>&lt;/RepeatBlock-By&gt;</w:t>
      </w:r>
    </w:p>
    <w:p w14:paraId="76A13FD6"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31ADA92" w14:textId="77777777" w:rsidR="00C9584D" w:rsidRPr="00DD46B1" w:rsidRDefault="00C9584D" w:rsidP="00C9584D">
      <w:pPr>
        <w:pStyle w:val="NormalBold"/>
      </w:pPr>
      <w:r w:rsidRPr="00DD46B1">
        <w:rPr>
          <w:rStyle w:val="HideTWBExt"/>
        </w:rPr>
        <w:t>&lt;Article&gt;</w:t>
      </w:r>
      <w:r w:rsidRPr="00DD46B1">
        <w:t>Ziffer 21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694CF3E" w14:textId="77777777" w:rsidTr="009C251D">
        <w:trPr>
          <w:trHeight w:hRule="exact" w:val="240"/>
          <w:jc w:val="center"/>
        </w:trPr>
        <w:tc>
          <w:tcPr>
            <w:tcW w:w="9752" w:type="dxa"/>
            <w:gridSpan w:val="2"/>
            <w:tcBorders>
              <w:top w:val="nil"/>
              <w:left w:val="nil"/>
              <w:bottom w:val="nil"/>
              <w:right w:val="nil"/>
            </w:tcBorders>
          </w:tcPr>
          <w:p w14:paraId="583FE72F" w14:textId="77777777" w:rsidR="00C9584D" w:rsidRPr="00DD46B1" w:rsidRDefault="00C9584D" w:rsidP="009C251D"/>
        </w:tc>
      </w:tr>
      <w:tr w:rsidR="00C9584D" w:rsidRPr="00DD46B1" w14:paraId="11B34959" w14:textId="77777777" w:rsidTr="009C251D">
        <w:trPr>
          <w:trHeight w:val="240"/>
          <w:jc w:val="center"/>
        </w:trPr>
        <w:tc>
          <w:tcPr>
            <w:tcW w:w="4876" w:type="dxa"/>
            <w:tcBorders>
              <w:top w:val="nil"/>
              <w:left w:val="nil"/>
              <w:bottom w:val="nil"/>
              <w:right w:val="nil"/>
            </w:tcBorders>
          </w:tcPr>
          <w:p w14:paraId="35DF36D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F47D495" w14:textId="77777777" w:rsidR="00C9584D" w:rsidRPr="00DD46B1" w:rsidRDefault="00C9584D" w:rsidP="009C251D">
            <w:pPr>
              <w:pStyle w:val="AmColumnHeading"/>
            </w:pPr>
            <w:r w:rsidRPr="00DD46B1">
              <w:t>Geänderter Text</w:t>
            </w:r>
          </w:p>
        </w:tc>
      </w:tr>
      <w:tr w:rsidR="00C9584D" w:rsidRPr="00DD46B1" w14:paraId="0220B4B6" w14:textId="77777777" w:rsidTr="009C251D">
        <w:trPr>
          <w:jc w:val="center"/>
        </w:trPr>
        <w:tc>
          <w:tcPr>
            <w:tcW w:w="4876" w:type="dxa"/>
            <w:tcBorders>
              <w:top w:val="nil"/>
              <w:left w:val="nil"/>
              <w:bottom w:val="nil"/>
              <w:right w:val="nil"/>
            </w:tcBorders>
          </w:tcPr>
          <w:p w14:paraId="2611A06B" w14:textId="77777777" w:rsidR="00C9584D" w:rsidRPr="00DD46B1" w:rsidRDefault="00C9584D" w:rsidP="009C251D">
            <w:pPr>
              <w:pStyle w:val="Normal6a"/>
            </w:pPr>
            <w:r w:rsidRPr="00DD46B1">
              <w:t>21.</w:t>
            </w:r>
            <w:r w:rsidRPr="00DD46B1">
              <w:tab/>
              <w:t>verurteilt aufs Schärfste die tödlichen Angriffe, die Diskriminierung und die Einschüchterung gegenüber ethnischen und religiösen Minderheiten;</w:t>
            </w:r>
          </w:p>
        </w:tc>
        <w:tc>
          <w:tcPr>
            <w:tcW w:w="4876" w:type="dxa"/>
            <w:tcBorders>
              <w:top w:val="nil"/>
              <w:left w:val="nil"/>
              <w:bottom w:val="nil"/>
              <w:right w:val="nil"/>
            </w:tcBorders>
          </w:tcPr>
          <w:p w14:paraId="0D43EE7C" w14:textId="77777777" w:rsidR="00C9584D" w:rsidRPr="00DD46B1" w:rsidRDefault="00C9584D" w:rsidP="009C251D">
            <w:pPr>
              <w:pStyle w:val="Normal6a"/>
            </w:pPr>
            <w:r w:rsidRPr="00DD46B1">
              <w:t>21.</w:t>
            </w:r>
            <w:r w:rsidRPr="00DD46B1">
              <w:tab/>
              <w:t xml:space="preserve">verurteilt aufs Schärfste die tödlichen Angriffe, die Diskriminierung und die Einschüchterung gegenüber ethnischen und religiösen Minderheiten </w:t>
            </w:r>
            <w:r w:rsidRPr="00DD46B1">
              <w:rPr>
                <w:b/>
                <w:i/>
              </w:rPr>
              <w:t>in Syrien</w:t>
            </w:r>
            <w:r w:rsidRPr="00DD46B1">
              <w:t xml:space="preserve">; </w:t>
            </w:r>
            <w:r w:rsidRPr="00DD46B1">
              <w:rPr>
                <w:b/>
                <w:i/>
              </w:rPr>
              <w:t>fordert die syrische Übergangsregierung auf, alle derartigen Vorfälle zu untersuchen, die Verantwortlichen vor Gericht zu stellen und konkrete Maßnahmen zu ergreifen, um zu verhindern, dass sich solche Vorfälle wiederholen;</w:t>
            </w:r>
          </w:p>
        </w:tc>
      </w:tr>
    </w:tbl>
    <w:p w14:paraId="3BC15D4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424E26A" w14:textId="77777777" w:rsidR="00C9584D" w:rsidRPr="00DD46B1" w:rsidRDefault="00C9584D" w:rsidP="00C9584D">
      <w:r w:rsidRPr="00DD46B1">
        <w:rPr>
          <w:rStyle w:val="HideTWBExt"/>
        </w:rPr>
        <w:t>&lt;/Amend&gt;</w:t>
      </w:r>
    </w:p>
    <w:p w14:paraId="6A52D33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407</w:t>
      </w:r>
      <w:r w:rsidRPr="00DD46B1">
        <w:rPr>
          <w:rStyle w:val="HideTWBExt"/>
        </w:rPr>
        <w:t>&lt;/NumAm&gt;</w:t>
      </w:r>
    </w:p>
    <w:p w14:paraId="067DC98A" w14:textId="77777777" w:rsidR="00C9584D" w:rsidRPr="00DD46B1" w:rsidRDefault="00C9584D" w:rsidP="00C9584D">
      <w:pPr>
        <w:pStyle w:val="NormalBold"/>
      </w:pPr>
      <w:r w:rsidRPr="00DD46B1">
        <w:rPr>
          <w:rStyle w:val="HideTWBExt"/>
          <w:b w:val="0"/>
        </w:rPr>
        <w:t>&lt;RepeatBlock-By&gt;&lt;Members&gt;</w:t>
      </w:r>
      <w:r w:rsidRPr="00DD46B1">
        <w:t>Loucas Fourlas</w:t>
      </w:r>
      <w:r w:rsidRPr="00DD46B1">
        <w:rPr>
          <w:rStyle w:val="HideTWBExt"/>
          <w:b w:val="0"/>
        </w:rPr>
        <w:t>&lt;/Members&gt;</w:t>
      </w:r>
    </w:p>
    <w:p w14:paraId="22A95D78" w14:textId="77777777" w:rsidR="00C9584D" w:rsidRPr="00DD46B1" w:rsidRDefault="00C9584D" w:rsidP="00C9584D">
      <w:pPr>
        <w:pStyle w:val="NormalBold"/>
      </w:pPr>
      <w:r w:rsidRPr="00DD46B1">
        <w:rPr>
          <w:rStyle w:val="HideTWBExt"/>
          <w:b w:val="0"/>
        </w:rPr>
        <w:t>&lt;/RepeatBlock-By&gt;</w:t>
      </w:r>
    </w:p>
    <w:p w14:paraId="5673901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A6CD2B3" w14:textId="77777777" w:rsidR="00C9584D" w:rsidRPr="00DD46B1" w:rsidRDefault="00C9584D" w:rsidP="00C9584D">
      <w:pPr>
        <w:pStyle w:val="NormalBold"/>
      </w:pPr>
      <w:r w:rsidRPr="00DD46B1">
        <w:rPr>
          <w:rStyle w:val="HideTWBExt"/>
        </w:rPr>
        <w:t>&lt;Article&gt;</w:t>
      </w:r>
      <w:r w:rsidRPr="00DD46B1">
        <w:t>Ziffer 21</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DC3350B" w14:textId="77777777" w:rsidTr="009C251D">
        <w:trPr>
          <w:trHeight w:hRule="exact" w:val="240"/>
          <w:jc w:val="center"/>
        </w:trPr>
        <w:tc>
          <w:tcPr>
            <w:tcW w:w="9752" w:type="dxa"/>
            <w:gridSpan w:val="2"/>
            <w:tcBorders>
              <w:top w:val="nil"/>
              <w:left w:val="nil"/>
              <w:bottom w:val="nil"/>
              <w:right w:val="nil"/>
            </w:tcBorders>
          </w:tcPr>
          <w:p w14:paraId="2BDBE3E9" w14:textId="77777777" w:rsidR="00C9584D" w:rsidRPr="00DD46B1" w:rsidRDefault="00C9584D" w:rsidP="009C251D"/>
        </w:tc>
      </w:tr>
      <w:tr w:rsidR="00C9584D" w:rsidRPr="00DD46B1" w14:paraId="7D075395" w14:textId="77777777" w:rsidTr="009C251D">
        <w:trPr>
          <w:trHeight w:val="240"/>
          <w:jc w:val="center"/>
        </w:trPr>
        <w:tc>
          <w:tcPr>
            <w:tcW w:w="4876" w:type="dxa"/>
            <w:tcBorders>
              <w:top w:val="nil"/>
              <w:left w:val="nil"/>
              <w:bottom w:val="nil"/>
              <w:right w:val="nil"/>
            </w:tcBorders>
          </w:tcPr>
          <w:p w14:paraId="34D6A0D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8E53AA3" w14:textId="77777777" w:rsidR="00C9584D" w:rsidRPr="00DD46B1" w:rsidRDefault="00C9584D" w:rsidP="009C251D">
            <w:pPr>
              <w:pStyle w:val="AmColumnHeading"/>
            </w:pPr>
            <w:r w:rsidRPr="00DD46B1">
              <w:t>Geänderter Text</w:t>
            </w:r>
          </w:p>
        </w:tc>
      </w:tr>
      <w:tr w:rsidR="00C9584D" w:rsidRPr="00DD46B1" w14:paraId="22AEE9F2" w14:textId="77777777" w:rsidTr="009C251D">
        <w:trPr>
          <w:jc w:val="center"/>
        </w:trPr>
        <w:tc>
          <w:tcPr>
            <w:tcW w:w="4876" w:type="dxa"/>
            <w:tcBorders>
              <w:top w:val="nil"/>
              <w:left w:val="nil"/>
              <w:bottom w:val="nil"/>
              <w:right w:val="nil"/>
            </w:tcBorders>
          </w:tcPr>
          <w:p w14:paraId="1D1E6933" w14:textId="77777777" w:rsidR="00C9584D" w:rsidRPr="00DD46B1" w:rsidRDefault="00C9584D" w:rsidP="009C251D">
            <w:pPr>
              <w:pStyle w:val="Normal6a"/>
            </w:pPr>
            <w:r w:rsidRPr="00DD46B1">
              <w:t>21.</w:t>
            </w:r>
            <w:r w:rsidRPr="00DD46B1">
              <w:tab/>
              <w:t xml:space="preserve">verurteilt aufs Schärfste </w:t>
            </w:r>
            <w:r w:rsidRPr="00DD46B1">
              <w:rPr>
                <w:b/>
                <w:i/>
              </w:rPr>
              <w:t>die tödlichen</w:t>
            </w:r>
            <w:r w:rsidRPr="00DD46B1">
              <w:t xml:space="preserve"> Angriffe, die Diskriminierung </w:t>
            </w:r>
            <w:r w:rsidRPr="00DD46B1">
              <w:rPr>
                <w:b/>
                <w:i/>
              </w:rPr>
              <w:t>und</w:t>
            </w:r>
            <w:r w:rsidRPr="00DD46B1">
              <w:t xml:space="preserve"> die Einschüchterung gegenüber ethnischen und religiösen Minderheiten;</w:t>
            </w:r>
          </w:p>
        </w:tc>
        <w:tc>
          <w:tcPr>
            <w:tcW w:w="4876" w:type="dxa"/>
            <w:tcBorders>
              <w:top w:val="nil"/>
              <w:left w:val="nil"/>
              <w:bottom w:val="nil"/>
              <w:right w:val="nil"/>
            </w:tcBorders>
          </w:tcPr>
          <w:p w14:paraId="32B69CEC" w14:textId="77777777" w:rsidR="00C9584D" w:rsidRPr="00DD46B1" w:rsidRDefault="00C9584D" w:rsidP="009C251D">
            <w:pPr>
              <w:pStyle w:val="Normal6a"/>
            </w:pPr>
            <w:r w:rsidRPr="00DD46B1">
              <w:t>21.</w:t>
            </w:r>
            <w:r w:rsidRPr="00DD46B1">
              <w:tab/>
              <w:t xml:space="preserve">verurteilt aufs Schärfste </w:t>
            </w:r>
            <w:r w:rsidRPr="00DD46B1">
              <w:rPr>
                <w:b/>
                <w:i/>
              </w:rPr>
              <w:t>alle</w:t>
            </w:r>
            <w:r w:rsidRPr="00DD46B1">
              <w:t xml:space="preserve"> Angriffe, die Diskriminierung</w:t>
            </w:r>
            <w:r w:rsidRPr="00DD46B1">
              <w:rPr>
                <w:b/>
                <w:i/>
              </w:rPr>
              <w:t>,</w:t>
            </w:r>
            <w:r w:rsidRPr="00DD46B1">
              <w:t xml:space="preserve"> die Einschüchterung </w:t>
            </w:r>
            <w:r w:rsidRPr="00DD46B1">
              <w:rPr>
                <w:b/>
                <w:i/>
              </w:rPr>
              <w:t>und die gezielte Gewalt</w:t>
            </w:r>
            <w:r w:rsidRPr="00DD46B1">
              <w:t xml:space="preserve"> gegenüber ethnischen und religiösen Minderheiten </w:t>
            </w:r>
            <w:r w:rsidRPr="00DD46B1">
              <w:rPr>
                <w:b/>
                <w:i/>
              </w:rPr>
              <w:t xml:space="preserve">in Syrien, einschließlich der Christen, und betont, dass solche </w:t>
            </w:r>
            <w:r w:rsidRPr="00DD46B1">
              <w:rPr>
                <w:b/>
                <w:i/>
              </w:rPr>
              <w:lastRenderedPageBreak/>
              <w:t>Handlungen Kriegsverbrechen darstellen können und untersucht sowie strafrechtlich verfolgt werden müssen</w:t>
            </w:r>
            <w:r w:rsidRPr="00DD46B1">
              <w:t>;</w:t>
            </w:r>
          </w:p>
        </w:tc>
      </w:tr>
    </w:tbl>
    <w:p w14:paraId="2B51A515"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636EAFF" w14:textId="77777777" w:rsidR="00C9584D" w:rsidRPr="00DD46B1" w:rsidRDefault="00C9584D" w:rsidP="00C9584D">
      <w:r w:rsidRPr="00DD46B1">
        <w:rPr>
          <w:rStyle w:val="HideTWBExt"/>
        </w:rPr>
        <w:t>&lt;/Amend&gt;</w:t>
      </w:r>
    </w:p>
    <w:p w14:paraId="6D8F9CD7"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408</w:t>
      </w:r>
      <w:r w:rsidRPr="00DD46B1">
        <w:rPr>
          <w:rStyle w:val="HideTWBExt"/>
          <w:b w:val="0"/>
        </w:rPr>
        <w:t>&lt;/NumAm&gt;</w:t>
      </w:r>
    </w:p>
    <w:p w14:paraId="3980DE9D"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1FE90647" w14:textId="77777777" w:rsidR="00C9584D" w:rsidRPr="00DD46B1" w:rsidRDefault="00C9584D" w:rsidP="00C9584D">
      <w:pPr>
        <w:pStyle w:val="NormalBold"/>
      </w:pPr>
      <w:r w:rsidRPr="00DD46B1">
        <w:rPr>
          <w:rStyle w:val="HideTWBExt"/>
          <w:b w:val="0"/>
        </w:rPr>
        <w:t>&lt;/RepeatBlock-By&gt;</w:t>
      </w:r>
    </w:p>
    <w:p w14:paraId="49A29215"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7CCB039F" w14:textId="77777777" w:rsidR="00C9584D" w:rsidRPr="00DD46B1" w:rsidRDefault="00C9584D" w:rsidP="00C9584D">
      <w:pPr>
        <w:pStyle w:val="NormalBold"/>
      </w:pPr>
      <w:r w:rsidRPr="00DD46B1">
        <w:rPr>
          <w:rStyle w:val="HideTWBExt"/>
          <w:b w:val="0"/>
        </w:rPr>
        <w:t>&lt;Article&gt;</w:t>
      </w:r>
      <w:r w:rsidRPr="00DD46B1">
        <w:t>Ziffer 21</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65050A0" w14:textId="77777777" w:rsidTr="009C251D">
        <w:trPr>
          <w:trHeight w:hRule="exact" w:val="240"/>
          <w:jc w:val="center"/>
        </w:trPr>
        <w:tc>
          <w:tcPr>
            <w:tcW w:w="9752" w:type="dxa"/>
            <w:gridSpan w:val="2"/>
            <w:tcBorders>
              <w:top w:val="nil"/>
              <w:left w:val="nil"/>
              <w:bottom w:val="nil"/>
              <w:right w:val="nil"/>
            </w:tcBorders>
          </w:tcPr>
          <w:p w14:paraId="1356DC5B" w14:textId="77777777" w:rsidR="00C9584D" w:rsidRPr="00DD46B1" w:rsidRDefault="00C9584D" w:rsidP="009C251D"/>
        </w:tc>
      </w:tr>
      <w:tr w:rsidR="00C9584D" w:rsidRPr="00DD46B1" w14:paraId="58AF7665" w14:textId="77777777" w:rsidTr="009C251D">
        <w:trPr>
          <w:trHeight w:val="240"/>
          <w:jc w:val="center"/>
        </w:trPr>
        <w:tc>
          <w:tcPr>
            <w:tcW w:w="4876" w:type="dxa"/>
            <w:tcBorders>
              <w:top w:val="nil"/>
              <w:left w:val="nil"/>
              <w:bottom w:val="nil"/>
              <w:right w:val="nil"/>
            </w:tcBorders>
          </w:tcPr>
          <w:p w14:paraId="5231BB2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8E4B2E2" w14:textId="77777777" w:rsidR="00C9584D" w:rsidRPr="00DD46B1" w:rsidRDefault="00C9584D" w:rsidP="009C251D">
            <w:pPr>
              <w:pStyle w:val="AmColumnHeading"/>
            </w:pPr>
            <w:r w:rsidRPr="00DD46B1">
              <w:t>Geänderter Text</w:t>
            </w:r>
          </w:p>
        </w:tc>
      </w:tr>
      <w:tr w:rsidR="00C9584D" w:rsidRPr="00DD46B1" w14:paraId="2022F4AA" w14:textId="77777777" w:rsidTr="009C251D">
        <w:trPr>
          <w:jc w:val="center"/>
        </w:trPr>
        <w:tc>
          <w:tcPr>
            <w:tcW w:w="4876" w:type="dxa"/>
            <w:tcBorders>
              <w:top w:val="nil"/>
              <w:left w:val="nil"/>
              <w:bottom w:val="nil"/>
              <w:right w:val="nil"/>
            </w:tcBorders>
          </w:tcPr>
          <w:p w14:paraId="5E5DE8EA" w14:textId="77777777" w:rsidR="00C9584D" w:rsidRPr="00DD46B1" w:rsidRDefault="00C9584D" w:rsidP="009C251D">
            <w:pPr>
              <w:pStyle w:val="Normal6a"/>
            </w:pPr>
            <w:r w:rsidRPr="00DD46B1">
              <w:t>21.</w:t>
            </w:r>
            <w:r w:rsidRPr="00DD46B1">
              <w:tab/>
              <w:t xml:space="preserve">verurteilt aufs Schärfste die </w:t>
            </w:r>
            <w:r w:rsidRPr="00DD46B1">
              <w:rPr>
                <w:b/>
                <w:i/>
              </w:rPr>
              <w:t>tödlichen</w:t>
            </w:r>
            <w:r w:rsidRPr="00DD46B1">
              <w:t xml:space="preserve"> Angriffe, die Diskriminierung und die Einschüchterung gegenüber ethnischen und religiösen Minderheiten;</w:t>
            </w:r>
          </w:p>
        </w:tc>
        <w:tc>
          <w:tcPr>
            <w:tcW w:w="4876" w:type="dxa"/>
            <w:tcBorders>
              <w:top w:val="nil"/>
              <w:left w:val="nil"/>
              <w:bottom w:val="nil"/>
              <w:right w:val="nil"/>
            </w:tcBorders>
          </w:tcPr>
          <w:p w14:paraId="53BD4C3F" w14:textId="77777777" w:rsidR="00C9584D" w:rsidRPr="00DD46B1" w:rsidRDefault="00C9584D" w:rsidP="009C251D">
            <w:pPr>
              <w:pStyle w:val="Normal6a"/>
            </w:pPr>
            <w:r w:rsidRPr="00DD46B1">
              <w:t>21.</w:t>
            </w:r>
            <w:r w:rsidRPr="00DD46B1">
              <w:tab/>
              <w:t xml:space="preserve">verurteilt aufs Schärfste die </w:t>
            </w:r>
            <w:r w:rsidRPr="00DD46B1">
              <w:rPr>
                <w:b/>
                <w:i/>
              </w:rPr>
              <w:t>grausamen, gewalttätigen</w:t>
            </w:r>
            <w:r w:rsidRPr="00DD46B1">
              <w:t xml:space="preserve"> Angriffe, die Diskriminierung und die Einschüchterung gegenüber ethnischen und religiösen Minderheiten</w:t>
            </w:r>
            <w:r w:rsidRPr="00DD46B1">
              <w:rPr>
                <w:b/>
                <w:i/>
              </w:rPr>
              <w:t>, etwa Christen</w:t>
            </w:r>
            <w:r w:rsidRPr="00DD46B1">
              <w:t>;</w:t>
            </w:r>
          </w:p>
        </w:tc>
      </w:tr>
    </w:tbl>
    <w:p w14:paraId="7810E72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3B81F694" w14:textId="77777777" w:rsidR="00C9584D" w:rsidRPr="00DD46B1" w:rsidRDefault="00C9584D" w:rsidP="00C9584D">
      <w:r w:rsidRPr="00DD46B1">
        <w:rPr>
          <w:rStyle w:val="HideTWBExt"/>
        </w:rPr>
        <w:t>&lt;/Amend&gt;</w:t>
      </w:r>
    </w:p>
    <w:p w14:paraId="2BF4682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409</w:t>
      </w:r>
      <w:r w:rsidRPr="00DD46B1">
        <w:rPr>
          <w:rStyle w:val="HideTWBExt"/>
        </w:rPr>
        <w:t>&lt;/NumAm&gt;</w:t>
      </w:r>
    </w:p>
    <w:p w14:paraId="5A4DA977"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706B24A0"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59690BA1"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2DF002EB" w14:textId="77777777" w:rsidR="00C9584D" w:rsidRPr="00DD46B1" w:rsidRDefault="00C9584D" w:rsidP="00C9584D">
      <w:pPr>
        <w:pStyle w:val="NormalBold"/>
      </w:pPr>
      <w:r w:rsidRPr="00DD46B1">
        <w:rPr>
          <w:rStyle w:val="HideTWBExt"/>
          <w:b w:val="0"/>
        </w:rPr>
        <w:t>&lt;/RepeatBlock-By&gt;</w:t>
      </w:r>
    </w:p>
    <w:p w14:paraId="6BACCCA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F3345D5" w14:textId="77777777" w:rsidR="00C9584D" w:rsidRPr="00DD46B1" w:rsidRDefault="00C9584D" w:rsidP="00C9584D">
      <w:pPr>
        <w:pStyle w:val="NormalBold"/>
      </w:pPr>
      <w:r w:rsidRPr="00DD46B1">
        <w:rPr>
          <w:rStyle w:val="HideTWBExt"/>
        </w:rPr>
        <w:t>&lt;Article&gt;</w:t>
      </w:r>
      <w:r w:rsidRPr="00DD46B1">
        <w:t>Ziffer 21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37E3761" w14:textId="77777777" w:rsidTr="009C251D">
        <w:trPr>
          <w:trHeight w:hRule="exact" w:val="240"/>
          <w:jc w:val="center"/>
        </w:trPr>
        <w:tc>
          <w:tcPr>
            <w:tcW w:w="9752" w:type="dxa"/>
            <w:gridSpan w:val="2"/>
            <w:tcBorders>
              <w:top w:val="nil"/>
              <w:left w:val="nil"/>
              <w:bottom w:val="nil"/>
              <w:right w:val="nil"/>
            </w:tcBorders>
          </w:tcPr>
          <w:p w14:paraId="4D0AD445" w14:textId="77777777" w:rsidR="00C9584D" w:rsidRPr="00DD46B1" w:rsidRDefault="00C9584D" w:rsidP="009C251D"/>
        </w:tc>
      </w:tr>
      <w:tr w:rsidR="00C9584D" w:rsidRPr="00DD46B1" w14:paraId="5907DAD2" w14:textId="77777777" w:rsidTr="009C251D">
        <w:trPr>
          <w:trHeight w:val="240"/>
          <w:jc w:val="center"/>
        </w:trPr>
        <w:tc>
          <w:tcPr>
            <w:tcW w:w="4876" w:type="dxa"/>
            <w:tcBorders>
              <w:top w:val="nil"/>
              <w:left w:val="nil"/>
              <w:bottom w:val="nil"/>
              <w:right w:val="nil"/>
            </w:tcBorders>
          </w:tcPr>
          <w:p w14:paraId="0C1F55B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927056C" w14:textId="77777777" w:rsidR="00C9584D" w:rsidRPr="00DD46B1" w:rsidRDefault="00C9584D" w:rsidP="009C251D">
            <w:pPr>
              <w:pStyle w:val="AmColumnHeading"/>
            </w:pPr>
            <w:r w:rsidRPr="00DD46B1">
              <w:t>Geänderter Text</w:t>
            </w:r>
          </w:p>
        </w:tc>
      </w:tr>
      <w:tr w:rsidR="00C9584D" w:rsidRPr="00DD46B1" w14:paraId="785777FF" w14:textId="77777777" w:rsidTr="009C251D">
        <w:trPr>
          <w:jc w:val="center"/>
        </w:trPr>
        <w:tc>
          <w:tcPr>
            <w:tcW w:w="4876" w:type="dxa"/>
            <w:tcBorders>
              <w:top w:val="nil"/>
              <w:left w:val="nil"/>
              <w:bottom w:val="nil"/>
              <w:right w:val="nil"/>
            </w:tcBorders>
          </w:tcPr>
          <w:p w14:paraId="1D629B49" w14:textId="77777777" w:rsidR="00C9584D" w:rsidRPr="00DD46B1" w:rsidRDefault="00C9584D" w:rsidP="009C251D">
            <w:pPr>
              <w:pStyle w:val="Normal6a"/>
            </w:pPr>
          </w:p>
        </w:tc>
        <w:tc>
          <w:tcPr>
            <w:tcW w:w="4876" w:type="dxa"/>
            <w:tcBorders>
              <w:top w:val="nil"/>
              <w:left w:val="nil"/>
              <w:bottom w:val="nil"/>
              <w:right w:val="nil"/>
            </w:tcBorders>
          </w:tcPr>
          <w:p w14:paraId="6AEBEFB2" w14:textId="77777777" w:rsidR="00C9584D" w:rsidRPr="00DD46B1" w:rsidRDefault="00C9584D" w:rsidP="009C251D">
            <w:pPr>
              <w:pStyle w:val="Normal6a"/>
            </w:pPr>
            <w:r w:rsidRPr="00DD46B1">
              <w:rPr>
                <w:b/>
                <w:i/>
              </w:rPr>
              <w:t>21a.</w:t>
            </w:r>
            <w:r w:rsidRPr="00DD46B1">
              <w:tab/>
            </w:r>
            <w:r w:rsidRPr="00DD46B1">
              <w:rPr>
                <w:b/>
                <w:i/>
              </w:rPr>
              <w:t xml:space="preserve">ist zutiefst besorgt über die Sicherheit der christlichen Gemeinschaften in Syrien, insbesondere der griechisch-orthodoxen, der syrisch-orthodoxen, der armenisch-apostolischen, der chaldäischen und der maronitischen Kirche, die weiterhin Einschüchterungen und Gewalt durch verschiedene Akteure ausgesetzt sind; weist mit großer Trauer erneut auf den brutalen Terroranschlag vom 22. Juni 2025 auf die griechisch-orthodoxe Kirche Mar Elias in Damaskus hin, bei dem 25 Menschen ums Leben </w:t>
            </w:r>
            <w:r w:rsidRPr="00DD46B1">
              <w:rPr>
                <w:b/>
                <w:i/>
              </w:rPr>
              <w:lastRenderedPageBreak/>
              <w:t>kamen und über 60 Menschen verletzt wurden, was bei den Christen in ganz Syrien tiefe Bestürzung und Angst ausgelöst hat; fordert die syrischen Behörden auf, die notwendigen Maßnahmen zu ergreifen, um die Sicherheit und den Schutz der christlichen Gemeinschaften in Syrien zu gewährleisten und aktiv gegen das Klima der Angst und Unsicherheit vorzugehen, unter dem die Christen in Syrien seit Jahrzehnten leben müssen; betont, wie wichtig es ist, die historischen Beiträge christlicher und anderer Gemeinschaften zum reichen religiösen und kulturellen Erbe Syriens zu bewahren und wertzuschätzen, und fordert, dass die neue politische Architektur Syriens dieser Vielfalt in vollem Umfang Rechnung trägt;</w:t>
            </w:r>
          </w:p>
        </w:tc>
      </w:tr>
    </w:tbl>
    <w:p w14:paraId="4EA3670C"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DB52979" w14:textId="77777777" w:rsidR="00C9584D" w:rsidRPr="00DD46B1" w:rsidRDefault="00C9584D" w:rsidP="00C9584D">
      <w:r w:rsidRPr="00DD46B1">
        <w:rPr>
          <w:rStyle w:val="HideTWBExt"/>
        </w:rPr>
        <w:t>&lt;/Amend&gt;</w:t>
      </w:r>
    </w:p>
    <w:p w14:paraId="1A0ADF6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410</w:t>
      </w:r>
      <w:r w:rsidRPr="00DD46B1">
        <w:rPr>
          <w:rStyle w:val="HideTWBExt"/>
        </w:rPr>
        <w:t>&lt;/NumAm&gt;</w:t>
      </w:r>
    </w:p>
    <w:p w14:paraId="2E28F544" w14:textId="77777777" w:rsidR="00C9584D" w:rsidRPr="00DD46B1" w:rsidRDefault="00C9584D" w:rsidP="00C9584D">
      <w:pPr>
        <w:pStyle w:val="NormalBold"/>
      </w:pPr>
      <w:r w:rsidRPr="00DD46B1">
        <w:rPr>
          <w:rStyle w:val="HideTWBExt"/>
          <w:b w:val="0"/>
        </w:rPr>
        <w:t>&lt;RepeatBlock-By&gt;&lt;Members&gt;</w:t>
      </w:r>
      <w:r w:rsidRPr="00DD46B1">
        <w:t>Evin Incir, Thijs Reuten, Andreas Schieder</w:t>
      </w:r>
      <w:r w:rsidRPr="00DD46B1">
        <w:rPr>
          <w:rStyle w:val="HideTWBExt"/>
          <w:b w:val="0"/>
        </w:rPr>
        <w:t>&lt;/Members&gt;</w:t>
      </w:r>
    </w:p>
    <w:p w14:paraId="745607CB" w14:textId="77777777" w:rsidR="00C9584D" w:rsidRPr="00DD46B1" w:rsidRDefault="00C9584D" w:rsidP="00C9584D">
      <w:pPr>
        <w:pStyle w:val="NormalBold"/>
      </w:pPr>
      <w:r w:rsidRPr="00DD46B1">
        <w:rPr>
          <w:rStyle w:val="HideTWBExt"/>
          <w:b w:val="0"/>
        </w:rPr>
        <w:t>&lt;/RepeatBlock-By&gt;</w:t>
      </w:r>
    </w:p>
    <w:p w14:paraId="2375EBA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DDD8D79" w14:textId="77777777" w:rsidR="00C9584D" w:rsidRPr="00DD46B1" w:rsidRDefault="00C9584D" w:rsidP="00C9584D">
      <w:pPr>
        <w:pStyle w:val="NormalBold"/>
      </w:pPr>
      <w:r w:rsidRPr="00DD46B1">
        <w:rPr>
          <w:rStyle w:val="HideTWBExt"/>
        </w:rPr>
        <w:t>&lt;Article&gt;</w:t>
      </w:r>
      <w:r w:rsidRPr="00DD46B1">
        <w:t>Ziffer 21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CAE97E1" w14:textId="77777777" w:rsidTr="009C251D">
        <w:trPr>
          <w:trHeight w:hRule="exact" w:val="240"/>
          <w:jc w:val="center"/>
        </w:trPr>
        <w:tc>
          <w:tcPr>
            <w:tcW w:w="9752" w:type="dxa"/>
            <w:gridSpan w:val="2"/>
            <w:tcBorders>
              <w:top w:val="nil"/>
              <w:left w:val="nil"/>
              <w:bottom w:val="nil"/>
              <w:right w:val="nil"/>
            </w:tcBorders>
          </w:tcPr>
          <w:p w14:paraId="3789632D" w14:textId="77777777" w:rsidR="00C9584D" w:rsidRPr="00DD46B1" w:rsidRDefault="00C9584D" w:rsidP="009C251D"/>
        </w:tc>
      </w:tr>
      <w:tr w:rsidR="00C9584D" w:rsidRPr="00DD46B1" w14:paraId="5897DF0F" w14:textId="77777777" w:rsidTr="009C251D">
        <w:trPr>
          <w:trHeight w:val="240"/>
          <w:jc w:val="center"/>
        </w:trPr>
        <w:tc>
          <w:tcPr>
            <w:tcW w:w="4876" w:type="dxa"/>
            <w:tcBorders>
              <w:top w:val="nil"/>
              <w:left w:val="nil"/>
              <w:bottom w:val="nil"/>
              <w:right w:val="nil"/>
            </w:tcBorders>
          </w:tcPr>
          <w:p w14:paraId="4105671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75164E2" w14:textId="77777777" w:rsidR="00C9584D" w:rsidRPr="00DD46B1" w:rsidRDefault="00C9584D" w:rsidP="009C251D">
            <w:pPr>
              <w:pStyle w:val="AmColumnHeading"/>
            </w:pPr>
            <w:r w:rsidRPr="00DD46B1">
              <w:t>Geänderter Text</w:t>
            </w:r>
          </w:p>
        </w:tc>
      </w:tr>
      <w:tr w:rsidR="00C9584D" w:rsidRPr="00DD46B1" w14:paraId="468D15DA" w14:textId="77777777" w:rsidTr="009C251D">
        <w:trPr>
          <w:jc w:val="center"/>
        </w:trPr>
        <w:tc>
          <w:tcPr>
            <w:tcW w:w="4876" w:type="dxa"/>
            <w:tcBorders>
              <w:top w:val="nil"/>
              <w:left w:val="nil"/>
              <w:bottom w:val="nil"/>
              <w:right w:val="nil"/>
            </w:tcBorders>
          </w:tcPr>
          <w:p w14:paraId="55551BB0" w14:textId="77777777" w:rsidR="00C9584D" w:rsidRPr="00DD46B1" w:rsidRDefault="00C9584D" w:rsidP="009C251D">
            <w:pPr>
              <w:pStyle w:val="Normal6a"/>
            </w:pPr>
          </w:p>
        </w:tc>
        <w:tc>
          <w:tcPr>
            <w:tcW w:w="4876" w:type="dxa"/>
            <w:tcBorders>
              <w:top w:val="nil"/>
              <w:left w:val="nil"/>
              <w:bottom w:val="nil"/>
              <w:right w:val="nil"/>
            </w:tcBorders>
          </w:tcPr>
          <w:p w14:paraId="3D141597" w14:textId="77777777" w:rsidR="00C9584D" w:rsidRPr="00DD46B1" w:rsidRDefault="00C9584D" w:rsidP="009C251D">
            <w:pPr>
              <w:pStyle w:val="Normal6a"/>
            </w:pPr>
            <w:r w:rsidRPr="00DD46B1">
              <w:rPr>
                <w:b/>
                <w:i/>
              </w:rPr>
              <w:t>21a.</w:t>
            </w:r>
            <w:r w:rsidRPr="00DD46B1">
              <w:tab/>
            </w:r>
            <w:r w:rsidRPr="00DD46B1">
              <w:rPr>
                <w:b/>
                <w:i/>
              </w:rPr>
              <w:t xml:space="preserve">betont, dass das langfristige Überleben und der Wohlstand der vielfältigen ethnischen und religiösen Gemeinschaften Syriens für ein demokratisches, pluralistisches und inklusives Syrien von entscheidender Bedeutung sind; betont, dass beim Schutz nicht nur Risiken berücksichtigt werden müssen, die sich aus der unsicheren Lage ergeben, sondern auch solche, die von radikalen oder abtrünnigen Elementen innerhalb der Sicherheits- und Streitkräfte im Übergang ausgehen; fordert die syrische Übergangsregierung auf, solide verfassungsrechtliche, rechtliche und institutionelle Garantien </w:t>
            </w:r>
            <w:r w:rsidRPr="00DD46B1">
              <w:rPr>
                <w:b/>
                <w:i/>
              </w:rPr>
              <w:lastRenderedPageBreak/>
              <w:t>zur Wahrung von Gleichheit, Beteiligung und Nichtdiskriminierung zu schaffen, einschließlich einer wirksamen Kontrolle aller Sicherheitsakteure; fordert die Kommission auf, diese Bemühungen durch politischen Dialog, technische Hilfe und den Aufbau von Kapazitäten für eine alle Seite einbeziehende Regierungsführung sowie einen auf Rechten basierenden Aufbau von Institutionen, insbesondere im Sicherheitsbereich, zu unterstützen;</w:t>
            </w:r>
          </w:p>
        </w:tc>
      </w:tr>
    </w:tbl>
    <w:p w14:paraId="2D8C176D"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26B7228" w14:textId="77777777" w:rsidR="00C9584D" w:rsidRPr="00DD46B1" w:rsidRDefault="00C9584D" w:rsidP="00C9584D">
      <w:r w:rsidRPr="00DD46B1">
        <w:rPr>
          <w:rStyle w:val="HideTWBExt"/>
        </w:rPr>
        <w:t>&lt;/Amend&gt;</w:t>
      </w:r>
    </w:p>
    <w:p w14:paraId="6E5C6EA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411</w:t>
      </w:r>
      <w:r w:rsidRPr="00DD46B1">
        <w:rPr>
          <w:rStyle w:val="HideTWBExt"/>
        </w:rPr>
        <w:t>&lt;/NumAm&gt;</w:t>
      </w:r>
    </w:p>
    <w:p w14:paraId="6B0D73C0" w14:textId="77777777" w:rsidR="00C9584D" w:rsidRPr="00DD46B1" w:rsidRDefault="00C9584D" w:rsidP="00C9584D">
      <w:pPr>
        <w:pStyle w:val="NormalBold"/>
      </w:pPr>
      <w:r w:rsidRPr="00DD46B1">
        <w:rPr>
          <w:rStyle w:val="HideTWBExt"/>
          <w:b w:val="0"/>
        </w:rPr>
        <w:t>&lt;RepeatBlock-By&gt;&lt;Members&gt;</w:t>
      </w:r>
      <w:r w:rsidRPr="00DD46B1">
        <w:t>Davor Ivo Stier</w:t>
      </w:r>
      <w:r w:rsidRPr="00DD46B1">
        <w:rPr>
          <w:rStyle w:val="HideTWBExt"/>
          <w:b w:val="0"/>
        </w:rPr>
        <w:t>&lt;/Members&gt;</w:t>
      </w:r>
    </w:p>
    <w:p w14:paraId="7E1E756C" w14:textId="77777777" w:rsidR="00C9584D" w:rsidRPr="00DD46B1" w:rsidRDefault="00C9584D" w:rsidP="00C9584D">
      <w:pPr>
        <w:pStyle w:val="NormalBold"/>
      </w:pPr>
      <w:r w:rsidRPr="00DD46B1">
        <w:rPr>
          <w:rStyle w:val="HideTWBExt"/>
          <w:b w:val="0"/>
        </w:rPr>
        <w:t>&lt;/RepeatBlock-By&gt;</w:t>
      </w:r>
    </w:p>
    <w:p w14:paraId="718BA6F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5925ABB" w14:textId="77777777" w:rsidR="00C9584D" w:rsidRDefault="00C9584D" w:rsidP="00C9584D">
      <w:pPr>
        <w:pStyle w:val="NormalBold"/>
      </w:pPr>
      <w:r w:rsidRPr="00DD46B1">
        <w:rPr>
          <w:rStyle w:val="HideTWBExt"/>
        </w:rPr>
        <w:t>&lt;Article&gt;</w:t>
      </w:r>
      <w:r w:rsidRPr="00DD46B1">
        <w:t>Ziffer 21 a (neu)</w:t>
      </w:r>
      <w:r w:rsidRPr="00DD46B1">
        <w:rPr>
          <w:rStyle w:val="HideTWBExt"/>
        </w:rPr>
        <w:t>&lt;/Article&gt;</w:t>
      </w:r>
    </w:p>
    <w:p w14:paraId="415ED959" w14:textId="77777777" w:rsidR="00DE337C" w:rsidRDefault="00DE337C" w:rsidP="00C9584D">
      <w:pPr>
        <w:pStyle w:val="NormalBold"/>
      </w:pPr>
    </w:p>
    <w:p w14:paraId="17B1D72B" w14:textId="77777777" w:rsidR="00DE337C" w:rsidRPr="00DD46B1" w:rsidRDefault="00DE337C"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AC8FE01" w14:textId="77777777" w:rsidTr="009C251D">
        <w:trPr>
          <w:trHeight w:hRule="exact" w:val="240"/>
          <w:jc w:val="center"/>
        </w:trPr>
        <w:tc>
          <w:tcPr>
            <w:tcW w:w="9752" w:type="dxa"/>
            <w:gridSpan w:val="2"/>
            <w:tcBorders>
              <w:top w:val="nil"/>
              <w:left w:val="nil"/>
              <w:bottom w:val="nil"/>
              <w:right w:val="nil"/>
            </w:tcBorders>
          </w:tcPr>
          <w:p w14:paraId="2AAF8689" w14:textId="77777777" w:rsidR="00C9584D" w:rsidRPr="00DD46B1" w:rsidRDefault="00C9584D" w:rsidP="009C251D"/>
        </w:tc>
      </w:tr>
      <w:tr w:rsidR="00C9584D" w:rsidRPr="00DD46B1" w14:paraId="66D2CA25" w14:textId="77777777" w:rsidTr="009C251D">
        <w:trPr>
          <w:trHeight w:val="240"/>
          <w:jc w:val="center"/>
        </w:trPr>
        <w:tc>
          <w:tcPr>
            <w:tcW w:w="4876" w:type="dxa"/>
            <w:tcBorders>
              <w:top w:val="nil"/>
              <w:left w:val="nil"/>
              <w:bottom w:val="nil"/>
              <w:right w:val="nil"/>
            </w:tcBorders>
          </w:tcPr>
          <w:p w14:paraId="7BC523B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4F8C60D" w14:textId="77777777" w:rsidR="00C9584D" w:rsidRPr="00DD46B1" w:rsidRDefault="00C9584D" w:rsidP="009C251D">
            <w:pPr>
              <w:pStyle w:val="AmColumnHeading"/>
            </w:pPr>
            <w:r w:rsidRPr="00DD46B1">
              <w:t>Geänderter Text</w:t>
            </w:r>
          </w:p>
        </w:tc>
      </w:tr>
      <w:tr w:rsidR="00C9584D" w:rsidRPr="00DD46B1" w14:paraId="2CBC8A97" w14:textId="77777777" w:rsidTr="009C251D">
        <w:trPr>
          <w:jc w:val="center"/>
        </w:trPr>
        <w:tc>
          <w:tcPr>
            <w:tcW w:w="4876" w:type="dxa"/>
            <w:tcBorders>
              <w:top w:val="nil"/>
              <w:left w:val="nil"/>
              <w:bottom w:val="nil"/>
              <w:right w:val="nil"/>
            </w:tcBorders>
          </w:tcPr>
          <w:p w14:paraId="3FA1DD16" w14:textId="77777777" w:rsidR="00C9584D" w:rsidRPr="00DD46B1" w:rsidRDefault="00C9584D" w:rsidP="009C251D">
            <w:pPr>
              <w:pStyle w:val="Normal6a"/>
            </w:pPr>
          </w:p>
        </w:tc>
        <w:tc>
          <w:tcPr>
            <w:tcW w:w="4876" w:type="dxa"/>
            <w:tcBorders>
              <w:top w:val="nil"/>
              <w:left w:val="nil"/>
              <w:bottom w:val="nil"/>
              <w:right w:val="nil"/>
            </w:tcBorders>
          </w:tcPr>
          <w:p w14:paraId="3FAB6132" w14:textId="77777777" w:rsidR="00C9584D" w:rsidRPr="00DD46B1" w:rsidRDefault="00C9584D" w:rsidP="009C251D">
            <w:pPr>
              <w:pStyle w:val="Normal6a"/>
            </w:pPr>
            <w:r w:rsidRPr="00DD46B1">
              <w:rPr>
                <w:b/>
                <w:i/>
              </w:rPr>
              <w:t>21a.</w:t>
            </w:r>
            <w:r w:rsidRPr="00DD46B1">
              <w:tab/>
            </w:r>
            <w:r w:rsidRPr="00DD46B1">
              <w:rPr>
                <w:b/>
                <w:i/>
              </w:rPr>
              <w:t>fordert die syrische Übergangsregierung auf, die Religions- und Weltanschauungsfreiheit für alle Syrer zu gewährleisten und den Schutz von Christen sowie anderer religiöser und ethnischer Gemeinschaften, darunter Alawiten, Drusen, Kurden und Jesiden, sicherzustellen; betont, dass die Sicherung der historischen Präsenz christlicher Gemeinschaften und anderer Minderheiten in Syrien für die Wahrung des pluralistischen Charakters und der langfristigen Stabilität des Landes von entscheidender Bedeutung ist; fordert eine umgehende, unabhängige Untersuchung und strafrechtliche Verfolgung von Angriffen auf Zivilisten und Glaubensstätten, die durch religiösen oder ethnischen Hass motiviert sind;</w:t>
            </w:r>
          </w:p>
        </w:tc>
      </w:tr>
    </w:tbl>
    <w:p w14:paraId="581D8B0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06AC8DC" w14:textId="77777777" w:rsidR="00C9584D" w:rsidRPr="00DD46B1" w:rsidRDefault="00C9584D" w:rsidP="00C9584D">
      <w:r w:rsidRPr="00DD46B1">
        <w:rPr>
          <w:rStyle w:val="HideTWBExt"/>
        </w:rPr>
        <w:lastRenderedPageBreak/>
        <w:t>&lt;/Amend&gt;</w:t>
      </w:r>
    </w:p>
    <w:p w14:paraId="1A431BF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412</w:t>
      </w:r>
      <w:r w:rsidRPr="00DD46B1">
        <w:rPr>
          <w:rStyle w:val="HideTWBExt"/>
        </w:rPr>
        <w:t>&lt;/NumAm&gt;</w:t>
      </w:r>
    </w:p>
    <w:p w14:paraId="1B953564"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462E0290" w14:textId="77777777" w:rsidR="00C9584D" w:rsidRPr="00DD46B1" w:rsidRDefault="00C9584D" w:rsidP="00C9584D">
      <w:pPr>
        <w:pStyle w:val="NormalBold"/>
      </w:pPr>
      <w:r w:rsidRPr="00DD46B1">
        <w:rPr>
          <w:rStyle w:val="HideTWBExt"/>
          <w:b w:val="0"/>
        </w:rPr>
        <w:t>&lt;/RepeatBlock-By&gt;</w:t>
      </w:r>
    </w:p>
    <w:p w14:paraId="6E2521D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190BCB5" w14:textId="77777777" w:rsidR="00C9584D" w:rsidRPr="00DD46B1" w:rsidRDefault="00C9584D" w:rsidP="00C9584D">
      <w:pPr>
        <w:pStyle w:val="NormalBold"/>
      </w:pPr>
      <w:r w:rsidRPr="00DD46B1">
        <w:rPr>
          <w:rStyle w:val="HideTWBExt"/>
        </w:rPr>
        <w:t>&lt;Article&gt;</w:t>
      </w:r>
      <w:r w:rsidRPr="00DD46B1">
        <w:t>Ziffer 21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B65EB12" w14:textId="77777777" w:rsidTr="009C251D">
        <w:trPr>
          <w:trHeight w:hRule="exact" w:val="240"/>
          <w:jc w:val="center"/>
        </w:trPr>
        <w:tc>
          <w:tcPr>
            <w:tcW w:w="9752" w:type="dxa"/>
            <w:gridSpan w:val="2"/>
            <w:tcBorders>
              <w:top w:val="nil"/>
              <w:left w:val="nil"/>
              <w:bottom w:val="nil"/>
              <w:right w:val="nil"/>
            </w:tcBorders>
          </w:tcPr>
          <w:p w14:paraId="48A41FD4" w14:textId="77777777" w:rsidR="00C9584D" w:rsidRPr="00DD46B1" w:rsidRDefault="00C9584D" w:rsidP="009C251D"/>
        </w:tc>
      </w:tr>
      <w:tr w:rsidR="00C9584D" w:rsidRPr="00DD46B1" w14:paraId="38C945D2" w14:textId="77777777" w:rsidTr="009C251D">
        <w:trPr>
          <w:trHeight w:val="240"/>
          <w:jc w:val="center"/>
        </w:trPr>
        <w:tc>
          <w:tcPr>
            <w:tcW w:w="4876" w:type="dxa"/>
            <w:tcBorders>
              <w:top w:val="nil"/>
              <w:left w:val="nil"/>
              <w:bottom w:val="nil"/>
              <w:right w:val="nil"/>
            </w:tcBorders>
          </w:tcPr>
          <w:p w14:paraId="6FF7F05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5CB7161" w14:textId="77777777" w:rsidR="00C9584D" w:rsidRPr="00DD46B1" w:rsidRDefault="00C9584D" w:rsidP="009C251D">
            <w:pPr>
              <w:pStyle w:val="AmColumnHeading"/>
            </w:pPr>
            <w:r w:rsidRPr="00DD46B1">
              <w:t>Geänderter Text</w:t>
            </w:r>
          </w:p>
        </w:tc>
      </w:tr>
      <w:tr w:rsidR="00C9584D" w:rsidRPr="00DD46B1" w14:paraId="5E0759A1" w14:textId="77777777" w:rsidTr="009C251D">
        <w:trPr>
          <w:jc w:val="center"/>
        </w:trPr>
        <w:tc>
          <w:tcPr>
            <w:tcW w:w="4876" w:type="dxa"/>
            <w:tcBorders>
              <w:top w:val="nil"/>
              <w:left w:val="nil"/>
              <w:bottom w:val="nil"/>
              <w:right w:val="nil"/>
            </w:tcBorders>
          </w:tcPr>
          <w:p w14:paraId="1C8849E1" w14:textId="77777777" w:rsidR="00C9584D" w:rsidRPr="00DD46B1" w:rsidRDefault="00C9584D" w:rsidP="009C251D">
            <w:pPr>
              <w:pStyle w:val="Normal6a"/>
            </w:pPr>
          </w:p>
        </w:tc>
        <w:tc>
          <w:tcPr>
            <w:tcW w:w="4876" w:type="dxa"/>
            <w:tcBorders>
              <w:top w:val="nil"/>
              <w:left w:val="nil"/>
              <w:bottom w:val="nil"/>
              <w:right w:val="nil"/>
            </w:tcBorders>
          </w:tcPr>
          <w:p w14:paraId="3387063E" w14:textId="77777777" w:rsidR="00C9584D" w:rsidRPr="00DD46B1" w:rsidRDefault="00C9584D" w:rsidP="009C251D">
            <w:pPr>
              <w:pStyle w:val="Normal6a"/>
            </w:pPr>
            <w:r w:rsidRPr="00DD46B1">
              <w:rPr>
                <w:b/>
                <w:i/>
              </w:rPr>
              <w:t>21a.</w:t>
            </w:r>
            <w:r w:rsidRPr="00DD46B1">
              <w:tab/>
            </w:r>
            <w:r w:rsidRPr="00DD46B1">
              <w:rPr>
                <w:b/>
                <w:i/>
              </w:rPr>
              <w:t>besteht darauf, dass der Schutz der ethnischen und religiösen Vielfalt Syriens, einschließlich der uneingeschränkten Anerkennung, der politischen Teilhabe und der Gleichberechtigung aller Teile der syrischen Gesellschaft, für die Wahrung des zivilen Friedens und die Sicherstellung eines stabilen und inklusiven Syriens von wesentlicher Bedeutung ist; fordert, dass diese Rechte im Rahmen eines alle Seite einbeziehenden, partizipativen und von Syrien selbst geleiteten Verfassungsprozesses in der künftigen syrischen Verfassung verankert werden;</w:t>
            </w:r>
          </w:p>
        </w:tc>
      </w:tr>
    </w:tbl>
    <w:p w14:paraId="5B065EE9"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E74004A" w14:textId="77777777" w:rsidR="00C9584D" w:rsidRPr="00DD46B1" w:rsidRDefault="00C9584D" w:rsidP="00C9584D">
      <w:r w:rsidRPr="00DD46B1">
        <w:rPr>
          <w:rStyle w:val="HideTWBExt"/>
        </w:rPr>
        <w:t>&lt;/Amend&gt;</w:t>
      </w:r>
    </w:p>
    <w:p w14:paraId="01CE432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413</w:t>
      </w:r>
      <w:r w:rsidRPr="00DD46B1">
        <w:rPr>
          <w:rStyle w:val="HideTWBExt"/>
        </w:rPr>
        <w:t>&lt;/NumAm&gt;</w:t>
      </w:r>
    </w:p>
    <w:p w14:paraId="60F212A4" w14:textId="77777777" w:rsidR="00C9584D" w:rsidRPr="00DD46B1" w:rsidRDefault="00C9584D" w:rsidP="00C9584D">
      <w:pPr>
        <w:pStyle w:val="NormalBold"/>
      </w:pPr>
      <w:r w:rsidRPr="00DD46B1">
        <w:rPr>
          <w:rStyle w:val="HideTWBExt"/>
          <w:b w:val="0"/>
        </w:rPr>
        <w:t>&lt;RepeatBlock-By&gt;&lt;Members&gt;</w:t>
      </w:r>
      <w:r w:rsidRPr="00DD46B1">
        <w:t>Loucas Fourlas</w:t>
      </w:r>
      <w:r w:rsidRPr="00DD46B1">
        <w:rPr>
          <w:rStyle w:val="HideTWBExt"/>
          <w:b w:val="0"/>
        </w:rPr>
        <w:t>&lt;/Members&gt;</w:t>
      </w:r>
    </w:p>
    <w:p w14:paraId="41C20CA0" w14:textId="77777777" w:rsidR="00C9584D" w:rsidRPr="00DD46B1" w:rsidRDefault="00C9584D" w:rsidP="00C9584D">
      <w:pPr>
        <w:pStyle w:val="NormalBold"/>
      </w:pPr>
      <w:r w:rsidRPr="00DD46B1">
        <w:rPr>
          <w:rStyle w:val="HideTWBExt"/>
          <w:b w:val="0"/>
        </w:rPr>
        <w:t>&lt;/RepeatBlock-By&gt;</w:t>
      </w:r>
    </w:p>
    <w:p w14:paraId="4C6B27F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5E8563D" w14:textId="77777777" w:rsidR="00C9584D" w:rsidRPr="00DD46B1" w:rsidRDefault="00C9584D" w:rsidP="00C9584D">
      <w:pPr>
        <w:pStyle w:val="NormalBold"/>
      </w:pPr>
      <w:r w:rsidRPr="00DD46B1">
        <w:rPr>
          <w:rStyle w:val="HideTWBExt"/>
        </w:rPr>
        <w:t>&lt;Article&gt;</w:t>
      </w:r>
      <w:r w:rsidRPr="00DD46B1">
        <w:t>Ziffer 21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D6D9DBA" w14:textId="77777777" w:rsidTr="009C251D">
        <w:trPr>
          <w:trHeight w:hRule="exact" w:val="240"/>
          <w:jc w:val="center"/>
        </w:trPr>
        <w:tc>
          <w:tcPr>
            <w:tcW w:w="9752" w:type="dxa"/>
            <w:gridSpan w:val="2"/>
            <w:tcBorders>
              <w:top w:val="nil"/>
              <w:left w:val="nil"/>
              <w:bottom w:val="nil"/>
              <w:right w:val="nil"/>
            </w:tcBorders>
          </w:tcPr>
          <w:p w14:paraId="7D414E81" w14:textId="77777777" w:rsidR="00C9584D" w:rsidRPr="00DD46B1" w:rsidRDefault="00C9584D" w:rsidP="009C251D"/>
        </w:tc>
      </w:tr>
      <w:tr w:rsidR="00C9584D" w:rsidRPr="00DD46B1" w14:paraId="753080BB" w14:textId="77777777" w:rsidTr="009C251D">
        <w:trPr>
          <w:trHeight w:val="240"/>
          <w:jc w:val="center"/>
        </w:trPr>
        <w:tc>
          <w:tcPr>
            <w:tcW w:w="4876" w:type="dxa"/>
            <w:tcBorders>
              <w:top w:val="nil"/>
              <w:left w:val="nil"/>
              <w:bottom w:val="nil"/>
              <w:right w:val="nil"/>
            </w:tcBorders>
          </w:tcPr>
          <w:p w14:paraId="0148D3F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1F7A98D" w14:textId="77777777" w:rsidR="00C9584D" w:rsidRPr="00DD46B1" w:rsidRDefault="00C9584D" w:rsidP="009C251D">
            <w:pPr>
              <w:pStyle w:val="AmColumnHeading"/>
            </w:pPr>
            <w:r w:rsidRPr="00DD46B1">
              <w:t>Geänderter Text</w:t>
            </w:r>
          </w:p>
        </w:tc>
      </w:tr>
      <w:tr w:rsidR="00C9584D" w:rsidRPr="00DD46B1" w14:paraId="5E6C5D76" w14:textId="77777777" w:rsidTr="009C251D">
        <w:trPr>
          <w:jc w:val="center"/>
        </w:trPr>
        <w:tc>
          <w:tcPr>
            <w:tcW w:w="4876" w:type="dxa"/>
            <w:tcBorders>
              <w:top w:val="nil"/>
              <w:left w:val="nil"/>
              <w:bottom w:val="nil"/>
              <w:right w:val="nil"/>
            </w:tcBorders>
          </w:tcPr>
          <w:p w14:paraId="60C76A90" w14:textId="77777777" w:rsidR="00C9584D" w:rsidRPr="00DD46B1" w:rsidRDefault="00C9584D" w:rsidP="009C251D">
            <w:pPr>
              <w:pStyle w:val="Normal6a"/>
            </w:pPr>
          </w:p>
        </w:tc>
        <w:tc>
          <w:tcPr>
            <w:tcW w:w="4876" w:type="dxa"/>
            <w:tcBorders>
              <w:top w:val="nil"/>
              <w:left w:val="nil"/>
              <w:bottom w:val="nil"/>
              <w:right w:val="nil"/>
            </w:tcBorders>
          </w:tcPr>
          <w:p w14:paraId="5D4FEE0D" w14:textId="77777777" w:rsidR="00C9584D" w:rsidRPr="00DD46B1" w:rsidRDefault="00C9584D" w:rsidP="009C251D">
            <w:pPr>
              <w:pStyle w:val="Normal6a"/>
            </w:pPr>
            <w:r w:rsidRPr="00DD46B1">
              <w:rPr>
                <w:b/>
                <w:i/>
              </w:rPr>
              <w:t>21a.</w:t>
            </w:r>
            <w:r w:rsidRPr="00DD46B1">
              <w:tab/>
            </w:r>
            <w:r w:rsidRPr="00DD46B1">
              <w:rPr>
                <w:b/>
                <w:i/>
              </w:rPr>
              <w:t xml:space="preserve">fordert die syrische Übergangsregierung auf, den umfassenden Schutz von Christen und anderen religiösen Minderheiten, einschließlich des Schutzes von Kirchen, Klöstern, Friedhöfen und religiösen Kulturstätten, zu gewährleisten und deren gleichberechtigte Beteiligung am </w:t>
            </w:r>
            <w:r w:rsidRPr="00DD46B1">
              <w:rPr>
                <w:b/>
                <w:i/>
              </w:rPr>
              <w:lastRenderedPageBreak/>
              <w:t>politischen, verfassungsrechtlichen und administrativen Wiederaufbau Syriens sicherzustellen;</w:t>
            </w:r>
          </w:p>
        </w:tc>
      </w:tr>
    </w:tbl>
    <w:p w14:paraId="7E4A518E"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4279EB0" w14:textId="77777777" w:rsidR="00C9584D" w:rsidRPr="00DD46B1" w:rsidRDefault="00C9584D" w:rsidP="00C9584D">
      <w:r w:rsidRPr="00DD46B1">
        <w:rPr>
          <w:rStyle w:val="HideTWBExt"/>
        </w:rPr>
        <w:t>&lt;/Amend&gt;</w:t>
      </w:r>
    </w:p>
    <w:p w14:paraId="4340FE7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414</w:t>
      </w:r>
      <w:r w:rsidRPr="00DD46B1">
        <w:rPr>
          <w:rStyle w:val="HideTWBExt"/>
        </w:rPr>
        <w:t>&lt;/NumAm&gt;</w:t>
      </w:r>
    </w:p>
    <w:p w14:paraId="2F6E1556" w14:textId="77777777" w:rsidR="00C9584D" w:rsidRPr="00DD46B1" w:rsidRDefault="00C9584D" w:rsidP="00C9584D">
      <w:pPr>
        <w:pStyle w:val="NormalBold"/>
      </w:pPr>
      <w:r w:rsidRPr="00DD46B1">
        <w:rPr>
          <w:rStyle w:val="HideTWBExt"/>
          <w:b w:val="0"/>
        </w:rPr>
        <w:t>&lt;RepeatBlock-By&gt;&lt;Members&gt;</w:t>
      </w:r>
      <w:r w:rsidRPr="00DD46B1">
        <w:t>Tomasz Froelich</w:t>
      </w:r>
      <w:r w:rsidRPr="00DD46B1">
        <w:rPr>
          <w:rStyle w:val="HideTWBExt"/>
          <w:b w:val="0"/>
        </w:rPr>
        <w:t>&lt;/Members&gt;</w:t>
      </w:r>
    </w:p>
    <w:p w14:paraId="2D354761" w14:textId="77777777" w:rsidR="00C9584D" w:rsidRPr="00DD46B1" w:rsidRDefault="00C9584D" w:rsidP="00C9584D">
      <w:pPr>
        <w:pStyle w:val="NormalBold"/>
      </w:pPr>
      <w:r w:rsidRPr="00DD46B1">
        <w:rPr>
          <w:rStyle w:val="HideTWBExt"/>
          <w:b w:val="0"/>
        </w:rPr>
        <w:t>&lt;/RepeatBlock-By&gt;</w:t>
      </w:r>
    </w:p>
    <w:p w14:paraId="7000247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084977E" w14:textId="77777777" w:rsidR="00C9584D" w:rsidRPr="00DD46B1" w:rsidRDefault="00C9584D" w:rsidP="00C9584D">
      <w:pPr>
        <w:pStyle w:val="NormalBold"/>
      </w:pPr>
      <w:r w:rsidRPr="00DD46B1">
        <w:rPr>
          <w:rStyle w:val="HideTWBExt"/>
        </w:rPr>
        <w:t>&lt;Article&gt;</w:t>
      </w:r>
      <w:r w:rsidRPr="00DD46B1">
        <w:t>Ziffer 21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E8767C7" w14:textId="77777777" w:rsidTr="009C251D">
        <w:trPr>
          <w:trHeight w:hRule="exact" w:val="240"/>
          <w:jc w:val="center"/>
        </w:trPr>
        <w:tc>
          <w:tcPr>
            <w:tcW w:w="9752" w:type="dxa"/>
            <w:gridSpan w:val="2"/>
            <w:tcBorders>
              <w:top w:val="nil"/>
              <w:left w:val="nil"/>
              <w:bottom w:val="nil"/>
              <w:right w:val="nil"/>
            </w:tcBorders>
          </w:tcPr>
          <w:p w14:paraId="09B48CBA" w14:textId="77777777" w:rsidR="00C9584D" w:rsidRPr="00DD46B1" w:rsidRDefault="00C9584D" w:rsidP="009C251D"/>
        </w:tc>
      </w:tr>
      <w:tr w:rsidR="00C9584D" w:rsidRPr="00DD46B1" w14:paraId="2490430A" w14:textId="77777777" w:rsidTr="009C251D">
        <w:trPr>
          <w:trHeight w:val="240"/>
          <w:jc w:val="center"/>
        </w:trPr>
        <w:tc>
          <w:tcPr>
            <w:tcW w:w="4876" w:type="dxa"/>
            <w:tcBorders>
              <w:top w:val="nil"/>
              <w:left w:val="nil"/>
              <w:bottom w:val="nil"/>
              <w:right w:val="nil"/>
            </w:tcBorders>
          </w:tcPr>
          <w:p w14:paraId="5BA51D9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86C79F9" w14:textId="77777777" w:rsidR="00C9584D" w:rsidRPr="00DD46B1" w:rsidRDefault="00C9584D" w:rsidP="009C251D">
            <w:pPr>
              <w:pStyle w:val="AmColumnHeading"/>
            </w:pPr>
            <w:r w:rsidRPr="00DD46B1">
              <w:t>Geänderter Text</w:t>
            </w:r>
          </w:p>
        </w:tc>
      </w:tr>
      <w:tr w:rsidR="00C9584D" w:rsidRPr="00DD46B1" w14:paraId="2646A8CE" w14:textId="77777777" w:rsidTr="009C251D">
        <w:trPr>
          <w:jc w:val="center"/>
        </w:trPr>
        <w:tc>
          <w:tcPr>
            <w:tcW w:w="4876" w:type="dxa"/>
            <w:tcBorders>
              <w:top w:val="nil"/>
              <w:left w:val="nil"/>
              <w:bottom w:val="nil"/>
              <w:right w:val="nil"/>
            </w:tcBorders>
          </w:tcPr>
          <w:p w14:paraId="4D689A98" w14:textId="77777777" w:rsidR="00C9584D" w:rsidRPr="00DD46B1" w:rsidRDefault="00C9584D" w:rsidP="009C251D">
            <w:pPr>
              <w:pStyle w:val="Normal6a"/>
            </w:pPr>
          </w:p>
        </w:tc>
        <w:tc>
          <w:tcPr>
            <w:tcW w:w="4876" w:type="dxa"/>
            <w:tcBorders>
              <w:top w:val="nil"/>
              <w:left w:val="nil"/>
              <w:bottom w:val="nil"/>
              <w:right w:val="nil"/>
            </w:tcBorders>
          </w:tcPr>
          <w:p w14:paraId="40FF8964" w14:textId="77777777" w:rsidR="00C9584D" w:rsidRPr="00DD46B1" w:rsidRDefault="00C9584D" w:rsidP="009C251D">
            <w:pPr>
              <w:pStyle w:val="Normal6a"/>
            </w:pPr>
            <w:r w:rsidRPr="00DD46B1">
              <w:rPr>
                <w:b/>
                <w:i/>
              </w:rPr>
              <w:t>21a.</w:t>
            </w:r>
            <w:r w:rsidRPr="00DD46B1">
              <w:tab/>
            </w:r>
            <w:r w:rsidRPr="00DD46B1">
              <w:rPr>
                <w:b/>
                <w:i/>
              </w:rPr>
              <w:t>ist der Ansicht, dass die ideologischen und religiösen Grundlagen der Gewalt gegen religiöse Minderheiten in Syrien tief verwurzelt sind und dass die herrschenden Gruppen aus transnationalen dschihadistischen Netzen hervorgegangen sind;</w:t>
            </w:r>
          </w:p>
        </w:tc>
      </w:tr>
    </w:tbl>
    <w:p w14:paraId="7FC6BAC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5F768BD" w14:textId="77777777" w:rsidR="00C9584D" w:rsidRPr="00DD46B1" w:rsidRDefault="00C9584D" w:rsidP="00C9584D">
      <w:r w:rsidRPr="00DD46B1">
        <w:rPr>
          <w:rStyle w:val="HideTWBExt"/>
        </w:rPr>
        <w:t>&lt;/Amend&gt;</w:t>
      </w:r>
    </w:p>
    <w:p w14:paraId="34BF2CE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415</w:t>
      </w:r>
      <w:r w:rsidRPr="00DD46B1">
        <w:rPr>
          <w:rStyle w:val="HideTWBExt"/>
        </w:rPr>
        <w:t>&lt;/NumAm&gt;</w:t>
      </w:r>
    </w:p>
    <w:p w14:paraId="2529B105" w14:textId="77777777" w:rsidR="00C9584D" w:rsidRPr="00DD46B1" w:rsidRDefault="00C9584D" w:rsidP="00C9584D">
      <w:pPr>
        <w:pStyle w:val="NormalBold"/>
      </w:pPr>
      <w:r w:rsidRPr="00DD46B1">
        <w:rPr>
          <w:rStyle w:val="HideTWBExt"/>
          <w:b w:val="0"/>
        </w:rPr>
        <w:t>&lt;RepeatBlock-By&gt;&lt;Members&gt;</w:t>
      </w:r>
      <w:r w:rsidRPr="00DD46B1">
        <w:t>Geadis Geadi, Carlo Fidanza, Mieke Andriese, Sebastian Tynkkynen, Emmanouil Fragkos, Stephen Nikola Bartulica, Marion Maréchal, Silvia Sardone</w:t>
      </w:r>
      <w:r w:rsidRPr="00DD46B1">
        <w:rPr>
          <w:rStyle w:val="HideTWBExt"/>
          <w:b w:val="0"/>
        </w:rPr>
        <w:t>&lt;/Members&gt;</w:t>
      </w:r>
    </w:p>
    <w:p w14:paraId="4B78DB44" w14:textId="77777777" w:rsidR="00C9584D" w:rsidRPr="00DD46B1" w:rsidRDefault="00C9584D" w:rsidP="00C9584D">
      <w:pPr>
        <w:pStyle w:val="NormalBold"/>
      </w:pPr>
      <w:r w:rsidRPr="00DD46B1">
        <w:rPr>
          <w:rStyle w:val="HideTWBExt"/>
          <w:b w:val="0"/>
        </w:rPr>
        <w:t>&lt;/RepeatBlock-By&gt;</w:t>
      </w:r>
    </w:p>
    <w:p w14:paraId="7680A05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F94CF66" w14:textId="77777777" w:rsidR="00C9584D" w:rsidRPr="00DD46B1" w:rsidRDefault="00C9584D" w:rsidP="00C9584D">
      <w:pPr>
        <w:pStyle w:val="NormalBold"/>
      </w:pPr>
      <w:r w:rsidRPr="00DD46B1">
        <w:rPr>
          <w:rStyle w:val="HideTWBExt"/>
        </w:rPr>
        <w:t>&lt;Article&gt;</w:t>
      </w:r>
      <w:r w:rsidRPr="00DD46B1">
        <w:t>Ziffer 21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C5935A3" w14:textId="77777777" w:rsidTr="009C251D">
        <w:trPr>
          <w:trHeight w:hRule="exact" w:val="240"/>
          <w:jc w:val="center"/>
        </w:trPr>
        <w:tc>
          <w:tcPr>
            <w:tcW w:w="9752" w:type="dxa"/>
            <w:gridSpan w:val="2"/>
            <w:tcBorders>
              <w:top w:val="nil"/>
              <w:left w:val="nil"/>
              <w:bottom w:val="nil"/>
              <w:right w:val="nil"/>
            </w:tcBorders>
          </w:tcPr>
          <w:p w14:paraId="4AE55E23" w14:textId="77777777" w:rsidR="00C9584D" w:rsidRPr="00DD46B1" w:rsidRDefault="00C9584D" w:rsidP="009C251D"/>
        </w:tc>
      </w:tr>
      <w:tr w:rsidR="00C9584D" w:rsidRPr="00DD46B1" w14:paraId="0B5B1C3F" w14:textId="77777777" w:rsidTr="009C251D">
        <w:trPr>
          <w:trHeight w:val="240"/>
          <w:jc w:val="center"/>
        </w:trPr>
        <w:tc>
          <w:tcPr>
            <w:tcW w:w="4876" w:type="dxa"/>
            <w:tcBorders>
              <w:top w:val="nil"/>
              <w:left w:val="nil"/>
              <w:bottom w:val="nil"/>
              <w:right w:val="nil"/>
            </w:tcBorders>
          </w:tcPr>
          <w:p w14:paraId="656B8EA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A4C4760" w14:textId="77777777" w:rsidR="00C9584D" w:rsidRPr="00DD46B1" w:rsidRDefault="00C9584D" w:rsidP="009C251D">
            <w:pPr>
              <w:pStyle w:val="AmColumnHeading"/>
            </w:pPr>
            <w:r w:rsidRPr="00DD46B1">
              <w:t>Geänderter Text</w:t>
            </w:r>
          </w:p>
        </w:tc>
      </w:tr>
      <w:tr w:rsidR="00C9584D" w:rsidRPr="00DD46B1" w14:paraId="247E31BC" w14:textId="77777777" w:rsidTr="009C251D">
        <w:trPr>
          <w:jc w:val="center"/>
        </w:trPr>
        <w:tc>
          <w:tcPr>
            <w:tcW w:w="4876" w:type="dxa"/>
            <w:tcBorders>
              <w:top w:val="nil"/>
              <w:left w:val="nil"/>
              <w:bottom w:val="nil"/>
              <w:right w:val="nil"/>
            </w:tcBorders>
          </w:tcPr>
          <w:p w14:paraId="415765B8" w14:textId="77777777" w:rsidR="00C9584D" w:rsidRPr="00DD46B1" w:rsidRDefault="00C9584D" w:rsidP="009C251D">
            <w:pPr>
              <w:pStyle w:val="Normal6a"/>
            </w:pPr>
          </w:p>
        </w:tc>
        <w:tc>
          <w:tcPr>
            <w:tcW w:w="4876" w:type="dxa"/>
            <w:tcBorders>
              <w:top w:val="nil"/>
              <w:left w:val="nil"/>
              <w:bottom w:val="nil"/>
              <w:right w:val="nil"/>
            </w:tcBorders>
          </w:tcPr>
          <w:p w14:paraId="50E60C99" w14:textId="77777777" w:rsidR="00C9584D" w:rsidRPr="00DD46B1" w:rsidRDefault="00C9584D" w:rsidP="009C251D">
            <w:pPr>
              <w:pStyle w:val="Normal6a"/>
            </w:pPr>
            <w:r w:rsidRPr="00DD46B1">
              <w:rPr>
                <w:b/>
                <w:i/>
              </w:rPr>
              <w:t>21a.</w:t>
            </w:r>
            <w:r w:rsidRPr="00DD46B1">
              <w:tab/>
            </w:r>
            <w:r w:rsidRPr="00DD46B1">
              <w:rPr>
                <w:b/>
                <w:i/>
              </w:rPr>
              <w:t>verurteilt aufs Schärfste die Angriffe, Einschüchterungen und Gewalttaten, von denen die christliche Bevölkerung in Suqaylabiyah betroffen ist; fordert unabhängige Untersuchungen und die uneingeschränkte Rechenschaftspflicht der Verantwortlichen;</w:t>
            </w:r>
          </w:p>
        </w:tc>
      </w:tr>
    </w:tbl>
    <w:p w14:paraId="1846BF3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D2219C9" w14:textId="77777777" w:rsidR="00C9584D" w:rsidRPr="00DD46B1" w:rsidRDefault="00C9584D" w:rsidP="00C9584D">
      <w:r w:rsidRPr="00DD46B1">
        <w:rPr>
          <w:rStyle w:val="HideTWBExt"/>
        </w:rPr>
        <w:t>&lt;/Amend&gt;</w:t>
      </w:r>
    </w:p>
    <w:p w14:paraId="3847E73D" w14:textId="77777777" w:rsidR="00C9584D" w:rsidRPr="00DD46B1" w:rsidRDefault="00C9584D" w:rsidP="00C9584D">
      <w:pPr>
        <w:pStyle w:val="AmNumberTabs"/>
      </w:pPr>
      <w:r w:rsidRPr="00DD46B1">
        <w:rPr>
          <w:rStyle w:val="HideTWBExt"/>
        </w:rPr>
        <w:lastRenderedPageBreak/>
        <w:t>&lt;Amend&gt;</w:t>
      </w:r>
      <w:r w:rsidRPr="00DD46B1">
        <w:t>Änderungsantrag</w:t>
      </w:r>
      <w:r w:rsidRPr="00DD46B1">
        <w:tab/>
      </w:r>
      <w:r w:rsidRPr="00DD46B1">
        <w:tab/>
      </w:r>
      <w:r w:rsidRPr="00DD46B1">
        <w:rPr>
          <w:rStyle w:val="HideTWBExt"/>
        </w:rPr>
        <w:t>&lt;NumAm&gt;</w:t>
      </w:r>
      <w:r w:rsidRPr="00DD46B1">
        <w:t>416</w:t>
      </w:r>
      <w:r w:rsidRPr="00DD46B1">
        <w:rPr>
          <w:rStyle w:val="HideTWBExt"/>
        </w:rPr>
        <w:t>&lt;/NumAm&gt;</w:t>
      </w:r>
    </w:p>
    <w:p w14:paraId="397EDB5D"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52B24E35"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1D6F35C7"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4E6EC3B2" w14:textId="77777777" w:rsidR="00C9584D" w:rsidRPr="00DD46B1" w:rsidRDefault="00C9584D" w:rsidP="00C9584D">
      <w:pPr>
        <w:pStyle w:val="NormalBold"/>
      </w:pPr>
      <w:r w:rsidRPr="00DD46B1">
        <w:rPr>
          <w:rStyle w:val="HideTWBExt"/>
          <w:b w:val="0"/>
        </w:rPr>
        <w:t>&lt;/RepeatBlock-By&gt;</w:t>
      </w:r>
    </w:p>
    <w:p w14:paraId="0A566A8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0421909" w14:textId="77777777" w:rsidR="00C9584D" w:rsidRPr="00DD46B1" w:rsidRDefault="00C9584D" w:rsidP="00C9584D">
      <w:pPr>
        <w:pStyle w:val="NormalBold"/>
      </w:pPr>
      <w:r w:rsidRPr="00DD46B1">
        <w:rPr>
          <w:rStyle w:val="HideTWBExt"/>
        </w:rPr>
        <w:t>&lt;Article&gt;</w:t>
      </w:r>
      <w:r w:rsidRPr="00DD46B1">
        <w:t>Ziffer 21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E1B5A66" w14:textId="77777777" w:rsidTr="009C251D">
        <w:trPr>
          <w:trHeight w:hRule="exact" w:val="240"/>
          <w:jc w:val="center"/>
        </w:trPr>
        <w:tc>
          <w:tcPr>
            <w:tcW w:w="9752" w:type="dxa"/>
            <w:gridSpan w:val="2"/>
            <w:tcBorders>
              <w:top w:val="nil"/>
              <w:left w:val="nil"/>
              <w:bottom w:val="nil"/>
              <w:right w:val="nil"/>
            </w:tcBorders>
          </w:tcPr>
          <w:p w14:paraId="72C72D22" w14:textId="77777777" w:rsidR="00C9584D" w:rsidRPr="00DD46B1" w:rsidRDefault="00C9584D" w:rsidP="009C251D"/>
        </w:tc>
      </w:tr>
      <w:tr w:rsidR="00C9584D" w:rsidRPr="00DD46B1" w14:paraId="3EE76880" w14:textId="77777777" w:rsidTr="009C251D">
        <w:trPr>
          <w:trHeight w:val="240"/>
          <w:jc w:val="center"/>
        </w:trPr>
        <w:tc>
          <w:tcPr>
            <w:tcW w:w="4876" w:type="dxa"/>
            <w:tcBorders>
              <w:top w:val="nil"/>
              <w:left w:val="nil"/>
              <w:bottom w:val="nil"/>
              <w:right w:val="nil"/>
            </w:tcBorders>
          </w:tcPr>
          <w:p w14:paraId="5A67EE5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0307AE4" w14:textId="77777777" w:rsidR="00C9584D" w:rsidRPr="00DD46B1" w:rsidRDefault="00C9584D" w:rsidP="009C251D">
            <w:pPr>
              <w:pStyle w:val="AmColumnHeading"/>
            </w:pPr>
            <w:r w:rsidRPr="00DD46B1">
              <w:t>Geänderter Text</w:t>
            </w:r>
          </w:p>
        </w:tc>
      </w:tr>
      <w:tr w:rsidR="00C9584D" w:rsidRPr="00DD46B1" w14:paraId="504B1533" w14:textId="77777777" w:rsidTr="009C251D">
        <w:trPr>
          <w:jc w:val="center"/>
        </w:trPr>
        <w:tc>
          <w:tcPr>
            <w:tcW w:w="4876" w:type="dxa"/>
            <w:tcBorders>
              <w:top w:val="nil"/>
              <w:left w:val="nil"/>
              <w:bottom w:val="nil"/>
              <w:right w:val="nil"/>
            </w:tcBorders>
          </w:tcPr>
          <w:p w14:paraId="4EA0D103" w14:textId="77777777" w:rsidR="00C9584D" w:rsidRPr="00DD46B1" w:rsidRDefault="00C9584D" w:rsidP="009C251D">
            <w:pPr>
              <w:pStyle w:val="Normal6a"/>
            </w:pPr>
          </w:p>
        </w:tc>
        <w:tc>
          <w:tcPr>
            <w:tcW w:w="4876" w:type="dxa"/>
            <w:tcBorders>
              <w:top w:val="nil"/>
              <w:left w:val="nil"/>
              <w:bottom w:val="nil"/>
              <w:right w:val="nil"/>
            </w:tcBorders>
          </w:tcPr>
          <w:p w14:paraId="0A7F4A1E" w14:textId="77777777" w:rsidR="00C9584D" w:rsidRPr="00DD46B1" w:rsidRDefault="00C9584D" w:rsidP="009C251D">
            <w:pPr>
              <w:pStyle w:val="Normal6a"/>
            </w:pPr>
            <w:r w:rsidRPr="00DD46B1">
              <w:rPr>
                <w:b/>
                <w:i/>
              </w:rPr>
              <w:t>21b.</w:t>
            </w:r>
            <w:r w:rsidRPr="00DD46B1">
              <w:tab/>
            </w:r>
            <w:r w:rsidRPr="00DD46B1">
              <w:rPr>
                <w:b/>
                <w:i/>
              </w:rPr>
              <w:t>bedauert, dass die kurdische Bevölkerung Syriens seit Jahrzehnten Ziel systematischer Unterdrückung und Gewalt ist; betont, dass das kurdische Volk dennoch stets für eine demokratische und inklusive Regierungsführung eingetreten ist; fordert die syrische Regierung auf, die kurdische Bevölkerung konstruktiv und wirksam in den Übergang in Syrien und in die staatlichen Institutionen einzubeziehen; stellt fest, dass das kurdische Volk einen wesentlichen politischen und kulturellen Beitrag geleistet hat und eine entscheidende Rolle bei der Festigung der neuen politischen Struktur Syriens spielen wird;</w:t>
            </w:r>
          </w:p>
        </w:tc>
      </w:tr>
    </w:tbl>
    <w:p w14:paraId="6B79171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F78F90C" w14:textId="77777777" w:rsidR="00C9584D" w:rsidRPr="00DD46B1" w:rsidRDefault="00C9584D" w:rsidP="00C9584D">
      <w:r w:rsidRPr="00DD46B1">
        <w:rPr>
          <w:rStyle w:val="HideTWBExt"/>
        </w:rPr>
        <w:t>&lt;/Amend&gt;</w:t>
      </w:r>
    </w:p>
    <w:p w14:paraId="72248D3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417</w:t>
      </w:r>
      <w:r w:rsidRPr="00DD46B1">
        <w:rPr>
          <w:rStyle w:val="HideTWBExt"/>
        </w:rPr>
        <w:t>&lt;/NumAm&gt;</w:t>
      </w:r>
    </w:p>
    <w:p w14:paraId="7F4B25D6" w14:textId="77777777" w:rsidR="00C9584D" w:rsidRPr="00DD46B1" w:rsidRDefault="00C9584D" w:rsidP="00C9584D">
      <w:pPr>
        <w:pStyle w:val="NormalBold"/>
      </w:pPr>
      <w:r w:rsidRPr="00DD46B1">
        <w:rPr>
          <w:rStyle w:val="HideTWBExt"/>
          <w:b w:val="0"/>
        </w:rPr>
        <w:t>&lt;RepeatBlock-By&gt;&lt;Members&gt;</w:t>
      </w:r>
      <w:r w:rsidRPr="00DD46B1">
        <w:t>Geadis Geadi, Carlo Fidanza, Mieke Andriese, Sebastian Tynkkynen, Emmanouil Fragkos, Stephen Nikola Bartulica, Marion Maréchal, Silvia Sardone</w:t>
      </w:r>
      <w:r w:rsidRPr="00DD46B1">
        <w:rPr>
          <w:rStyle w:val="HideTWBExt"/>
          <w:b w:val="0"/>
        </w:rPr>
        <w:t>&lt;/Members&gt;</w:t>
      </w:r>
    </w:p>
    <w:p w14:paraId="00F78A71" w14:textId="77777777" w:rsidR="00C9584D" w:rsidRPr="00DD46B1" w:rsidRDefault="00C9584D" w:rsidP="00C9584D">
      <w:pPr>
        <w:pStyle w:val="NormalBold"/>
      </w:pPr>
      <w:r w:rsidRPr="00DD46B1">
        <w:rPr>
          <w:rStyle w:val="HideTWBExt"/>
          <w:b w:val="0"/>
        </w:rPr>
        <w:t>&lt;/RepeatBlock-By&gt;</w:t>
      </w:r>
    </w:p>
    <w:p w14:paraId="3386C2B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3E943D2" w14:textId="77777777" w:rsidR="00C9584D" w:rsidRPr="00DD46B1" w:rsidRDefault="00C9584D" w:rsidP="00C9584D">
      <w:pPr>
        <w:pStyle w:val="NormalBold"/>
      </w:pPr>
      <w:r w:rsidRPr="00DD46B1">
        <w:rPr>
          <w:rStyle w:val="HideTWBExt"/>
        </w:rPr>
        <w:t>&lt;Article&gt;</w:t>
      </w:r>
      <w:r w:rsidRPr="00DD46B1">
        <w:t>Ziffer 21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32F418F" w14:textId="77777777" w:rsidTr="009C251D">
        <w:trPr>
          <w:trHeight w:hRule="exact" w:val="240"/>
          <w:jc w:val="center"/>
        </w:trPr>
        <w:tc>
          <w:tcPr>
            <w:tcW w:w="9752" w:type="dxa"/>
            <w:gridSpan w:val="2"/>
            <w:tcBorders>
              <w:top w:val="nil"/>
              <w:left w:val="nil"/>
              <w:bottom w:val="nil"/>
              <w:right w:val="nil"/>
            </w:tcBorders>
          </w:tcPr>
          <w:p w14:paraId="36DBA3FF" w14:textId="77777777" w:rsidR="00C9584D" w:rsidRPr="00DD46B1" w:rsidRDefault="00C9584D" w:rsidP="009C251D"/>
        </w:tc>
      </w:tr>
      <w:tr w:rsidR="00C9584D" w:rsidRPr="00DD46B1" w14:paraId="12F230F8" w14:textId="77777777" w:rsidTr="009C251D">
        <w:trPr>
          <w:trHeight w:val="240"/>
          <w:jc w:val="center"/>
        </w:trPr>
        <w:tc>
          <w:tcPr>
            <w:tcW w:w="4876" w:type="dxa"/>
            <w:tcBorders>
              <w:top w:val="nil"/>
              <w:left w:val="nil"/>
              <w:bottom w:val="nil"/>
              <w:right w:val="nil"/>
            </w:tcBorders>
          </w:tcPr>
          <w:p w14:paraId="66F2CF3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C04104E" w14:textId="77777777" w:rsidR="00C9584D" w:rsidRPr="00DD46B1" w:rsidRDefault="00C9584D" w:rsidP="009C251D">
            <w:pPr>
              <w:pStyle w:val="AmColumnHeading"/>
            </w:pPr>
            <w:r w:rsidRPr="00DD46B1">
              <w:t>Geänderter Text</w:t>
            </w:r>
          </w:p>
        </w:tc>
      </w:tr>
      <w:tr w:rsidR="00C9584D" w:rsidRPr="00DD46B1" w14:paraId="647ED708" w14:textId="77777777" w:rsidTr="009C251D">
        <w:trPr>
          <w:jc w:val="center"/>
        </w:trPr>
        <w:tc>
          <w:tcPr>
            <w:tcW w:w="4876" w:type="dxa"/>
            <w:tcBorders>
              <w:top w:val="nil"/>
              <w:left w:val="nil"/>
              <w:bottom w:val="nil"/>
              <w:right w:val="nil"/>
            </w:tcBorders>
          </w:tcPr>
          <w:p w14:paraId="704D4925" w14:textId="77777777" w:rsidR="00C9584D" w:rsidRPr="00DD46B1" w:rsidRDefault="00C9584D" w:rsidP="009C251D">
            <w:pPr>
              <w:pStyle w:val="Normal6a"/>
            </w:pPr>
          </w:p>
        </w:tc>
        <w:tc>
          <w:tcPr>
            <w:tcW w:w="4876" w:type="dxa"/>
            <w:tcBorders>
              <w:top w:val="nil"/>
              <w:left w:val="nil"/>
              <w:bottom w:val="nil"/>
              <w:right w:val="nil"/>
            </w:tcBorders>
          </w:tcPr>
          <w:p w14:paraId="5FFC1357" w14:textId="77777777" w:rsidR="00C9584D" w:rsidRPr="00DD46B1" w:rsidRDefault="00C9584D" w:rsidP="009C251D">
            <w:pPr>
              <w:pStyle w:val="Normal6a"/>
            </w:pPr>
            <w:r w:rsidRPr="00DD46B1">
              <w:rPr>
                <w:b/>
                <w:i/>
              </w:rPr>
              <w:t>21b.</w:t>
            </w:r>
            <w:r w:rsidRPr="00DD46B1">
              <w:tab/>
            </w:r>
            <w:r w:rsidRPr="00DD46B1">
              <w:rPr>
                <w:b/>
                <w:i/>
              </w:rPr>
              <w:t xml:space="preserve">fordert die syrische Übergangsregierung auf, einen unabhängigen Mechanismus unter internationaler Beteiligung einzurichten, um die seit dem Sturz des Assad-Regimes gegen alawitische, christliche, drusische und kurdische Gemeinschaften begangenen Gewalttaten zu untersuchen </w:t>
            </w:r>
            <w:r w:rsidRPr="00DD46B1">
              <w:rPr>
                <w:b/>
                <w:i/>
              </w:rPr>
              <w:lastRenderedPageBreak/>
              <w:t>und die Rechenschaftspflicht der Täter sicherzustellen;</w:t>
            </w:r>
          </w:p>
        </w:tc>
      </w:tr>
    </w:tbl>
    <w:p w14:paraId="710C335B"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C1B2802" w14:textId="77777777" w:rsidR="00C9584D" w:rsidRPr="00DD46B1" w:rsidRDefault="00C9584D" w:rsidP="00C9584D">
      <w:r w:rsidRPr="00DD46B1">
        <w:rPr>
          <w:rStyle w:val="HideTWBExt"/>
        </w:rPr>
        <w:t>&lt;/Amend&gt;</w:t>
      </w:r>
    </w:p>
    <w:p w14:paraId="638EF7A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418</w:t>
      </w:r>
      <w:r w:rsidRPr="00DD46B1">
        <w:rPr>
          <w:rStyle w:val="HideTWBExt"/>
        </w:rPr>
        <w:t>&lt;/NumAm&gt;</w:t>
      </w:r>
    </w:p>
    <w:p w14:paraId="7EC0AEDD"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410160A0" w14:textId="77777777" w:rsidR="00C9584D" w:rsidRPr="00DD46B1" w:rsidRDefault="00C9584D" w:rsidP="00C9584D">
      <w:pPr>
        <w:pStyle w:val="NormalBold"/>
      </w:pPr>
      <w:r w:rsidRPr="00DD46B1">
        <w:rPr>
          <w:rStyle w:val="HideTWBExt"/>
          <w:b w:val="0"/>
        </w:rPr>
        <w:t>&lt;/RepeatBlock-By&gt;</w:t>
      </w:r>
    </w:p>
    <w:p w14:paraId="6CE4BC3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E150E2E" w14:textId="77777777" w:rsidR="00C9584D" w:rsidRPr="00DD46B1" w:rsidRDefault="00C9584D" w:rsidP="00C9584D">
      <w:pPr>
        <w:pStyle w:val="NormalBold"/>
      </w:pPr>
      <w:r w:rsidRPr="00DD46B1">
        <w:rPr>
          <w:rStyle w:val="HideTWBExt"/>
        </w:rPr>
        <w:t>&lt;Article&gt;</w:t>
      </w:r>
      <w:r w:rsidRPr="00DD46B1">
        <w:t>Ziffer 22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69D2DBA" w14:textId="77777777" w:rsidTr="009C251D">
        <w:trPr>
          <w:trHeight w:hRule="exact" w:val="240"/>
          <w:jc w:val="center"/>
        </w:trPr>
        <w:tc>
          <w:tcPr>
            <w:tcW w:w="9752" w:type="dxa"/>
            <w:gridSpan w:val="2"/>
            <w:tcBorders>
              <w:top w:val="nil"/>
              <w:left w:val="nil"/>
              <w:bottom w:val="nil"/>
              <w:right w:val="nil"/>
            </w:tcBorders>
          </w:tcPr>
          <w:p w14:paraId="28CDB4C8" w14:textId="77777777" w:rsidR="00C9584D" w:rsidRPr="00DD46B1" w:rsidRDefault="00C9584D" w:rsidP="009C251D"/>
        </w:tc>
      </w:tr>
      <w:tr w:rsidR="00C9584D" w:rsidRPr="00DD46B1" w14:paraId="56A1BC3A" w14:textId="77777777" w:rsidTr="009C251D">
        <w:trPr>
          <w:trHeight w:val="240"/>
          <w:jc w:val="center"/>
        </w:trPr>
        <w:tc>
          <w:tcPr>
            <w:tcW w:w="4876" w:type="dxa"/>
            <w:tcBorders>
              <w:top w:val="nil"/>
              <w:left w:val="nil"/>
              <w:bottom w:val="nil"/>
              <w:right w:val="nil"/>
            </w:tcBorders>
          </w:tcPr>
          <w:p w14:paraId="06F026F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612B475" w14:textId="77777777" w:rsidR="00C9584D" w:rsidRPr="00DD46B1" w:rsidRDefault="00C9584D" w:rsidP="009C251D">
            <w:pPr>
              <w:pStyle w:val="AmColumnHeading"/>
            </w:pPr>
            <w:r w:rsidRPr="00DD46B1">
              <w:t>Geänderter Text</w:t>
            </w:r>
          </w:p>
        </w:tc>
      </w:tr>
      <w:tr w:rsidR="00C9584D" w:rsidRPr="00DD46B1" w14:paraId="47948FF2" w14:textId="77777777" w:rsidTr="009C251D">
        <w:trPr>
          <w:jc w:val="center"/>
        </w:trPr>
        <w:tc>
          <w:tcPr>
            <w:tcW w:w="4876" w:type="dxa"/>
            <w:tcBorders>
              <w:top w:val="nil"/>
              <w:left w:val="nil"/>
              <w:bottom w:val="nil"/>
              <w:right w:val="nil"/>
            </w:tcBorders>
          </w:tcPr>
          <w:p w14:paraId="15BEE11A" w14:textId="77777777" w:rsidR="00C9584D" w:rsidRPr="00DD46B1" w:rsidRDefault="00C9584D" w:rsidP="009C251D">
            <w:pPr>
              <w:pStyle w:val="Normal6a"/>
            </w:pPr>
            <w:r w:rsidRPr="00DD46B1">
              <w:t>22.</w:t>
            </w:r>
            <w:r w:rsidRPr="00DD46B1">
              <w:tab/>
              <w:t>fordert die syrische Übergangsregierung auf, die notwendigen Maßnahmen zu ergreifen, um die Sicherheit aller Bevölkerungsgruppen zu gewährleisten;</w:t>
            </w:r>
          </w:p>
        </w:tc>
        <w:tc>
          <w:tcPr>
            <w:tcW w:w="4876" w:type="dxa"/>
            <w:tcBorders>
              <w:top w:val="nil"/>
              <w:left w:val="nil"/>
              <w:bottom w:val="nil"/>
              <w:right w:val="nil"/>
            </w:tcBorders>
          </w:tcPr>
          <w:p w14:paraId="56CE68BA" w14:textId="77777777" w:rsidR="00C9584D" w:rsidRPr="00DD46B1" w:rsidRDefault="00C9584D" w:rsidP="009C251D">
            <w:pPr>
              <w:pStyle w:val="Normal6a"/>
            </w:pPr>
            <w:r w:rsidRPr="00DD46B1">
              <w:t>22.</w:t>
            </w:r>
            <w:r w:rsidRPr="00DD46B1">
              <w:tab/>
              <w:t>fordert die syrische Übergangsregierung auf, die notwendigen Maßnahmen zu ergreifen, um die Sicherheit aller Bevölkerungsgruppen</w:t>
            </w:r>
            <w:r w:rsidRPr="00DD46B1">
              <w:rPr>
                <w:b/>
                <w:i/>
              </w:rPr>
              <w:t>, darunter Araber, Kurden, Sunniten, Schiiten, Alawiten, Christen, Drusen und Jesiden,</w:t>
            </w:r>
            <w:r w:rsidRPr="00DD46B1">
              <w:t xml:space="preserve"> zu gewährleisten; </w:t>
            </w:r>
            <w:r w:rsidRPr="00DD46B1">
              <w:rPr>
                <w:b/>
                <w:i/>
              </w:rPr>
              <w:t>besteht darauf, dass beim politischen Übergang die Grundrechte, einschließlich der politischen, kulturellen und sprachlichen Rechte, uneingeschränkt geschützt werden müssen, die friedliche Koexistenz aller syrischen Gemeinschaften gewährleistet werden muss und sichergestellt werden muss, dass die lokale Bevölkerung nicht Ziel von ethnisch oder religiös motivierten Repressalien oder Vertreibungen wird;</w:t>
            </w:r>
          </w:p>
        </w:tc>
      </w:tr>
    </w:tbl>
    <w:p w14:paraId="296311B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8ABEC1A" w14:textId="77777777" w:rsidR="00C9584D" w:rsidRPr="00DD46B1" w:rsidRDefault="00C9584D" w:rsidP="00C9584D">
      <w:r w:rsidRPr="00DD46B1">
        <w:rPr>
          <w:rStyle w:val="HideTWBExt"/>
        </w:rPr>
        <w:t>&lt;/Amend&gt;</w:t>
      </w:r>
    </w:p>
    <w:p w14:paraId="3FD7A63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419</w:t>
      </w:r>
      <w:r w:rsidRPr="00DD46B1">
        <w:rPr>
          <w:rStyle w:val="HideTWBExt"/>
        </w:rPr>
        <w:t>&lt;/NumAm&gt;</w:t>
      </w:r>
    </w:p>
    <w:p w14:paraId="4F109865"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4AB343AA"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5A37BCF4"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2758C192" w14:textId="77777777" w:rsidR="00C9584D" w:rsidRPr="00DD46B1" w:rsidRDefault="00C9584D" w:rsidP="00C9584D">
      <w:pPr>
        <w:pStyle w:val="NormalBold"/>
      </w:pPr>
      <w:r w:rsidRPr="00DD46B1">
        <w:rPr>
          <w:rStyle w:val="HideTWBExt"/>
          <w:b w:val="0"/>
        </w:rPr>
        <w:t>&lt;/RepeatBlock-By&gt;</w:t>
      </w:r>
    </w:p>
    <w:p w14:paraId="1306CB3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6AEDA45" w14:textId="77777777" w:rsidR="00C9584D" w:rsidRPr="00DD46B1" w:rsidRDefault="00C9584D" w:rsidP="00C9584D">
      <w:pPr>
        <w:pStyle w:val="NormalBold"/>
      </w:pPr>
      <w:r w:rsidRPr="00DD46B1">
        <w:rPr>
          <w:rStyle w:val="HideTWBExt"/>
        </w:rPr>
        <w:t>&lt;Article&gt;</w:t>
      </w:r>
      <w:r w:rsidRPr="00DD46B1">
        <w:t>Ziffer 22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B0948BA" w14:textId="77777777" w:rsidTr="009C251D">
        <w:trPr>
          <w:trHeight w:hRule="exact" w:val="240"/>
          <w:jc w:val="center"/>
        </w:trPr>
        <w:tc>
          <w:tcPr>
            <w:tcW w:w="9752" w:type="dxa"/>
            <w:gridSpan w:val="2"/>
            <w:tcBorders>
              <w:top w:val="nil"/>
              <w:left w:val="nil"/>
              <w:bottom w:val="nil"/>
              <w:right w:val="nil"/>
            </w:tcBorders>
          </w:tcPr>
          <w:p w14:paraId="7CF84202" w14:textId="77777777" w:rsidR="00C9584D" w:rsidRPr="00DD46B1" w:rsidRDefault="00C9584D" w:rsidP="009C251D"/>
        </w:tc>
      </w:tr>
      <w:tr w:rsidR="00C9584D" w:rsidRPr="00DD46B1" w14:paraId="385D7D02" w14:textId="77777777" w:rsidTr="009C251D">
        <w:trPr>
          <w:trHeight w:val="240"/>
          <w:jc w:val="center"/>
        </w:trPr>
        <w:tc>
          <w:tcPr>
            <w:tcW w:w="4876" w:type="dxa"/>
            <w:tcBorders>
              <w:top w:val="nil"/>
              <w:left w:val="nil"/>
              <w:bottom w:val="nil"/>
              <w:right w:val="nil"/>
            </w:tcBorders>
          </w:tcPr>
          <w:p w14:paraId="0E37E71B" w14:textId="77777777" w:rsidR="00C9584D" w:rsidRPr="00DD46B1" w:rsidRDefault="00C9584D" w:rsidP="009C251D">
            <w:pPr>
              <w:pStyle w:val="AmColumnHeading"/>
            </w:pPr>
            <w:r w:rsidRPr="00DD46B1">
              <w:lastRenderedPageBreak/>
              <w:t>Entschließungsantrag</w:t>
            </w:r>
          </w:p>
        </w:tc>
        <w:tc>
          <w:tcPr>
            <w:tcW w:w="4876" w:type="dxa"/>
            <w:tcBorders>
              <w:top w:val="nil"/>
              <w:left w:val="nil"/>
              <w:bottom w:val="nil"/>
              <w:right w:val="nil"/>
            </w:tcBorders>
          </w:tcPr>
          <w:p w14:paraId="11A9C0FE" w14:textId="77777777" w:rsidR="00C9584D" w:rsidRPr="00DD46B1" w:rsidRDefault="00C9584D" w:rsidP="009C251D">
            <w:pPr>
              <w:pStyle w:val="AmColumnHeading"/>
            </w:pPr>
            <w:r w:rsidRPr="00DD46B1">
              <w:t>Geänderter Text</w:t>
            </w:r>
          </w:p>
        </w:tc>
      </w:tr>
      <w:tr w:rsidR="00C9584D" w:rsidRPr="00DD46B1" w14:paraId="6D5A9C2C" w14:textId="77777777" w:rsidTr="009C251D">
        <w:trPr>
          <w:jc w:val="center"/>
        </w:trPr>
        <w:tc>
          <w:tcPr>
            <w:tcW w:w="4876" w:type="dxa"/>
            <w:tcBorders>
              <w:top w:val="nil"/>
              <w:left w:val="nil"/>
              <w:bottom w:val="nil"/>
              <w:right w:val="nil"/>
            </w:tcBorders>
          </w:tcPr>
          <w:p w14:paraId="75917A0F" w14:textId="77777777" w:rsidR="00C9584D" w:rsidRPr="00DD46B1" w:rsidRDefault="00C9584D" w:rsidP="009C251D">
            <w:pPr>
              <w:pStyle w:val="Normal6a"/>
            </w:pPr>
            <w:r w:rsidRPr="00DD46B1">
              <w:t>22.</w:t>
            </w:r>
            <w:r w:rsidRPr="00DD46B1">
              <w:tab/>
              <w:t>fordert die syrische Übergangsregierung auf, die notwendigen Maßnahmen zu ergreifen, um die Sicherheit aller Bevölkerungsgruppen zu gewährleisten;</w:t>
            </w:r>
          </w:p>
        </w:tc>
        <w:tc>
          <w:tcPr>
            <w:tcW w:w="4876" w:type="dxa"/>
            <w:tcBorders>
              <w:top w:val="nil"/>
              <w:left w:val="nil"/>
              <w:bottom w:val="nil"/>
              <w:right w:val="nil"/>
            </w:tcBorders>
          </w:tcPr>
          <w:p w14:paraId="69048476" w14:textId="77777777" w:rsidR="00C9584D" w:rsidRPr="00DD46B1" w:rsidRDefault="00C9584D" w:rsidP="009C251D">
            <w:pPr>
              <w:pStyle w:val="Normal6a"/>
            </w:pPr>
            <w:r w:rsidRPr="00DD46B1">
              <w:t>22.</w:t>
            </w:r>
            <w:r w:rsidRPr="00DD46B1">
              <w:tab/>
              <w:t xml:space="preserve">fordert die syrische Übergangsregierung auf, die notwendigen Maßnahmen zu ergreifen, um die Sicherheit </w:t>
            </w:r>
            <w:r w:rsidRPr="00DD46B1">
              <w:rPr>
                <w:b/>
                <w:i/>
              </w:rPr>
              <w:t>sowie die wirksame Vertretung und Beteiligung</w:t>
            </w:r>
            <w:r w:rsidRPr="00DD46B1">
              <w:t xml:space="preserve"> aller Bevölkerungsgruppen zu gewährleisten; </w:t>
            </w:r>
            <w:r w:rsidRPr="00DD46B1">
              <w:rPr>
                <w:b/>
                <w:i/>
              </w:rPr>
              <w:t>bekräftigt, dass politische Verpflichtungen durch konkrete Maßnahmen sowie durch Transparenz- und Rechenschaftsmechanismen untermauert werden müssen; betont, dass die syrische Führung bislang keine wirksamen Maßnahmen ergriffen hat, um künftige Angriffe auf die Bevölkerungsgruppen in Syrien zu verhindern;</w:t>
            </w:r>
          </w:p>
        </w:tc>
      </w:tr>
    </w:tbl>
    <w:p w14:paraId="4826471C"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F82D236" w14:textId="77777777" w:rsidR="00C9584D" w:rsidRPr="00DD46B1" w:rsidRDefault="00C9584D" w:rsidP="00C9584D">
      <w:r w:rsidRPr="00DD46B1">
        <w:rPr>
          <w:rStyle w:val="HideTWBExt"/>
        </w:rPr>
        <w:t>&lt;/Amend&gt;</w:t>
      </w:r>
    </w:p>
    <w:p w14:paraId="64BE3CB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420</w:t>
      </w:r>
      <w:r w:rsidRPr="00DD46B1">
        <w:rPr>
          <w:rStyle w:val="HideTWBExt"/>
        </w:rPr>
        <w:t>&lt;/NumAm&gt;</w:t>
      </w:r>
    </w:p>
    <w:p w14:paraId="712C177D"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438DFC8A" w14:textId="77777777" w:rsidR="00C9584D" w:rsidRDefault="00C9584D" w:rsidP="00C9584D">
      <w:pPr>
        <w:pStyle w:val="NormalBold"/>
        <w:rPr>
          <w:rStyle w:val="HideTWBExt"/>
          <w:b w:val="0"/>
          <w:vanish w:val="0"/>
        </w:rPr>
      </w:pPr>
      <w:r w:rsidRPr="00DD46B1">
        <w:rPr>
          <w:rStyle w:val="HideTWBExt"/>
          <w:b w:val="0"/>
        </w:rPr>
        <w:t>&lt;/RepeatBlock-By&gt;</w:t>
      </w:r>
    </w:p>
    <w:p w14:paraId="18640ACF" w14:textId="77777777" w:rsidR="00DE337C" w:rsidRDefault="00DE337C" w:rsidP="00C9584D">
      <w:pPr>
        <w:pStyle w:val="NormalBold"/>
        <w:rPr>
          <w:rStyle w:val="HideTWBExt"/>
          <w:b w:val="0"/>
          <w:vanish w:val="0"/>
        </w:rPr>
      </w:pPr>
    </w:p>
    <w:p w14:paraId="6F8B6D6A" w14:textId="77777777" w:rsidR="00DE337C" w:rsidRPr="00DD46B1" w:rsidRDefault="00DE337C" w:rsidP="00C9584D">
      <w:pPr>
        <w:pStyle w:val="NormalBold"/>
      </w:pPr>
    </w:p>
    <w:p w14:paraId="391E03C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F842510" w14:textId="77777777" w:rsidR="00C9584D" w:rsidRPr="00DD46B1" w:rsidRDefault="00C9584D" w:rsidP="00C9584D">
      <w:pPr>
        <w:pStyle w:val="NormalBold"/>
      </w:pPr>
      <w:r w:rsidRPr="00DD46B1">
        <w:rPr>
          <w:rStyle w:val="HideTWBExt"/>
        </w:rPr>
        <w:t>&lt;Article&gt;</w:t>
      </w:r>
      <w:r w:rsidRPr="00DD46B1">
        <w:t>Ziffer 22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D357BAA" w14:textId="77777777" w:rsidTr="009C251D">
        <w:trPr>
          <w:trHeight w:hRule="exact" w:val="240"/>
          <w:jc w:val="center"/>
        </w:trPr>
        <w:tc>
          <w:tcPr>
            <w:tcW w:w="9752" w:type="dxa"/>
            <w:gridSpan w:val="2"/>
            <w:tcBorders>
              <w:top w:val="nil"/>
              <w:left w:val="nil"/>
              <w:bottom w:val="nil"/>
              <w:right w:val="nil"/>
            </w:tcBorders>
          </w:tcPr>
          <w:p w14:paraId="1B8EB7FF" w14:textId="77777777" w:rsidR="00C9584D" w:rsidRPr="00DD46B1" w:rsidRDefault="00C9584D" w:rsidP="009C251D"/>
        </w:tc>
      </w:tr>
      <w:tr w:rsidR="00C9584D" w:rsidRPr="00DD46B1" w14:paraId="22D82A34" w14:textId="77777777" w:rsidTr="009C251D">
        <w:trPr>
          <w:trHeight w:val="240"/>
          <w:jc w:val="center"/>
        </w:trPr>
        <w:tc>
          <w:tcPr>
            <w:tcW w:w="4876" w:type="dxa"/>
            <w:tcBorders>
              <w:top w:val="nil"/>
              <w:left w:val="nil"/>
              <w:bottom w:val="nil"/>
              <w:right w:val="nil"/>
            </w:tcBorders>
          </w:tcPr>
          <w:p w14:paraId="17D6144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AD4DABD" w14:textId="77777777" w:rsidR="00C9584D" w:rsidRPr="00DD46B1" w:rsidRDefault="00C9584D" w:rsidP="009C251D">
            <w:pPr>
              <w:pStyle w:val="AmColumnHeading"/>
            </w:pPr>
            <w:r w:rsidRPr="00DD46B1">
              <w:t>Geänderter Text</w:t>
            </w:r>
          </w:p>
        </w:tc>
      </w:tr>
      <w:tr w:rsidR="00C9584D" w:rsidRPr="00DD46B1" w14:paraId="73A86691" w14:textId="77777777" w:rsidTr="009C251D">
        <w:trPr>
          <w:jc w:val="center"/>
        </w:trPr>
        <w:tc>
          <w:tcPr>
            <w:tcW w:w="4876" w:type="dxa"/>
            <w:tcBorders>
              <w:top w:val="nil"/>
              <w:left w:val="nil"/>
              <w:bottom w:val="nil"/>
              <w:right w:val="nil"/>
            </w:tcBorders>
          </w:tcPr>
          <w:p w14:paraId="59D7C071" w14:textId="77777777" w:rsidR="00C9584D" w:rsidRPr="00DD46B1" w:rsidRDefault="00C9584D" w:rsidP="009C251D">
            <w:pPr>
              <w:pStyle w:val="Normal6a"/>
            </w:pPr>
            <w:r w:rsidRPr="00DD46B1">
              <w:t>22.</w:t>
            </w:r>
            <w:r w:rsidRPr="00DD46B1">
              <w:tab/>
              <w:t>fordert die syrische Übergangsregierung auf, die notwendigen Maßnahmen zu ergreifen, um die Sicherheit aller Bevölkerungsgruppen zu gewährleisten;</w:t>
            </w:r>
          </w:p>
        </w:tc>
        <w:tc>
          <w:tcPr>
            <w:tcW w:w="4876" w:type="dxa"/>
            <w:tcBorders>
              <w:top w:val="nil"/>
              <w:left w:val="nil"/>
              <w:bottom w:val="nil"/>
              <w:right w:val="nil"/>
            </w:tcBorders>
          </w:tcPr>
          <w:p w14:paraId="44FE87B1" w14:textId="77777777" w:rsidR="00C9584D" w:rsidRPr="00DD46B1" w:rsidRDefault="00C9584D" w:rsidP="009C251D">
            <w:pPr>
              <w:pStyle w:val="Normal6a"/>
            </w:pPr>
            <w:r w:rsidRPr="00DD46B1">
              <w:t>22.</w:t>
            </w:r>
            <w:r w:rsidRPr="00DD46B1">
              <w:tab/>
              <w:t>fordert die syrische Übergangsregierung auf, die notwendigen Maßnahmen zu ergreifen, um die Sicherheit aller Bevölkerungsgruppen zu gewährleisten</w:t>
            </w:r>
            <w:r w:rsidRPr="00DD46B1">
              <w:rPr>
                <w:b/>
                <w:i/>
              </w:rPr>
              <w:t>, die Täter solcher Handlungen zu ermitteln und strafrechtlich zu verfolgen sowie die Gleichberechtigung und den Schutz aller Teile der syrischen Gesellschaft vor dem Gesetz zu garantieren</w:t>
            </w:r>
            <w:r w:rsidRPr="00DD46B1">
              <w:t xml:space="preserve">; </w:t>
            </w:r>
            <w:r w:rsidRPr="00DD46B1">
              <w:rPr>
                <w:b/>
                <w:i/>
              </w:rPr>
              <w:t>betont, dass die Rechenschaftspflicht für Verbrechen, die an Minderheiten begangen wurden, unverzichtbar ist, um Vertrauen wiederherzustellen und langfristige Stabilität zu erreichen;</w:t>
            </w:r>
          </w:p>
        </w:tc>
      </w:tr>
    </w:tbl>
    <w:p w14:paraId="1E73BDA4"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93F04E2" w14:textId="77777777" w:rsidR="00C9584D" w:rsidRPr="00DD46B1" w:rsidRDefault="00C9584D" w:rsidP="00C9584D">
      <w:r w:rsidRPr="00DD46B1">
        <w:rPr>
          <w:rStyle w:val="HideTWBExt"/>
        </w:rPr>
        <w:t>&lt;/Amend&gt;</w:t>
      </w:r>
    </w:p>
    <w:p w14:paraId="4186FBA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421</w:t>
      </w:r>
      <w:r w:rsidRPr="00DD46B1">
        <w:rPr>
          <w:rStyle w:val="HideTWBExt"/>
        </w:rPr>
        <w:t>&lt;/NumAm&gt;</w:t>
      </w:r>
    </w:p>
    <w:p w14:paraId="72710B29" w14:textId="77777777" w:rsidR="00C9584D" w:rsidRPr="00DD46B1" w:rsidRDefault="00C9584D" w:rsidP="00C9584D">
      <w:pPr>
        <w:pStyle w:val="NormalBold"/>
      </w:pPr>
      <w:r w:rsidRPr="00DD46B1">
        <w:rPr>
          <w:rStyle w:val="HideTWBExt"/>
          <w:b w:val="0"/>
        </w:rPr>
        <w:t>&lt;RepeatBlock-By&gt;&lt;Members&gt;</w:t>
      </w:r>
      <w:r w:rsidRPr="00DD46B1">
        <w:t>Yannis Maniatis</w:t>
      </w:r>
      <w:r w:rsidRPr="00DD46B1">
        <w:rPr>
          <w:rStyle w:val="HideTWBExt"/>
          <w:b w:val="0"/>
        </w:rPr>
        <w:t>&lt;/Members&gt;</w:t>
      </w:r>
    </w:p>
    <w:p w14:paraId="75C60765" w14:textId="77777777" w:rsidR="00C9584D" w:rsidRPr="00DD46B1" w:rsidRDefault="00C9584D" w:rsidP="00C9584D">
      <w:pPr>
        <w:pStyle w:val="NormalBold"/>
      </w:pPr>
      <w:r w:rsidRPr="00DD46B1">
        <w:rPr>
          <w:rStyle w:val="HideTWBExt"/>
          <w:b w:val="0"/>
        </w:rPr>
        <w:t>&lt;/RepeatBlock-By&gt;</w:t>
      </w:r>
    </w:p>
    <w:p w14:paraId="4916B64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75BED75" w14:textId="77777777" w:rsidR="00C9584D" w:rsidRPr="00DD46B1" w:rsidRDefault="00C9584D" w:rsidP="00C9584D">
      <w:pPr>
        <w:pStyle w:val="NormalBold"/>
      </w:pPr>
      <w:r w:rsidRPr="00DD46B1">
        <w:rPr>
          <w:rStyle w:val="HideTWBExt"/>
        </w:rPr>
        <w:t>&lt;Article&gt;</w:t>
      </w:r>
      <w:r w:rsidRPr="00DD46B1">
        <w:t>Ziffer 22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AE209AC" w14:textId="77777777" w:rsidTr="009C251D">
        <w:trPr>
          <w:trHeight w:hRule="exact" w:val="240"/>
          <w:jc w:val="center"/>
        </w:trPr>
        <w:tc>
          <w:tcPr>
            <w:tcW w:w="9752" w:type="dxa"/>
            <w:gridSpan w:val="2"/>
            <w:tcBorders>
              <w:top w:val="nil"/>
              <w:left w:val="nil"/>
              <w:bottom w:val="nil"/>
              <w:right w:val="nil"/>
            </w:tcBorders>
          </w:tcPr>
          <w:p w14:paraId="6CB15A4C" w14:textId="77777777" w:rsidR="00C9584D" w:rsidRPr="00DD46B1" w:rsidRDefault="00C9584D" w:rsidP="009C251D"/>
        </w:tc>
      </w:tr>
      <w:tr w:rsidR="00C9584D" w:rsidRPr="00DD46B1" w14:paraId="2010B1A7" w14:textId="77777777" w:rsidTr="009C251D">
        <w:trPr>
          <w:trHeight w:val="240"/>
          <w:jc w:val="center"/>
        </w:trPr>
        <w:tc>
          <w:tcPr>
            <w:tcW w:w="4876" w:type="dxa"/>
            <w:tcBorders>
              <w:top w:val="nil"/>
              <w:left w:val="nil"/>
              <w:bottom w:val="nil"/>
              <w:right w:val="nil"/>
            </w:tcBorders>
          </w:tcPr>
          <w:p w14:paraId="7C99F34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9161AD8" w14:textId="77777777" w:rsidR="00C9584D" w:rsidRPr="00DD46B1" w:rsidRDefault="00C9584D" w:rsidP="009C251D">
            <w:pPr>
              <w:pStyle w:val="AmColumnHeading"/>
            </w:pPr>
            <w:r w:rsidRPr="00DD46B1">
              <w:t>Geänderter Text</w:t>
            </w:r>
          </w:p>
        </w:tc>
      </w:tr>
      <w:tr w:rsidR="00C9584D" w:rsidRPr="00DD46B1" w14:paraId="51E1FB03" w14:textId="77777777" w:rsidTr="009C251D">
        <w:trPr>
          <w:jc w:val="center"/>
        </w:trPr>
        <w:tc>
          <w:tcPr>
            <w:tcW w:w="4876" w:type="dxa"/>
            <w:tcBorders>
              <w:top w:val="nil"/>
              <w:left w:val="nil"/>
              <w:bottom w:val="nil"/>
              <w:right w:val="nil"/>
            </w:tcBorders>
          </w:tcPr>
          <w:p w14:paraId="3B7C1DB3" w14:textId="77777777" w:rsidR="00C9584D" w:rsidRPr="00DD46B1" w:rsidRDefault="00C9584D" w:rsidP="009C251D">
            <w:pPr>
              <w:pStyle w:val="Normal6a"/>
            </w:pPr>
            <w:r w:rsidRPr="00DD46B1">
              <w:t>22.</w:t>
            </w:r>
            <w:r w:rsidRPr="00DD46B1">
              <w:tab/>
              <w:t>fordert die syrische Übergangsregierung auf, die notwendigen Maßnahmen zu ergreifen, um die Sicherheit aller Bevölkerungsgruppen zu gewährleisten;</w:t>
            </w:r>
          </w:p>
        </w:tc>
        <w:tc>
          <w:tcPr>
            <w:tcW w:w="4876" w:type="dxa"/>
            <w:tcBorders>
              <w:top w:val="nil"/>
              <w:left w:val="nil"/>
              <w:bottom w:val="nil"/>
              <w:right w:val="nil"/>
            </w:tcBorders>
          </w:tcPr>
          <w:p w14:paraId="238C2130" w14:textId="77777777" w:rsidR="00C9584D" w:rsidRPr="00DD46B1" w:rsidRDefault="00C9584D" w:rsidP="009C251D">
            <w:pPr>
              <w:pStyle w:val="Normal6a"/>
            </w:pPr>
            <w:r w:rsidRPr="00DD46B1">
              <w:t>22.</w:t>
            </w:r>
            <w:r w:rsidRPr="00DD46B1">
              <w:tab/>
            </w:r>
            <w:r w:rsidRPr="00DD46B1">
              <w:rPr>
                <w:b/>
                <w:i/>
              </w:rPr>
              <w:t>bringt seine tiefe Besorgnis über die anhaltenden Angriffe auf Christen, Alawiten und Drusen durch paramilitärische Kräfte zum Ausdruck, die teilweise mit der Übergangsregierung in Verbindung stehen;</w:t>
            </w:r>
            <w:r w:rsidRPr="00DD46B1">
              <w:t xml:space="preserve"> fordert die syrische Übergangsregierung auf, die notwendigen Maßnahmen zu ergreifen, um </w:t>
            </w:r>
            <w:r w:rsidRPr="00DD46B1">
              <w:rPr>
                <w:b/>
                <w:i/>
              </w:rPr>
              <w:t>den multikulturellen Charakter der syrischen Gesellschaft zu schützen und</w:t>
            </w:r>
            <w:r w:rsidRPr="00DD46B1">
              <w:t xml:space="preserve"> die Sicherheit aller Bevölkerungsgruppen zu gewährleisten;</w:t>
            </w:r>
          </w:p>
        </w:tc>
      </w:tr>
    </w:tbl>
    <w:p w14:paraId="6567945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1B340F9" w14:textId="77777777" w:rsidR="00C9584D" w:rsidRPr="00DD46B1" w:rsidRDefault="00C9584D" w:rsidP="00C9584D">
      <w:r w:rsidRPr="00DD46B1">
        <w:rPr>
          <w:rStyle w:val="HideTWBExt"/>
        </w:rPr>
        <w:t>&lt;/Amend&gt;</w:t>
      </w:r>
    </w:p>
    <w:p w14:paraId="7EA3786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422</w:t>
      </w:r>
      <w:r w:rsidRPr="00DD46B1">
        <w:rPr>
          <w:rStyle w:val="HideTWBExt"/>
        </w:rPr>
        <w:t>&lt;/NumAm&gt;</w:t>
      </w:r>
    </w:p>
    <w:p w14:paraId="604E0FC2"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2DBF5C52"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21457D46" w14:textId="77777777" w:rsidR="00C9584D" w:rsidRPr="00DD46B1" w:rsidRDefault="00C9584D" w:rsidP="00C9584D">
      <w:pPr>
        <w:pStyle w:val="NormalBold"/>
      </w:pPr>
      <w:r w:rsidRPr="00DD46B1">
        <w:rPr>
          <w:rStyle w:val="HideTWBExt"/>
          <w:b w:val="0"/>
        </w:rPr>
        <w:t>&lt;/RepeatBlock-By&gt;</w:t>
      </w:r>
    </w:p>
    <w:p w14:paraId="01E3A4D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537D813" w14:textId="77777777" w:rsidR="00C9584D" w:rsidRPr="00DD46B1" w:rsidRDefault="00C9584D" w:rsidP="00C9584D">
      <w:pPr>
        <w:pStyle w:val="NormalBold"/>
      </w:pPr>
      <w:r w:rsidRPr="00DD46B1">
        <w:rPr>
          <w:rStyle w:val="HideTWBExt"/>
        </w:rPr>
        <w:t>&lt;Article&gt;</w:t>
      </w:r>
      <w:r w:rsidRPr="00DD46B1">
        <w:t>Ziffer 22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B9A51BD" w14:textId="77777777" w:rsidTr="009C251D">
        <w:trPr>
          <w:trHeight w:hRule="exact" w:val="240"/>
          <w:jc w:val="center"/>
        </w:trPr>
        <w:tc>
          <w:tcPr>
            <w:tcW w:w="9752" w:type="dxa"/>
            <w:gridSpan w:val="2"/>
            <w:tcBorders>
              <w:top w:val="nil"/>
              <w:left w:val="nil"/>
              <w:bottom w:val="nil"/>
              <w:right w:val="nil"/>
            </w:tcBorders>
          </w:tcPr>
          <w:p w14:paraId="1A691012" w14:textId="77777777" w:rsidR="00C9584D" w:rsidRPr="00DD46B1" w:rsidRDefault="00C9584D" w:rsidP="009C251D"/>
        </w:tc>
      </w:tr>
      <w:tr w:rsidR="00C9584D" w:rsidRPr="00DD46B1" w14:paraId="43FB54C7" w14:textId="77777777" w:rsidTr="009C251D">
        <w:trPr>
          <w:trHeight w:val="240"/>
          <w:jc w:val="center"/>
        </w:trPr>
        <w:tc>
          <w:tcPr>
            <w:tcW w:w="4876" w:type="dxa"/>
            <w:tcBorders>
              <w:top w:val="nil"/>
              <w:left w:val="nil"/>
              <w:bottom w:val="nil"/>
              <w:right w:val="nil"/>
            </w:tcBorders>
          </w:tcPr>
          <w:p w14:paraId="7A3E994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E8AF58F" w14:textId="77777777" w:rsidR="00C9584D" w:rsidRPr="00DD46B1" w:rsidRDefault="00C9584D" w:rsidP="009C251D">
            <w:pPr>
              <w:pStyle w:val="AmColumnHeading"/>
            </w:pPr>
            <w:r w:rsidRPr="00DD46B1">
              <w:t>Geänderter Text</w:t>
            </w:r>
          </w:p>
        </w:tc>
      </w:tr>
      <w:tr w:rsidR="00C9584D" w:rsidRPr="00DD46B1" w14:paraId="012397FE" w14:textId="77777777" w:rsidTr="009C251D">
        <w:trPr>
          <w:jc w:val="center"/>
        </w:trPr>
        <w:tc>
          <w:tcPr>
            <w:tcW w:w="4876" w:type="dxa"/>
            <w:tcBorders>
              <w:top w:val="nil"/>
              <w:left w:val="nil"/>
              <w:bottom w:val="nil"/>
              <w:right w:val="nil"/>
            </w:tcBorders>
          </w:tcPr>
          <w:p w14:paraId="1BF02A5D" w14:textId="77777777" w:rsidR="00C9584D" w:rsidRPr="00DD46B1" w:rsidRDefault="00C9584D" w:rsidP="009C251D">
            <w:pPr>
              <w:pStyle w:val="Normal6a"/>
            </w:pPr>
            <w:r w:rsidRPr="00DD46B1">
              <w:t>22.</w:t>
            </w:r>
            <w:r w:rsidRPr="00DD46B1">
              <w:tab/>
              <w:t>fordert die syrische Übergangsregierung auf, die notwendigen Maßnahmen zu ergreifen, um die Sicherheit aller Bevölkerungsgruppen zu gewährleisten;</w:t>
            </w:r>
          </w:p>
        </w:tc>
        <w:tc>
          <w:tcPr>
            <w:tcW w:w="4876" w:type="dxa"/>
            <w:tcBorders>
              <w:top w:val="nil"/>
              <w:left w:val="nil"/>
              <w:bottom w:val="nil"/>
              <w:right w:val="nil"/>
            </w:tcBorders>
          </w:tcPr>
          <w:p w14:paraId="679603FB" w14:textId="77777777" w:rsidR="00C9584D" w:rsidRPr="00DD46B1" w:rsidRDefault="00C9584D" w:rsidP="009C251D">
            <w:pPr>
              <w:pStyle w:val="Normal6a"/>
            </w:pPr>
            <w:r w:rsidRPr="00DD46B1">
              <w:t>22.</w:t>
            </w:r>
            <w:r w:rsidRPr="00DD46B1">
              <w:tab/>
              <w:t>fordert die syrische Übergangsregierung auf, die notwendigen Maßnahmen zu ergreifen, um die Sicherheit aller Bevölkerungsgruppen zu gewährleisten</w:t>
            </w:r>
            <w:r w:rsidRPr="00DD46B1">
              <w:rPr>
                <w:b/>
                <w:i/>
              </w:rPr>
              <w:t>, indem sie diese vor Menschenrechtsverletzungen durch alle Täter schützt und Gewalttaten verhindert</w:t>
            </w:r>
            <w:r w:rsidRPr="00DD46B1">
              <w:t xml:space="preserve">; </w:t>
            </w:r>
            <w:r w:rsidRPr="00DD46B1">
              <w:rPr>
                <w:b/>
                <w:i/>
              </w:rPr>
              <w:t xml:space="preserve">fordert die Übergangsregierung auf, konstruktive und inklusive Beziehungen zu allen Provinzen und Kommunalverwaltungen zu pflegen, um </w:t>
            </w:r>
            <w:r w:rsidRPr="00DD46B1">
              <w:rPr>
                <w:b/>
                <w:i/>
              </w:rPr>
              <w:lastRenderedPageBreak/>
              <w:t>den Zusammenhalt zu stärken und eine angemessene Erbringung von Dienstleistungen, insbesondere im Bildungsbereich, sicherzustellen;</w:t>
            </w:r>
          </w:p>
        </w:tc>
      </w:tr>
    </w:tbl>
    <w:p w14:paraId="4D8A9CA7"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9A8810B" w14:textId="77777777" w:rsidR="00C9584D" w:rsidRPr="00DD46B1" w:rsidRDefault="00C9584D" w:rsidP="00C9584D">
      <w:r w:rsidRPr="00DD46B1">
        <w:rPr>
          <w:rStyle w:val="HideTWBExt"/>
        </w:rPr>
        <w:t>&lt;/Amend&gt;</w:t>
      </w:r>
    </w:p>
    <w:p w14:paraId="2422CB7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423</w:t>
      </w:r>
      <w:r w:rsidRPr="00DD46B1">
        <w:rPr>
          <w:rStyle w:val="HideTWBExt"/>
        </w:rPr>
        <w:t>&lt;/NumAm&gt;</w:t>
      </w:r>
    </w:p>
    <w:p w14:paraId="65E4F41D" w14:textId="77777777" w:rsidR="00C9584D" w:rsidRPr="00DD46B1" w:rsidRDefault="00C9584D" w:rsidP="00C9584D">
      <w:pPr>
        <w:pStyle w:val="NormalBold"/>
      </w:pPr>
      <w:r w:rsidRPr="00DD46B1">
        <w:rPr>
          <w:rStyle w:val="HideTWBExt"/>
          <w:b w:val="0"/>
        </w:rPr>
        <w:t>&lt;RepeatBlock-By&gt;&lt;Members&gt;</w:t>
      </w:r>
      <w:r w:rsidRPr="00DD46B1">
        <w:t>Stephen Nikola Bartulica, Bert-Jan Ruissen, Şerban Dimitrie Sturdza, Geadis Geadi</w:t>
      </w:r>
      <w:r w:rsidRPr="00DD46B1">
        <w:rPr>
          <w:rStyle w:val="HideTWBExt"/>
          <w:b w:val="0"/>
        </w:rPr>
        <w:t>&lt;/Members&gt;</w:t>
      </w:r>
    </w:p>
    <w:p w14:paraId="1B75F2D9" w14:textId="77777777" w:rsidR="00C9584D" w:rsidRPr="00DD46B1" w:rsidRDefault="00C9584D" w:rsidP="00C9584D">
      <w:pPr>
        <w:pStyle w:val="NormalBold"/>
      </w:pPr>
      <w:r w:rsidRPr="00DD46B1">
        <w:rPr>
          <w:rStyle w:val="HideTWBExt"/>
          <w:b w:val="0"/>
        </w:rPr>
        <w:t>&lt;/RepeatBlock-By&gt;</w:t>
      </w:r>
    </w:p>
    <w:p w14:paraId="16F2416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6C3ECB3" w14:textId="77777777" w:rsidR="00C9584D" w:rsidRPr="00DD46B1" w:rsidRDefault="00C9584D" w:rsidP="00C9584D">
      <w:pPr>
        <w:pStyle w:val="NormalBold"/>
      </w:pPr>
      <w:r w:rsidRPr="00DD46B1">
        <w:rPr>
          <w:rStyle w:val="HideTWBExt"/>
        </w:rPr>
        <w:t>&lt;Article&gt;</w:t>
      </w:r>
      <w:r w:rsidRPr="00DD46B1">
        <w:t>Ziffer 22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788A34B" w14:textId="77777777" w:rsidTr="009C251D">
        <w:trPr>
          <w:trHeight w:hRule="exact" w:val="240"/>
          <w:jc w:val="center"/>
        </w:trPr>
        <w:tc>
          <w:tcPr>
            <w:tcW w:w="9752" w:type="dxa"/>
            <w:gridSpan w:val="2"/>
            <w:tcBorders>
              <w:top w:val="nil"/>
              <w:left w:val="nil"/>
              <w:bottom w:val="nil"/>
              <w:right w:val="nil"/>
            </w:tcBorders>
          </w:tcPr>
          <w:p w14:paraId="055C7888" w14:textId="77777777" w:rsidR="00C9584D" w:rsidRPr="00DD46B1" w:rsidRDefault="00C9584D" w:rsidP="009C251D"/>
        </w:tc>
      </w:tr>
      <w:tr w:rsidR="00C9584D" w:rsidRPr="00DD46B1" w14:paraId="7307120F" w14:textId="77777777" w:rsidTr="009C251D">
        <w:trPr>
          <w:trHeight w:val="240"/>
          <w:jc w:val="center"/>
        </w:trPr>
        <w:tc>
          <w:tcPr>
            <w:tcW w:w="4876" w:type="dxa"/>
            <w:tcBorders>
              <w:top w:val="nil"/>
              <w:left w:val="nil"/>
              <w:bottom w:val="nil"/>
              <w:right w:val="nil"/>
            </w:tcBorders>
          </w:tcPr>
          <w:p w14:paraId="5FED3C5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B303251" w14:textId="77777777" w:rsidR="00C9584D" w:rsidRPr="00DD46B1" w:rsidRDefault="00C9584D" w:rsidP="009C251D">
            <w:pPr>
              <w:pStyle w:val="AmColumnHeading"/>
            </w:pPr>
            <w:r w:rsidRPr="00DD46B1">
              <w:t>Geänderter Text</w:t>
            </w:r>
          </w:p>
        </w:tc>
      </w:tr>
      <w:tr w:rsidR="00C9584D" w:rsidRPr="00DD46B1" w14:paraId="13B0567E" w14:textId="77777777" w:rsidTr="009C251D">
        <w:trPr>
          <w:jc w:val="center"/>
        </w:trPr>
        <w:tc>
          <w:tcPr>
            <w:tcW w:w="4876" w:type="dxa"/>
            <w:tcBorders>
              <w:top w:val="nil"/>
              <w:left w:val="nil"/>
              <w:bottom w:val="nil"/>
              <w:right w:val="nil"/>
            </w:tcBorders>
          </w:tcPr>
          <w:p w14:paraId="714CB1F9" w14:textId="77777777" w:rsidR="00C9584D" w:rsidRPr="00DD46B1" w:rsidRDefault="00C9584D" w:rsidP="009C251D">
            <w:pPr>
              <w:pStyle w:val="Normal6a"/>
            </w:pPr>
            <w:r w:rsidRPr="00DD46B1">
              <w:t>22.</w:t>
            </w:r>
            <w:r w:rsidRPr="00DD46B1">
              <w:tab/>
              <w:t>fordert die syrische Übergangsregierung auf, die notwendigen Maßnahmen zu ergreifen, um die Sicherheit aller Bevölkerungsgruppen zu gewährleisten;</w:t>
            </w:r>
          </w:p>
        </w:tc>
        <w:tc>
          <w:tcPr>
            <w:tcW w:w="4876" w:type="dxa"/>
            <w:tcBorders>
              <w:top w:val="nil"/>
              <w:left w:val="nil"/>
              <w:bottom w:val="nil"/>
              <w:right w:val="nil"/>
            </w:tcBorders>
          </w:tcPr>
          <w:p w14:paraId="26548649" w14:textId="77777777" w:rsidR="00C9584D" w:rsidRPr="00DD46B1" w:rsidRDefault="00C9584D" w:rsidP="009C251D">
            <w:pPr>
              <w:pStyle w:val="Normal6a"/>
            </w:pPr>
            <w:r w:rsidRPr="00DD46B1">
              <w:t>22.</w:t>
            </w:r>
            <w:r w:rsidRPr="00DD46B1">
              <w:tab/>
              <w:t>fordert die syrische Übergangsregierung auf, die notwendigen Maßnahmen zu ergreifen, um die Sicherheit aller Bevölkerungsgruppen zu gewährleisten</w:t>
            </w:r>
            <w:r w:rsidRPr="00DD46B1">
              <w:rPr>
                <w:b/>
                <w:i/>
              </w:rPr>
              <w:t>, wobei insbesondere die christliche Bevölkerung, die seit Dezember 2024 einer zunehmenden Verfolgung ausgesetzt ist, vorrangig zu berücksichtigen ist</w:t>
            </w:r>
            <w:r w:rsidRPr="00DD46B1">
              <w:t>;</w:t>
            </w:r>
          </w:p>
        </w:tc>
      </w:tr>
    </w:tbl>
    <w:p w14:paraId="6EF2ED8C"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8900286" w14:textId="77777777" w:rsidR="00C9584D" w:rsidRPr="00DD46B1" w:rsidRDefault="00C9584D" w:rsidP="00C9584D">
      <w:r w:rsidRPr="00DD46B1">
        <w:rPr>
          <w:rStyle w:val="HideTWBExt"/>
        </w:rPr>
        <w:t>&lt;/Amend&gt;</w:t>
      </w:r>
    </w:p>
    <w:p w14:paraId="61BBE51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424</w:t>
      </w:r>
      <w:r w:rsidRPr="00DD46B1">
        <w:rPr>
          <w:rStyle w:val="HideTWBExt"/>
        </w:rPr>
        <w:t>&lt;/NumAm&gt;</w:t>
      </w:r>
    </w:p>
    <w:p w14:paraId="004F8EB4" w14:textId="77777777" w:rsidR="00C9584D" w:rsidRPr="00DD46B1" w:rsidRDefault="00C9584D" w:rsidP="00C9584D">
      <w:pPr>
        <w:pStyle w:val="NormalBold"/>
      </w:pPr>
      <w:r w:rsidRPr="00DD46B1">
        <w:rPr>
          <w:rStyle w:val="HideTWBExt"/>
          <w:b w:val="0"/>
        </w:rPr>
        <w:t>&lt;RepeatBlock-By&gt;&lt;Members&gt;</w:t>
      </w:r>
      <w:r w:rsidRPr="00DD46B1">
        <w:t>Mieke Andriese, Geadis Geadi, Jordan Bardella, Hermann Tertsch, Jaroslav Bžoch, Pierre-Romain Thionnet, Matthieu Valet, Julie Rechagneux, Silvia Sardone</w:t>
      </w:r>
      <w:r w:rsidRPr="00DD46B1">
        <w:rPr>
          <w:rStyle w:val="HideTWBExt"/>
          <w:b w:val="0"/>
        </w:rPr>
        <w:t>&lt;/Members&gt;</w:t>
      </w:r>
    </w:p>
    <w:p w14:paraId="0722347C" w14:textId="77777777" w:rsidR="00C9584D" w:rsidRPr="00DD46B1" w:rsidRDefault="00C9584D" w:rsidP="00C9584D">
      <w:pPr>
        <w:pStyle w:val="NormalBold"/>
      </w:pPr>
      <w:r w:rsidRPr="00DD46B1">
        <w:rPr>
          <w:rStyle w:val="HideTWBExt"/>
          <w:b w:val="0"/>
        </w:rPr>
        <w:t>&lt;/RepeatBlock-By&gt;</w:t>
      </w:r>
    </w:p>
    <w:p w14:paraId="4644292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FEB968C" w14:textId="77777777" w:rsidR="00C9584D" w:rsidRPr="00DD46B1" w:rsidRDefault="00C9584D" w:rsidP="00C9584D">
      <w:pPr>
        <w:pStyle w:val="NormalBold"/>
      </w:pPr>
      <w:r w:rsidRPr="00DD46B1">
        <w:rPr>
          <w:rStyle w:val="HideTWBExt"/>
        </w:rPr>
        <w:t>&lt;Article&gt;</w:t>
      </w:r>
      <w:r w:rsidRPr="00DD46B1">
        <w:t>Ziffer 22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5583AEB" w14:textId="77777777" w:rsidTr="009C251D">
        <w:trPr>
          <w:trHeight w:hRule="exact" w:val="240"/>
          <w:jc w:val="center"/>
        </w:trPr>
        <w:tc>
          <w:tcPr>
            <w:tcW w:w="9752" w:type="dxa"/>
            <w:gridSpan w:val="2"/>
            <w:tcBorders>
              <w:top w:val="nil"/>
              <w:left w:val="nil"/>
              <w:bottom w:val="nil"/>
              <w:right w:val="nil"/>
            </w:tcBorders>
          </w:tcPr>
          <w:p w14:paraId="4BFB5E29" w14:textId="77777777" w:rsidR="00C9584D" w:rsidRPr="00DD46B1" w:rsidRDefault="00C9584D" w:rsidP="009C251D"/>
        </w:tc>
      </w:tr>
      <w:tr w:rsidR="00C9584D" w:rsidRPr="00DD46B1" w14:paraId="34C98F4B" w14:textId="77777777" w:rsidTr="009C251D">
        <w:trPr>
          <w:trHeight w:val="240"/>
          <w:jc w:val="center"/>
        </w:trPr>
        <w:tc>
          <w:tcPr>
            <w:tcW w:w="4876" w:type="dxa"/>
            <w:tcBorders>
              <w:top w:val="nil"/>
              <w:left w:val="nil"/>
              <w:bottom w:val="nil"/>
              <w:right w:val="nil"/>
            </w:tcBorders>
          </w:tcPr>
          <w:p w14:paraId="24D8EBB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0D6A01F" w14:textId="77777777" w:rsidR="00C9584D" w:rsidRPr="00DD46B1" w:rsidRDefault="00C9584D" w:rsidP="009C251D">
            <w:pPr>
              <w:pStyle w:val="AmColumnHeading"/>
            </w:pPr>
            <w:r w:rsidRPr="00DD46B1">
              <w:t>Geänderter Text</w:t>
            </w:r>
          </w:p>
        </w:tc>
      </w:tr>
      <w:tr w:rsidR="00C9584D" w:rsidRPr="00DD46B1" w14:paraId="04F18C54" w14:textId="77777777" w:rsidTr="009C251D">
        <w:trPr>
          <w:jc w:val="center"/>
        </w:trPr>
        <w:tc>
          <w:tcPr>
            <w:tcW w:w="4876" w:type="dxa"/>
            <w:tcBorders>
              <w:top w:val="nil"/>
              <w:left w:val="nil"/>
              <w:bottom w:val="nil"/>
              <w:right w:val="nil"/>
            </w:tcBorders>
          </w:tcPr>
          <w:p w14:paraId="338AF568" w14:textId="77777777" w:rsidR="00C9584D" w:rsidRPr="00DD46B1" w:rsidRDefault="00C9584D" w:rsidP="009C251D">
            <w:pPr>
              <w:pStyle w:val="Normal6a"/>
            </w:pPr>
            <w:r w:rsidRPr="00DD46B1">
              <w:t>22.</w:t>
            </w:r>
            <w:r w:rsidRPr="00DD46B1">
              <w:tab/>
              <w:t xml:space="preserve">fordert die syrische Übergangsregierung auf, </w:t>
            </w:r>
            <w:r w:rsidRPr="00DD46B1">
              <w:rPr>
                <w:b/>
                <w:i/>
              </w:rPr>
              <w:t>die notwendigen Maßnahmen zu ergreifen, um die Sicherheit aller Bevölkerungsgruppen zu gewährleisten</w:t>
            </w:r>
            <w:r w:rsidRPr="00DD46B1">
              <w:t>;</w:t>
            </w:r>
          </w:p>
        </w:tc>
        <w:tc>
          <w:tcPr>
            <w:tcW w:w="4876" w:type="dxa"/>
            <w:tcBorders>
              <w:top w:val="nil"/>
              <w:left w:val="nil"/>
              <w:bottom w:val="nil"/>
              <w:right w:val="nil"/>
            </w:tcBorders>
          </w:tcPr>
          <w:p w14:paraId="74F5635B" w14:textId="77777777" w:rsidR="00C9584D" w:rsidRPr="00DD46B1" w:rsidRDefault="00C9584D" w:rsidP="009C251D">
            <w:pPr>
              <w:pStyle w:val="Normal6a"/>
            </w:pPr>
            <w:r w:rsidRPr="00DD46B1">
              <w:t>22.</w:t>
            </w:r>
            <w:r w:rsidRPr="00DD46B1">
              <w:tab/>
              <w:t xml:space="preserve">fordert die syrische Übergangsregierung auf, </w:t>
            </w:r>
            <w:r w:rsidRPr="00DD46B1">
              <w:rPr>
                <w:b/>
                <w:i/>
              </w:rPr>
              <w:t>Christen, Drusen, Alawiten und anderen Gemeinschaften, die besonders gefährdet sind, wirksamen Schutz zu gewähren und alle für konfessionelle Gewalt verantwortlichen Täter strafrechtlich zu verfolgen</w:t>
            </w:r>
            <w:r w:rsidRPr="00DD46B1">
              <w:t>;</w:t>
            </w:r>
          </w:p>
        </w:tc>
      </w:tr>
    </w:tbl>
    <w:p w14:paraId="41A12624"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E4112AF" w14:textId="77777777" w:rsidR="00C9584D" w:rsidRPr="00DD46B1" w:rsidRDefault="00C9584D" w:rsidP="00C9584D">
      <w:r w:rsidRPr="00DD46B1">
        <w:rPr>
          <w:rStyle w:val="HideTWBExt"/>
        </w:rPr>
        <w:t>&lt;/Amend&gt;</w:t>
      </w:r>
    </w:p>
    <w:p w14:paraId="50B1295C"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425</w:t>
      </w:r>
      <w:r w:rsidRPr="00DD46B1">
        <w:rPr>
          <w:rStyle w:val="HideTWBExt"/>
          <w:b w:val="0"/>
        </w:rPr>
        <w:t>&lt;/NumAm&gt;</w:t>
      </w:r>
    </w:p>
    <w:p w14:paraId="378C8C62"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25F25CE7" w14:textId="77777777" w:rsidR="00C9584D" w:rsidRPr="00DD46B1" w:rsidRDefault="00C9584D" w:rsidP="00C9584D">
      <w:pPr>
        <w:pStyle w:val="NormalBold"/>
      </w:pPr>
      <w:r w:rsidRPr="00DD46B1">
        <w:rPr>
          <w:rStyle w:val="HideTWBExt"/>
          <w:b w:val="0"/>
        </w:rPr>
        <w:t>&lt;/RepeatBlock-By&gt;</w:t>
      </w:r>
    </w:p>
    <w:p w14:paraId="5DE2C077"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5EFE780F" w14:textId="77777777" w:rsidR="00C9584D" w:rsidRPr="00DD46B1" w:rsidRDefault="00C9584D" w:rsidP="00C9584D">
      <w:pPr>
        <w:pStyle w:val="NormalBold"/>
      </w:pPr>
      <w:r w:rsidRPr="00DD46B1">
        <w:rPr>
          <w:rStyle w:val="HideTWBExt"/>
          <w:b w:val="0"/>
        </w:rPr>
        <w:t>&lt;Article&gt;</w:t>
      </w:r>
      <w:r w:rsidRPr="00DD46B1">
        <w:t>Ziffer 22</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D09AEE3" w14:textId="77777777" w:rsidTr="009C251D">
        <w:trPr>
          <w:trHeight w:hRule="exact" w:val="240"/>
          <w:jc w:val="center"/>
        </w:trPr>
        <w:tc>
          <w:tcPr>
            <w:tcW w:w="9752" w:type="dxa"/>
            <w:gridSpan w:val="2"/>
            <w:tcBorders>
              <w:top w:val="nil"/>
              <w:left w:val="nil"/>
              <w:bottom w:val="nil"/>
              <w:right w:val="nil"/>
            </w:tcBorders>
          </w:tcPr>
          <w:p w14:paraId="6350C7B1" w14:textId="77777777" w:rsidR="00C9584D" w:rsidRPr="00DD46B1" w:rsidRDefault="00C9584D" w:rsidP="009C251D"/>
        </w:tc>
      </w:tr>
      <w:tr w:rsidR="00C9584D" w:rsidRPr="00DD46B1" w14:paraId="28A55D71" w14:textId="77777777" w:rsidTr="009C251D">
        <w:trPr>
          <w:trHeight w:val="240"/>
          <w:jc w:val="center"/>
        </w:trPr>
        <w:tc>
          <w:tcPr>
            <w:tcW w:w="4876" w:type="dxa"/>
            <w:tcBorders>
              <w:top w:val="nil"/>
              <w:left w:val="nil"/>
              <w:bottom w:val="nil"/>
              <w:right w:val="nil"/>
            </w:tcBorders>
          </w:tcPr>
          <w:p w14:paraId="67870F4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3622EAC" w14:textId="77777777" w:rsidR="00C9584D" w:rsidRPr="00DD46B1" w:rsidRDefault="00C9584D" w:rsidP="009C251D">
            <w:pPr>
              <w:pStyle w:val="AmColumnHeading"/>
            </w:pPr>
            <w:r w:rsidRPr="00DD46B1">
              <w:t>Geänderter Text</w:t>
            </w:r>
          </w:p>
        </w:tc>
      </w:tr>
      <w:tr w:rsidR="00C9584D" w:rsidRPr="00DD46B1" w14:paraId="1093867D" w14:textId="77777777" w:rsidTr="009C251D">
        <w:trPr>
          <w:jc w:val="center"/>
        </w:trPr>
        <w:tc>
          <w:tcPr>
            <w:tcW w:w="4876" w:type="dxa"/>
            <w:tcBorders>
              <w:top w:val="nil"/>
              <w:left w:val="nil"/>
              <w:bottom w:val="nil"/>
              <w:right w:val="nil"/>
            </w:tcBorders>
          </w:tcPr>
          <w:p w14:paraId="6AFE9389" w14:textId="77777777" w:rsidR="00C9584D" w:rsidRPr="00DD46B1" w:rsidRDefault="00C9584D" w:rsidP="009C251D">
            <w:pPr>
              <w:pStyle w:val="Normal6a"/>
            </w:pPr>
            <w:r w:rsidRPr="00DD46B1">
              <w:t>22.</w:t>
            </w:r>
            <w:r w:rsidRPr="00DD46B1">
              <w:tab/>
              <w:t>fordert die syrische Übergangsregierung auf, die notwendigen Maßnahmen zu ergreifen, um die Sicherheit aller Bevölkerungsgruppen zu gewährleisten;</w:t>
            </w:r>
          </w:p>
        </w:tc>
        <w:tc>
          <w:tcPr>
            <w:tcW w:w="4876" w:type="dxa"/>
            <w:tcBorders>
              <w:top w:val="nil"/>
              <w:left w:val="nil"/>
              <w:bottom w:val="nil"/>
              <w:right w:val="nil"/>
            </w:tcBorders>
          </w:tcPr>
          <w:p w14:paraId="436EE6A8" w14:textId="77777777" w:rsidR="00C9584D" w:rsidRPr="00DD46B1" w:rsidRDefault="00C9584D" w:rsidP="009C251D">
            <w:pPr>
              <w:pStyle w:val="Normal6a"/>
            </w:pPr>
            <w:r w:rsidRPr="00DD46B1">
              <w:t>22.</w:t>
            </w:r>
            <w:r w:rsidRPr="00DD46B1">
              <w:tab/>
              <w:t xml:space="preserve">fordert die syrische Übergangsregierung auf, </w:t>
            </w:r>
            <w:r w:rsidRPr="00DD46B1">
              <w:rPr>
                <w:b/>
                <w:i/>
              </w:rPr>
              <w:t>umgehend</w:t>
            </w:r>
            <w:r w:rsidRPr="00DD46B1">
              <w:t xml:space="preserve"> die notwendigen Maßnahmen zu ergreifen, um die Sicherheit aller Bevölkerungsgruppen zu gewährleisten;</w:t>
            </w:r>
          </w:p>
        </w:tc>
      </w:tr>
    </w:tbl>
    <w:p w14:paraId="069B198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072EA7F6" w14:textId="77777777" w:rsidR="00C9584D" w:rsidRPr="00DD46B1" w:rsidRDefault="00C9584D" w:rsidP="00C9584D">
      <w:r w:rsidRPr="00DD46B1">
        <w:rPr>
          <w:rStyle w:val="HideTWBExt"/>
        </w:rPr>
        <w:t>&lt;/Amend&gt;</w:t>
      </w:r>
    </w:p>
    <w:p w14:paraId="7F2135F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426</w:t>
      </w:r>
      <w:r w:rsidRPr="00DD46B1">
        <w:rPr>
          <w:rStyle w:val="HideTWBExt"/>
        </w:rPr>
        <w:t>&lt;/NumAm&gt;</w:t>
      </w:r>
    </w:p>
    <w:p w14:paraId="38206A19" w14:textId="77777777" w:rsidR="00C9584D" w:rsidRPr="00DD46B1" w:rsidRDefault="00C9584D" w:rsidP="00C9584D">
      <w:pPr>
        <w:pStyle w:val="NormalBold"/>
      </w:pPr>
      <w:r w:rsidRPr="00DD46B1">
        <w:rPr>
          <w:rStyle w:val="HideTWBExt"/>
          <w:b w:val="0"/>
        </w:rPr>
        <w:t>&lt;RepeatBlock-By&gt;&lt;Members&gt;</w:t>
      </w:r>
      <w:r w:rsidRPr="00DD46B1">
        <w:t>David McAllister</w:t>
      </w:r>
      <w:r w:rsidRPr="00DD46B1">
        <w:rPr>
          <w:rStyle w:val="HideTWBExt"/>
          <w:b w:val="0"/>
        </w:rPr>
        <w:t>&lt;/Members&gt;</w:t>
      </w:r>
    </w:p>
    <w:p w14:paraId="4E93166D" w14:textId="77777777" w:rsidR="00C9584D" w:rsidRPr="00DD46B1" w:rsidRDefault="00C9584D" w:rsidP="00C9584D">
      <w:pPr>
        <w:pStyle w:val="NormalBold"/>
      </w:pPr>
      <w:r w:rsidRPr="00DD46B1">
        <w:rPr>
          <w:rStyle w:val="HideTWBExt"/>
          <w:b w:val="0"/>
        </w:rPr>
        <w:t>&lt;/RepeatBlock-By&gt;</w:t>
      </w:r>
    </w:p>
    <w:p w14:paraId="7BD0292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BC81ABA" w14:textId="77777777" w:rsidR="00C9584D" w:rsidRPr="00DD46B1" w:rsidRDefault="00C9584D" w:rsidP="00C9584D">
      <w:pPr>
        <w:pStyle w:val="NormalBold"/>
      </w:pPr>
      <w:r w:rsidRPr="00DD46B1">
        <w:rPr>
          <w:rStyle w:val="HideTWBExt"/>
        </w:rPr>
        <w:t>&lt;Article&gt;</w:t>
      </w:r>
      <w:r w:rsidRPr="00DD46B1">
        <w:t>Ziffer 22</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C12A32D" w14:textId="77777777" w:rsidTr="009C251D">
        <w:trPr>
          <w:trHeight w:hRule="exact" w:val="240"/>
          <w:jc w:val="center"/>
        </w:trPr>
        <w:tc>
          <w:tcPr>
            <w:tcW w:w="9752" w:type="dxa"/>
            <w:gridSpan w:val="2"/>
            <w:tcBorders>
              <w:top w:val="nil"/>
              <w:left w:val="nil"/>
              <w:bottom w:val="nil"/>
              <w:right w:val="nil"/>
            </w:tcBorders>
          </w:tcPr>
          <w:p w14:paraId="46B6561E" w14:textId="77777777" w:rsidR="00C9584D" w:rsidRPr="00DD46B1" w:rsidRDefault="00C9584D" w:rsidP="009C251D"/>
        </w:tc>
      </w:tr>
      <w:tr w:rsidR="00C9584D" w:rsidRPr="00DD46B1" w14:paraId="6590D6F3" w14:textId="77777777" w:rsidTr="009C251D">
        <w:trPr>
          <w:trHeight w:val="240"/>
          <w:jc w:val="center"/>
        </w:trPr>
        <w:tc>
          <w:tcPr>
            <w:tcW w:w="4876" w:type="dxa"/>
            <w:tcBorders>
              <w:top w:val="nil"/>
              <w:left w:val="nil"/>
              <w:bottom w:val="nil"/>
              <w:right w:val="nil"/>
            </w:tcBorders>
          </w:tcPr>
          <w:p w14:paraId="520ACCD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3621A1F" w14:textId="77777777" w:rsidR="00C9584D" w:rsidRPr="00DD46B1" w:rsidRDefault="00C9584D" w:rsidP="009C251D">
            <w:pPr>
              <w:pStyle w:val="AmColumnHeading"/>
            </w:pPr>
            <w:r w:rsidRPr="00DD46B1">
              <w:t>Geänderter Text</w:t>
            </w:r>
          </w:p>
        </w:tc>
      </w:tr>
      <w:tr w:rsidR="00C9584D" w:rsidRPr="00DD46B1" w14:paraId="7FC2EA57" w14:textId="77777777" w:rsidTr="009C251D">
        <w:trPr>
          <w:jc w:val="center"/>
        </w:trPr>
        <w:tc>
          <w:tcPr>
            <w:tcW w:w="4876" w:type="dxa"/>
            <w:tcBorders>
              <w:top w:val="nil"/>
              <w:left w:val="nil"/>
              <w:bottom w:val="nil"/>
              <w:right w:val="nil"/>
            </w:tcBorders>
          </w:tcPr>
          <w:p w14:paraId="00931142" w14:textId="77777777" w:rsidR="00C9584D" w:rsidRPr="00DD46B1" w:rsidRDefault="00C9584D" w:rsidP="009C251D">
            <w:pPr>
              <w:pStyle w:val="Normal6a"/>
            </w:pPr>
            <w:r w:rsidRPr="00DD46B1">
              <w:t>22.</w:t>
            </w:r>
            <w:r w:rsidRPr="00DD46B1">
              <w:tab/>
              <w:t>fordert die syrische Übergangsregierung auf, die notwendigen Maßnahmen zu ergreifen, um die Sicherheit aller Bevölkerungsgruppen zu gewährleisten;</w:t>
            </w:r>
          </w:p>
        </w:tc>
        <w:tc>
          <w:tcPr>
            <w:tcW w:w="4876" w:type="dxa"/>
            <w:tcBorders>
              <w:top w:val="nil"/>
              <w:left w:val="nil"/>
              <w:bottom w:val="nil"/>
              <w:right w:val="nil"/>
            </w:tcBorders>
          </w:tcPr>
          <w:p w14:paraId="2509B073" w14:textId="77777777" w:rsidR="00C9584D" w:rsidRPr="00DD46B1" w:rsidRDefault="00C9584D" w:rsidP="009C251D">
            <w:pPr>
              <w:pStyle w:val="Normal6a"/>
            </w:pPr>
            <w:r w:rsidRPr="00DD46B1">
              <w:t>22.</w:t>
            </w:r>
            <w:r w:rsidRPr="00DD46B1">
              <w:tab/>
              <w:t xml:space="preserve">fordert die syrische Übergangsregierung auf, die notwendigen Maßnahmen zu ergreifen, um die Sicherheit aller Bevölkerungsgruppen </w:t>
            </w:r>
            <w:r w:rsidRPr="00DD46B1">
              <w:rPr>
                <w:b/>
                <w:i/>
              </w:rPr>
              <w:t>im Land</w:t>
            </w:r>
            <w:r w:rsidRPr="00DD46B1">
              <w:t xml:space="preserve"> zu gewährleisten;</w:t>
            </w:r>
          </w:p>
        </w:tc>
      </w:tr>
    </w:tbl>
    <w:p w14:paraId="73A50AA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D9647EA" w14:textId="77777777" w:rsidR="00C9584D" w:rsidRPr="00DD46B1" w:rsidRDefault="00C9584D" w:rsidP="00C9584D">
      <w:r w:rsidRPr="00DD46B1">
        <w:rPr>
          <w:rStyle w:val="HideTWBExt"/>
        </w:rPr>
        <w:t>&lt;/Amend&gt;</w:t>
      </w:r>
    </w:p>
    <w:p w14:paraId="2815BC8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427</w:t>
      </w:r>
      <w:r w:rsidRPr="00DD46B1">
        <w:rPr>
          <w:rStyle w:val="HideTWBExt"/>
        </w:rPr>
        <w:t>&lt;/NumAm&gt;</w:t>
      </w:r>
    </w:p>
    <w:p w14:paraId="64EF53CC" w14:textId="77777777" w:rsidR="00C9584D" w:rsidRPr="00DD46B1" w:rsidRDefault="00C9584D" w:rsidP="00C9584D">
      <w:pPr>
        <w:pStyle w:val="NormalBold"/>
      </w:pPr>
      <w:r w:rsidRPr="00DD46B1">
        <w:rPr>
          <w:rStyle w:val="HideTWBExt"/>
          <w:b w:val="0"/>
        </w:rPr>
        <w:t>&lt;RepeatBlock-By&gt;&lt;Members&gt;</w:t>
      </w:r>
      <w:r w:rsidRPr="00DD46B1">
        <w:t>Stephen Nikola Bartulica, Bert-Jan Ruissen, Şerban Dimitrie Sturdza, Geadis Geadi</w:t>
      </w:r>
      <w:r w:rsidRPr="00DD46B1">
        <w:rPr>
          <w:rStyle w:val="HideTWBExt"/>
          <w:b w:val="0"/>
        </w:rPr>
        <w:t>&lt;/Members&gt;</w:t>
      </w:r>
    </w:p>
    <w:p w14:paraId="4C6EAC80" w14:textId="77777777" w:rsidR="00C9584D" w:rsidRPr="00DD46B1" w:rsidRDefault="00C9584D" w:rsidP="00C9584D">
      <w:pPr>
        <w:pStyle w:val="NormalBold"/>
      </w:pPr>
      <w:r w:rsidRPr="00DD46B1">
        <w:rPr>
          <w:rStyle w:val="HideTWBExt"/>
          <w:b w:val="0"/>
        </w:rPr>
        <w:t>&lt;/RepeatBlock-By&gt;</w:t>
      </w:r>
    </w:p>
    <w:p w14:paraId="4CDC79D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13B6162" w14:textId="77777777" w:rsidR="00C9584D" w:rsidRPr="00DD46B1" w:rsidRDefault="00C9584D" w:rsidP="00C9584D">
      <w:pPr>
        <w:pStyle w:val="NormalBold"/>
      </w:pPr>
      <w:r w:rsidRPr="00DD46B1">
        <w:rPr>
          <w:rStyle w:val="HideTWBExt"/>
        </w:rPr>
        <w:t>&lt;Article&gt;</w:t>
      </w:r>
      <w:r w:rsidRPr="00DD46B1">
        <w:t>Ziffer 22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7D8ECE9" w14:textId="77777777" w:rsidTr="009C251D">
        <w:trPr>
          <w:trHeight w:hRule="exact" w:val="240"/>
          <w:jc w:val="center"/>
        </w:trPr>
        <w:tc>
          <w:tcPr>
            <w:tcW w:w="9752" w:type="dxa"/>
            <w:gridSpan w:val="2"/>
            <w:tcBorders>
              <w:top w:val="nil"/>
              <w:left w:val="nil"/>
              <w:bottom w:val="nil"/>
              <w:right w:val="nil"/>
            </w:tcBorders>
          </w:tcPr>
          <w:p w14:paraId="1E13C77E" w14:textId="77777777" w:rsidR="00C9584D" w:rsidRPr="00DD46B1" w:rsidRDefault="00C9584D" w:rsidP="009C251D"/>
        </w:tc>
      </w:tr>
      <w:tr w:rsidR="00C9584D" w:rsidRPr="00DD46B1" w14:paraId="1EBF6EFE" w14:textId="77777777" w:rsidTr="009C251D">
        <w:trPr>
          <w:trHeight w:val="240"/>
          <w:jc w:val="center"/>
        </w:trPr>
        <w:tc>
          <w:tcPr>
            <w:tcW w:w="4876" w:type="dxa"/>
            <w:tcBorders>
              <w:top w:val="nil"/>
              <w:left w:val="nil"/>
              <w:bottom w:val="nil"/>
              <w:right w:val="nil"/>
            </w:tcBorders>
          </w:tcPr>
          <w:p w14:paraId="5805931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8E7C6B8" w14:textId="77777777" w:rsidR="00C9584D" w:rsidRPr="00DD46B1" w:rsidRDefault="00C9584D" w:rsidP="009C251D">
            <w:pPr>
              <w:pStyle w:val="AmColumnHeading"/>
            </w:pPr>
            <w:r w:rsidRPr="00DD46B1">
              <w:t>Geänderter Text</w:t>
            </w:r>
          </w:p>
        </w:tc>
      </w:tr>
      <w:tr w:rsidR="00C9584D" w:rsidRPr="00DD46B1" w14:paraId="5EC89FF7" w14:textId="77777777" w:rsidTr="009C251D">
        <w:trPr>
          <w:jc w:val="center"/>
        </w:trPr>
        <w:tc>
          <w:tcPr>
            <w:tcW w:w="4876" w:type="dxa"/>
            <w:tcBorders>
              <w:top w:val="nil"/>
              <w:left w:val="nil"/>
              <w:bottom w:val="nil"/>
              <w:right w:val="nil"/>
            </w:tcBorders>
          </w:tcPr>
          <w:p w14:paraId="3111BA33" w14:textId="77777777" w:rsidR="00C9584D" w:rsidRPr="00DD46B1" w:rsidRDefault="00C9584D" w:rsidP="009C251D">
            <w:pPr>
              <w:pStyle w:val="Normal6a"/>
            </w:pPr>
          </w:p>
        </w:tc>
        <w:tc>
          <w:tcPr>
            <w:tcW w:w="4876" w:type="dxa"/>
            <w:tcBorders>
              <w:top w:val="nil"/>
              <w:left w:val="nil"/>
              <w:bottom w:val="nil"/>
              <w:right w:val="nil"/>
            </w:tcBorders>
          </w:tcPr>
          <w:p w14:paraId="10210BA6" w14:textId="77777777" w:rsidR="00C9584D" w:rsidRPr="00DD46B1" w:rsidRDefault="00C9584D" w:rsidP="009C251D">
            <w:pPr>
              <w:pStyle w:val="Normal6a"/>
            </w:pPr>
            <w:r w:rsidRPr="00DD46B1">
              <w:rPr>
                <w:b/>
                <w:i/>
              </w:rPr>
              <w:t>22a.</w:t>
            </w:r>
            <w:r w:rsidRPr="00DD46B1">
              <w:tab/>
            </w:r>
            <w:r w:rsidRPr="00DD46B1">
              <w:rPr>
                <w:b/>
                <w:i/>
              </w:rPr>
              <w:t xml:space="preserve">ist zutiefst besorgt über die drastische Zunahme der Verfolgung von </w:t>
            </w:r>
            <w:r w:rsidRPr="00DD46B1">
              <w:rPr>
                <w:b/>
                <w:i/>
              </w:rPr>
              <w:lastRenderedPageBreak/>
              <w:t>Christen und anderen religiösen Minderheiten in Syrien seit dem Sturz des Assad-Regimes im Dezember 2024; stellt fest, dass Syrien auf Platz 6 der „World Watch List“ von Open Doors aufgestiegen ist; zu den dokumentierten Vorfällen zählen unter anderem der tödliche Selbstmordanschlag auf die griechisch-orthodoxe Mar-Elias-Kirche in Damaskus im Juni 2025, Angriffe auf Kirchen, Zwangskonvertierungen und Vertreibungen; verurteilt aufs Schärfste alle Gewalttaten, Einschüchterungen und Diskriminierungen durch mit Dschihadisten verbundene Kreise; fordert die Übergangsregierung nachdrücklich auf, unverzüglich für den physischen Schutz christlicher Gemeinschaften, Gotteshäuser und Geistlicher zu sorgen und die Täter unverzüglich vor Gericht zu stellen;</w:t>
            </w:r>
          </w:p>
        </w:tc>
      </w:tr>
    </w:tbl>
    <w:p w14:paraId="51ADBD91"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14E40AA" w14:textId="77777777" w:rsidR="00C9584D" w:rsidRPr="00DD46B1" w:rsidRDefault="00C9584D" w:rsidP="00C9584D">
      <w:r w:rsidRPr="00DD46B1">
        <w:rPr>
          <w:rStyle w:val="HideTWBExt"/>
        </w:rPr>
        <w:t>&lt;/Amend&gt;</w:t>
      </w:r>
    </w:p>
    <w:p w14:paraId="25453B6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428</w:t>
      </w:r>
      <w:r w:rsidRPr="00DD46B1">
        <w:rPr>
          <w:rStyle w:val="HideTWBExt"/>
        </w:rPr>
        <w:t>&lt;/NumAm&gt;</w:t>
      </w:r>
    </w:p>
    <w:p w14:paraId="6C04E2E4" w14:textId="77777777" w:rsidR="00C9584D" w:rsidRPr="00DD46B1" w:rsidRDefault="00C9584D" w:rsidP="00C9584D">
      <w:pPr>
        <w:pStyle w:val="NormalBold"/>
      </w:pPr>
      <w:r w:rsidRPr="00DD46B1">
        <w:rPr>
          <w:rStyle w:val="HideTWBExt"/>
          <w:b w:val="0"/>
        </w:rPr>
        <w:t>&lt;RepeatBlock-By&gt;&lt;Members&gt;</w:t>
      </w:r>
      <w:r w:rsidRPr="00DD46B1">
        <w:t>Marion Maréchal</w:t>
      </w:r>
      <w:r w:rsidRPr="00DD46B1">
        <w:rPr>
          <w:rStyle w:val="HideTWBExt"/>
          <w:b w:val="0"/>
        </w:rPr>
        <w:t>&lt;/Members&gt;</w:t>
      </w:r>
    </w:p>
    <w:p w14:paraId="12812411" w14:textId="77777777" w:rsidR="00C9584D" w:rsidRPr="00DD46B1" w:rsidRDefault="00C9584D" w:rsidP="00C9584D">
      <w:pPr>
        <w:pStyle w:val="NormalBold"/>
      </w:pPr>
      <w:r w:rsidRPr="00DD46B1">
        <w:rPr>
          <w:rStyle w:val="HideTWBExt"/>
          <w:b w:val="0"/>
        </w:rPr>
        <w:t>&lt;/RepeatBlock-By&gt;</w:t>
      </w:r>
    </w:p>
    <w:p w14:paraId="7F514E8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D3F8822" w14:textId="77777777" w:rsidR="00C9584D" w:rsidRDefault="00C9584D" w:rsidP="00C9584D">
      <w:pPr>
        <w:pStyle w:val="NormalBold"/>
      </w:pPr>
      <w:r w:rsidRPr="00DD46B1">
        <w:rPr>
          <w:rStyle w:val="HideTWBExt"/>
        </w:rPr>
        <w:t>&lt;Article&gt;</w:t>
      </w:r>
      <w:r w:rsidRPr="00DD46B1">
        <w:t>Ziffer 22 a (neu)</w:t>
      </w:r>
      <w:r w:rsidRPr="00DD46B1">
        <w:rPr>
          <w:rStyle w:val="HideTWBExt"/>
        </w:rPr>
        <w:t>&lt;/Article&gt;</w:t>
      </w:r>
    </w:p>
    <w:p w14:paraId="11BFADEC" w14:textId="77777777" w:rsidR="00DE337C" w:rsidRPr="00DD46B1" w:rsidRDefault="00DE337C"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283C7E4" w14:textId="77777777" w:rsidTr="009C251D">
        <w:trPr>
          <w:trHeight w:hRule="exact" w:val="240"/>
          <w:jc w:val="center"/>
        </w:trPr>
        <w:tc>
          <w:tcPr>
            <w:tcW w:w="9752" w:type="dxa"/>
            <w:gridSpan w:val="2"/>
            <w:tcBorders>
              <w:top w:val="nil"/>
              <w:left w:val="nil"/>
              <w:bottom w:val="nil"/>
              <w:right w:val="nil"/>
            </w:tcBorders>
          </w:tcPr>
          <w:p w14:paraId="39566595" w14:textId="77777777" w:rsidR="00C9584D" w:rsidRPr="00DD46B1" w:rsidRDefault="00C9584D" w:rsidP="009C251D"/>
        </w:tc>
      </w:tr>
      <w:tr w:rsidR="00C9584D" w:rsidRPr="00DD46B1" w14:paraId="1789D7FF" w14:textId="77777777" w:rsidTr="009C251D">
        <w:trPr>
          <w:trHeight w:val="240"/>
          <w:jc w:val="center"/>
        </w:trPr>
        <w:tc>
          <w:tcPr>
            <w:tcW w:w="4876" w:type="dxa"/>
            <w:tcBorders>
              <w:top w:val="nil"/>
              <w:left w:val="nil"/>
              <w:bottom w:val="nil"/>
              <w:right w:val="nil"/>
            </w:tcBorders>
          </w:tcPr>
          <w:p w14:paraId="5498499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14C4F44" w14:textId="77777777" w:rsidR="00C9584D" w:rsidRPr="00DD46B1" w:rsidRDefault="00C9584D" w:rsidP="009C251D">
            <w:pPr>
              <w:pStyle w:val="AmColumnHeading"/>
            </w:pPr>
            <w:r w:rsidRPr="00DD46B1">
              <w:t>Geänderter Text</w:t>
            </w:r>
          </w:p>
        </w:tc>
      </w:tr>
      <w:tr w:rsidR="00C9584D" w:rsidRPr="00DD46B1" w14:paraId="31BE1EE5" w14:textId="77777777" w:rsidTr="009C251D">
        <w:trPr>
          <w:jc w:val="center"/>
        </w:trPr>
        <w:tc>
          <w:tcPr>
            <w:tcW w:w="4876" w:type="dxa"/>
            <w:tcBorders>
              <w:top w:val="nil"/>
              <w:left w:val="nil"/>
              <w:bottom w:val="nil"/>
              <w:right w:val="nil"/>
            </w:tcBorders>
          </w:tcPr>
          <w:p w14:paraId="1E300185" w14:textId="77777777" w:rsidR="00C9584D" w:rsidRPr="00DD46B1" w:rsidRDefault="00C9584D" w:rsidP="009C251D">
            <w:pPr>
              <w:pStyle w:val="Normal6a"/>
            </w:pPr>
          </w:p>
        </w:tc>
        <w:tc>
          <w:tcPr>
            <w:tcW w:w="4876" w:type="dxa"/>
            <w:tcBorders>
              <w:top w:val="nil"/>
              <w:left w:val="nil"/>
              <w:bottom w:val="nil"/>
              <w:right w:val="nil"/>
            </w:tcBorders>
          </w:tcPr>
          <w:p w14:paraId="32B7016A" w14:textId="77777777" w:rsidR="00C9584D" w:rsidRPr="00DD46B1" w:rsidRDefault="00C9584D" w:rsidP="009C251D">
            <w:pPr>
              <w:pStyle w:val="Normal6a"/>
            </w:pPr>
            <w:r w:rsidRPr="00DD46B1">
              <w:rPr>
                <w:b/>
                <w:i/>
              </w:rPr>
              <w:t>22a.</w:t>
            </w:r>
            <w:r w:rsidRPr="00DD46B1">
              <w:tab/>
            </w:r>
            <w:r w:rsidRPr="00DD46B1">
              <w:rPr>
                <w:b/>
                <w:i/>
              </w:rPr>
              <w:t xml:space="preserve">bringt seine tiefe Besorgnis über die Hindernisse zum Ausdruck, die den Schülern von Suwaida für den Zugang zu den nationalen Prüfungen auferlegt werden, insbesondere die erzwungene Verlegung der Prüfungsorganisation aus dem Gouvernement innerhalb äußerst kurzer Zeit, wodurch Tausende von Schülern Sicherheitsrisiken sowie logistischen und psychologischen Belastungen ausgesetzt sind; verurteilt alle administrativen oder politischen Maßnahmen, die dazu führen, dass Kindern der sichere und gleichberechtigte </w:t>
            </w:r>
            <w:r w:rsidRPr="00DD46B1">
              <w:rPr>
                <w:b/>
                <w:i/>
              </w:rPr>
              <w:lastRenderedPageBreak/>
              <w:t>Zugang zu Bildung und Prüfungen verwehrt wird; fordert, dass mit der Unterstützung der Vereinten Nationen und humanitärer Akteure unverzüglich eine Lösung geschaffen wird, mit der die Durchführung der Prüfungen in Suwaida oder ein sicherer, zugänglicher und Schutz bietender Alternativmechanismus für alle betroffenen Schüler sichergestellt wird;</w:t>
            </w:r>
          </w:p>
        </w:tc>
      </w:tr>
    </w:tbl>
    <w:p w14:paraId="65B3F36F"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{FR}</w:t>
      </w:r>
      <w:r w:rsidRPr="00DD46B1">
        <w:t>fr</w:t>
      </w:r>
      <w:r w:rsidRPr="00DD46B1">
        <w:rPr>
          <w:rStyle w:val="HideTWBExt"/>
        </w:rPr>
        <w:t>&lt;/Original&gt;</w:t>
      </w:r>
    </w:p>
    <w:p w14:paraId="438EC4A9" w14:textId="77777777" w:rsidR="00C9584D" w:rsidRPr="00DD46B1" w:rsidRDefault="00C9584D" w:rsidP="00C9584D">
      <w:r w:rsidRPr="00DD46B1">
        <w:rPr>
          <w:rStyle w:val="HideTWBExt"/>
        </w:rPr>
        <w:t>&lt;/Amend&gt;</w:t>
      </w:r>
    </w:p>
    <w:p w14:paraId="1A0F34D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429</w:t>
      </w:r>
      <w:r w:rsidRPr="00DD46B1">
        <w:rPr>
          <w:rStyle w:val="HideTWBExt"/>
        </w:rPr>
        <w:t>&lt;/NumAm&gt;</w:t>
      </w:r>
    </w:p>
    <w:p w14:paraId="546A71C5"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129B7AB8" w14:textId="77777777" w:rsidR="00C9584D" w:rsidRPr="00DD46B1" w:rsidRDefault="00C9584D" w:rsidP="00C9584D">
      <w:pPr>
        <w:pStyle w:val="NormalBold"/>
      </w:pPr>
      <w:r w:rsidRPr="00DD46B1">
        <w:rPr>
          <w:rStyle w:val="HideTWBExt"/>
          <w:b w:val="0"/>
        </w:rPr>
        <w:t>&lt;/RepeatBlock-By&gt;</w:t>
      </w:r>
    </w:p>
    <w:p w14:paraId="71BFAAC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10673A5" w14:textId="77777777" w:rsidR="00C9584D" w:rsidRPr="00DD46B1" w:rsidRDefault="00C9584D" w:rsidP="00C9584D">
      <w:pPr>
        <w:pStyle w:val="NormalBold"/>
      </w:pPr>
      <w:r w:rsidRPr="00DD46B1">
        <w:rPr>
          <w:rStyle w:val="HideTWBExt"/>
        </w:rPr>
        <w:t>&lt;Article&gt;</w:t>
      </w:r>
      <w:r w:rsidRPr="00DD46B1">
        <w:t>Ziffer 22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CD65715" w14:textId="77777777" w:rsidTr="009C251D">
        <w:trPr>
          <w:trHeight w:hRule="exact" w:val="240"/>
          <w:jc w:val="center"/>
        </w:trPr>
        <w:tc>
          <w:tcPr>
            <w:tcW w:w="9752" w:type="dxa"/>
            <w:gridSpan w:val="2"/>
            <w:tcBorders>
              <w:top w:val="nil"/>
              <w:left w:val="nil"/>
              <w:bottom w:val="nil"/>
              <w:right w:val="nil"/>
            </w:tcBorders>
          </w:tcPr>
          <w:p w14:paraId="4F8F705C" w14:textId="77777777" w:rsidR="00C9584D" w:rsidRPr="00DD46B1" w:rsidRDefault="00C9584D" w:rsidP="009C251D"/>
        </w:tc>
      </w:tr>
      <w:tr w:rsidR="00C9584D" w:rsidRPr="00DD46B1" w14:paraId="33D62E40" w14:textId="77777777" w:rsidTr="009C251D">
        <w:trPr>
          <w:trHeight w:val="240"/>
          <w:jc w:val="center"/>
        </w:trPr>
        <w:tc>
          <w:tcPr>
            <w:tcW w:w="4876" w:type="dxa"/>
            <w:tcBorders>
              <w:top w:val="nil"/>
              <w:left w:val="nil"/>
              <w:bottom w:val="nil"/>
              <w:right w:val="nil"/>
            </w:tcBorders>
          </w:tcPr>
          <w:p w14:paraId="55D79C6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B987BE7" w14:textId="77777777" w:rsidR="00C9584D" w:rsidRPr="00DD46B1" w:rsidRDefault="00C9584D" w:rsidP="009C251D">
            <w:pPr>
              <w:pStyle w:val="AmColumnHeading"/>
            </w:pPr>
            <w:r w:rsidRPr="00DD46B1">
              <w:t>Geänderter Text</w:t>
            </w:r>
          </w:p>
        </w:tc>
      </w:tr>
      <w:tr w:rsidR="00C9584D" w:rsidRPr="00DD46B1" w14:paraId="7B58E1AA" w14:textId="77777777" w:rsidTr="009C251D">
        <w:trPr>
          <w:jc w:val="center"/>
        </w:trPr>
        <w:tc>
          <w:tcPr>
            <w:tcW w:w="4876" w:type="dxa"/>
            <w:tcBorders>
              <w:top w:val="nil"/>
              <w:left w:val="nil"/>
              <w:bottom w:val="nil"/>
              <w:right w:val="nil"/>
            </w:tcBorders>
          </w:tcPr>
          <w:p w14:paraId="3AB92537" w14:textId="77777777" w:rsidR="00C9584D" w:rsidRPr="00DD46B1" w:rsidRDefault="00C9584D" w:rsidP="009C251D">
            <w:pPr>
              <w:pStyle w:val="Normal6a"/>
            </w:pPr>
          </w:p>
        </w:tc>
        <w:tc>
          <w:tcPr>
            <w:tcW w:w="4876" w:type="dxa"/>
            <w:tcBorders>
              <w:top w:val="nil"/>
              <w:left w:val="nil"/>
              <w:bottom w:val="nil"/>
              <w:right w:val="nil"/>
            </w:tcBorders>
          </w:tcPr>
          <w:p w14:paraId="6BD59242" w14:textId="77777777" w:rsidR="00C9584D" w:rsidRPr="00DD46B1" w:rsidRDefault="00C9584D" w:rsidP="009C251D">
            <w:pPr>
              <w:pStyle w:val="Normal6a"/>
            </w:pPr>
            <w:r w:rsidRPr="00DD46B1">
              <w:rPr>
                <w:b/>
                <w:i/>
              </w:rPr>
              <w:t>22a.</w:t>
            </w:r>
            <w:r w:rsidRPr="00DD46B1">
              <w:tab/>
            </w:r>
            <w:r w:rsidRPr="00DD46B1">
              <w:rPr>
                <w:b/>
                <w:i/>
              </w:rPr>
              <w:t>würdigt die Arbeit des syrischen nationalen Untersuchungsausschusses bei der Aufklärung von Massakern, Gewalttaten und Verstößen, die von verschiedenen Parteien begangen wurden, sowie bei der strafrechtlichen Verfolgung der Täter im Einklang mit den Normen und Standards des Völkerrechts; fordert die syrischen Behörden auf, die Ergebnisse des Untersuchungsausschusses öffentlich zugänglich zu machen; fordert die syrische Übergangsregierung auf, allen einschlägigen Gremien der Vereinten Nationen, einschließlich der unabhängigen internationalen Untersuchungskommission der Vereinten Nationen für die Arabische Republik Syrien, uneingeschränkten und transparenten Zugang zu gewähren;</w:t>
            </w:r>
          </w:p>
        </w:tc>
      </w:tr>
    </w:tbl>
    <w:p w14:paraId="1BD621FC"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0E27154" w14:textId="77777777" w:rsidR="00C9584D" w:rsidRPr="00DD46B1" w:rsidRDefault="00C9584D" w:rsidP="00C9584D">
      <w:r w:rsidRPr="00DD46B1">
        <w:rPr>
          <w:rStyle w:val="HideTWBExt"/>
        </w:rPr>
        <w:t>&lt;/Amend&gt;</w:t>
      </w:r>
    </w:p>
    <w:p w14:paraId="27EBA9F3" w14:textId="77777777" w:rsidR="00C9584D" w:rsidRPr="00DD46B1" w:rsidRDefault="00C9584D" w:rsidP="00C9584D">
      <w:pPr>
        <w:pStyle w:val="AmNumberTabs"/>
      </w:pPr>
      <w:r w:rsidRPr="00DD46B1">
        <w:rPr>
          <w:rStyle w:val="HideTWBExt"/>
        </w:rPr>
        <w:lastRenderedPageBreak/>
        <w:t>&lt;Amend&gt;</w:t>
      </w:r>
      <w:r w:rsidRPr="00DD46B1">
        <w:t>Änderungsantrag</w:t>
      </w:r>
      <w:r w:rsidRPr="00DD46B1">
        <w:tab/>
      </w:r>
      <w:r w:rsidRPr="00DD46B1">
        <w:tab/>
      </w:r>
      <w:r w:rsidRPr="00DD46B1">
        <w:rPr>
          <w:rStyle w:val="HideTWBExt"/>
        </w:rPr>
        <w:t>&lt;NumAm&gt;</w:t>
      </w:r>
      <w:r w:rsidRPr="00DD46B1">
        <w:t>430</w:t>
      </w:r>
      <w:r w:rsidRPr="00DD46B1">
        <w:rPr>
          <w:rStyle w:val="HideTWBExt"/>
        </w:rPr>
        <w:t>&lt;/NumAm&gt;</w:t>
      </w:r>
    </w:p>
    <w:p w14:paraId="16E38C92" w14:textId="77777777" w:rsidR="00C9584D" w:rsidRPr="00DD46B1" w:rsidRDefault="00C9584D" w:rsidP="00C9584D">
      <w:pPr>
        <w:pStyle w:val="NormalBold"/>
      </w:pPr>
      <w:r w:rsidRPr="00DD46B1">
        <w:rPr>
          <w:rStyle w:val="HideTWBExt"/>
          <w:b w:val="0"/>
        </w:rPr>
        <w:t>&lt;RepeatBlock-By&gt;&lt;Members&gt;</w:t>
      </w:r>
      <w:r w:rsidRPr="00DD46B1">
        <w:t>Tomasz Froelich</w:t>
      </w:r>
      <w:r w:rsidRPr="00DD46B1">
        <w:rPr>
          <w:rStyle w:val="HideTWBExt"/>
          <w:b w:val="0"/>
        </w:rPr>
        <w:t>&lt;/Members&gt;</w:t>
      </w:r>
    </w:p>
    <w:p w14:paraId="329486D8" w14:textId="77777777" w:rsidR="00C9584D" w:rsidRPr="00DD46B1" w:rsidRDefault="00C9584D" w:rsidP="00C9584D">
      <w:pPr>
        <w:pStyle w:val="NormalBold"/>
      </w:pPr>
      <w:r w:rsidRPr="00DD46B1">
        <w:rPr>
          <w:rStyle w:val="HideTWBExt"/>
          <w:b w:val="0"/>
        </w:rPr>
        <w:t>&lt;/RepeatBlock-By&gt;</w:t>
      </w:r>
    </w:p>
    <w:p w14:paraId="0705E31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7E59BF0" w14:textId="77777777" w:rsidR="00C9584D" w:rsidRPr="00DD46B1" w:rsidRDefault="00C9584D" w:rsidP="00C9584D">
      <w:pPr>
        <w:pStyle w:val="NormalBold"/>
      </w:pPr>
      <w:r w:rsidRPr="00DD46B1">
        <w:rPr>
          <w:rStyle w:val="HideTWBExt"/>
        </w:rPr>
        <w:t>&lt;Article&gt;</w:t>
      </w:r>
      <w:r w:rsidRPr="00DD46B1">
        <w:t>Ziffer 22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E83FA6D" w14:textId="77777777" w:rsidTr="009C251D">
        <w:trPr>
          <w:trHeight w:hRule="exact" w:val="240"/>
          <w:jc w:val="center"/>
        </w:trPr>
        <w:tc>
          <w:tcPr>
            <w:tcW w:w="9752" w:type="dxa"/>
            <w:gridSpan w:val="2"/>
            <w:tcBorders>
              <w:top w:val="nil"/>
              <w:left w:val="nil"/>
              <w:bottom w:val="nil"/>
              <w:right w:val="nil"/>
            </w:tcBorders>
          </w:tcPr>
          <w:p w14:paraId="0E9BEA9B" w14:textId="77777777" w:rsidR="00C9584D" w:rsidRPr="00DD46B1" w:rsidRDefault="00C9584D" w:rsidP="009C251D"/>
        </w:tc>
      </w:tr>
      <w:tr w:rsidR="00C9584D" w:rsidRPr="00DD46B1" w14:paraId="15156F66" w14:textId="77777777" w:rsidTr="009C251D">
        <w:trPr>
          <w:trHeight w:val="240"/>
          <w:jc w:val="center"/>
        </w:trPr>
        <w:tc>
          <w:tcPr>
            <w:tcW w:w="4876" w:type="dxa"/>
            <w:tcBorders>
              <w:top w:val="nil"/>
              <w:left w:val="nil"/>
              <w:bottom w:val="nil"/>
              <w:right w:val="nil"/>
            </w:tcBorders>
          </w:tcPr>
          <w:p w14:paraId="782AF15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278F32B" w14:textId="77777777" w:rsidR="00C9584D" w:rsidRPr="00DD46B1" w:rsidRDefault="00C9584D" w:rsidP="009C251D">
            <w:pPr>
              <w:pStyle w:val="AmColumnHeading"/>
            </w:pPr>
            <w:r w:rsidRPr="00DD46B1">
              <w:t>Geänderter Text</w:t>
            </w:r>
          </w:p>
        </w:tc>
      </w:tr>
      <w:tr w:rsidR="00C9584D" w:rsidRPr="00DD46B1" w14:paraId="51C4A916" w14:textId="77777777" w:rsidTr="009C251D">
        <w:trPr>
          <w:jc w:val="center"/>
        </w:trPr>
        <w:tc>
          <w:tcPr>
            <w:tcW w:w="4876" w:type="dxa"/>
            <w:tcBorders>
              <w:top w:val="nil"/>
              <w:left w:val="nil"/>
              <w:bottom w:val="nil"/>
              <w:right w:val="nil"/>
            </w:tcBorders>
          </w:tcPr>
          <w:p w14:paraId="725F4710" w14:textId="77777777" w:rsidR="00C9584D" w:rsidRPr="00DD46B1" w:rsidRDefault="00C9584D" w:rsidP="009C251D">
            <w:pPr>
              <w:pStyle w:val="Normal6a"/>
            </w:pPr>
          </w:p>
        </w:tc>
        <w:tc>
          <w:tcPr>
            <w:tcW w:w="4876" w:type="dxa"/>
            <w:tcBorders>
              <w:top w:val="nil"/>
              <w:left w:val="nil"/>
              <w:bottom w:val="nil"/>
              <w:right w:val="nil"/>
            </w:tcBorders>
          </w:tcPr>
          <w:p w14:paraId="4C3614B1" w14:textId="77777777" w:rsidR="00C9584D" w:rsidRPr="00DD46B1" w:rsidRDefault="00C9584D" w:rsidP="009C251D">
            <w:pPr>
              <w:pStyle w:val="Normal6a"/>
            </w:pPr>
            <w:r w:rsidRPr="00DD46B1">
              <w:rPr>
                <w:b/>
                <w:i/>
              </w:rPr>
              <w:t>22a.</w:t>
            </w:r>
            <w:r w:rsidRPr="00DD46B1">
              <w:tab/>
            </w:r>
            <w:r w:rsidRPr="00DD46B1">
              <w:rPr>
                <w:b/>
                <w:i/>
              </w:rPr>
              <w:t>stellt fest, dass das Regime trotz der Zusagen der Übergangsregierung schwerwiegende Verstöße gegen Alawiten, Christen, Drusen und andere Minderheiten systematisch duldet; ist der Ansicht, dass die Untätigkeit des syrischen Regimes angesichts der systematischen öffentlichen Provokationen und Einschüchterungen von Christen zu dem Terroranschlag auf die Mar-Elias-Kirche im Juni 2025 geführt hat;</w:t>
            </w:r>
          </w:p>
        </w:tc>
      </w:tr>
    </w:tbl>
    <w:p w14:paraId="00978238"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F6B4DEC" w14:textId="77777777" w:rsidR="00C9584D" w:rsidRPr="00DD46B1" w:rsidRDefault="00C9584D" w:rsidP="00C9584D">
      <w:r w:rsidRPr="00DD46B1">
        <w:rPr>
          <w:rStyle w:val="HideTWBExt"/>
        </w:rPr>
        <w:t>&lt;/Amend&gt;</w:t>
      </w:r>
    </w:p>
    <w:p w14:paraId="5161CC6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431</w:t>
      </w:r>
      <w:r w:rsidRPr="00DD46B1">
        <w:rPr>
          <w:rStyle w:val="HideTWBExt"/>
        </w:rPr>
        <w:t>&lt;/NumAm&gt;</w:t>
      </w:r>
    </w:p>
    <w:p w14:paraId="2FEB9390"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7B88D6B9" w14:textId="77777777" w:rsidR="00C9584D" w:rsidRPr="00DD46B1" w:rsidRDefault="00C9584D" w:rsidP="00C9584D">
      <w:pPr>
        <w:pStyle w:val="NormalBold"/>
      </w:pPr>
      <w:r w:rsidRPr="00DD46B1">
        <w:rPr>
          <w:rStyle w:val="HideTWBExt"/>
          <w:b w:val="0"/>
        </w:rPr>
        <w:t>&lt;/RepeatBlock-By&gt;</w:t>
      </w:r>
    </w:p>
    <w:p w14:paraId="4BA2682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0816346" w14:textId="77777777" w:rsidR="00C9584D" w:rsidRDefault="00C9584D" w:rsidP="00C9584D">
      <w:pPr>
        <w:pStyle w:val="NormalBold"/>
      </w:pPr>
      <w:r w:rsidRPr="00DD46B1">
        <w:rPr>
          <w:rStyle w:val="HideTWBExt"/>
        </w:rPr>
        <w:t>&lt;Article&gt;</w:t>
      </w:r>
      <w:r w:rsidRPr="00DD46B1">
        <w:t>Ziffer 22 b (neu)</w:t>
      </w:r>
      <w:r w:rsidRPr="00DD46B1">
        <w:rPr>
          <w:rStyle w:val="HideTWBExt"/>
        </w:rPr>
        <w:t>&lt;/Article&gt;</w:t>
      </w:r>
    </w:p>
    <w:p w14:paraId="26CCA2D0" w14:textId="77777777" w:rsidR="00DE337C" w:rsidRDefault="00DE337C" w:rsidP="00C9584D">
      <w:pPr>
        <w:pStyle w:val="NormalBold"/>
      </w:pPr>
    </w:p>
    <w:p w14:paraId="6777199F" w14:textId="77777777" w:rsidR="00DE337C" w:rsidRDefault="00DE337C" w:rsidP="00C9584D">
      <w:pPr>
        <w:pStyle w:val="NormalBold"/>
      </w:pPr>
    </w:p>
    <w:p w14:paraId="3BBBBCE5" w14:textId="77777777" w:rsidR="00DE337C" w:rsidRPr="00DD46B1" w:rsidRDefault="00DE337C"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2A5192D" w14:textId="77777777" w:rsidTr="009C251D">
        <w:trPr>
          <w:trHeight w:hRule="exact" w:val="240"/>
          <w:jc w:val="center"/>
        </w:trPr>
        <w:tc>
          <w:tcPr>
            <w:tcW w:w="9752" w:type="dxa"/>
            <w:gridSpan w:val="2"/>
            <w:tcBorders>
              <w:top w:val="nil"/>
              <w:left w:val="nil"/>
              <w:bottom w:val="nil"/>
              <w:right w:val="nil"/>
            </w:tcBorders>
          </w:tcPr>
          <w:p w14:paraId="6ECA517D" w14:textId="77777777" w:rsidR="00C9584D" w:rsidRPr="00DD46B1" w:rsidRDefault="00C9584D" w:rsidP="009C251D"/>
        </w:tc>
      </w:tr>
      <w:tr w:rsidR="00C9584D" w:rsidRPr="00DD46B1" w14:paraId="67668EC9" w14:textId="77777777" w:rsidTr="009C251D">
        <w:trPr>
          <w:trHeight w:val="240"/>
          <w:jc w:val="center"/>
        </w:trPr>
        <w:tc>
          <w:tcPr>
            <w:tcW w:w="4876" w:type="dxa"/>
            <w:tcBorders>
              <w:top w:val="nil"/>
              <w:left w:val="nil"/>
              <w:bottom w:val="nil"/>
              <w:right w:val="nil"/>
            </w:tcBorders>
          </w:tcPr>
          <w:p w14:paraId="72C3BB6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9FA0389" w14:textId="77777777" w:rsidR="00C9584D" w:rsidRPr="00DD46B1" w:rsidRDefault="00C9584D" w:rsidP="009C251D">
            <w:pPr>
              <w:pStyle w:val="AmColumnHeading"/>
            </w:pPr>
            <w:r w:rsidRPr="00DD46B1">
              <w:t>Geänderter Text</w:t>
            </w:r>
          </w:p>
        </w:tc>
      </w:tr>
      <w:tr w:rsidR="00C9584D" w:rsidRPr="00DD46B1" w14:paraId="723832AA" w14:textId="77777777" w:rsidTr="009C251D">
        <w:trPr>
          <w:jc w:val="center"/>
        </w:trPr>
        <w:tc>
          <w:tcPr>
            <w:tcW w:w="4876" w:type="dxa"/>
            <w:tcBorders>
              <w:top w:val="nil"/>
              <w:left w:val="nil"/>
              <w:bottom w:val="nil"/>
              <w:right w:val="nil"/>
            </w:tcBorders>
          </w:tcPr>
          <w:p w14:paraId="6480A410" w14:textId="77777777" w:rsidR="00C9584D" w:rsidRPr="00DD46B1" w:rsidRDefault="00C9584D" w:rsidP="009C251D">
            <w:pPr>
              <w:pStyle w:val="Normal6a"/>
            </w:pPr>
          </w:p>
        </w:tc>
        <w:tc>
          <w:tcPr>
            <w:tcW w:w="4876" w:type="dxa"/>
            <w:tcBorders>
              <w:top w:val="nil"/>
              <w:left w:val="nil"/>
              <w:bottom w:val="nil"/>
              <w:right w:val="nil"/>
            </w:tcBorders>
          </w:tcPr>
          <w:p w14:paraId="3622DAFF" w14:textId="77777777" w:rsidR="00C9584D" w:rsidRPr="00DD46B1" w:rsidRDefault="00C9584D" w:rsidP="009C251D">
            <w:pPr>
              <w:pStyle w:val="Normal6a"/>
            </w:pPr>
            <w:r w:rsidRPr="00DD46B1">
              <w:rPr>
                <w:b/>
                <w:i/>
              </w:rPr>
              <w:t>22b.</w:t>
            </w:r>
            <w:r w:rsidRPr="00DD46B1">
              <w:tab/>
            </w:r>
            <w:r w:rsidRPr="00DD46B1">
              <w:rPr>
                <w:b/>
                <w:i/>
              </w:rPr>
              <w:t xml:space="preserve">begrüßt den Bericht der Unabhängigen Internationalen Untersuchungskommission des Menschenrechtsrats der Vereinten Nationen für die Arabische Republik Syrien, in dem schwere Verstöße gegen die internationalen Menschenrechte und das humanitäre Völkerrecht in Suwaida im Juli 2025 dokumentiert werden, als einen wichtigen Beitrag zur Förderung der Gerechtigkeit und zur Klärung der Frage der Verantwortlichkeit in Syrien; </w:t>
            </w:r>
            <w:r w:rsidRPr="00DD46B1">
              <w:rPr>
                <w:b/>
                <w:i/>
              </w:rPr>
              <w:lastRenderedPageBreak/>
              <w:t>fordert alle Parteien, einschließlich der syrischen Übergangsregierung, auf, die Empfehlungen des Berichts zügig und transparent umzusetzen;</w:t>
            </w:r>
          </w:p>
        </w:tc>
      </w:tr>
    </w:tbl>
    <w:p w14:paraId="70FC8F47"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41189CF" w14:textId="77777777" w:rsidR="00C9584D" w:rsidRPr="00DD46B1" w:rsidRDefault="00C9584D" w:rsidP="00C9584D">
      <w:r w:rsidRPr="00DD46B1">
        <w:rPr>
          <w:rStyle w:val="HideTWBExt"/>
        </w:rPr>
        <w:t>&lt;/Amend&gt;</w:t>
      </w:r>
    </w:p>
    <w:p w14:paraId="6CC51A3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432</w:t>
      </w:r>
      <w:r w:rsidRPr="00DD46B1">
        <w:rPr>
          <w:rStyle w:val="HideTWBExt"/>
        </w:rPr>
        <w:t>&lt;/NumAm&gt;</w:t>
      </w:r>
    </w:p>
    <w:p w14:paraId="608AAD61" w14:textId="77777777" w:rsidR="00C9584D" w:rsidRPr="00DD46B1" w:rsidRDefault="00C9584D" w:rsidP="00C9584D">
      <w:pPr>
        <w:pStyle w:val="NormalBold"/>
      </w:pPr>
      <w:r w:rsidRPr="00DD46B1">
        <w:rPr>
          <w:rStyle w:val="HideTWBExt"/>
          <w:b w:val="0"/>
        </w:rPr>
        <w:t>&lt;RepeatBlock-By&gt;&lt;Members&gt;</w:t>
      </w:r>
      <w:r w:rsidRPr="00DD46B1">
        <w:t>Tomasz Froelich</w:t>
      </w:r>
      <w:r w:rsidRPr="00DD46B1">
        <w:rPr>
          <w:rStyle w:val="HideTWBExt"/>
          <w:b w:val="0"/>
        </w:rPr>
        <w:t>&lt;/Members&gt;</w:t>
      </w:r>
    </w:p>
    <w:p w14:paraId="432A4B83" w14:textId="77777777" w:rsidR="00C9584D" w:rsidRPr="00DD46B1" w:rsidRDefault="00C9584D" w:rsidP="00C9584D">
      <w:pPr>
        <w:pStyle w:val="NormalBold"/>
      </w:pPr>
      <w:r w:rsidRPr="00DD46B1">
        <w:rPr>
          <w:rStyle w:val="HideTWBExt"/>
          <w:b w:val="0"/>
        </w:rPr>
        <w:t>&lt;/RepeatBlock-By&gt;</w:t>
      </w:r>
    </w:p>
    <w:p w14:paraId="489FC24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3EDB20E" w14:textId="77777777" w:rsidR="00C9584D" w:rsidRPr="00DD46B1" w:rsidRDefault="00C9584D" w:rsidP="00C9584D">
      <w:pPr>
        <w:pStyle w:val="NormalBold"/>
      </w:pPr>
      <w:r w:rsidRPr="00DD46B1">
        <w:rPr>
          <w:rStyle w:val="HideTWBExt"/>
        </w:rPr>
        <w:t>&lt;Article&gt;</w:t>
      </w:r>
      <w:r w:rsidRPr="00DD46B1">
        <w:t>Ziffer 22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5E8B50A" w14:textId="77777777" w:rsidTr="009C251D">
        <w:trPr>
          <w:trHeight w:hRule="exact" w:val="240"/>
          <w:jc w:val="center"/>
        </w:trPr>
        <w:tc>
          <w:tcPr>
            <w:tcW w:w="9752" w:type="dxa"/>
            <w:gridSpan w:val="2"/>
            <w:tcBorders>
              <w:top w:val="nil"/>
              <w:left w:val="nil"/>
              <w:bottom w:val="nil"/>
              <w:right w:val="nil"/>
            </w:tcBorders>
          </w:tcPr>
          <w:p w14:paraId="40D491C3" w14:textId="77777777" w:rsidR="00C9584D" w:rsidRPr="00DD46B1" w:rsidRDefault="00C9584D" w:rsidP="009C251D"/>
        </w:tc>
      </w:tr>
      <w:tr w:rsidR="00C9584D" w:rsidRPr="00DD46B1" w14:paraId="098E6D36" w14:textId="77777777" w:rsidTr="009C251D">
        <w:trPr>
          <w:trHeight w:val="240"/>
          <w:jc w:val="center"/>
        </w:trPr>
        <w:tc>
          <w:tcPr>
            <w:tcW w:w="4876" w:type="dxa"/>
            <w:tcBorders>
              <w:top w:val="nil"/>
              <w:left w:val="nil"/>
              <w:bottom w:val="nil"/>
              <w:right w:val="nil"/>
            </w:tcBorders>
          </w:tcPr>
          <w:p w14:paraId="3B761A3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CD9C604" w14:textId="77777777" w:rsidR="00C9584D" w:rsidRPr="00DD46B1" w:rsidRDefault="00C9584D" w:rsidP="009C251D">
            <w:pPr>
              <w:pStyle w:val="AmColumnHeading"/>
            </w:pPr>
            <w:r w:rsidRPr="00DD46B1">
              <w:t>Geänderter Text</w:t>
            </w:r>
          </w:p>
        </w:tc>
      </w:tr>
      <w:tr w:rsidR="00C9584D" w:rsidRPr="00DD46B1" w14:paraId="032E8A4F" w14:textId="77777777" w:rsidTr="009C251D">
        <w:trPr>
          <w:jc w:val="center"/>
        </w:trPr>
        <w:tc>
          <w:tcPr>
            <w:tcW w:w="4876" w:type="dxa"/>
            <w:tcBorders>
              <w:top w:val="nil"/>
              <w:left w:val="nil"/>
              <w:bottom w:val="nil"/>
              <w:right w:val="nil"/>
            </w:tcBorders>
          </w:tcPr>
          <w:p w14:paraId="3800575B" w14:textId="77777777" w:rsidR="00C9584D" w:rsidRPr="00DD46B1" w:rsidRDefault="00C9584D" w:rsidP="009C251D">
            <w:pPr>
              <w:pStyle w:val="Normal6a"/>
            </w:pPr>
          </w:p>
        </w:tc>
        <w:tc>
          <w:tcPr>
            <w:tcW w:w="4876" w:type="dxa"/>
            <w:tcBorders>
              <w:top w:val="nil"/>
              <w:left w:val="nil"/>
              <w:bottom w:val="nil"/>
              <w:right w:val="nil"/>
            </w:tcBorders>
          </w:tcPr>
          <w:p w14:paraId="00241461" w14:textId="77777777" w:rsidR="00C9584D" w:rsidRPr="00DD46B1" w:rsidRDefault="00C9584D" w:rsidP="009C251D">
            <w:pPr>
              <w:pStyle w:val="Normal6a"/>
            </w:pPr>
            <w:r w:rsidRPr="00DD46B1">
              <w:rPr>
                <w:b/>
                <w:i/>
              </w:rPr>
              <w:t>22b.</w:t>
            </w:r>
            <w:r w:rsidRPr="00DD46B1">
              <w:tab/>
            </w:r>
            <w:r w:rsidRPr="00DD46B1">
              <w:rPr>
                <w:b/>
                <w:i/>
              </w:rPr>
              <w:t>befürchtet, dass das weit verbreitete Gefühl der Unsicherheit, die wachsende Angst vor identitätsbezogenen Morden und der Aufstieg extremistischer islamistischer Gruppen die Abwanderung von Christen aus Syrien noch verstärken werden, wie dies bereits in Ägypten und im Irak zu beobachten war; ist der Ansicht, dass die Auslöschung der Christen in Syrien nicht nur eine humanitäre Tragödie darstellt, sondern auch das Ende einer der ältesten Ausprägungen des Christentums bedeuten würde;</w:t>
            </w:r>
          </w:p>
        </w:tc>
      </w:tr>
    </w:tbl>
    <w:p w14:paraId="2B7CAD9A"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91CB7EF" w14:textId="77777777" w:rsidR="00C9584D" w:rsidRPr="00DD46B1" w:rsidRDefault="00C9584D" w:rsidP="00C9584D">
      <w:r w:rsidRPr="00DD46B1">
        <w:rPr>
          <w:rStyle w:val="HideTWBExt"/>
        </w:rPr>
        <w:t>&lt;/Amend&gt;</w:t>
      </w:r>
    </w:p>
    <w:p w14:paraId="6BA0A63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433</w:t>
      </w:r>
      <w:r w:rsidRPr="00DD46B1">
        <w:rPr>
          <w:rStyle w:val="HideTWBExt"/>
        </w:rPr>
        <w:t>&lt;/NumAm&gt;</w:t>
      </w:r>
    </w:p>
    <w:p w14:paraId="0D14942C"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698524E3"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33E50E8E"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756C1B40" w14:textId="77777777" w:rsidR="00C9584D" w:rsidRPr="00DD46B1" w:rsidRDefault="00C9584D" w:rsidP="00C9584D">
      <w:pPr>
        <w:pStyle w:val="NormalBold"/>
      </w:pPr>
      <w:r w:rsidRPr="00DD46B1">
        <w:rPr>
          <w:rStyle w:val="HideTWBExt"/>
          <w:b w:val="0"/>
        </w:rPr>
        <w:t>&lt;/RepeatBlock-By&gt;</w:t>
      </w:r>
    </w:p>
    <w:p w14:paraId="4F5E52E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09F03B7" w14:textId="77777777" w:rsidR="00C9584D" w:rsidRPr="00DD46B1" w:rsidRDefault="00C9584D" w:rsidP="00C9584D">
      <w:pPr>
        <w:pStyle w:val="NormalBold"/>
      </w:pPr>
      <w:r w:rsidRPr="00DD46B1">
        <w:rPr>
          <w:rStyle w:val="HideTWBExt"/>
        </w:rPr>
        <w:t>&lt;Article&gt;</w:t>
      </w:r>
      <w:r w:rsidRPr="00DD46B1">
        <w:t>Ziffer 23</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46AEAE1" w14:textId="77777777" w:rsidTr="009C251D">
        <w:trPr>
          <w:trHeight w:hRule="exact" w:val="240"/>
          <w:jc w:val="center"/>
        </w:trPr>
        <w:tc>
          <w:tcPr>
            <w:tcW w:w="9752" w:type="dxa"/>
            <w:gridSpan w:val="2"/>
            <w:tcBorders>
              <w:top w:val="nil"/>
              <w:left w:val="nil"/>
              <w:bottom w:val="nil"/>
              <w:right w:val="nil"/>
            </w:tcBorders>
          </w:tcPr>
          <w:p w14:paraId="1F5E6C3C" w14:textId="77777777" w:rsidR="00C9584D" w:rsidRPr="00DD46B1" w:rsidRDefault="00C9584D" w:rsidP="009C251D"/>
        </w:tc>
      </w:tr>
      <w:tr w:rsidR="00C9584D" w:rsidRPr="00DD46B1" w14:paraId="64CA877A" w14:textId="77777777" w:rsidTr="009C251D">
        <w:trPr>
          <w:trHeight w:val="240"/>
          <w:jc w:val="center"/>
        </w:trPr>
        <w:tc>
          <w:tcPr>
            <w:tcW w:w="4876" w:type="dxa"/>
            <w:tcBorders>
              <w:top w:val="nil"/>
              <w:left w:val="nil"/>
              <w:bottom w:val="nil"/>
              <w:right w:val="nil"/>
            </w:tcBorders>
          </w:tcPr>
          <w:p w14:paraId="14C16C3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B624A55" w14:textId="77777777" w:rsidR="00C9584D" w:rsidRPr="00DD46B1" w:rsidRDefault="00C9584D" w:rsidP="009C251D">
            <w:pPr>
              <w:pStyle w:val="AmColumnHeading"/>
            </w:pPr>
            <w:r w:rsidRPr="00DD46B1">
              <w:t>Geänderter Text</w:t>
            </w:r>
          </w:p>
        </w:tc>
      </w:tr>
      <w:tr w:rsidR="00C9584D" w:rsidRPr="00DD46B1" w14:paraId="25D30F24" w14:textId="77777777" w:rsidTr="009C251D">
        <w:trPr>
          <w:jc w:val="center"/>
        </w:trPr>
        <w:tc>
          <w:tcPr>
            <w:tcW w:w="4876" w:type="dxa"/>
            <w:tcBorders>
              <w:top w:val="nil"/>
              <w:left w:val="nil"/>
              <w:bottom w:val="nil"/>
              <w:right w:val="nil"/>
            </w:tcBorders>
          </w:tcPr>
          <w:p w14:paraId="48BC430A" w14:textId="77777777" w:rsidR="00C9584D" w:rsidRPr="00DD46B1" w:rsidRDefault="00C9584D" w:rsidP="009C251D">
            <w:pPr>
              <w:pStyle w:val="Normal6a"/>
            </w:pPr>
            <w:r w:rsidRPr="00DD46B1">
              <w:t>23.</w:t>
            </w:r>
            <w:r w:rsidRPr="00DD46B1">
              <w:tab/>
              <w:t xml:space="preserve">fordert konkrete Maßnahmen zur Förderung von Toleranz, sozialem Zusammenhalt und dem Dialog zwischen </w:t>
            </w:r>
            <w:r w:rsidRPr="00DD46B1">
              <w:lastRenderedPageBreak/>
              <w:t>den einzelnen Gruppen;</w:t>
            </w:r>
          </w:p>
        </w:tc>
        <w:tc>
          <w:tcPr>
            <w:tcW w:w="4876" w:type="dxa"/>
            <w:tcBorders>
              <w:top w:val="nil"/>
              <w:left w:val="nil"/>
              <w:bottom w:val="nil"/>
              <w:right w:val="nil"/>
            </w:tcBorders>
          </w:tcPr>
          <w:p w14:paraId="7964A9CD" w14:textId="77777777" w:rsidR="00C9584D" w:rsidRPr="00DD46B1" w:rsidRDefault="00C9584D" w:rsidP="009C251D">
            <w:pPr>
              <w:pStyle w:val="Normal6a"/>
            </w:pPr>
            <w:r w:rsidRPr="00DD46B1">
              <w:lastRenderedPageBreak/>
              <w:t>23.</w:t>
            </w:r>
            <w:r w:rsidRPr="00DD46B1">
              <w:tab/>
              <w:t xml:space="preserve">fordert konkrete Maßnahmen zur Förderung von Toleranz, sozialem Zusammenhalt und dem Dialog zwischen </w:t>
            </w:r>
            <w:r w:rsidRPr="00DD46B1">
              <w:lastRenderedPageBreak/>
              <w:t xml:space="preserve">den einzelnen Gruppen </w:t>
            </w:r>
            <w:r w:rsidRPr="00DD46B1">
              <w:rPr>
                <w:b/>
                <w:i/>
              </w:rPr>
              <w:t>und den Konfessionen</w:t>
            </w:r>
            <w:r w:rsidRPr="00DD46B1">
              <w:t xml:space="preserve">; </w:t>
            </w:r>
            <w:r w:rsidRPr="00DD46B1">
              <w:rPr>
                <w:b/>
                <w:i/>
              </w:rPr>
              <w:t>unterstreicht, dass die verschiedenen christlichen Religionsgemeinschaften, die derzeit in Syrien tätig sind, einen entscheidenden Beitrag zur Stärkung des Dialogs zwischen den Religionen leisten und die Regierung bei der Ausarbeitung langfristiger Programme zur Förderung der nationalen Aussöhnung und der Beziehungen zwischen den Konfessionen unterstützen werden; betont, dass der Erfolg Syriens auf dem Weg zu einer echten Demokratie davon abhängt, ob es der Regierung gelingt, Toleranz und Dialog zu den Grundpfeilern eines neuen politischen und gesellschaftlichen Bündnisses zu machen, mit dem sich alle Syrer identifizieren können; fordert in diesem Sinne die syrische Regierung auf, auf die Vertreter der religiösen Gemeinschaften Syriens zuzugehen und sich für die Förderung einer Kultur des offenen, transparenten und inklusiven Dialogs einzusetzen;</w:t>
            </w:r>
          </w:p>
        </w:tc>
      </w:tr>
    </w:tbl>
    <w:p w14:paraId="2CF8A0AF"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93933C9" w14:textId="77777777" w:rsidR="00C9584D" w:rsidRPr="00DD46B1" w:rsidRDefault="00C9584D" w:rsidP="00C9584D">
      <w:r w:rsidRPr="00DD46B1">
        <w:rPr>
          <w:rStyle w:val="HideTWBExt"/>
        </w:rPr>
        <w:t>&lt;/Amend&gt;</w:t>
      </w:r>
    </w:p>
    <w:p w14:paraId="417F902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434</w:t>
      </w:r>
      <w:r w:rsidRPr="00DD46B1">
        <w:rPr>
          <w:rStyle w:val="HideTWBExt"/>
        </w:rPr>
        <w:t>&lt;/NumAm&gt;</w:t>
      </w:r>
    </w:p>
    <w:p w14:paraId="55C901C0"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1B5512B2" w14:textId="77777777" w:rsidR="00C9584D" w:rsidRPr="00DD46B1" w:rsidRDefault="00C9584D" w:rsidP="00C9584D">
      <w:pPr>
        <w:pStyle w:val="NormalBold"/>
      </w:pPr>
      <w:r w:rsidRPr="00DD46B1">
        <w:rPr>
          <w:rStyle w:val="HideTWBExt"/>
          <w:b w:val="0"/>
        </w:rPr>
        <w:t>&lt;/RepeatBlock-By&gt;</w:t>
      </w:r>
    </w:p>
    <w:p w14:paraId="29BAF86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4D7602F" w14:textId="77777777" w:rsidR="00C9584D" w:rsidRDefault="00C9584D" w:rsidP="00C9584D">
      <w:pPr>
        <w:pStyle w:val="NormalBold"/>
      </w:pPr>
      <w:r w:rsidRPr="00DD46B1">
        <w:rPr>
          <w:rStyle w:val="HideTWBExt"/>
        </w:rPr>
        <w:t>&lt;Article&gt;</w:t>
      </w:r>
      <w:r w:rsidRPr="00DD46B1">
        <w:t>Ziffer 23</w:t>
      </w:r>
      <w:r w:rsidRPr="00DD46B1">
        <w:rPr>
          <w:rStyle w:val="HideTWBExt"/>
        </w:rPr>
        <w:t>&lt;/Article&gt;</w:t>
      </w:r>
    </w:p>
    <w:p w14:paraId="3C2D68F7" w14:textId="77777777" w:rsidR="00DE337C" w:rsidRPr="00DD46B1" w:rsidRDefault="00DE337C"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C0F74D4" w14:textId="77777777" w:rsidTr="009C251D">
        <w:trPr>
          <w:trHeight w:hRule="exact" w:val="240"/>
          <w:jc w:val="center"/>
        </w:trPr>
        <w:tc>
          <w:tcPr>
            <w:tcW w:w="9752" w:type="dxa"/>
            <w:gridSpan w:val="2"/>
            <w:tcBorders>
              <w:top w:val="nil"/>
              <w:left w:val="nil"/>
              <w:bottom w:val="nil"/>
              <w:right w:val="nil"/>
            </w:tcBorders>
          </w:tcPr>
          <w:p w14:paraId="55918E5D" w14:textId="77777777" w:rsidR="00C9584D" w:rsidRPr="00DD46B1" w:rsidRDefault="00C9584D" w:rsidP="009C251D"/>
        </w:tc>
      </w:tr>
      <w:tr w:rsidR="00C9584D" w:rsidRPr="00DD46B1" w14:paraId="4B6BC31C" w14:textId="77777777" w:rsidTr="009C251D">
        <w:trPr>
          <w:trHeight w:val="240"/>
          <w:jc w:val="center"/>
        </w:trPr>
        <w:tc>
          <w:tcPr>
            <w:tcW w:w="4876" w:type="dxa"/>
            <w:tcBorders>
              <w:top w:val="nil"/>
              <w:left w:val="nil"/>
              <w:bottom w:val="nil"/>
              <w:right w:val="nil"/>
            </w:tcBorders>
          </w:tcPr>
          <w:p w14:paraId="0801CA3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7B6D08E" w14:textId="77777777" w:rsidR="00C9584D" w:rsidRPr="00DD46B1" w:rsidRDefault="00C9584D" w:rsidP="009C251D">
            <w:pPr>
              <w:pStyle w:val="AmColumnHeading"/>
            </w:pPr>
            <w:r w:rsidRPr="00DD46B1">
              <w:t>Geänderter Text</w:t>
            </w:r>
          </w:p>
        </w:tc>
      </w:tr>
      <w:tr w:rsidR="00C9584D" w:rsidRPr="00DD46B1" w14:paraId="5515CA95" w14:textId="77777777" w:rsidTr="009C251D">
        <w:trPr>
          <w:jc w:val="center"/>
        </w:trPr>
        <w:tc>
          <w:tcPr>
            <w:tcW w:w="4876" w:type="dxa"/>
            <w:tcBorders>
              <w:top w:val="nil"/>
              <w:left w:val="nil"/>
              <w:bottom w:val="nil"/>
              <w:right w:val="nil"/>
            </w:tcBorders>
          </w:tcPr>
          <w:p w14:paraId="0028D5C1" w14:textId="77777777" w:rsidR="00C9584D" w:rsidRPr="00DD46B1" w:rsidRDefault="00C9584D" w:rsidP="009C251D">
            <w:pPr>
              <w:pStyle w:val="Normal6a"/>
            </w:pPr>
            <w:r w:rsidRPr="00DD46B1">
              <w:t>23.</w:t>
            </w:r>
            <w:r w:rsidRPr="00DD46B1">
              <w:tab/>
              <w:t>fordert konkrete Maßnahmen zur Förderung von Toleranz, sozialem Zusammenhalt und dem Dialog zwischen den einzelnen Gruppen;</w:t>
            </w:r>
          </w:p>
        </w:tc>
        <w:tc>
          <w:tcPr>
            <w:tcW w:w="4876" w:type="dxa"/>
            <w:tcBorders>
              <w:top w:val="nil"/>
              <w:left w:val="nil"/>
              <w:bottom w:val="nil"/>
              <w:right w:val="nil"/>
            </w:tcBorders>
          </w:tcPr>
          <w:p w14:paraId="399CF2A7" w14:textId="77777777" w:rsidR="00C9584D" w:rsidRPr="00DD46B1" w:rsidRDefault="00C9584D" w:rsidP="009C251D">
            <w:pPr>
              <w:pStyle w:val="Normal6a"/>
            </w:pPr>
            <w:r w:rsidRPr="00DD46B1">
              <w:t>23.</w:t>
            </w:r>
            <w:r w:rsidRPr="00DD46B1">
              <w:tab/>
              <w:t>fordert konkrete Maßnahmen zur Förderung von Toleranz, sozialem Zusammenhalt und dem Dialog zwischen den einzelnen Gruppen</w:t>
            </w:r>
            <w:r w:rsidRPr="00DD46B1">
              <w:rPr>
                <w:b/>
                <w:i/>
              </w:rPr>
              <w:t>, darunter Bildungsreformen, Initiativen zur Sensibilisierung der Öffentlichkeit sowie die Unterstützung von Basisinitiativen, die darauf abzielen, konfessionelle und ethnische Spaltungen zu überwinden</w:t>
            </w:r>
            <w:r w:rsidRPr="00DD46B1">
              <w:t xml:space="preserve">; </w:t>
            </w:r>
            <w:r w:rsidRPr="00DD46B1">
              <w:rPr>
                <w:b/>
                <w:i/>
              </w:rPr>
              <w:lastRenderedPageBreak/>
              <w:t>erwartet, dass bei Bildungsreformen alle Syrer, unabhängig von ihrem Glauben oder ihrer Herkunft, respektiert werden;</w:t>
            </w:r>
          </w:p>
        </w:tc>
      </w:tr>
    </w:tbl>
    <w:p w14:paraId="40099D28"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BDED801" w14:textId="77777777" w:rsidR="00C9584D" w:rsidRPr="00DD46B1" w:rsidRDefault="00C9584D" w:rsidP="00C9584D">
      <w:r w:rsidRPr="00DD46B1">
        <w:rPr>
          <w:rStyle w:val="HideTWBExt"/>
        </w:rPr>
        <w:t>&lt;/Amend&gt;</w:t>
      </w:r>
    </w:p>
    <w:p w14:paraId="73D8C13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435</w:t>
      </w:r>
      <w:r w:rsidRPr="00DD46B1">
        <w:rPr>
          <w:rStyle w:val="HideTWBExt"/>
        </w:rPr>
        <w:t>&lt;/NumAm&gt;</w:t>
      </w:r>
    </w:p>
    <w:p w14:paraId="5D795DF4" w14:textId="77777777" w:rsidR="00C9584D" w:rsidRPr="00DD46B1" w:rsidRDefault="00C9584D" w:rsidP="00C9584D">
      <w:pPr>
        <w:pStyle w:val="NormalBold"/>
      </w:pPr>
      <w:r w:rsidRPr="00DD46B1">
        <w:rPr>
          <w:rStyle w:val="HideTWBExt"/>
          <w:b w:val="0"/>
        </w:rPr>
        <w:t>&lt;RepeatBlock-By&gt;&lt;Members&gt;</w:t>
      </w:r>
      <w:r w:rsidRPr="00DD46B1">
        <w:t>Loucas Fourlas</w:t>
      </w:r>
      <w:r w:rsidRPr="00DD46B1">
        <w:rPr>
          <w:rStyle w:val="HideTWBExt"/>
          <w:b w:val="0"/>
        </w:rPr>
        <w:t>&lt;/Members&gt;</w:t>
      </w:r>
    </w:p>
    <w:p w14:paraId="141646F7" w14:textId="77777777" w:rsidR="00C9584D" w:rsidRPr="00DD46B1" w:rsidRDefault="00C9584D" w:rsidP="00C9584D">
      <w:pPr>
        <w:pStyle w:val="NormalBold"/>
      </w:pPr>
      <w:r w:rsidRPr="00DD46B1">
        <w:rPr>
          <w:rStyle w:val="HideTWBExt"/>
          <w:b w:val="0"/>
        </w:rPr>
        <w:t>&lt;/RepeatBlock-By&gt;</w:t>
      </w:r>
    </w:p>
    <w:p w14:paraId="35AD25B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E8D5305" w14:textId="77777777" w:rsidR="00C9584D" w:rsidRPr="00DD46B1" w:rsidRDefault="00C9584D" w:rsidP="00C9584D">
      <w:pPr>
        <w:pStyle w:val="NormalBold"/>
      </w:pPr>
      <w:r w:rsidRPr="00DD46B1">
        <w:rPr>
          <w:rStyle w:val="HideTWBExt"/>
        </w:rPr>
        <w:t>&lt;Article&gt;</w:t>
      </w:r>
      <w:r w:rsidRPr="00DD46B1">
        <w:t>Ziffer 23</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5658F0D" w14:textId="77777777" w:rsidTr="009C251D">
        <w:trPr>
          <w:trHeight w:hRule="exact" w:val="240"/>
          <w:jc w:val="center"/>
        </w:trPr>
        <w:tc>
          <w:tcPr>
            <w:tcW w:w="9752" w:type="dxa"/>
            <w:gridSpan w:val="2"/>
            <w:tcBorders>
              <w:top w:val="nil"/>
              <w:left w:val="nil"/>
              <w:bottom w:val="nil"/>
              <w:right w:val="nil"/>
            </w:tcBorders>
          </w:tcPr>
          <w:p w14:paraId="1EB6C9B9" w14:textId="77777777" w:rsidR="00C9584D" w:rsidRPr="00DD46B1" w:rsidRDefault="00C9584D" w:rsidP="009C251D"/>
        </w:tc>
      </w:tr>
      <w:tr w:rsidR="00C9584D" w:rsidRPr="00DD46B1" w14:paraId="0610FB82" w14:textId="77777777" w:rsidTr="009C251D">
        <w:trPr>
          <w:trHeight w:val="240"/>
          <w:jc w:val="center"/>
        </w:trPr>
        <w:tc>
          <w:tcPr>
            <w:tcW w:w="4876" w:type="dxa"/>
            <w:tcBorders>
              <w:top w:val="nil"/>
              <w:left w:val="nil"/>
              <w:bottom w:val="nil"/>
              <w:right w:val="nil"/>
            </w:tcBorders>
          </w:tcPr>
          <w:p w14:paraId="042DE58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FCC276A" w14:textId="77777777" w:rsidR="00C9584D" w:rsidRPr="00DD46B1" w:rsidRDefault="00C9584D" w:rsidP="009C251D">
            <w:pPr>
              <w:pStyle w:val="AmColumnHeading"/>
            </w:pPr>
            <w:r w:rsidRPr="00DD46B1">
              <w:t>Geänderter Text</w:t>
            </w:r>
          </w:p>
        </w:tc>
      </w:tr>
      <w:tr w:rsidR="00C9584D" w:rsidRPr="00DD46B1" w14:paraId="7ACA8EE1" w14:textId="77777777" w:rsidTr="009C251D">
        <w:trPr>
          <w:jc w:val="center"/>
        </w:trPr>
        <w:tc>
          <w:tcPr>
            <w:tcW w:w="4876" w:type="dxa"/>
            <w:tcBorders>
              <w:top w:val="nil"/>
              <w:left w:val="nil"/>
              <w:bottom w:val="nil"/>
              <w:right w:val="nil"/>
            </w:tcBorders>
          </w:tcPr>
          <w:p w14:paraId="548D5037" w14:textId="77777777" w:rsidR="00C9584D" w:rsidRPr="00DD46B1" w:rsidRDefault="00C9584D" w:rsidP="009C251D">
            <w:pPr>
              <w:pStyle w:val="Normal6a"/>
            </w:pPr>
            <w:r w:rsidRPr="00DD46B1">
              <w:t>23.</w:t>
            </w:r>
            <w:r w:rsidRPr="00DD46B1">
              <w:tab/>
              <w:t>fordert konkrete Maßnahmen zur Förderung von Toleranz, sozialem Zusammenhalt und dem Dialog zwischen den einzelnen Gruppen;</w:t>
            </w:r>
          </w:p>
        </w:tc>
        <w:tc>
          <w:tcPr>
            <w:tcW w:w="4876" w:type="dxa"/>
            <w:tcBorders>
              <w:top w:val="nil"/>
              <w:left w:val="nil"/>
              <w:bottom w:val="nil"/>
              <w:right w:val="nil"/>
            </w:tcBorders>
          </w:tcPr>
          <w:p w14:paraId="4C4B2B57" w14:textId="77777777" w:rsidR="00C9584D" w:rsidRPr="00DD46B1" w:rsidRDefault="00C9584D" w:rsidP="009C251D">
            <w:pPr>
              <w:pStyle w:val="Normal6a"/>
            </w:pPr>
            <w:r w:rsidRPr="00DD46B1">
              <w:t>23.</w:t>
            </w:r>
            <w:r w:rsidRPr="00DD46B1">
              <w:tab/>
              <w:t>fordert konkrete Maßnahmen zur Förderung von Toleranz, sozialem Zusammenhalt und dem Dialog zwischen den einzelnen Gruppen</w:t>
            </w:r>
            <w:r w:rsidRPr="00DD46B1">
              <w:rPr>
                <w:b/>
                <w:i/>
              </w:rPr>
              <w:t>, einschließlich strukturierter Mechanismen zum Schutz und zur Vertretung religiöser Minderheiten, darunter auch Christen, in allen Strukturen der Übergangsregierung</w:t>
            </w:r>
            <w:r w:rsidRPr="00DD46B1">
              <w:t>;</w:t>
            </w:r>
          </w:p>
        </w:tc>
      </w:tr>
    </w:tbl>
    <w:p w14:paraId="47D84B9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FD9CC3B" w14:textId="77777777" w:rsidR="00C9584D" w:rsidRPr="00DD46B1" w:rsidRDefault="00C9584D" w:rsidP="00C9584D">
      <w:r w:rsidRPr="00DD46B1">
        <w:rPr>
          <w:rStyle w:val="HideTWBExt"/>
        </w:rPr>
        <w:t>&lt;/Amend&gt;</w:t>
      </w:r>
    </w:p>
    <w:p w14:paraId="62F289F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436</w:t>
      </w:r>
      <w:r w:rsidRPr="00DD46B1">
        <w:rPr>
          <w:rStyle w:val="HideTWBExt"/>
        </w:rPr>
        <w:t>&lt;/NumAm&gt;</w:t>
      </w:r>
    </w:p>
    <w:p w14:paraId="0DA2EC6C" w14:textId="77777777" w:rsidR="00C9584D" w:rsidRPr="00DD46B1" w:rsidRDefault="00C9584D" w:rsidP="00C9584D">
      <w:pPr>
        <w:pStyle w:val="NormalBold"/>
      </w:pPr>
      <w:r w:rsidRPr="00DD46B1">
        <w:rPr>
          <w:rStyle w:val="HideTWBExt"/>
          <w:b w:val="0"/>
        </w:rPr>
        <w:t>&lt;RepeatBlock-By&gt;&lt;Members&gt;</w:t>
      </w:r>
      <w:r w:rsidRPr="00DD46B1">
        <w:t>Rima Hassan, Pernando Barrena Arza</w:t>
      </w:r>
      <w:r w:rsidRPr="00DD46B1">
        <w:rPr>
          <w:rStyle w:val="HideTWBExt"/>
          <w:b w:val="0"/>
        </w:rPr>
        <w:t>&lt;/Members&gt;</w:t>
      </w:r>
    </w:p>
    <w:p w14:paraId="3E54A71A"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509B6F4E" w14:textId="77777777" w:rsidR="00C9584D" w:rsidRPr="00DD46B1" w:rsidRDefault="00C9584D" w:rsidP="00C9584D">
      <w:pPr>
        <w:pStyle w:val="NormalBold"/>
      </w:pPr>
      <w:r w:rsidRPr="00DD46B1">
        <w:rPr>
          <w:rStyle w:val="HideTWBExt"/>
          <w:b w:val="0"/>
        </w:rPr>
        <w:t>&lt;/RepeatBlock-By&gt;</w:t>
      </w:r>
    </w:p>
    <w:p w14:paraId="7609DB86"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3379BDD" w14:textId="77777777" w:rsidR="00C9584D" w:rsidRDefault="00C9584D" w:rsidP="00C9584D">
      <w:pPr>
        <w:pStyle w:val="NormalBold"/>
      </w:pPr>
      <w:r w:rsidRPr="00DD46B1">
        <w:rPr>
          <w:rStyle w:val="HideTWBExt"/>
        </w:rPr>
        <w:t>&lt;Article&gt;</w:t>
      </w:r>
      <w:r w:rsidRPr="00DD46B1">
        <w:t>Ziffer 23 a (neu)</w:t>
      </w:r>
      <w:r w:rsidRPr="00DD46B1">
        <w:rPr>
          <w:rStyle w:val="HideTWBExt"/>
        </w:rPr>
        <w:t>&lt;/Article&gt;</w:t>
      </w:r>
    </w:p>
    <w:p w14:paraId="3CD38DDF" w14:textId="77777777" w:rsidR="00DE337C" w:rsidRDefault="00DE337C" w:rsidP="00C9584D">
      <w:pPr>
        <w:pStyle w:val="NormalBold"/>
      </w:pPr>
    </w:p>
    <w:p w14:paraId="7D526559" w14:textId="77777777" w:rsidR="00DE337C" w:rsidRDefault="00DE337C" w:rsidP="00C9584D">
      <w:pPr>
        <w:pStyle w:val="NormalBold"/>
      </w:pPr>
    </w:p>
    <w:p w14:paraId="6F2F41BE" w14:textId="77777777" w:rsidR="00DE337C" w:rsidRPr="00DD46B1" w:rsidRDefault="00DE337C"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8B1D117" w14:textId="77777777" w:rsidTr="009C251D">
        <w:trPr>
          <w:trHeight w:hRule="exact" w:val="240"/>
          <w:jc w:val="center"/>
        </w:trPr>
        <w:tc>
          <w:tcPr>
            <w:tcW w:w="9752" w:type="dxa"/>
            <w:gridSpan w:val="2"/>
            <w:tcBorders>
              <w:top w:val="nil"/>
              <w:left w:val="nil"/>
              <w:bottom w:val="nil"/>
              <w:right w:val="nil"/>
            </w:tcBorders>
          </w:tcPr>
          <w:p w14:paraId="3763549D" w14:textId="77777777" w:rsidR="00C9584D" w:rsidRPr="00DD46B1" w:rsidRDefault="00C9584D" w:rsidP="009C251D"/>
        </w:tc>
      </w:tr>
      <w:tr w:rsidR="00C9584D" w:rsidRPr="00DD46B1" w14:paraId="6A68BE2F" w14:textId="77777777" w:rsidTr="009C251D">
        <w:trPr>
          <w:trHeight w:val="240"/>
          <w:jc w:val="center"/>
        </w:trPr>
        <w:tc>
          <w:tcPr>
            <w:tcW w:w="4876" w:type="dxa"/>
            <w:tcBorders>
              <w:top w:val="nil"/>
              <w:left w:val="nil"/>
              <w:bottom w:val="nil"/>
              <w:right w:val="nil"/>
            </w:tcBorders>
          </w:tcPr>
          <w:p w14:paraId="58AF593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9FD6DC3" w14:textId="77777777" w:rsidR="00C9584D" w:rsidRPr="00DD46B1" w:rsidRDefault="00C9584D" w:rsidP="009C251D">
            <w:pPr>
              <w:pStyle w:val="AmColumnHeading"/>
            </w:pPr>
            <w:r w:rsidRPr="00DD46B1">
              <w:t>Geänderter Text</w:t>
            </w:r>
          </w:p>
        </w:tc>
      </w:tr>
      <w:tr w:rsidR="00C9584D" w:rsidRPr="00DD46B1" w14:paraId="0763E816" w14:textId="77777777" w:rsidTr="009C251D">
        <w:trPr>
          <w:jc w:val="center"/>
        </w:trPr>
        <w:tc>
          <w:tcPr>
            <w:tcW w:w="4876" w:type="dxa"/>
            <w:tcBorders>
              <w:top w:val="nil"/>
              <w:left w:val="nil"/>
              <w:bottom w:val="nil"/>
              <w:right w:val="nil"/>
            </w:tcBorders>
          </w:tcPr>
          <w:p w14:paraId="4F5503F0" w14:textId="77777777" w:rsidR="00C9584D" w:rsidRPr="00DD46B1" w:rsidRDefault="00C9584D" w:rsidP="009C251D">
            <w:pPr>
              <w:pStyle w:val="Normal6a"/>
            </w:pPr>
          </w:p>
        </w:tc>
        <w:tc>
          <w:tcPr>
            <w:tcW w:w="4876" w:type="dxa"/>
            <w:tcBorders>
              <w:top w:val="nil"/>
              <w:left w:val="nil"/>
              <w:bottom w:val="nil"/>
              <w:right w:val="nil"/>
            </w:tcBorders>
          </w:tcPr>
          <w:p w14:paraId="0B84F97D" w14:textId="77777777" w:rsidR="00C9584D" w:rsidRPr="00DD46B1" w:rsidRDefault="00C9584D" w:rsidP="009C251D">
            <w:pPr>
              <w:pStyle w:val="Normal6a"/>
            </w:pPr>
            <w:r w:rsidRPr="00DD46B1">
              <w:rPr>
                <w:b/>
                <w:i/>
              </w:rPr>
              <w:t>23a.</w:t>
            </w:r>
            <w:r w:rsidRPr="00DD46B1">
              <w:tab/>
            </w:r>
            <w:r w:rsidRPr="00DD46B1">
              <w:rPr>
                <w:b/>
                <w:i/>
              </w:rPr>
              <w:t xml:space="preserve">ist zutiefst besorgt über die Konzentration von Befugnissen in den Händen der syrischen Übergangspräsidentschaft gemäß der Verfassungserklärung vom 13. März 2025, einschließlich weitreichender Befugnisse zur Ernennung von Amtsträgern in Exekutive, Legislative und </w:t>
            </w:r>
            <w:r w:rsidRPr="00DD46B1">
              <w:rPr>
                <w:b/>
                <w:i/>
              </w:rPr>
              <w:lastRenderedPageBreak/>
              <w:t>Judikative bei unzureichenden Kontrollmechanismen; fordert eine Verfassung, die eine echte Gewaltenteilung sowie ausdrückliche verfassungsrechtliche Garantien für die nationale, ethnische und religiöse Vielfalt Syriens einschließlich der Rechte und der politischen Vertretung kurdischer Gemeinschaften und aller anderen Minderheiten vorsieht, und zwar im Rahmen eines alle Seite einbeziehenden und dezentralisierten politischen Prozesses, der auf Gleichheit und Nichtdiskriminierung beruht;</w:t>
            </w:r>
          </w:p>
        </w:tc>
      </w:tr>
    </w:tbl>
    <w:p w14:paraId="1ECB45E6"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7453AFA" w14:textId="77777777" w:rsidR="00C9584D" w:rsidRPr="00DD46B1" w:rsidRDefault="00C9584D" w:rsidP="00C9584D">
      <w:r w:rsidRPr="00DD46B1">
        <w:rPr>
          <w:rStyle w:val="HideTWBExt"/>
        </w:rPr>
        <w:t>&lt;/Amend&gt;</w:t>
      </w:r>
    </w:p>
    <w:p w14:paraId="26FEC5E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437</w:t>
      </w:r>
      <w:r w:rsidRPr="00DD46B1">
        <w:rPr>
          <w:rStyle w:val="HideTWBExt"/>
        </w:rPr>
        <w:t>&lt;/NumAm&gt;</w:t>
      </w:r>
    </w:p>
    <w:p w14:paraId="16FB6898"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45E846BE"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7AEEB159" w14:textId="77777777" w:rsidR="00C9584D" w:rsidRPr="00DD46B1" w:rsidRDefault="00C9584D" w:rsidP="00C9584D">
      <w:pPr>
        <w:pStyle w:val="NormalBold"/>
      </w:pPr>
      <w:r w:rsidRPr="00DD46B1">
        <w:rPr>
          <w:rStyle w:val="HideTWBExt"/>
          <w:b w:val="0"/>
        </w:rPr>
        <w:t>&lt;/RepeatBlock-By&gt;</w:t>
      </w:r>
    </w:p>
    <w:p w14:paraId="3216AAB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AA0841A" w14:textId="77777777" w:rsidR="00C9584D" w:rsidRPr="00DD46B1" w:rsidRDefault="00C9584D" w:rsidP="00C9584D">
      <w:pPr>
        <w:pStyle w:val="NormalBold"/>
      </w:pPr>
      <w:r w:rsidRPr="00DD46B1">
        <w:rPr>
          <w:rStyle w:val="HideTWBExt"/>
        </w:rPr>
        <w:t>&lt;Article&gt;</w:t>
      </w:r>
      <w:r w:rsidRPr="00DD46B1">
        <w:t>Ziffer 23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130F2A1" w14:textId="77777777" w:rsidTr="009C251D">
        <w:trPr>
          <w:trHeight w:hRule="exact" w:val="240"/>
          <w:jc w:val="center"/>
        </w:trPr>
        <w:tc>
          <w:tcPr>
            <w:tcW w:w="9752" w:type="dxa"/>
            <w:gridSpan w:val="2"/>
            <w:tcBorders>
              <w:top w:val="nil"/>
              <w:left w:val="nil"/>
              <w:bottom w:val="nil"/>
              <w:right w:val="nil"/>
            </w:tcBorders>
          </w:tcPr>
          <w:p w14:paraId="6AF8ADD0" w14:textId="77777777" w:rsidR="00C9584D" w:rsidRPr="00DD46B1" w:rsidRDefault="00C9584D" w:rsidP="009C251D"/>
        </w:tc>
      </w:tr>
      <w:tr w:rsidR="00C9584D" w:rsidRPr="00DD46B1" w14:paraId="758A0C3F" w14:textId="77777777" w:rsidTr="009C251D">
        <w:trPr>
          <w:trHeight w:val="240"/>
          <w:jc w:val="center"/>
        </w:trPr>
        <w:tc>
          <w:tcPr>
            <w:tcW w:w="4876" w:type="dxa"/>
            <w:tcBorders>
              <w:top w:val="nil"/>
              <w:left w:val="nil"/>
              <w:bottom w:val="nil"/>
              <w:right w:val="nil"/>
            </w:tcBorders>
          </w:tcPr>
          <w:p w14:paraId="2DD9044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984C517" w14:textId="77777777" w:rsidR="00C9584D" w:rsidRPr="00DD46B1" w:rsidRDefault="00C9584D" w:rsidP="009C251D">
            <w:pPr>
              <w:pStyle w:val="AmColumnHeading"/>
            </w:pPr>
            <w:r w:rsidRPr="00DD46B1">
              <w:t>Geänderter Text</w:t>
            </w:r>
          </w:p>
        </w:tc>
      </w:tr>
      <w:tr w:rsidR="00C9584D" w:rsidRPr="00DD46B1" w14:paraId="0461A6AE" w14:textId="77777777" w:rsidTr="009C251D">
        <w:trPr>
          <w:jc w:val="center"/>
        </w:trPr>
        <w:tc>
          <w:tcPr>
            <w:tcW w:w="4876" w:type="dxa"/>
            <w:tcBorders>
              <w:top w:val="nil"/>
              <w:left w:val="nil"/>
              <w:bottom w:val="nil"/>
              <w:right w:val="nil"/>
            </w:tcBorders>
          </w:tcPr>
          <w:p w14:paraId="4C04C7B2" w14:textId="77777777" w:rsidR="00C9584D" w:rsidRPr="00DD46B1" w:rsidRDefault="00C9584D" w:rsidP="009C251D">
            <w:pPr>
              <w:pStyle w:val="Normal6a"/>
            </w:pPr>
          </w:p>
        </w:tc>
        <w:tc>
          <w:tcPr>
            <w:tcW w:w="4876" w:type="dxa"/>
            <w:tcBorders>
              <w:top w:val="nil"/>
              <w:left w:val="nil"/>
              <w:bottom w:val="nil"/>
              <w:right w:val="nil"/>
            </w:tcBorders>
          </w:tcPr>
          <w:p w14:paraId="6E6DC669" w14:textId="77777777" w:rsidR="00C9584D" w:rsidRPr="00DD46B1" w:rsidRDefault="00C9584D" w:rsidP="009C251D">
            <w:pPr>
              <w:pStyle w:val="Normal6a"/>
            </w:pPr>
            <w:r w:rsidRPr="00DD46B1">
              <w:rPr>
                <w:b/>
                <w:i/>
              </w:rPr>
              <w:t>23a.</w:t>
            </w:r>
            <w:r w:rsidRPr="00DD46B1">
              <w:tab/>
            </w:r>
            <w:r w:rsidRPr="00DD46B1">
              <w:rPr>
                <w:b/>
                <w:i/>
              </w:rPr>
              <w:t>fordert die Übergangsregierung nachdrücklich auf, entschlossen und konsequent gegen Hassreden, Aufstachelung und diskriminierende Äußerungen im Internet und im realen Leben vorzugehen und auf die Schaffung eines sichereren und inklusiveren öffentlichen Raums für alle Gemeinschaften hinzuarbeiten, wobei die Grundrechte, insbesondere die Meinungsfreiheit, gewahrt bleiben müssen;</w:t>
            </w:r>
          </w:p>
        </w:tc>
      </w:tr>
    </w:tbl>
    <w:p w14:paraId="3144107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B397CDB" w14:textId="77777777" w:rsidR="00C9584D" w:rsidRPr="00DD46B1" w:rsidRDefault="00C9584D" w:rsidP="00C9584D">
      <w:r w:rsidRPr="00DD46B1">
        <w:rPr>
          <w:rStyle w:val="HideTWBExt"/>
        </w:rPr>
        <w:t>&lt;/Amend&gt;</w:t>
      </w:r>
    </w:p>
    <w:p w14:paraId="61AAAE8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438</w:t>
      </w:r>
      <w:r w:rsidRPr="00DD46B1">
        <w:rPr>
          <w:rStyle w:val="HideTWBExt"/>
        </w:rPr>
        <w:t>&lt;/NumAm&gt;</w:t>
      </w:r>
    </w:p>
    <w:p w14:paraId="6BF70CA6"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7FAD1A56"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2ED853F3"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3C194ABF" w14:textId="77777777" w:rsidR="00C9584D" w:rsidRPr="00DD46B1" w:rsidRDefault="00C9584D" w:rsidP="00C9584D">
      <w:pPr>
        <w:pStyle w:val="NormalBold"/>
      </w:pPr>
      <w:r w:rsidRPr="00DD46B1">
        <w:rPr>
          <w:rStyle w:val="HideTWBExt"/>
          <w:b w:val="0"/>
        </w:rPr>
        <w:lastRenderedPageBreak/>
        <w:t>&lt;/RepeatBlock-By&gt;</w:t>
      </w:r>
    </w:p>
    <w:p w14:paraId="3155677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46E1CAA" w14:textId="77777777" w:rsidR="00C9584D" w:rsidRPr="00DD46B1" w:rsidRDefault="00C9584D" w:rsidP="00C9584D">
      <w:pPr>
        <w:pStyle w:val="NormalBold"/>
      </w:pPr>
      <w:r w:rsidRPr="00DD46B1">
        <w:rPr>
          <w:rStyle w:val="HideTWBExt"/>
        </w:rPr>
        <w:t>&lt;Article&gt;</w:t>
      </w:r>
      <w:r w:rsidRPr="00DD46B1">
        <w:t>Ziffer 24</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E8264C8" w14:textId="77777777" w:rsidTr="009C251D">
        <w:trPr>
          <w:trHeight w:hRule="exact" w:val="240"/>
          <w:jc w:val="center"/>
        </w:trPr>
        <w:tc>
          <w:tcPr>
            <w:tcW w:w="9752" w:type="dxa"/>
            <w:gridSpan w:val="2"/>
            <w:tcBorders>
              <w:top w:val="nil"/>
              <w:left w:val="nil"/>
              <w:bottom w:val="nil"/>
              <w:right w:val="nil"/>
            </w:tcBorders>
          </w:tcPr>
          <w:p w14:paraId="7F4E6B96" w14:textId="77777777" w:rsidR="00C9584D" w:rsidRPr="00DD46B1" w:rsidRDefault="00C9584D" w:rsidP="009C251D"/>
        </w:tc>
      </w:tr>
      <w:tr w:rsidR="00C9584D" w:rsidRPr="00DD46B1" w14:paraId="40E9B3EC" w14:textId="77777777" w:rsidTr="009C251D">
        <w:trPr>
          <w:trHeight w:val="240"/>
          <w:jc w:val="center"/>
        </w:trPr>
        <w:tc>
          <w:tcPr>
            <w:tcW w:w="4876" w:type="dxa"/>
            <w:tcBorders>
              <w:top w:val="nil"/>
              <w:left w:val="nil"/>
              <w:bottom w:val="nil"/>
              <w:right w:val="nil"/>
            </w:tcBorders>
          </w:tcPr>
          <w:p w14:paraId="6B61404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CEB7B66" w14:textId="77777777" w:rsidR="00C9584D" w:rsidRPr="00DD46B1" w:rsidRDefault="00C9584D" w:rsidP="009C251D">
            <w:pPr>
              <w:pStyle w:val="AmColumnHeading"/>
            </w:pPr>
            <w:r w:rsidRPr="00DD46B1">
              <w:t>Geänderter Text</w:t>
            </w:r>
          </w:p>
        </w:tc>
      </w:tr>
      <w:tr w:rsidR="00C9584D" w:rsidRPr="00DD46B1" w14:paraId="5B3AEBF7" w14:textId="77777777" w:rsidTr="009C251D">
        <w:trPr>
          <w:jc w:val="center"/>
        </w:trPr>
        <w:tc>
          <w:tcPr>
            <w:tcW w:w="4876" w:type="dxa"/>
            <w:tcBorders>
              <w:top w:val="nil"/>
              <w:left w:val="nil"/>
              <w:bottom w:val="nil"/>
              <w:right w:val="nil"/>
            </w:tcBorders>
          </w:tcPr>
          <w:p w14:paraId="60A84398" w14:textId="77777777" w:rsidR="00C9584D" w:rsidRPr="00DD46B1" w:rsidRDefault="00C9584D" w:rsidP="009C251D">
            <w:pPr>
              <w:pStyle w:val="Normal6a"/>
            </w:pPr>
            <w:r w:rsidRPr="00DD46B1">
              <w:t>24.</w:t>
            </w:r>
            <w:r w:rsidRPr="00DD46B1">
              <w:tab/>
              <w:t>betont, dass der freien Meinungsäußerung, der Vereinigungsfreiheit, dem Recht auf friedliche Versammlung und der Medienfreiheit große Bedeutung zukommt;</w:t>
            </w:r>
          </w:p>
        </w:tc>
        <w:tc>
          <w:tcPr>
            <w:tcW w:w="4876" w:type="dxa"/>
            <w:tcBorders>
              <w:top w:val="nil"/>
              <w:left w:val="nil"/>
              <w:bottom w:val="nil"/>
              <w:right w:val="nil"/>
            </w:tcBorders>
          </w:tcPr>
          <w:p w14:paraId="3235F669" w14:textId="77777777" w:rsidR="00C9584D" w:rsidRPr="00DD46B1" w:rsidRDefault="00C9584D" w:rsidP="009C251D">
            <w:pPr>
              <w:pStyle w:val="Normal6a"/>
            </w:pPr>
            <w:r w:rsidRPr="00DD46B1">
              <w:t>24.</w:t>
            </w:r>
            <w:r w:rsidRPr="00DD46B1">
              <w:tab/>
              <w:t xml:space="preserve">betont, dass der freien Meinungsäußerung, der Vereinigungsfreiheit, dem Recht auf friedliche Versammlung und der Medienfreiheit große Bedeutung zukommt; </w:t>
            </w:r>
            <w:r w:rsidRPr="00DD46B1">
              <w:rPr>
                <w:b/>
                <w:i/>
              </w:rPr>
              <w:t>betont, dass nur durch eine freie Presse Transparenz, demokratische Rechenschaftspflicht und ein lebendiger öffentlicher Diskurs gewährleistet werden können, die für den Wiederaufbau und die politischen Reformen in Syrien von entscheidender Bedeutung sind; betont, dass jegliche Rückschläge in dieser Hinsicht oder Versuche der syrischen Behörden, die Arbeit der Presse zu behindern, zu restriktiven Maßnahmen seitens der EU führen werden;</w:t>
            </w:r>
          </w:p>
        </w:tc>
      </w:tr>
    </w:tbl>
    <w:p w14:paraId="7E7B4A0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AD4E76E" w14:textId="77777777" w:rsidR="00C9584D" w:rsidRPr="00DD46B1" w:rsidRDefault="00C9584D" w:rsidP="00C9584D">
      <w:r w:rsidRPr="00DD46B1">
        <w:rPr>
          <w:rStyle w:val="HideTWBExt"/>
        </w:rPr>
        <w:t>&lt;/Amend&gt;</w:t>
      </w:r>
    </w:p>
    <w:p w14:paraId="6C511D9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439</w:t>
      </w:r>
      <w:r w:rsidRPr="00DD46B1">
        <w:rPr>
          <w:rStyle w:val="HideTWBExt"/>
        </w:rPr>
        <w:t>&lt;/NumAm&gt;</w:t>
      </w:r>
    </w:p>
    <w:p w14:paraId="7EE9506B" w14:textId="77777777" w:rsidR="00C9584D" w:rsidRPr="00DD46B1" w:rsidRDefault="00C9584D" w:rsidP="00C9584D">
      <w:pPr>
        <w:pStyle w:val="NormalBold"/>
      </w:pPr>
      <w:r w:rsidRPr="00DD46B1">
        <w:rPr>
          <w:rStyle w:val="HideTWBExt"/>
          <w:b w:val="0"/>
        </w:rPr>
        <w:t>&lt;RepeatBlock-By&gt;&lt;Members&gt;</w:t>
      </w:r>
      <w:r w:rsidRPr="00DD46B1">
        <w:t>Rima Hassan, Pernando Barrena Arza</w:t>
      </w:r>
      <w:r w:rsidRPr="00DD46B1">
        <w:rPr>
          <w:rStyle w:val="HideTWBExt"/>
          <w:b w:val="0"/>
        </w:rPr>
        <w:t>&lt;/Members&gt;</w:t>
      </w:r>
    </w:p>
    <w:p w14:paraId="57BF10FB"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57FB4D9D" w14:textId="77777777" w:rsidR="00C9584D" w:rsidRPr="00DD46B1" w:rsidRDefault="00C9584D" w:rsidP="00C9584D">
      <w:pPr>
        <w:pStyle w:val="NormalBold"/>
      </w:pPr>
      <w:r w:rsidRPr="00DD46B1">
        <w:rPr>
          <w:rStyle w:val="HideTWBExt"/>
          <w:b w:val="0"/>
        </w:rPr>
        <w:t>&lt;/RepeatBlock-By&gt;</w:t>
      </w:r>
    </w:p>
    <w:p w14:paraId="5EDD777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13D24F6" w14:textId="77777777" w:rsidR="00C9584D" w:rsidRPr="00DD46B1" w:rsidRDefault="00C9584D" w:rsidP="00C9584D">
      <w:pPr>
        <w:pStyle w:val="NormalBold"/>
      </w:pPr>
      <w:r w:rsidRPr="00DD46B1">
        <w:rPr>
          <w:rStyle w:val="HideTWBExt"/>
        </w:rPr>
        <w:t>&lt;Article&gt;</w:t>
      </w:r>
      <w:r w:rsidRPr="00DD46B1">
        <w:t>Ziffer 24</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916BD11" w14:textId="77777777" w:rsidTr="009C251D">
        <w:trPr>
          <w:trHeight w:hRule="exact" w:val="240"/>
          <w:jc w:val="center"/>
        </w:trPr>
        <w:tc>
          <w:tcPr>
            <w:tcW w:w="9752" w:type="dxa"/>
            <w:gridSpan w:val="2"/>
            <w:tcBorders>
              <w:top w:val="nil"/>
              <w:left w:val="nil"/>
              <w:bottom w:val="nil"/>
              <w:right w:val="nil"/>
            </w:tcBorders>
          </w:tcPr>
          <w:p w14:paraId="51BFE08F" w14:textId="77777777" w:rsidR="00C9584D" w:rsidRPr="00DD46B1" w:rsidRDefault="00C9584D" w:rsidP="009C251D"/>
        </w:tc>
      </w:tr>
      <w:tr w:rsidR="00C9584D" w:rsidRPr="00DD46B1" w14:paraId="62DB4C21" w14:textId="77777777" w:rsidTr="009C251D">
        <w:trPr>
          <w:trHeight w:val="240"/>
          <w:jc w:val="center"/>
        </w:trPr>
        <w:tc>
          <w:tcPr>
            <w:tcW w:w="4876" w:type="dxa"/>
            <w:tcBorders>
              <w:top w:val="nil"/>
              <w:left w:val="nil"/>
              <w:bottom w:val="nil"/>
              <w:right w:val="nil"/>
            </w:tcBorders>
          </w:tcPr>
          <w:p w14:paraId="08601D5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A51E56C" w14:textId="77777777" w:rsidR="00C9584D" w:rsidRPr="00DD46B1" w:rsidRDefault="00C9584D" w:rsidP="009C251D">
            <w:pPr>
              <w:pStyle w:val="AmColumnHeading"/>
            </w:pPr>
            <w:r w:rsidRPr="00DD46B1">
              <w:t>Geänderter Text</w:t>
            </w:r>
          </w:p>
        </w:tc>
      </w:tr>
      <w:tr w:rsidR="00C9584D" w:rsidRPr="00DD46B1" w14:paraId="6654B6D6" w14:textId="77777777" w:rsidTr="009C251D">
        <w:trPr>
          <w:jc w:val="center"/>
        </w:trPr>
        <w:tc>
          <w:tcPr>
            <w:tcW w:w="4876" w:type="dxa"/>
            <w:tcBorders>
              <w:top w:val="nil"/>
              <w:left w:val="nil"/>
              <w:bottom w:val="nil"/>
              <w:right w:val="nil"/>
            </w:tcBorders>
          </w:tcPr>
          <w:p w14:paraId="12047D69" w14:textId="77777777" w:rsidR="00C9584D" w:rsidRPr="00DD46B1" w:rsidRDefault="00C9584D" w:rsidP="009C251D">
            <w:pPr>
              <w:pStyle w:val="Normal6a"/>
            </w:pPr>
            <w:r w:rsidRPr="00DD46B1">
              <w:t>24.</w:t>
            </w:r>
            <w:r w:rsidRPr="00DD46B1">
              <w:tab/>
              <w:t>betont, dass der freien Meinungsäußerung, der Vereinigungsfreiheit, dem Recht auf friedliche Versammlung und der Medienfreiheit große Bedeutung zukommt;</w:t>
            </w:r>
          </w:p>
        </w:tc>
        <w:tc>
          <w:tcPr>
            <w:tcW w:w="4876" w:type="dxa"/>
            <w:tcBorders>
              <w:top w:val="nil"/>
              <w:left w:val="nil"/>
              <w:bottom w:val="nil"/>
              <w:right w:val="nil"/>
            </w:tcBorders>
          </w:tcPr>
          <w:p w14:paraId="514BDC71" w14:textId="77777777" w:rsidR="00C9584D" w:rsidRPr="00DD46B1" w:rsidRDefault="00C9584D" w:rsidP="009C251D">
            <w:pPr>
              <w:pStyle w:val="Normal6a"/>
            </w:pPr>
            <w:r w:rsidRPr="00DD46B1">
              <w:t>24.</w:t>
            </w:r>
            <w:r w:rsidRPr="00DD46B1">
              <w:tab/>
              <w:t xml:space="preserve">betont, dass der freien Meinungsäußerung, der Vereinigungsfreiheit, dem Recht auf friedliche Versammlung und der Medienfreiheit große Bedeutung zukommt; </w:t>
            </w:r>
            <w:r w:rsidRPr="00DD46B1">
              <w:rPr>
                <w:b/>
                <w:i/>
              </w:rPr>
              <w:t xml:space="preserve">bekräftigt, dass Rechtsreformen durchgeführt werden müssen, um die Meinungsfreiheit zu fördern, die vorherigen Strukturen zur Medienkontrolle des früheren Regimes abzubauen und die Unabhängigkeit der Medien sowie der gewerkschaftlichen </w:t>
            </w:r>
            <w:r w:rsidRPr="00DD46B1">
              <w:rPr>
                <w:b/>
                <w:i/>
              </w:rPr>
              <w:lastRenderedPageBreak/>
              <w:t>Einrichtungen zu garantieren; betont, dass unverzüglich Maßnahmen ergriffen werden müssen, um die Sicherheit und den Schutz von Journalisten und Beschäftigten in den Medien vor Drohungen, Gewalt, Tötungen, Verschleppungen, willkürlichen Festnahmen und Strafverfolgungen sicherzustellen;</w:t>
            </w:r>
          </w:p>
        </w:tc>
      </w:tr>
    </w:tbl>
    <w:p w14:paraId="5AF71D23"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525A90C" w14:textId="77777777" w:rsidR="00C9584D" w:rsidRPr="00DD46B1" w:rsidRDefault="00C9584D" w:rsidP="00C9584D">
      <w:r w:rsidRPr="00DD46B1">
        <w:rPr>
          <w:rStyle w:val="HideTWBExt"/>
        </w:rPr>
        <w:t>&lt;/Amend&gt;</w:t>
      </w:r>
    </w:p>
    <w:p w14:paraId="10594A8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440</w:t>
      </w:r>
      <w:r w:rsidRPr="00DD46B1">
        <w:rPr>
          <w:rStyle w:val="HideTWBExt"/>
        </w:rPr>
        <w:t>&lt;/NumAm&gt;</w:t>
      </w:r>
    </w:p>
    <w:p w14:paraId="4C8CF768" w14:textId="77777777" w:rsidR="00C9584D" w:rsidRPr="00DD46B1" w:rsidRDefault="00C9584D" w:rsidP="00C9584D">
      <w:pPr>
        <w:pStyle w:val="NormalBold"/>
      </w:pPr>
      <w:r w:rsidRPr="00DD46B1">
        <w:rPr>
          <w:rStyle w:val="HideTWBExt"/>
          <w:b w:val="0"/>
        </w:rPr>
        <w:t>&lt;RepeatBlock-By&gt;&lt;Members&gt;</w:t>
      </w:r>
      <w:r w:rsidRPr="00DD46B1">
        <w:t>Petras Auštrevičius</w:t>
      </w:r>
      <w:r w:rsidRPr="00DD46B1">
        <w:rPr>
          <w:rStyle w:val="HideTWBExt"/>
          <w:b w:val="0"/>
        </w:rPr>
        <w:t>&lt;/Members&gt;</w:t>
      </w:r>
    </w:p>
    <w:p w14:paraId="56FC2CDE" w14:textId="77777777" w:rsidR="00C9584D" w:rsidRPr="00DD46B1" w:rsidRDefault="00C9584D" w:rsidP="00C9584D">
      <w:pPr>
        <w:pStyle w:val="NormalBold"/>
      </w:pPr>
      <w:r w:rsidRPr="00DD46B1">
        <w:rPr>
          <w:rStyle w:val="HideTWBExt"/>
          <w:b w:val="0"/>
        </w:rPr>
        <w:t>&lt;/RepeatBlock-By&gt;</w:t>
      </w:r>
    </w:p>
    <w:p w14:paraId="2352238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12ACF70" w14:textId="77777777" w:rsidR="00C9584D" w:rsidRPr="00DD46B1" w:rsidRDefault="00C9584D" w:rsidP="00C9584D">
      <w:pPr>
        <w:pStyle w:val="NormalBold"/>
      </w:pPr>
      <w:r w:rsidRPr="00DD46B1">
        <w:rPr>
          <w:rStyle w:val="HideTWBExt"/>
        </w:rPr>
        <w:t>&lt;Article&gt;</w:t>
      </w:r>
      <w:r w:rsidRPr="00DD46B1">
        <w:t>Ziffer 24</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B925093" w14:textId="77777777" w:rsidTr="009C251D">
        <w:trPr>
          <w:trHeight w:hRule="exact" w:val="240"/>
          <w:jc w:val="center"/>
        </w:trPr>
        <w:tc>
          <w:tcPr>
            <w:tcW w:w="9752" w:type="dxa"/>
            <w:gridSpan w:val="2"/>
            <w:tcBorders>
              <w:top w:val="nil"/>
              <w:left w:val="nil"/>
              <w:bottom w:val="nil"/>
              <w:right w:val="nil"/>
            </w:tcBorders>
          </w:tcPr>
          <w:p w14:paraId="0264AECB" w14:textId="77777777" w:rsidR="00C9584D" w:rsidRPr="00DD46B1" w:rsidRDefault="00C9584D" w:rsidP="009C251D"/>
        </w:tc>
      </w:tr>
      <w:tr w:rsidR="00C9584D" w:rsidRPr="00DD46B1" w14:paraId="6392594F" w14:textId="77777777" w:rsidTr="009C251D">
        <w:trPr>
          <w:trHeight w:val="240"/>
          <w:jc w:val="center"/>
        </w:trPr>
        <w:tc>
          <w:tcPr>
            <w:tcW w:w="4876" w:type="dxa"/>
            <w:tcBorders>
              <w:top w:val="nil"/>
              <w:left w:val="nil"/>
              <w:bottom w:val="nil"/>
              <w:right w:val="nil"/>
            </w:tcBorders>
          </w:tcPr>
          <w:p w14:paraId="672A056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21DFD7C" w14:textId="77777777" w:rsidR="00C9584D" w:rsidRPr="00DD46B1" w:rsidRDefault="00C9584D" w:rsidP="009C251D">
            <w:pPr>
              <w:pStyle w:val="AmColumnHeading"/>
            </w:pPr>
            <w:r w:rsidRPr="00DD46B1">
              <w:t>Geänderter Text</w:t>
            </w:r>
          </w:p>
        </w:tc>
      </w:tr>
      <w:tr w:rsidR="00C9584D" w:rsidRPr="00DD46B1" w14:paraId="6F753EE3" w14:textId="77777777" w:rsidTr="009C251D">
        <w:trPr>
          <w:jc w:val="center"/>
        </w:trPr>
        <w:tc>
          <w:tcPr>
            <w:tcW w:w="4876" w:type="dxa"/>
            <w:tcBorders>
              <w:top w:val="nil"/>
              <w:left w:val="nil"/>
              <w:bottom w:val="nil"/>
              <w:right w:val="nil"/>
            </w:tcBorders>
          </w:tcPr>
          <w:p w14:paraId="00790EAF" w14:textId="77777777" w:rsidR="00C9584D" w:rsidRPr="00DD46B1" w:rsidRDefault="00C9584D" w:rsidP="009C251D">
            <w:pPr>
              <w:pStyle w:val="Normal6a"/>
            </w:pPr>
            <w:r w:rsidRPr="00DD46B1">
              <w:t>24.</w:t>
            </w:r>
            <w:r w:rsidRPr="00DD46B1">
              <w:tab/>
              <w:t>betont, dass der freien Meinungsäußerung, der Vereinigungsfreiheit, dem Recht auf friedliche Versammlung und der Medienfreiheit große Bedeutung zukommt;</w:t>
            </w:r>
          </w:p>
        </w:tc>
        <w:tc>
          <w:tcPr>
            <w:tcW w:w="4876" w:type="dxa"/>
            <w:tcBorders>
              <w:top w:val="nil"/>
              <w:left w:val="nil"/>
              <w:bottom w:val="nil"/>
              <w:right w:val="nil"/>
            </w:tcBorders>
          </w:tcPr>
          <w:p w14:paraId="3F350107" w14:textId="77777777" w:rsidR="00C9584D" w:rsidRPr="00DD46B1" w:rsidRDefault="00C9584D" w:rsidP="009C251D">
            <w:pPr>
              <w:pStyle w:val="Normal6a"/>
            </w:pPr>
            <w:r w:rsidRPr="00DD46B1">
              <w:t>24.</w:t>
            </w:r>
            <w:r w:rsidRPr="00DD46B1">
              <w:tab/>
              <w:t>betont, dass der freien Meinungsäußerung, der Vereinigungsfreiheit, dem Recht auf friedliche Versammlung und der Medienfreiheit große Bedeutung zukommt;</w:t>
            </w:r>
            <w:r w:rsidRPr="00DD46B1">
              <w:rPr>
                <w:b/>
                <w:i/>
              </w:rPr>
              <w:t> würdigt die Fortschritte, die dabei erzielt wurden, der Zivilgesellschaft und unabhängigen Medien die Möglichkeit zu geben, sich in Syrien offiziell zu etablieren; fordert jedoch die unverzügliche Aufhebung von Gesetzen, mit denen die freie Meinungsäußerung weiterhin unter Strafe gestellt wird; ist besorgt über eine Änderung in der Vorgehensweise der Kommunalbehörden, wonach für öffentliche Veranstaltungen zum Thema Menschenrechte eine vorherige Genehmigung erforderlich ist, was die Versammlungsfreiheit untergräbt;</w:t>
            </w:r>
          </w:p>
        </w:tc>
      </w:tr>
    </w:tbl>
    <w:p w14:paraId="7FFA6B7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4FAC9AB" w14:textId="77777777" w:rsidR="00C9584D" w:rsidRPr="00DD46B1" w:rsidRDefault="00C9584D" w:rsidP="00C9584D">
      <w:r w:rsidRPr="00DD46B1">
        <w:rPr>
          <w:rStyle w:val="HideTWBExt"/>
        </w:rPr>
        <w:t>&lt;/Amend&gt;</w:t>
      </w:r>
    </w:p>
    <w:p w14:paraId="6239EB7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441</w:t>
      </w:r>
      <w:r w:rsidRPr="00DD46B1">
        <w:rPr>
          <w:rStyle w:val="HideTWBExt"/>
        </w:rPr>
        <w:t>&lt;/NumAm&gt;</w:t>
      </w:r>
    </w:p>
    <w:p w14:paraId="630A3932"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1A4129A1"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50E6BFA2" w14:textId="77777777" w:rsidR="00C9584D" w:rsidRPr="00DD46B1" w:rsidRDefault="00C9584D" w:rsidP="00C9584D">
      <w:pPr>
        <w:pStyle w:val="NormalBold"/>
      </w:pPr>
      <w:r w:rsidRPr="00DD46B1">
        <w:rPr>
          <w:rStyle w:val="HideTWBExt"/>
          <w:b w:val="0"/>
        </w:rPr>
        <w:lastRenderedPageBreak/>
        <w:t>&lt;/RepeatBlock-By&gt;</w:t>
      </w:r>
    </w:p>
    <w:p w14:paraId="3F5281E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B4DF213" w14:textId="77777777" w:rsidR="00C9584D" w:rsidRPr="00DD46B1" w:rsidRDefault="00C9584D" w:rsidP="00C9584D">
      <w:pPr>
        <w:pStyle w:val="NormalBold"/>
      </w:pPr>
      <w:r w:rsidRPr="00DD46B1">
        <w:rPr>
          <w:rStyle w:val="HideTWBExt"/>
        </w:rPr>
        <w:t>&lt;Article&gt;</w:t>
      </w:r>
      <w:r w:rsidRPr="00DD46B1">
        <w:t>Ziffer 24</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1679132" w14:textId="77777777" w:rsidTr="009C251D">
        <w:trPr>
          <w:trHeight w:hRule="exact" w:val="240"/>
          <w:jc w:val="center"/>
        </w:trPr>
        <w:tc>
          <w:tcPr>
            <w:tcW w:w="9752" w:type="dxa"/>
            <w:gridSpan w:val="2"/>
            <w:tcBorders>
              <w:top w:val="nil"/>
              <w:left w:val="nil"/>
              <w:bottom w:val="nil"/>
              <w:right w:val="nil"/>
            </w:tcBorders>
          </w:tcPr>
          <w:p w14:paraId="584CB278" w14:textId="77777777" w:rsidR="00C9584D" w:rsidRPr="00DD46B1" w:rsidRDefault="00C9584D" w:rsidP="009C251D"/>
        </w:tc>
      </w:tr>
      <w:tr w:rsidR="00C9584D" w:rsidRPr="00DD46B1" w14:paraId="52E4B0D3" w14:textId="77777777" w:rsidTr="009C251D">
        <w:trPr>
          <w:trHeight w:val="240"/>
          <w:jc w:val="center"/>
        </w:trPr>
        <w:tc>
          <w:tcPr>
            <w:tcW w:w="4876" w:type="dxa"/>
            <w:tcBorders>
              <w:top w:val="nil"/>
              <w:left w:val="nil"/>
              <w:bottom w:val="nil"/>
              <w:right w:val="nil"/>
            </w:tcBorders>
          </w:tcPr>
          <w:p w14:paraId="4D39D85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F2D961D" w14:textId="77777777" w:rsidR="00C9584D" w:rsidRPr="00DD46B1" w:rsidRDefault="00C9584D" w:rsidP="009C251D">
            <w:pPr>
              <w:pStyle w:val="AmColumnHeading"/>
            </w:pPr>
            <w:r w:rsidRPr="00DD46B1">
              <w:t>Geänderter Text</w:t>
            </w:r>
          </w:p>
        </w:tc>
      </w:tr>
      <w:tr w:rsidR="00C9584D" w:rsidRPr="00DD46B1" w14:paraId="11598EB2" w14:textId="77777777" w:rsidTr="009C251D">
        <w:trPr>
          <w:jc w:val="center"/>
        </w:trPr>
        <w:tc>
          <w:tcPr>
            <w:tcW w:w="4876" w:type="dxa"/>
            <w:tcBorders>
              <w:top w:val="nil"/>
              <w:left w:val="nil"/>
              <w:bottom w:val="nil"/>
              <w:right w:val="nil"/>
            </w:tcBorders>
          </w:tcPr>
          <w:p w14:paraId="2A6063C6" w14:textId="77777777" w:rsidR="00C9584D" w:rsidRPr="00DD46B1" w:rsidRDefault="00C9584D" w:rsidP="009C251D">
            <w:pPr>
              <w:pStyle w:val="Normal6a"/>
            </w:pPr>
            <w:r w:rsidRPr="00DD46B1">
              <w:t>24.</w:t>
            </w:r>
            <w:r w:rsidRPr="00DD46B1">
              <w:tab/>
              <w:t>betont, dass der freien Meinungsäußerung, der Vereinigungsfreiheit, dem Recht auf friedliche Versammlung und der Medienfreiheit große Bedeutung zukommt;</w:t>
            </w:r>
          </w:p>
        </w:tc>
        <w:tc>
          <w:tcPr>
            <w:tcW w:w="4876" w:type="dxa"/>
            <w:tcBorders>
              <w:top w:val="nil"/>
              <w:left w:val="nil"/>
              <w:bottom w:val="nil"/>
              <w:right w:val="nil"/>
            </w:tcBorders>
          </w:tcPr>
          <w:p w14:paraId="4EE06398" w14:textId="77777777" w:rsidR="00C9584D" w:rsidRPr="00DD46B1" w:rsidRDefault="00C9584D" w:rsidP="009C251D">
            <w:pPr>
              <w:pStyle w:val="Normal6a"/>
            </w:pPr>
            <w:r w:rsidRPr="00DD46B1">
              <w:t>24.</w:t>
            </w:r>
            <w:r w:rsidRPr="00DD46B1">
              <w:tab/>
              <w:t xml:space="preserve">betont, dass der freien Meinungsäußerung, der Vereinigungsfreiheit, </w:t>
            </w:r>
            <w:r w:rsidRPr="00DD46B1">
              <w:rPr>
                <w:b/>
                <w:i/>
              </w:rPr>
              <w:t>der Wahrung und dem Schutz eines unterschiedlichen und pluralistischen zivilgesellschaftlichen Raums sowie</w:t>
            </w:r>
            <w:r w:rsidRPr="00DD46B1">
              <w:t xml:space="preserve"> dem Recht auf friedliche Versammlung und der Medienfreiheit große Bedeutung zukommt; </w:t>
            </w:r>
            <w:r w:rsidRPr="00DD46B1">
              <w:rPr>
                <w:b/>
                <w:i/>
              </w:rPr>
              <w:t>fordert die syrische Übergangsregierung auf, aktiv ein sicheres und förderliches Umfeld für die Zivilgesellschaft, unabhängige Journalisten und Menschenrechtsverteidiger zu schaffen, indem die Rechtsvorschriften für nichtstaatliche Organisationen reformiert, gerichtliche Schikanen verhindert und Schutz vor staatlicher und nichtstaatlicher Einschüchterung garantiert werden;</w:t>
            </w:r>
          </w:p>
        </w:tc>
      </w:tr>
    </w:tbl>
    <w:p w14:paraId="33C3F94A"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03F4F53" w14:textId="77777777" w:rsidR="00C9584D" w:rsidRPr="00DD46B1" w:rsidRDefault="00C9584D" w:rsidP="00C9584D">
      <w:r w:rsidRPr="00DD46B1">
        <w:rPr>
          <w:rStyle w:val="HideTWBExt"/>
        </w:rPr>
        <w:t>&lt;/Amend&gt;</w:t>
      </w:r>
    </w:p>
    <w:p w14:paraId="126A314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442</w:t>
      </w:r>
      <w:r w:rsidRPr="00DD46B1">
        <w:rPr>
          <w:rStyle w:val="HideTWBExt"/>
        </w:rPr>
        <w:t>&lt;/NumAm&gt;</w:t>
      </w:r>
    </w:p>
    <w:p w14:paraId="0EF08CC4"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3D55023C" w14:textId="77777777" w:rsidR="00C9584D" w:rsidRPr="00DD46B1" w:rsidRDefault="00C9584D" w:rsidP="00C9584D">
      <w:pPr>
        <w:pStyle w:val="NormalBold"/>
      </w:pPr>
      <w:r w:rsidRPr="00DD46B1">
        <w:rPr>
          <w:rStyle w:val="HideTWBExt"/>
          <w:b w:val="0"/>
        </w:rPr>
        <w:t>&lt;/RepeatBlock-By&gt;</w:t>
      </w:r>
    </w:p>
    <w:p w14:paraId="0143992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9565EF5" w14:textId="77777777" w:rsidR="00C9584D" w:rsidRPr="00DD46B1" w:rsidRDefault="00C9584D" w:rsidP="00C9584D">
      <w:pPr>
        <w:pStyle w:val="NormalBold"/>
      </w:pPr>
      <w:r w:rsidRPr="00DD46B1">
        <w:rPr>
          <w:rStyle w:val="HideTWBExt"/>
        </w:rPr>
        <w:t>&lt;Article&gt;</w:t>
      </w:r>
      <w:r w:rsidRPr="00DD46B1">
        <w:t>Ziffer 24</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D6ECB90" w14:textId="77777777" w:rsidTr="009C251D">
        <w:trPr>
          <w:trHeight w:hRule="exact" w:val="240"/>
          <w:jc w:val="center"/>
        </w:trPr>
        <w:tc>
          <w:tcPr>
            <w:tcW w:w="9752" w:type="dxa"/>
            <w:gridSpan w:val="2"/>
            <w:tcBorders>
              <w:top w:val="nil"/>
              <w:left w:val="nil"/>
              <w:bottom w:val="nil"/>
              <w:right w:val="nil"/>
            </w:tcBorders>
          </w:tcPr>
          <w:p w14:paraId="218599ED" w14:textId="77777777" w:rsidR="00C9584D" w:rsidRPr="00DD46B1" w:rsidRDefault="00C9584D" w:rsidP="009C251D"/>
        </w:tc>
      </w:tr>
      <w:tr w:rsidR="00C9584D" w:rsidRPr="00DD46B1" w14:paraId="0DCCD7B3" w14:textId="77777777" w:rsidTr="009C251D">
        <w:trPr>
          <w:trHeight w:val="240"/>
          <w:jc w:val="center"/>
        </w:trPr>
        <w:tc>
          <w:tcPr>
            <w:tcW w:w="4876" w:type="dxa"/>
            <w:tcBorders>
              <w:top w:val="nil"/>
              <w:left w:val="nil"/>
              <w:bottom w:val="nil"/>
              <w:right w:val="nil"/>
            </w:tcBorders>
          </w:tcPr>
          <w:p w14:paraId="3E8426D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ED21DC4" w14:textId="77777777" w:rsidR="00C9584D" w:rsidRPr="00DD46B1" w:rsidRDefault="00C9584D" w:rsidP="009C251D">
            <w:pPr>
              <w:pStyle w:val="AmColumnHeading"/>
            </w:pPr>
            <w:r w:rsidRPr="00DD46B1">
              <w:t>Geänderter Text</w:t>
            </w:r>
          </w:p>
        </w:tc>
      </w:tr>
      <w:tr w:rsidR="00C9584D" w:rsidRPr="00DD46B1" w14:paraId="3EFD286A" w14:textId="77777777" w:rsidTr="009C251D">
        <w:trPr>
          <w:jc w:val="center"/>
        </w:trPr>
        <w:tc>
          <w:tcPr>
            <w:tcW w:w="4876" w:type="dxa"/>
            <w:tcBorders>
              <w:top w:val="nil"/>
              <w:left w:val="nil"/>
              <w:bottom w:val="nil"/>
              <w:right w:val="nil"/>
            </w:tcBorders>
          </w:tcPr>
          <w:p w14:paraId="067BAC4C" w14:textId="77777777" w:rsidR="00C9584D" w:rsidRPr="00DD46B1" w:rsidRDefault="00C9584D" w:rsidP="009C251D">
            <w:pPr>
              <w:pStyle w:val="Normal6a"/>
            </w:pPr>
            <w:r w:rsidRPr="00DD46B1">
              <w:t>24.</w:t>
            </w:r>
            <w:r w:rsidRPr="00DD46B1">
              <w:tab/>
              <w:t xml:space="preserve">betont, dass der freien Meinungsäußerung, der Vereinigungsfreiheit, dem Recht auf friedliche Versammlung </w:t>
            </w:r>
            <w:r w:rsidRPr="00DD46B1">
              <w:rPr>
                <w:b/>
                <w:i/>
              </w:rPr>
              <w:t>und</w:t>
            </w:r>
            <w:r w:rsidRPr="00DD46B1">
              <w:t xml:space="preserve"> der Medienfreiheit große Bedeutung zukommt;</w:t>
            </w:r>
          </w:p>
        </w:tc>
        <w:tc>
          <w:tcPr>
            <w:tcW w:w="4876" w:type="dxa"/>
            <w:tcBorders>
              <w:top w:val="nil"/>
              <w:left w:val="nil"/>
              <w:bottom w:val="nil"/>
              <w:right w:val="nil"/>
            </w:tcBorders>
          </w:tcPr>
          <w:p w14:paraId="518D90E9" w14:textId="77777777" w:rsidR="00C9584D" w:rsidRPr="00DD46B1" w:rsidRDefault="00C9584D" w:rsidP="009C251D">
            <w:pPr>
              <w:pStyle w:val="Normal6a"/>
            </w:pPr>
            <w:r w:rsidRPr="00DD46B1">
              <w:t>24.</w:t>
            </w:r>
            <w:r w:rsidRPr="00DD46B1">
              <w:tab/>
              <w:t xml:space="preserve">betont, dass der freien Meinungsäußerung, der Vereinigungsfreiheit, dem Recht auf friedliche Versammlung </w:t>
            </w:r>
            <w:r w:rsidRPr="00DD46B1">
              <w:rPr>
                <w:b/>
                <w:i/>
              </w:rPr>
              <w:t>sowie</w:t>
            </w:r>
            <w:r w:rsidRPr="00DD46B1">
              <w:t xml:space="preserve"> der Medienfreiheit große Bedeutung zukommt; </w:t>
            </w:r>
            <w:r w:rsidRPr="00DD46B1">
              <w:rPr>
                <w:b/>
                <w:i/>
              </w:rPr>
              <w:t xml:space="preserve">fordert die syrische Übergangsregierung auf, Gesetze und Praktiken aufzuheben, durch die legitime bürgerliche Tätigkeiten eingeschränkt oder abweichende Meinungen unter Strafe gestellt werden; </w:t>
            </w:r>
            <w:r w:rsidRPr="00DD46B1">
              <w:rPr>
                <w:b/>
                <w:i/>
              </w:rPr>
              <w:lastRenderedPageBreak/>
              <w:t>fordert die Regierung ferner auf, die strafrechtliche Verfolgung von Journalisten, Bloggern, Aktivisten und anderen Personen, die ihre Meinung im Internet äußern, unverzüglich einzustellen;</w:t>
            </w:r>
          </w:p>
        </w:tc>
      </w:tr>
    </w:tbl>
    <w:p w14:paraId="11044852"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C573526" w14:textId="77777777" w:rsidR="00C9584D" w:rsidRPr="00DD46B1" w:rsidRDefault="00C9584D" w:rsidP="00C9584D">
      <w:r w:rsidRPr="00DD46B1">
        <w:rPr>
          <w:rStyle w:val="HideTWBExt"/>
        </w:rPr>
        <w:t>&lt;/Amend&gt;</w:t>
      </w:r>
    </w:p>
    <w:p w14:paraId="34C6A3CF"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443</w:t>
      </w:r>
      <w:r w:rsidRPr="00DD46B1">
        <w:rPr>
          <w:rStyle w:val="HideTWBExt"/>
          <w:b w:val="0"/>
        </w:rPr>
        <w:t>&lt;/NumAm&gt;</w:t>
      </w:r>
    </w:p>
    <w:p w14:paraId="43871271"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2FDB5583" w14:textId="77777777" w:rsidR="00C9584D" w:rsidRPr="00DD46B1" w:rsidRDefault="00C9584D" w:rsidP="00C9584D">
      <w:pPr>
        <w:pStyle w:val="NormalBold"/>
      </w:pPr>
      <w:r w:rsidRPr="00DD46B1">
        <w:rPr>
          <w:rStyle w:val="HideTWBExt"/>
          <w:b w:val="0"/>
        </w:rPr>
        <w:t>&lt;/RepeatBlock-By&gt;</w:t>
      </w:r>
    </w:p>
    <w:p w14:paraId="0C6C61FA"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34F77010" w14:textId="77777777" w:rsidR="00C9584D" w:rsidRPr="00DD46B1" w:rsidRDefault="00C9584D" w:rsidP="00C9584D">
      <w:pPr>
        <w:pStyle w:val="NormalBold"/>
      </w:pPr>
      <w:r w:rsidRPr="00DD46B1">
        <w:rPr>
          <w:rStyle w:val="HideTWBExt"/>
          <w:b w:val="0"/>
        </w:rPr>
        <w:t>&lt;Article&gt;</w:t>
      </w:r>
      <w:r w:rsidRPr="00DD46B1">
        <w:t>Ziffer 24</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73A28C2" w14:textId="77777777" w:rsidTr="009C251D">
        <w:trPr>
          <w:trHeight w:hRule="exact" w:val="240"/>
          <w:jc w:val="center"/>
        </w:trPr>
        <w:tc>
          <w:tcPr>
            <w:tcW w:w="9752" w:type="dxa"/>
            <w:gridSpan w:val="2"/>
            <w:tcBorders>
              <w:top w:val="nil"/>
              <w:left w:val="nil"/>
              <w:bottom w:val="nil"/>
              <w:right w:val="nil"/>
            </w:tcBorders>
          </w:tcPr>
          <w:p w14:paraId="1392F127" w14:textId="77777777" w:rsidR="00C9584D" w:rsidRPr="00DD46B1" w:rsidRDefault="00C9584D" w:rsidP="009C251D"/>
        </w:tc>
      </w:tr>
      <w:tr w:rsidR="00C9584D" w:rsidRPr="00DD46B1" w14:paraId="2EA6FA6B" w14:textId="77777777" w:rsidTr="009C251D">
        <w:trPr>
          <w:trHeight w:val="240"/>
          <w:jc w:val="center"/>
        </w:trPr>
        <w:tc>
          <w:tcPr>
            <w:tcW w:w="4876" w:type="dxa"/>
            <w:tcBorders>
              <w:top w:val="nil"/>
              <w:left w:val="nil"/>
              <w:bottom w:val="nil"/>
              <w:right w:val="nil"/>
            </w:tcBorders>
          </w:tcPr>
          <w:p w14:paraId="5D3A47C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FE1A5EB" w14:textId="77777777" w:rsidR="00C9584D" w:rsidRPr="00DD46B1" w:rsidRDefault="00C9584D" w:rsidP="009C251D">
            <w:pPr>
              <w:pStyle w:val="AmColumnHeading"/>
            </w:pPr>
            <w:r w:rsidRPr="00DD46B1">
              <w:t>Geänderter Text</w:t>
            </w:r>
          </w:p>
        </w:tc>
      </w:tr>
      <w:tr w:rsidR="00C9584D" w:rsidRPr="00DD46B1" w14:paraId="3CABE191" w14:textId="77777777" w:rsidTr="009C251D">
        <w:trPr>
          <w:jc w:val="center"/>
        </w:trPr>
        <w:tc>
          <w:tcPr>
            <w:tcW w:w="4876" w:type="dxa"/>
            <w:tcBorders>
              <w:top w:val="nil"/>
              <w:left w:val="nil"/>
              <w:bottom w:val="nil"/>
              <w:right w:val="nil"/>
            </w:tcBorders>
          </w:tcPr>
          <w:p w14:paraId="56E1B0BD" w14:textId="77777777" w:rsidR="00C9584D" w:rsidRPr="00DD46B1" w:rsidRDefault="00C9584D" w:rsidP="009C251D">
            <w:pPr>
              <w:pStyle w:val="Normal6a"/>
            </w:pPr>
            <w:r w:rsidRPr="00DD46B1">
              <w:t>24.</w:t>
            </w:r>
            <w:r w:rsidRPr="00DD46B1">
              <w:tab/>
              <w:t xml:space="preserve">betont, dass der freien Meinungsäußerung, der Vereinigungsfreiheit, </w:t>
            </w:r>
            <w:r w:rsidRPr="00DD46B1">
              <w:rPr>
                <w:b/>
                <w:i/>
              </w:rPr>
              <w:t>dem Recht</w:t>
            </w:r>
            <w:r w:rsidRPr="00DD46B1">
              <w:t xml:space="preserve"> auf friedliche Versammlung und der Medienfreiheit </w:t>
            </w:r>
            <w:r w:rsidRPr="00DD46B1">
              <w:rPr>
                <w:b/>
                <w:i/>
              </w:rPr>
              <w:t>große Bedeutung zukommt</w:t>
            </w:r>
            <w:r w:rsidRPr="00DD46B1">
              <w:t>;</w:t>
            </w:r>
          </w:p>
        </w:tc>
        <w:tc>
          <w:tcPr>
            <w:tcW w:w="4876" w:type="dxa"/>
            <w:tcBorders>
              <w:top w:val="nil"/>
              <w:left w:val="nil"/>
              <w:bottom w:val="nil"/>
              <w:right w:val="nil"/>
            </w:tcBorders>
          </w:tcPr>
          <w:p w14:paraId="2B4622A5" w14:textId="77777777" w:rsidR="00C9584D" w:rsidRPr="00DD46B1" w:rsidRDefault="00C9584D" w:rsidP="009C251D">
            <w:pPr>
              <w:pStyle w:val="Normal6a"/>
            </w:pPr>
            <w:r w:rsidRPr="00DD46B1">
              <w:t>24.</w:t>
            </w:r>
            <w:r w:rsidRPr="00DD46B1">
              <w:tab/>
              <w:t xml:space="preserve">betont, dass </w:t>
            </w:r>
            <w:r w:rsidRPr="00DD46B1">
              <w:rPr>
                <w:b/>
                <w:i/>
              </w:rPr>
              <w:t>es einer nachhaltigen Gesellschaft</w:t>
            </w:r>
            <w:r w:rsidRPr="00DD46B1">
              <w:t xml:space="preserve"> der freien Meinungsäußerung, der Vereinigungsfreiheit, </w:t>
            </w:r>
            <w:r w:rsidRPr="00DD46B1">
              <w:rPr>
                <w:b/>
                <w:i/>
              </w:rPr>
              <w:t>des Rechts</w:t>
            </w:r>
            <w:r w:rsidRPr="00DD46B1">
              <w:t xml:space="preserve"> auf friedliche Versammlung und der Medienfreiheit </w:t>
            </w:r>
            <w:r w:rsidRPr="00DD46B1">
              <w:rPr>
                <w:b/>
                <w:i/>
              </w:rPr>
              <w:t>bedarf</w:t>
            </w:r>
            <w:r w:rsidRPr="00DD46B1">
              <w:t xml:space="preserve">; </w:t>
            </w:r>
            <w:r w:rsidRPr="00DD46B1">
              <w:rPr>
                <w:b/>
                <w:i/>
              </w:rPr>
              <w:t>fordert die Übergangsregierung auf, Anstrengungen zu unternehmen, um diese Grundwerte zu stärken;</w:t>
            </w:r>
          </w:p>
        </w:tc>
      </w:tr>
    </w:tbl>
    <w:p w14:paraId="28F95869"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00C17ABB" w14:textId="77777777" w:rsidR="00C9584D" w:rsidRPr="00DD46B1" w:rsidRDefault="00C9584D" w:rsidP="00C9584D">
      <w:r w:rsidRPr="00DD46B1">
        <w:rPr>
          <w:rStyle w:val="HideTWBExt"/>
        </w:rPr>
        <w:t>&lt;/Amend&gt;</w:t>
      </w:r>
    </w:p>
    <w:p w14:paraId="030D5FA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444</w:t>
      </w:r>
      <w:r w:rsidRPr="00DD46B1">
        <w:rPr>
          <w:rStyle w:val="HideTWBExt"/>
        </w:rPr>
        <w:t>&lt;/NumAm&gt;</w:t>
      </w:r>
    </w:p>
    <w:p w14:paraId="331BDF5D"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4F54CE20" w14:textId="77777777" w:rsidR="00C9584D" w:rsidRPr="00DD46B1" w:rsidRDefault="00C9584D" w:rsidP="00C9584D">
      <w:pPr>
        <w:pStyle w:val="NormalBold"/>
      </w:pPr>
      <w:r w:rsidRPr="00DD46B1">
        <w:rPr>
          <w:rStyle w:val="HideTWBExt"/>
          <w:b w:val="0"/>
        </w:rPr>
        <w:t>&lt;/RepeatBlock-By&gt;</w:t>
      </w:r>
    </w:p>
    <w:p w14:paraId="03747C3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6CE149C" w14:textId="77777777" w:rsidR="00C9584D" w:rsidRDefault="00C9584D" w:rsidP="00C9584D">
      <w:pPr>
        <w:pStyle w:val="NormalBold"/>
      </w:pPr>
      <w:r w:rsidRPr="00DD46B1">
        <w:rPr>
          <w:rStyle w:val="HideTWBExt"/>
        </w:rPr>
        <w:t>&lt;Article&gt;</w:t>
      </w:r>
      <w:r w:rsidRPr="00DD46B1">
        <w:t>Ziffer 24</w:t>
      </w:r>
      <w:r w:rsidRPr="00DD46B1">
        <w:rPr>
          <w:rStyle w:val="HideTWBExt"/>
        </w:rPr>
        <w:t>&lt;/Article&gt;</w:t>
      </w:r>
    </w:p>
    <w:p w14:paraId="4C060557" w14:textId="77777777" w:rsidR="00DE337C" w:rsidRDefault="00DE337C" w:rsidP="00C9584D">
      <w:pPr>
        <w:pStyle w:val="NormalBold"/>
      </w:pPr>
    </w:p>
    <w:p w14:paraId="2ADE685B" w14:textId="77777777" w:rsidR="00DE337C" w:rsidRDefault="00DE337C" w:rsidP="00C9584D">
      <w:pPr>
        <w:pStyle w:val="NormalBold"/>
      </w:pPr>
    </w:p>
    <w:p w14:paraId="5206269C" w14:textId="77777777" w:rsidR="00DE337C" w:rsidRPr="00DD46B1" w:rsidRDefault="00DE337C"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FF8BEF3" w14:textId="77777777" w:rsidTr="009C251D">
        <w:trPr>
          <w:trHeight w:hRule="exact" w:val="240"/>
          <w:jc w:val="center"/>
        </w:trPr>
        <w:tc>
          <w:tcPr>
            <w:tcW w:w="9752" w:type="dxa"/>
            <w:gridSpan w:val="2"/>
            <w:tcBorders>
              <w:top w:val="nil"/>
              <w:left w:val="nil"/>
              <w:bottom w:val="nil"/>
              <w:right w:val="nil"/>
            </w:tcBorders>
          </w:tcPr>
          <w:p w14:paraId="4AF97B37" w14:textId="77777777" w:rsidR="00C9584D" w:rsidRPr="00DD46B1" w:rsidRDefault="00C9584D" w:rsidP="009C251D"/>
        </w:tc>
      </w:tr>
      <w:tr w:rsidR="00C9584D" w:rsidRPr="00DD46B1" w14:paraId="6E264869" w14:textId="77777777" w:rsidTr="009C251D">
        <w:trPr>
          <w:trHeight w:val="240"/>
          <w:jc w:val="center"/>
        </w:trPr>
        <w:tc>
          <w:tcPr>
            <w:tcW w:w="4876" w:type="dxa"/>
            <w:tcBorders>
              <w:top w:val="nil"/>
              <w:left w:val="nil"/>
              <w:bottom w:val="nil"/>
              <w:right w:val="nil"/>
            </w:tcBorders>
          </w:tcPr>
          <w:p w14:paraId="64C2658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0BE433D" w14:textId="77777777" w:rsidR="00C9584D" w:rsidRPr="00DD46B1" w:rsidRDefault="00C9584D" w:rsidP="009C251D">
            <w:pPr>
              <w:pStyle w:val="AmColumnHeading"/>
            </w:pPr>
            <w:r w:rsidRPr="00DD46B1">
              <w:t>Geänderter Text</w:t>
            </w:r>
          </w:p>
        </w:tc>
      </w:tr>
      <w:tr w:rsidR="00C9584D" w:rsidRPr="00DD46B1" w14:paraId="54460247" w14:textId="77777777" w:rsidTr="009C251D">
        <w:trPr>
          <w:jc w:val="center"/>
        </w:trPr>
        <w:tc>
          <w:tcPr>
            <w:tcW w:w="4876" w:type="dxa"/>
            <w:tcBorders>
              <w:top w:val="nil"/>
              <w:left w:val="nil"/>
              <w:bottom w:val="nil"/>
              <w:right w:val="nil"/>
            </w:tcBorders>
          </w:tcPr>
          <w:p w14:paraId="4DB4C866" w14:textId="77777777" w:rsidR="00C9584D" w:rsidRPr="00DD46B1" w:rsidRDefault="00C9584D" w:rsidP="009C251D">
            <w:pPr>
              <w:pStyle w:val="Normal6a"/>
            </w:pPr>
            <w:r w:rsidRPr="00DD46B1">
              <w:t>24.</w:t>
            </w:r>
            <w:r w:rsidRPr="00DD46B1">
              <w:tab/>
              <w:t xml:space="preserve">betont, dass der freien Meinungsäußerung, der Vereinigungsfreiheit, dem Recht auf friedliche Versammlung und der </w:t>
            </w:r>
            <w:r w:rsidRPr="00DD46B1">
              <w:lastRenderedPageBreak/>
              <w:t>Medienfreiheit große Bedeutung zukommt;</w:t>
            </w:r>
          </w:p>
        </w:tc>
        <w:tc>
          <w:tcPr>
            <w:tcW w:w="4876" w:type="dxa"/>
            <w:tcBorders>
              <w:top w:val="nil"/>
              <w:left w:val="nil"/>
              <w:bottom w:val="nil"/>
              <w:right w:val="nil"/>
            </w:tcBorders>
          </w:tcPr>
          <w:p w14:paraId="2B78CC65" w14:textId="77777777" w:rsidR="00C9584D" w:rsidRPr="00DD46B1" w:rsidRDefault="00C9584D" w:rsidP="009C251D">
            <w:pPr>
              <w:pStyle w:val="Normal6a"/>
            </w:pPr>
            <w:r w:rsidRPr="00DD46B1">
              <w:lastRenderedPageBreak/>
              <w:t>24.</w:t>
            </w:r>
            <w:r w:rsidRPr="00DD46B1">
              <w:tab/>
              <w:t xml:space="preserve">betont, dass der freien Meinungsäußerung, der Vereinigungsfreiheit, dem Recht auf friedliche Versammlung und der </w:t>
            </w:r>
            <w:r w:rsidRPr="00DD46B1">
              <w:lastRenderedPageBreak/>
              <w:t xml:space="preserve">Medienfreiheit große Bedeutung zukommt; </w:t>
            </w:r>
            <w:r w:rsidRPr="00DD46B1">
              <w:rPr>
                <w:b/>
                <w:i/>
              </w:rPr>
              <w:t>fordert die Aufhebung aller Maßnahmen, die den zivilgesellschaftlichen Raum einschränken, auch im Internet;</w:t>
            </w:r>
          </w:p>
        </w:tc>
      </w:tr>
    </w:tbl>
    <w:p w14:paraId="1CD2317E"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6C15E21" w14:textId="77777777" w:rsidR="00C9584D" w:rsidRPr="00DD46B1" w:rsidRDefault="00C9584D" w:rsidP="00C9584D">
      <w:r w:rsidRPr="00DD46B1">
        <w:rPr>
          <w:rStyle w:val="HideTWBExt"/>
        </w:rPr>
        <w:t>&lt;/Amend&gt;</w:t>
      </w:r>
    </w:p>
    <w:p w14:paraId="2612F71C"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445</w:t>
      </w:r>
      <w:r w:rsidRPr="00DD46B1">
        <w:rPr>
          <w:rStyle w:val="HideTWBExt"/>
          <w:b w:val="0"/>
        </w:rPr>
        <w:t>&lt;/NumAm&gt;</w:t>
      </w:r>
    </w:p>
    <w:p w14:paraId="409EB4E1"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238DEF10" w14:textId="77777777" w:rsidR="00C9584D" w:rsidRPr="00DD46B1" w:rsidRDefault="00C9584D" w:rsidP="00C9584D">
      <w:pPr>
        <w:pStyle w:val="NormalBold"/>
      </w:pPr>
      <w:r w:rsidRPr="00DD46B1">
        <w:rPr>
          <w:rStyle w:val="HideTWBExt"/>
          <w:b w:val="0"/>
        </w:rPr>
        <w:t>&lt;/RepeatBlock-By&gt;</w:t>
      </w:r>
    </w:p>
    <w:p w14:paraId="1718EBB1"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3216A597" w14:textId="77777777" w:rsidR="00C9584D" w:rsidRPr="00DD46B1" w:rsidRDefault="00C9584D" w:rsidP="00C9584D">
      <w:pPr>
        <w:pStyle w:val="NormalBold"/>
      </w:pPr>
      <w:r w:rsidRPr="00DD46B1">
        <w:rPr>
          <w:rStyle w:val="HideTWBExt"/>
          <w:b w:val="0"/>
        </w:rPr>
        <w:t>&lt;Article&gt;</w:t>
      </w:r>
      <w:r w:rsidRPr="00DD46B1">
        <w:t>Ziffer 24</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0DF276C" w14:textId="77777777" w:rsidTr="009C251D">
        <w:trPr>
          <w:trHeight w:hRule="exact" w:val="240"/>
          <w:jc w:val="center"/>
        </w:trPr>
        <w:tc>
          <w:tcPr>
            <w:tcW w:w="9752" w:type="dxa"/>
            <w:gridSpan w:val="2"/>
            <w:tcBorders>
              <w:top w:val="nil"/>
              <w:left w:val="nil"/>
              <w:bottom w:val="nil"/>
              <w:right w:val="nil"/>
            </w:tcBorders>
          </w:tcPr>
          <w:p w14:paraId="29DB65DA" w14:textId="77777777" w:rsidR="00C9584D" w:rsidRPr="00DD46B1" w:rsidRDefault="00C9584D" w:rsidP="009C251D"/>
        </w:tc>
      </w:tr>
      <w:tr w:rsidR="00C9584D" w:rsidRPr="00DD46B1" w14:paraId="0F0A3A64" w14:textId="77777777" w:rsidTr="009C251D">
        <w:trPr>
          <w:trHeight w:val="240"/>
          <w:jc w:val="center"/>
        </w:trPr>
        <w:tc>
          <w:tcPr>
            <w:tcW w:w="4876" w:type="dxa"/>
            <w:tcBorders>
              <w:top w:val="nil"/>
              <w:left w:val="nil"/>
              <w:bottom w:val="nil"/>
              <w:right w:val="nil"/>
            </w:tcBorders>
          </w:tcPr>
          <w:p w14:paraId="6BF8422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E0EF643" w14:textId="77777777" w:rsidR="00C9584D" w:rsidRPr="00DD46B1" w:rsidRDefault="00C9584D" w:rsidP="009C251D">
            <w:pPr>
              <w:pStyle w:val="AmColumnHeading"/>
            </w:pPr>
            <w:r w:rsidRPr="00DD46B1">
              <w:t>Geänderter Text</w:t>
            </w:r>
          </w:p>
        </w:tc>
      </w:tr>
      <w:tr w:rsidR="00C9584D" w:rsidRPr="00DD46B1" w14:paraId="01FDE16A" w14:textId="77777777" w:rsidTr="009C251D">
        <w:trPr>
          <w:jc w:val="center"/>
        </w:trPr>
        <w:tc>
          <w:tcPr>
            <w:tcW w:w="4876" w:type="dxa"/>
            <w:tcBorders>
              <w:top w:val="nil"/>
              <w:left w:val="nil"/>
              <w:bottom w:val="nil"/>
              <w:right w:val="nil"/>
            </w:tcBorders>
          </w:tcPr>
          <w:p w14:paraId="166EBDD6" w14:textId="77777777" w:rsidR="00C9584D" w:rsidRPr="00DD46B1" w:rsidRDefault="00C9584D" w:rsidP="009C251D">
            <w:pPr>
              <w:pStyle w:val="Normal6a"/>
            </w:pPr>
            <w:r w:rsidRPr="00DD46B1">
              <w:t>24.</w:t>
            </w:r>
            <w:r w:rsidRPr="00DD46B1">
              <w:tab/>
              <w:t>betont, dass der freien Meinungsäußerung, der Vereinigungsfreiheit, dem Recht auf friedliche Versammlung und der Medienfreiheit große Bedeutung zukommt;</w:t>
            </w:r>
          </w:p>
        </w:tc>
        <w:tc>
          <w:tcPr>
            <w:tcW w:w="4876" w:type="dxa"/>
            <w:tcBorders>
              <w:top w:val="nil"/>
              <w:left w:val="nil"/>
              <w:bottom w:val="nil"/>
              <w:right w:val="nil"/>
            </w:tcBorders>
          </w:tcPr>
          <w:p w14:paraId="3175745D" w14:textId="77777777" w:rsidR="00C9584D" w:rsidRPr="00DD46B1" w:rsidRDefault="00C9584D" w:rsidP="009C251D">
            <w:pPr>
              <w:pStyle w:val="Normal6a"/>
            </w:pPr>
            <w:r w:rsidRPr="00DD46B1">
              <w:t>24.</w:t>
            </w:r>
            <w:r w:rsidRPr="00DD46B1">
              <w:tab/>
              <w:t xml:space="preserve">betont, dass der freien Meinungsäußerung, </w:t>
            </w:r>
            <w:r w:rsidRPr="00DD46B1">
              <w:rPr>
                <w:b/>
                <w:i/>
              </w:rPr>
              <w:t>der Religionsfreiheit,</w:t>
            </w:r>
            <w:r w:rsidRPr="00DD46B1">
              <w:t xml:space="preserve"> der Vereinigungsfreiheit, dem Recht auf friedliche Versammlung und der Medienfreiheit große Bedeutung zukommt;</w:t>
            </w:r>
          </w:p>
        </w:tc>
      </w:tr>
    </w:tbl>
    <w:p w14:paraId="03BD59E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122DD354" w14:textId="77777777" w:rsidR="00C9584D" w:rsidRPr="00DD46B1" w:rsidRDefault="00C9584D" w:rsidP="00C9584D">
      <w:r w:rsidRPr="00DD46B1">
        <w:rPr>
          <w:rStyle w:val="HideTWBExt"/>
        </w:rPr>
        <w:t>&lt;/Amend&gt;</w:t>
      </w:r>
    </w:p>
    <w:p w14:paraId="4CA523D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446</w:t>
      </w:r>
      <w:r w:rsidRPr="00DD46B1">
        <w:rPr>
          <w:rStyle w:val="HideTWBExt"/>
        </w:rPr>
        <w:t>&lt;/NumAm&gt;</w:t>
      </w:r>
    </w:p>
    <w:p w14:paraId="765CBA41"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5E6256EF"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7DADEA75" w14:textId="77777777" w:rsidR="00C9584D" w:rsidRPr="00DD46B1" w:rsidRDefault="00C9584D" w:rsidP="00C9584D">
      <w:pPr>
        <w:pStyle w:val="NormalBold"/>
      </w:pPr>
      <w:r w:rsidRPr="00DD46B1">
        <w:rPr>
          <w:rStyle w:val="HideTWBExt"/>
          <w:b w:val="0"/>
        </w:rPr>
        <w:t>&lt;/RepeatBlock-By&gt;</w:t>
      </w:r>
    </w:p>
    <w:p w14:paraId="1408905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795A9E1" w14:textId="77777777" w:rsidR="00C9584D" w:rsidRPr="00DD46B1" w:rsidRDefault="00C9584D" w:rsidP="00C9584D">
      <w:pPr>
        <w:pStyle w:val="NormalBold"/>
      </w:pPr>
      <w:r w:rsidRPr="00DD46B1">
        <w:rPr>
          <w:rStyle w:val="HideTWBExt"/>
        </w:rPr>
        <w:t>&lt;Article&gt;</w:t>
      </w:r>
      <w:r w:rsidRPr="00DD46B1">
        <w:t>Ziffer 24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9CCAC21" w14:textId="77777777" w:rsidTr="009C251D">
        <w:trPr>
          <w:trHeight w:hRule="exact" w:val="240"/>
          <w:jc w:val="center"/>
        </w:trPr>
        <w:tc>
          <w:tcPr>
            <w:tcW w:w="9752" w:type="dxa"/>
            <w:gridSpan w:val="2"/>
            <w:tcBorders>
              <w:top w:val="nil"/>
              <w:left w:val="nil"/>
              <w:bottom w:val="nil"/>
              <w:right w:val="nil"/>
            </w:tcBorders>
          </w:tcPr>
          <w:p w14:paraId="33A2DB87" w14:textId="77777777" w:rsidR="00C9584D" w:rsidRPr="00DD46B1" w:rsidRDefault="00C9584D" w:rsidP="009C251D"/>
        </w:tc>
      </w:tr>
      <w:tr w:rsidR="00C9584D" w:rsidRPr="00DD46B1" w14:paraId="7D457551" w14:textId="77777777" w:rsidTr="009C251D">
        <w:trPr>
          <w:trHeight w:val="240"/>
          <w:jc w:val="center"/>
        </w:trPr>
        <w:tc>
          <w:tcPr>
            <w:tcW w:w="4876" w:type="dxa"/>
            <w:tcBorders>
              <w:top w:val="nil"/>
              <w:left w:val="nil"/>
              <w:bottom w:val="nil"/>
              <w:right w:val="nil"/>
            </w:tcBorders>
          </w:tcPr>
          <w:p w14:paraId="0BF4188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E5E934B" w14:textId="77777777" w:rsidR="00C9584D" w:rsidRPr="00DD46B1" w:rsidRDefault="00C9584D" w:rsidP="009C251D">
            <w:pPr>
              <w:pStyle w:val="AmColumnHeading"/>
            </w:pPr>
            <w:r w:rsidRPr="00DD46B1">
              <w:t>Geänderter Text</w:t>
            </w:r>
          </w:p>
        </w:tc>
      </w:tr>
      <w:tr w:rsidR="00C9584D" w:rsidRPr="00DD46B1" w14:paraId="054E1A41" w14:textId="77777777" w:rsidTr="009C251D">
        <w:trPr>
          <w:jc w:val="center"/>
        </w:trPr>
        <w:tc>
          <w:tcPr>
            <w:tcW w:w="4876" w:type="dxa"/>
            <w:tcBorders>
              <w:top w:val="nil"/>
              <w:left w:val="nil"/>
              <w:bottom w:val="nil"/>
              <w:right w:val="nil"/>
            </w:tcBorders>
          </w:tcPr>
          <w:p w14:paraId="6CB292CB" w14:textId="77777777" w:rsidR="00C9584D" w:rsidRPr="00DD46B1" w:rsidRDefault="00C9584D" w:rsidP="009C251D">
            <w:pPr>
              <w:pStyle w:val="Normal6a"/>
            </w:pPr>
          </w:p>
        </w:tc>
        <w:tc>
          <w:tcPr>
            <w:tcW w:w="4876" w:type="dxa"/>
            <w:tcBorders>
              <w:top w:val="nil"/>
              <w:left w:val="nil"/>
              <w:bottom w:val="nil"/>
              <w:right w:val="nil"/>
            </w:tcBorders>
          </w:tcPr>
          <w:p w14:paraId="19B66504" w14:textId="77777777" w:rsidR="00C9584D" w:rsidRPr="00DD46B1" w:rsidRDefault="00C9584D" w:rsidP="009C251D">
            <w:pPr>
              <w:pStyle w:val="Normal6a"/>
            </w:pPr>
            <w:r w:rsidRPr="00DD46B1">
              <w:rPr>
                <w:b/>
                <w:i/>
              </w:rPr>
              <w:t>24a.</w:t>
            </w:r>
            <w:r w:rsidRPr="00DD46B1">
              <w:tab/>
            </w:r>
            <w:r w:rsidRPr="00DD46B1">
              <w:rPr>
                <w:b/>
                <w:i/>
              </w:rPr>
              <w:t xml:space="preserve">bedauert, dass die Übergangsregierung den politischen Übergang bislang nicht dazu genutzt hat, demokratische und inklusive Prozesse einzuleiten, sondern stattdessen beschlossen hat, die Vorherrschaft der Exekutive zu festigen, was sich in der mangelnden Beteiligung an der Ausarbeitung der syrischen Verfassungserklärung, den manipulierten Parlamentswahlen und der Intransparenz der Präsidialdekrete zeigt; fordert die Kommission und die Mitgliedstaaten auf, </w:t>
            </w:r>
            <w:r w:rsidRPr="00DD46B1">
              <w:rPr>
                <w:b/>
                <w:i/>
              </w:rPr>
              <w:lastRenderedPageBreak/>
              <w:t>die Ausweitung der politischen und finanziellen Unterstützung der EU für Syrien an konkrete Maßstäbe in Bezug auf die politische Vertretung aller Bevölkerungsgruppen in Syrien, insbesondere von Frauen, sowie in Bezug auf Rechtsstaatlichkeit und Menschenrechte zu knüpfen;</w:t>
            </w:r>
          </w:p>
        </w:tc>
      </w:tr>
    </w:tbl>
    <w:p w14:paraId="2051F440"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313FD6A" w14:textId="77777777" w:rsidR="00C9584D" w:rsidRPr="00DD46B1" w:rsidRDefault="00C9584D" w:rsidP="00C9584D">
      <w:r w:rsidRPr="00DD46B1">
        <w:rPr>
          <w:rStyle w:val="HideTWBExt"/>
        </w:rPr>
        <w:t>&lt;/Amend&gt;</w:t>
      </w:r>
    </w:p>
    <w:p w14:paraId="12C37A3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447</w:t>
      </w:r>
      <w:r w:rsidRPr="00DD46B1">
        <w:rPr>
          <w:rStyle w:val="HideTWBExt"/>
        </w:rPr>
        <w:t>&lt;/NumAm&gt;</w:t>
      </w:r>
    </w:p>
    <w:p w14:paraId="70335CE6" w14:textId="77777777" w:rsidR="00C9584D" w:rsidRPr="00DD46B1" w:rsidRDefault="00C9584D" w:rsidP="00C9584D">
      <w:pPr>
        <w:pStyle w:val="NormalBold"/>
      </w:pPr>
      <w:r w:rsidRPr="00DD46B1">
        <w:rPr>
          <w:rStyle w:val="HideTWBExt"/>
          <w:b w:val="0"/>
        </w:rPr>
        <w:t>&lt;RepeatBlock-By&gt;&lt;Members&gt;</w:t>
      </w:r>
      <w:r w:rsidRPr="00DD46B1">
        <w:t>Rima Hassan, Pernando Barrena Arza</w:t>
      </w:r>
      <w:r w:rsidRPr="00DD46B1">
        <w:rPr>
          <w:rStyle w:val="HideTWBExt"/>
          <w:b w:val="0"/>
        </w:rPr>
        <w:t>&lt;/Members&gt;</w:t>
      </w:r>
    </w:p>
    <w:p w14:paraId="7D7FDF1C"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2D9F233E" w14:textId="77777777" w:rsidR="00C9584D" w:rsidRPr="00DD46B1" w:rsidRDefault="00C9584D" w:rsidP="00C9584D">
      <w:pPr>
        <w:pStyle w:val="NormalBold"/>
      </w:pPr>
      <w:r w:rsidRPr="00DD46B1">
        <w:rPr>
          <w:rStyle w:val="HideTWBExt"/>
          <w:b w:val="0"/>
        </w:rPr>
        <w:t>&lt;/RepeatBlock-By&gt;</w:t>
      </w:r>
    </w:p>
    <w:p w14:paraId="4D17D4E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6501B95" w14:textId="77777777" w:rsidR="00C9584D" w:rsidRPr="00DD46B1" w:rsidRDefault="00C9584D" w:rsidP="00C9584D">
      <w:pPr>
        <w:pStyle w:val="NormalBold"/>
      </w:pPr>
      <w:r w:rsidRPr="00DD46B1">
        <w:rPr>
          <w:rStyle w:val="HideTWBExt"/>
        </w:rPr>
        <w:t>&lt;Article&gt;</w:t>
      </w:r>
      <w:r w:rsidRPr="00DD46B1">
        <w:t>Ziffer 24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9093AFB" w14:textId="77777777" w:rsidTr="009C251D">
        <w:trPr>
          <w:trHeight w:hRule="exact" w:val="240"/>
          <w:jc w:val="center"/>
        </w:trPr>
        <w:tc>
          <w:tcPr>
            <w:tcW w:w="9752" w:type="dxa"/>
            <w:gridSpan w:val="2"/>
            <w:tcBorders>
              <w:top w:val="nil"/>
              <w:left w:val="nil"/>
              <w:bottom w:val="nil"/>
              <w:right w:val="nil"/>
            </w:tcBorders>
          </w:tcPr>
          <w:p w14:paraId="6A3EDF4B" w14:textId="77777777" w:rsidR="00C9584D" w:rsidRPr="00DD46B1" w:rsidRDefault="00C9584D" w:rsidP="009C251D"/>
        </w:tc>
      </w:tr>
      <w:tr w:rsidR="00C9584D" w:rsidRPr="00DD46B1" w14:paraId="4FBB770B" w14:textId="77777777" w:rsidTr="009C251D">
        <w:trPr>
          <w:trHeight w:val="240"/>
          <w:jc w:val="center"/>
        </w:trPr>
        <w:tc>
          <w:tcPr>
            <w:tcW w:w="4876" w:type="dxa"/>
            <w:tcBorders>
              <w:top w:val="nil"/>
              <w:left w:val="nil"/>
              <w:bottom w:val="nil"/>
              <w:right w:val="nil"/>
            </w:tcBorders>
          </w:tcPr>
          <w:p w14:paraId="422876E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565DC26" w14:textId="77777777" w:rsidR="00C9584D" w:rsidRPr="00DD46B1" w:rsidRDefault="00C9584D" w:rsidP="009C251D">
            <w:pPr>
              <w:pStyle w:val="AmColumnHeading"/>
            </w:pPr>
            <w:r w:rsidRPr="00DD46B1">
              <w:t>Geänderter Text</w:t>
            </w:r>
          </w:p>
        </w:tc>
      </w:tr>
      <w:tr w:rsidR="00C9584D" w:rsidRPr="00DD46B1" w14:paraId="18EBF834" w14:textId="77777777" w:rsidTr="009C251D">
        <w:trPr>
          <w:jc w:val="center"/>
        </w:trPr>
        <w:tc>
          <w:tcPr>
            <w:tcW w:w="4876" w:type="dxa"/>
            <w:tcBorders>
              <w:top w:val="nil"/>
              <w:left w:val="nil"/>
              <w:bottom w:val="nil"/>
              <w:right w:val="nil"/>
            </w:tcBorders>
          </w:tcPr>
          <w:p w14:paraId="65D2C7A5" w14:textId="77777777" w:rsidR="00C9584D" w:rsidRPr="00DD46B1" w:rsidRDefault="00C9584D" w:rsidP="009C251D">
            <w:pPr>
              <w:pStyle w:val="Normal6a"/>
            </w:pPr>
          </w:p>
        </w:tc>
        <w:tc>
          <w:tcPr>
            <w:tcW w:w="4876" w:type="dxa"/>
            <w:tcBorders>
              <w:top w:val="nil"/>
              <w:left w:val="nil"/>
              <w:bottom w:val="nil"/>
              <w:right w:val="nil"/>
            </w:tcBorders>
          </w:tcPr>
          <w:p w14:paraId="6241FF4C" w14:textId="77777777" w:rsidR="00C9584D" w:rsidRPr="00DD46B1" w:rsidRDefault="00C9584D" w:rsidP="009C251D">
            <w:pPr>
              <w:pStyle w:val="Normal6a"/>
            </w:pPr>
            <w:r w:rsidRPr="00DD46B1">
              <w:rPr>
                <w:b/>
                <w:i/>
              </w:rPr>
              <w:t>24a.</w:t>
            </w:r>
            <w:r w:rsidRPr="00DD46B1">
              <w:tab/>
            </w:r>
            <w:r w:rsidRPr="00DD46B1">
              <w:rPr>
                <w:b/>
                <w:i/>
              </w:rPr>
              <w:t>fordert die syrischen Behörden auf, unverzüglich und in transparenter Weise Auskunft über die Inhaftierung der deutschen Journalistin Eva Maria Michelmann und des kurdisch-türkischen Journalisten Ahmed Polad zu erteilen;</w:t>
            </w:r>
          </w:p>
        </w:tc>
      </w:tr>
    </w:tbl>
    <w:p w14:paraId="2F9DA47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DBACD82" w14:textId="77777777" w:rsidR="00C9584D" w:rsidRPr="00DD46B1" w:rsidRDefault="00C9584D" w:rsidP="00C9584D">
      <w:r w:rsidRPr="00DD46B1">
        <w:rPr>
          <w:rStyle w:val="HideTWBExt"/>
        </w:rPr>
        <w:t>&lt;/Amend&gt;</w:t>
      </w:r>
    </w:p>
    <w:p w14:paraId="6F2B784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448</w:t>
      </w:r>
      <w:r w:rsidRPr="00DD46B1">
        <w:rPr>
          <w:rStyle w:val="HideTWBExt"/>
        </w:rPr>
        <w:t>&lt;/NumAm&gt;</w:t>
      </w:r>
    </w:p>
    <w:p w14:paraId="71B34EFB"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06E9DCC3"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54C6D5C4" w14:textId="77777777" w:rsidR="00C9584D" w:rsidRPr="00DD46B1" w:rsidRDefault="00C9584D" w:rsidP="00C9584D">
      <w:pPr>
        <w:pStyle w:val="NormalBold"/>
      </w:pPr>
      <w:r w:rsidRPr="00DD46B1">
        <w:rPr>
          <w:rStyle w:val="HideTWBExt"/>
          <w:b w:val="0"/>
        </w:rPr>
        <w:t>&lt;/RepeatBlock-By&gt;</w:t>
      </w:r>
    </w:p>
    <w:p w14:paraId="6B03B17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7BD2131" w14:textId="77777777" w:rsidR="00C9584D" w:rsidRPr="00DD46B1" w:rsidRDefault="00C9584D" w:rsidP="00C9584D">
      <w:pPr>
        <w:pStyle w:val="NormalBold"/>
      </w:pPr>
      <w:r w:rsidRPr="00DD46B1">
        <w:rPr>
          <w:rStyle w:val="HideTWBExt"/>
        </w:rPr>
        <w:t>&lt;Article&gt;</w:t>
      </w:r>
      <w:r w:rsidRPr="00DD46B1">
        <w:t>Ziffer 24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0F9C527" w14:textId="77777777" w:rsidTr="009C251D">
        <w:trPr>
          <w:trHeight w:hRule="exact" w:val="240"/>
          <w:jc w:val="center"/>
        </w:trPr>
        <w:tc>
          <w:tcPr>
            <w:tcW w:w="9752" w:type="dxa"/>
            <w:gridSpan w:val="2"/>
            <w:tcBorders>
              <w:top w:val="nil"/>
              <w:left w:val="nil"/>
              <w:bottom w:val="nil"/>
              <w:right w:val="nil"/>
            </w:tcBorders>
          </w:tcPr>
          <w:p w14:paraId="7DAF165C" w14:textId="77777777" w:rsidR="00C9584D" w:rsidRPr="00DD46B1" w:rsidRDefault="00C9584D" w:rsidP="009C251D"/>
        </w:tc>
      </w:tr>
      <w:tr w:rsidR="00C9584D" w:rsidRPr="00DD46B1" w14:paraId="37999ED1" w14:textId="77777777" w:rsidTr="009C251D">
        <w:trPr>
          <w:trHeight w:val="240"/>
          <w:jc w:val="center"/>
        </w:trPr>
        <w:tc>
          <w:tcPr>
            <w:tcW w:w="4876" w:type="dxa"/>
            <w:tcBorders>
              <w:top w:val="nil"/>
              <w:left w:val="nil"/>
              <w:bottom w:val="nil"/>
              <w:right w:val="nil"/>
            </w:tcBorders>
          </w:tcPr>
          <w:p w14:paraId="490D3B3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BA582DA" w14:textId="77777777" w:rsidR="00C9584D" w:rsidRPr="00DD46B1" w:rsidRDefault="00C9584D" w:rsidP="009C251D">
            <w:pPr>
              <w:pStyle w:val="AmColumnHeading"/>
            </w:pPr>
            <w:r w:rsidRPr="00DD46B1">
              <w:t>Geänderter Text</w:t>
            </w:r>
          </w:p>
        </w:tc>
      </w:tr>
      <w:tr w:rsidR="00C9584D" w:rsidRPr="00DD46B1" w14:paraId="5FA94796" w14:textId="77777777" w:rsidTr="009C251D">
        <w:trPr>
          <w:jc w:val="center"/>
        </w:trPr>
        <w:tc>
          <w:tcPr>
            <w:tcW w:w="4876" w:type="dxa"/>
            <w:tcBorders>
              <w:top w:val="nil"/>
              <w:left w:val="nil"/>
              <w:bottom w:val="nil"/>
              <w:right w:val="nil"/>
            </w:tcBorders>
          </w:tcPr>
          <w:p w14:paraId="1B6E858E" w14:textId="77777777" w:rsidR="00C9584D" w:rsidRPr="00DD46B1" w:rsidRDefault="00C9584D" w:rsidP="009C251D">
            <w:pPr>
              <w:pStyle w:val="Normal6a"/>
            </w:pPr>
          </w:p>
        </w:tc>
        <w:tc>
          <w:tcPr>
            <w:tcW w:w="4876" w:type="dxa"/>
            <w:tcBorders>
              <w:top w:val="nil"/>
              <w:left w:val="nil"/>
              <w:bottom w:val="nil"/>
              <w:right w:val="nil"/>
            </w:tcBorders>
          </w:tcPr>
          <w:p w14:paraId="7A0652F4" w14:textId="77777777" w:rsidR="00C9584D" w:rsidRPr="00DD46B1" w:rsidRDefault="00C9584D" w:rsidP="009C251D">
            <w:pPr>
              <w:pStyle w:val="Normal6a"/>
            </w:pPr>
            <w:r w:rsidRPr="00DD46B1">
              <w:rPr>
                <w:b/>
                <w:i/>
              </w:rPr>
              <w:t>24b.</w:t>
            </w:r>
            <w:r w:rsidRPr="00DD46B1">
              <w:tab/>
            </w:r>
            <w:r w:rsidRPr="00DD46B1">
              <w:rPr>
                <w:b/>
                <w:i/>
              </w:rPr>
              <w:t xml:space="preserve">bedauert, dass die Einrichtung der syrischen Volksversammlung als demokratischer Meilenstein dargestellt wurde, während die Struktur der Ernennungen, Überprüfungen und Rechtsmittelverfahren dafür sorgte, dass jede Phase des Prozesses von dem </w:t>
            </w:r>
            <w:r w:rsidRPr="00DD46B1">
              <w:rPr>
                <w:b/>
                <w:i/>
              </w:rPr>
              <w:lastRenderedPageBreak/>
              <w:t>Präsidenten kontrolliert wurde und bestehende Machtstrukturen reproduziert wurden; fordert die Übergangsregierung auf, auf die Einrichtung und Einberufung eines repräsentativen Parlaments hinzuarbeiten, das für die Verabschiedung entscheidender Reformen und Gesetze zur Stärkung der Rechtsstaatlichkeit und des Wiederaufbaus in Syrien erforderlich ist; weist darauf hin, dass das Parlament regelmäßig interparlamentarische Treffen mit fast allen Parlamenten der Nachbarländer der EU abhält und solche Beziehungen auch zur Volksversammlung Syriens aufbauen könnte;</w:t>
            </w:r>
          </w:p>
        </w:tc>
      </w:tr>
    </w:tbl>
    <w:p w14:paraId="7C2C2386"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45BCA4F" w14:textId="77777777" w:rsidR="00C9584D" w:rsidRPr="00DD46B1" w:rsidRDefault="00C9584D" w:rsidP="00C9584D">
      <w:r w:rsidRPr="00DD46B1">
        <w:rPr>
          <w:rStyle w:val="HideTWBExt"/>
        </w:rPr>
        <w:t>&lt;/Amend&gt;</w:t>
      </w:r>
    </w:p>
    <w:p w14:paraId="57243EB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449</w:t>
      </w:r>
      <w:r w:rsidRPr="00DD46B1">
        <w:rPr>
          <w:rStyle w:val="HideTWBExt"/>
        </w:rPr>
        <w:t>&lt;/NumAm&gt;</w:t>
      </w:r>
    </w:p>
    <w:p w14:paraId="2486BED6"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6053CEBD"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0A2F0EF1" w14:textId="77777777" w:rsidR="00C9584D" w:rsidRPr="00DD46B1" w:rsidRDefault="00C9584D" w:rsidP="00C9584D">
      <w:pPr>
        <w:pStyle w:val="NormalBold"/>
      </w:pPr>
      <w:r w:rsidRPr="00DD46B1">
        <w:rPr>
          <w:rStyle w:val="HideTWBExt"/>
          <w:b w:val="0"/>
        </w:rPr>
        <w:t>&lt;/RepeatBlock-By&gt;</w:t>
      </w:r>
    </w:p>
    <w:p w14:paraId="4A5CE4B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8BEAD39" w14:textId="77777777" w:rsidR="00C9584D" w:rsidRPr="00DD46B1" w:rsidRDefault="00C9584D" w:rsidP="00C9584D">
      <w:pPr>
        <w:pStyle w:val="NormalBold"/>
      </w:pPr>
      <w:r w:rsidRPr="00DD46B1">
        <w:rPr>
          <w:rStyle w:val="HideTWBExt"/>
        </w:rPr>
        <w:t>&lt;Article&gt;</w:t>
      </w:r>
      <w:r w:rsidRPr="00DD46B1">
        <w:t>Ziffer 24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7028074" w14:textId="77777777" w:rsidTr="009C251D">
        <w:trPr>
          <w:trHeight w:hRule="exact" w:val="240"/>
          <w:jc w:val="center"/>
        </w:trPr>
        <w:tc>
          <w:tcPr>
            <w:tcW w:w="9752" w:type="dxa"/>
            <w:gridSpan w:val="2"/>
            <w:tcBorders>
              <w:top w:val="nil"/>
              <w:left w:val="nil"/>
              <w:bottom w:val="nil"/>
              <w:right w:val="nil"/>
            </w:tcBorders>
          </w:tcPr>
          <w:p w14:paraId="760849C2" w14:textId="77777777" w:rsidR="00C9584D" w:rsidRPr="00DD46B1" w:rsidRDefault="00C9584D" w:rsidP="009C251D"/>
        </w:tc>
      </w:tr>
      <w:tr w:rsidR="00C9584D" w:rsidRPr="00DD46B1" w14:paraId="0C016D09" w14:textId="77777777" w:rsidTr="009C251D">
        <w:trPr>
          <w:trHeight w:val="240"/>
          <w:jc w:val="center"/>
        </w:trPr>
        <w:tc>
          <w:tcPr>
            <w:tcW w:w="4876" w:type="dxa"/>
            <w:tcBorders>
              <w:top w:val="nil"/>
              <w:left w:val="nil"/>
              <w:bottom w:val="nil"/>
              <w:right w:val="nil"/>
            </w:tcBorders>
          </w:tcPr>
          <w:p w14:paraId="7606A80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869C041" w14:textId="77777777" w:rsidR="00C9584D" w:rsidRPr="00DD46B1" w:rsidRDefault="00C9584D" w:rsidP="009C251D">
            <w:pPr>
              <w:pStyle w:val="AmColumnHeading"/>
            </w:pPr>
            <w:r w:rsidRPr="00DD46B1">
              <w:t>Geänderter Text</w:t>
            </w:r>
          </w:p>
        </w:tc>
      </w:tr>
      <w:tr w:rsidR="00C9584D" w:rsidRPr="00DD46B1" w14:paraId="47433527" w14:textId="77777777" w:rsidTr="009C251D">
        <w:trPr>
          <w:jc w:val="center"/>
        </w:trPr>
        <w:tc>
          <w:tcPr>
            <w:tcW w:w="4876" w:type="dxa"/>
            <w:tcBorders>
              <w:top w:val="nil"/>
              <w:left w:val="nil"/>
              <w:bottom w:val="nil"/>
              <w:right w:val="nil"/>
            </w:tcBorders>
          </w:tcPr>
          <w:p w14:paraId="2DC0A9A5" w14:textId="77777777" w:rsidR="00C9584D" w:rsidRPr="00DD46B1" w:rsidRDefault="00C9584D" w:rsidP="009C251D">
            <w:pPr>
              <w:pStyle w:val="Normal6a"/>
            </w:pPr>
          </w:p>
        </w:tc>
        <w:tc>
          <w:tcPr>
            <w:tcW w:w="4876" w:type="dxa"/>
            <w:tcBorders>
              <w:top w:val="nil"/>
              <w:left w:val="nil"/>
              <w:bottom w:val="nil"/>
              <w:right w:val="nil"/>
            </w:tcBorders>
          </w:tcPr>
          <w:p w14:paraId="5338DB55" w14:textId="77777777" w:rsidR="00C9584D" w:rsidRPr="00DD46B1" w:rsidRDefault="00C9584D" w:rsidP="009C251D">
            <w:pPr>
              <w:pStyle w:val="Normal6a"/>
            </w:pPr>
            <w:r w:rsidRPr="00DD46B1">
              <w:rPr>
                <w:b/>
                <w:i/>
              </w:rPr>
              <w:t>24c.</w:t>
            </w:r>
            <w:r w:rsidRPr="00DD46B1">
              <w:tab/>
            </w:r>
            <w:r w:rsidRPr="00DD46B1">
              <w:rPr>
                <w:b/>
                <w:i/>
              </w:rPr>
              <w:t>fordert das Parlament auf, die Koordinierungsgruppe zu beauftragen, Maßnahmen zum Kapazitätsaufbau für das syrische Parlament durchzuführen; fordern das Parlament, insbesondere die DMAS, auf, die von ihr aufgebauten Beziehungen zum syrischen Parlament zu nutzen;</w:t>
            </w:r>
          </w:p>
        </w:tc>
      </w:tr>
    </w:tbl>
    <w:p w14:paraId="785AFAD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55737D1" w14:textId="77777777" w:rsidR="00C9584D" w:rsidRDefault="00C9584D" w:rsidP="00C9584D">
      <w:pPr>
        <w:rPr>
          <w:rStyle w:val="HideTWBExt"/>
          <w:vanish w:val="0"/>
        </w:rPr>
      </w:pPr>
      <w:r w:rsidRPr="00DD46B1">
        <w:rPr>
          <w:rStyle w:val="HideTWBExt"/>
        </w:rPr>
        <w:t>&lt;/Amend&gt;</w:t>
      </w:r>
    </w:p>
    <w:p w14:paraId="24DE0336" w14:textId="77777777" w:rsidR="00DE337C" w:rsidRDefault="00DE337C" w:rsidP="00C9584D">
      <w:pPr>
        <w:rPr>
          <w:rStyle w:val="HideTWBExt"/>
          <w:vanish w:val="0"/>
        </w:rPr>
      </w:pPr>
    </w:p>
    <w:p w14:paraId="1F5303E0" w14:textId="77777777" w:rsidR="00DE337C" w:rsidRPr="00DD46B1" w:rsidRDefault="00DE337C" w:rsidP="00C9584D"/>
    <w:p w14:paraId="65E8764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450</w:t>
      </w:r>
      <w:r w:rsidRPr="00DD46B1">
        <w:rPr>
          <w:rStyle w:val="HideTWBExt"/>
        </w:rPr>
        <w:t>&lt;/NumAm&gt;</w:t>
      </w:r>
    </w:p>
    <w:p w14:paraId="220EAB48"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27CDBE0D" w14:textId="77777777" w:rsidR="00C9584D" w:rsidRPr="00DD46B1" w:rsidRDefault="00C9584D" w:rsidP="00C9584D">
      <w:pPr>
        <w:pStyle w:val="NormalBold"/>
      </w:pPr>
      <w:r w:rsidRPr="00DD46B1">
        <w:rPr>
          <w:rStyle w:val="HideTWBExt"/>
          <w:b w:val="0"/>
        </w:rPr>
        <w:lastRenderedPageBreak/>
        <w:t>&lt;/RepeatBlock-By&gt;</w:t>
      </w:r>
    </w:p>
    <w:p w14:paraId="1B00CAD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8729D4F" w14:textId="77777777" w:rsidR="00C9584D" w:rsidRPr="00DD46B1" w:rsidRDefault="00C9584D" w:rsidP="00C9584D">
      <w:pPr>
        <w:pStyle w:val="NormalBold"/>
      </w:pPr>
      <w:r w:rsidRPr="00DD46B1">
        <w:rPr>
          <w:rStyle w:val="HideTWBExt"/>
        </w:rPr>
        <w:t>&lt;Article&gt;</w:t>
      </w:r>
      <w:r w:rsidRPr="00DD46B1">
        <w:t>Ziffer 25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AAD9386" w14:textId="77777777" w:rsidTr="009C251D">
        <w:trPr>
          <w:trHeight w:hRule="exact" w:val="240"/>
          <w:jc w:val="center"/>
        </w:trPr>
        <w:tc>
          <w:tcPr>
            <w:tcW w:w="9752" w:type="dxa"/>
            <w:gridSpan w:val="2"/>
            <w:tcBorders>
              <w:top w:val="nil"/>
              <w:left w:val="nil"/>
              <w:bottom w:val="nil"/>
              <w:right w:val="nil"/>
            </w:tcBorders>
          </w:tcPr>
          <w:p w14:paraId="30099533" w14:textId="77777777" w:rsidR="00C9584D" w:rsidRPr="00DD46B1" w:rsidRDefault="00C9584D" w:rsidP="009C251D"/>
        </w:tc>
      </w:tr>
      <w:tr w:rsidR="00C9584D" w:rsidRPr="00DD46B1" w14:paraId="1973487A" w14:textId="77777777" w:rsidTr="009C251D">
        <w:trPr>
          <w:trHeight w:val="240"/>
          <w:jc w:val="center"/>
        </w:trPr>
        <w:tc>
          <w:tcPr>
            <w:tcW w:w="4876" w:type="dxa"/>
            <w:tcBorders>
              <w:top w:val="nil"/>
              <w:left w:val="nil"/>
              <w:bottom w:val="nil"/>
              <w:right w:val="nil"/>
            </w:tcBorders>
          </w:tcPr>
          <w:p w14:paraId="70017F4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47BB8F5" w14:textId="77777777" w:rsidR="00C9584D" w:rsidRPr="00DD46B1" w:rsidRDefault="00C9584D" w:rsidP="009C251D">
            <w:pPr>
              <w:pStyle w:val="AmColumnHeading"/>
            </w:pPr>
            <w:r w:rsidRPr="00DD46B1">
              <w:t>Geänderter Text</w:t>
            </w:r>
          </w:p>
        </w:tc>
      </w:tr>
      <w:tr w:rsidR="00C9584D" w:rsidRPr="00DD46B1" w14:paraId="7897B04C" w14:textId="77777777" w:rsidTr="009C251D">
        <w:trPr>
          <w:jc w:val="center"/>
        </w:trPr>
        <w:tc>
          <w:tcPr>
            <w:tcW w:w="4876" w:type="dxa"/>
            <w:tcBorders>
              <w:top w:val="nil"/>
              <w:left w:val="nil"/>
              <w:bottom w:val="nil"/>
              <w:right w:val="nil"/>
            </w:tcBorders>
          </w:tcPr>
          <w:p w14:paraId="76B03002" w14:textId="77777777" w:rsidR="00C9584D" w:rsidRPr="00DD46B1" w:rsidRDefault="00C9584D" w:rsidP="009C251D">
            <w:pPr>
              <w:pStyle w:val="Normal6a"/>
            </w:pPr>
            <w:r w:rsidRPr="00DD46B1">
              <w:t>25.</w:t>
            </w:r>
            <w:r w:rsidRPr="00DD46B1">
              <w:tab/>
              <w:t>bekräftigt, dass die Beteiligung von Frauen für den Wiederaufbau Syriens von wesentlicher Bedeutung ist;</w:t>
            </w:r>
          </w:p>
        </w:tc>
        <w:tc>
          <w:tcPr>
            <w:tcW w:w="4876" w:type="dxa"/>
            <w:tcBorders>
              <w:top w:val="nil"/>
              <w:left w:val="nil"/>
              <w:bottom w:val="nil"/>
              <w:right w:val="nil"/>
            </w:tcBorders>
          </w:tcPr>
          <w:p w14:paraId="602EA5B3" w14:textId="77777777" w:rsidR="00C9584D" w:rsidRPr="00DD46B1" w:rsidRDefault="00C9584D" w:rsidP="009C251D">
            <w:pPr>
              <w:pStyle w:val="Normal6a"/>
            </w:pPr>
            <w:r w:rsidRPr="00DD46B1">
              <w:t>25.</w:t>
            </w:r>
            <w:r w:rsidRPr="00DD46B1">
              <w:tab/>
              <w:t xml:space="preserve">bekräftigt, dass die Beteiligung von Frauen für den Wiederaufbau Syriens </w:t>
            </w:r>
            <w:r w:rsidRPr="00DD46B1">
              <w:rPr>
                <w:b/>
                <w:i/>
              </w:rPr>
              <w:t>und die Gewährleistung eines alle Seite einbeziehenden und auf Rechten basierenden politischen Übergangs</w:t>
            </w:r>
            <w:r w:rsidRPr="00DD46B1">
              <w:t xml:space="preserve"> von wesentlicher Bedeutung ist</w:t>
            </w:r>
            <w:r w:rsidRPr="00DD46B1">
              <w:rPr>
                <w:b/>
                <w:i/>
              </w:rPr>
              <w:t>, im Einklang mit der Agenda für Frauen, Frieden und Sicherheit der Vereinten Nationen und der Resolution 1325 des UN-Sicherheitsrats</w:t>
            </w:r>
            <w:r w:rsidRPr="00DD46B1">
              <w:t xml:space="preserve">; </w:t>
            </w:r>
            <w:r w:rsidRPr="00DD46B1">
              <w:rPr>
                <w:b/>
                <w:i/>
              </w:rPr>
              <w:t>fordert die uneingeschränkte, gleichberechtigte, maßgebliche und sichere Beteiligung von Frauen auf allen Ebenen der politischen Entscheidungsfindung, der Verfassungsreform, der Friedenskonsolidierung, der Übergangsjustiz und des Wiederaufbaus; fordert die EU und ihre Mitgliedstaaten auf, einen menschenrechtsbasierten und geschlechtergerechten Ansatz zu verfolgen, indem sie von Frauen geführte Organisationen weiterhin sowohl politisch als auch finanziell unterstützen; fordert die internationale Gemeinschaft auf, die syrische Übergangsregierung bei der Ausarbeitung von Rechtsvorschriften zu unterstützen, die internationalen Standards entsprechen, um Gewalt gegen Frauen zu verhindern und unter Strafe zu stellen;</w:t>
            </w:r>
          </w:p>
        </w:tc>
      </w:tr>
    </w:tbl>
    <w:p w14:paraId="6E533F8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AB82749" w14:textId="77777777" w:rsidR="00C9584D" w:rsidRPr="00DD46B1" w:rsidRDefault="00C9584D" w:rsidP="00C9584D">
      <w:r w:rsidRPr="00DD46B1">
        <w:rPr>
          <w:rStyle w:val="HideTWBExt"/>
        </w:rPr>
        <w:t>&lt;/Amend&gt;</w:t>
      </w:r>
    </w:p>
    <w:p w14:paraId="4B35CC7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451</w:t>
      </w:r>
      <w:r w:rsidRPr="00DD46B1">
        <w:rPr>
          <w:rStyle w:val="HideTWBExt"/>
        </w:rPr>
        <w:t>&lt;/NumAm&gt;</w:t>
      </w:r>
    </w:p>
    <w:p w14:paraId="69F0CD6F"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560618FA"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42F9201D" w14:textId="77777777" w:rsidR="00C9584D" w:rsidRDefault="00C9584D" w:rsidP="00C9584D">
      <w:pPr>
        <w:pStyle w:val="NormalBold"/>
        <w:rPr>
          <w:rStyle w:val="HideTWBExt"/>
          <w:b w:val="0"/>
          <w:vanish w:val="0"/>
        </w:rPr>
      </w:pPr>
      <w:r w:rsidRPr="00DD46B1">
        <w:rPr>
          <w:rStyle w:val="HideTWBExt"/>
          <w:b w:val="0"/>
        </w:rPr>
        <w:t>&lt;/RepeatBlock-By&gt;</w:t>
      </w:r>
    </w:p>
    <w:p w14:paraId="7AB4669E" w14:textId="77777777" w:rsidR="00DE337C" w:rsidRPr="00DD46B1" w:rsidRDefault="00DE337C" w:rsidP="00C9584D">
      <w:pPr>
        <w:pStyle w:val="NormalBold"/>
      </w:pPr>
    </w:p>
    <w:p w14:paraId="6A51C496"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DEF9657" w14:textId="77777777" w:rsidR="00C9584D" w:rsidRPr="00DD46B1" w:rsidRDefault="00C9584D" w:rsidP="00C9584D">
      <w:pPr>
        <w:pStyle w:val="NormalBold"/>
      </w:pPr>
      <w:r w:rsidRPr="00DD46B1">
        <w:rPr>
          <w:rStyle w:val="HideTWBExt"/>
        </w:rPr>
        <w:t>&lt;Article&gt;</w:t>
      </w:r>
      <w:r w:rsidRPr="00DD46B1">
        <w:t>Ziffer 25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C67B22A" w14:textId="77777777" w:rsidTr="009C251D">
        <w:trPr>
          <w:trHeight w:hRule="exact" w:val="240"/>
          <w:jc w:val="center"/>
        </w:trPr>
        <w:tc>
          <w:tcPr>
            <w:tcW w:w="9752" w:type="dxa"/>
            <w:gridSpan w:val="2"/>
            <w:tcBorders>
              <w:top w:val="nil"/>
              <w:left w:val="nil"/>
              <w:bottom w:val="nil"/>
              <w:right w:val="nil"/>
            </w:tcBorders>
          </w:tcPr>
          <w:p w14:paraId="4B677E5E" w14:textId="77777777" w:rsidR="00C9584D" w:rsidRPr="00DD46B1" w:rsidRDefault="00C9584D" w:rsidP="009C251D"/>
        </w:tc>
      </w:tr>
      <w:tr w:rsidR="00C9584D" w:rsidRPr="00DD46B1" w14:paraId="5DB47733" w14:textId="77777777" w:rsidTr="009C251D">
        <w:trPr>
          <w:trHeight w:val="240"/>
          <w:jc w:val="center"/>
        </w:trPr>
        <w:tc>
          <w:tcPr>
            <w:tcW w:w="4876" w:type="dxa"/>
            <w:tcBorders>
              <w:top w:val="nil"/>
              <w:left w:val="nil"/>
              <w:bottom w:val="nil"/>
              <w:right w:val="nil"/>
            </w:tcBorders>
          </w:tcPr>
          <w:p w14:paraId="112AE32E" w14:textId="77777777" w:rsidR="00C9584D" w:rsidRPr="00DD46B1" w:rsidRDefault="00C9584D" w:rsidP="009C251D">
            <w:pPr>
              <w:pStyle w:val="AmColumnHeading"/>
            </w:pPr>
            <w:r w:rsidRPr="00DD46B1">
              <w:lastRenderedPageBreak/>
              <w:t>Entschließungsantrag</w:t>
            </w:r>
          </w:p>
        </w:tc>
        <w:tc>
          <w:tcPr>
            <w:tcW w:w="4876" w:type="dxa"/>
            <w:tcBorders>
              <w:top w:val="nil"/>
              <w:left w:val="nil"/>
              <w:bottom w:val="nil"/>
              <w:right w:val="nil"/>
            </w:tcBorders>
          </w:tcPr>
          <w:p w14:paraId="355A2118" w14:textId="77777777" w:rsidR="00C9584D" w:rsidRPr="00DD46B1" w:rsidRDefault="00C9584D" w:rsidP="009C251D">
            <w:pPr>
              <w:pStyle w:val="AmColumnHeading"/>
            </w:pPr>
            <w:r w:rsidRPr="00DD46B1">
              <w:t>Geänderter Text</w:t>
            </w:r>
          </w:p>
        </w:tc>
      </w:tr>
      <w:tr w:rsidR="00C9584D" w:rsidRPr="00DD46B1" w14:paraId="19201627" w14:textId="77777777" w:rsidTr="009C251D">
        <w:trPr>
          <w:jc w:val="center"/>
        </w:trPr>
        <w:tc>
          <w:tcPr>
            <w:tcW w:w="4876" w:type="dxa"/>
            <w:tcBorders>
              <w:top w:val="nil"/>
              <w:left w:val="nil"/>
              <w:bottom w:val="nil"/>
              <w:right w:val="nil"/>
            </w:tcBorders>
          </w:tcPr>
          <w:p w14:paraId="6F4DC56D" w14:textId="77777777" w:rsidR="00C9584D" w:rsidRPr="00DD46B1" w:rsidRDefault="00C9584D" w:rsidP="009C251D">
            <w:pPr>
              <w:pStyle w:val="Normal6a"/>
            </w:pPr>
            <w:r w:rsidRPr="00DD46B1">
              <w:t>25.</w:t>
            </w:r>
            <w:r w:rsidRPr="00DD46B1">
              <w:tab/>
              <w:t>bekräftigt, dass die Beteiligung von Frauen für den Wiederaufbau Syriens von wesentlicher Bedeutung ist;</w:t>
            </w:r>
          </w:p>
        </w:tc>
        <w:tc>
          <w:tcPr>
            <w:tcW w:w="4876" w:type="dxa"/>
            <w:tcBorders>
              <w:top w:val="nil"/>
              <w:left w:val="nil"/>
              <w:bottom w:val="nil"/>
              <w:right w:val="nil"/>
            </w:tcBorders>
          </w:tcPr>
          <w:p w14:paraId="159BE800" w14:textId="77777777" w:rsidR="00C9584D" w:rsidRPr="00DD46B1" w:rsidRDefault="00C9584D" w:rsidP="009C251D">
            <w:pPr>
              <w:pStyle w:val="Normal6a"/>
            </w:pPr>
            <w:r w:rsidRPr="00DD46B1">
              <w:t>25.</w:t>
            </w:r>
            <w:r w:rsidRPr="00DD46B1">
              <w:tab/>
              <w:t xml:space="preserve">bekräftigt, dass die </w:t>
            </w:r>
            <w:r w:rsidRPr="00DD46B1">
              <w:rPr>
                <w:b/>
                <w:i/>
              </w:rPr>
              <w:t>maßgebliche Vertretung und</w:t>
            </w:r>
            <w:r w:rsidRPr="00DD46B1">
              <w:t xml:space="preserve"> Beteiligung von Frauen </w:t>
            </w:r>
            <w:r w:rsidRPr="00DD46B1">
              <w:rPr>
                <w:b/>
                <w:i/>
              </w:rPr>
              <w:t>und Jugendlichen sowohl</w:t>
            </w:r>
            <w:r w:rsidRPr="00DD46B1">
              <w:t xml:space="preserve"> für den </w:t>
            </w:r>
            <w:r w:rsidRPr="00DD46B1">
              <w:rPr>
                <w:b/>
                <w:i/>
              </w:rPr>
              <w:t>Erfolg des politischen Übergangs als auch für den</w:t>
            </w:r>
            <w:r w:rsidRPr="00DD46B1">
              <w:t xml:space="preserve"> Wiederaufbau Syriens von wesentlicher Bedeutung ist; </w:t>
            </w:r>
            <w:r w:rsidRPr="00DD46B1">
              <w:rPr>
                <w:b/>
                <w:i/>
              </w:rPr>
              <w:t>fordert die Kommission auf, jede künftige finanzielle Unterstützung für die Übergangsregierung von der Ratifizierung und Umsetzung internationaler Verträge im Bereich der Frauenrechte, insbesondere der Frauenrechtskonvention und des Fakultativprotokolls (A/RES/54/4), abhängig zu machen; fordert die Kommission auf, die politische und finanzielle Unterstützung für von syrischen Jugendlichen und Frauen geführte Organisationen und Initiativen zu verstärken; begrüßt die kürzlich erfolgte Gründung des syrischen nationalen Jugendforums und die bevorstehende Ausarbeitung einer nationalen Jugendstrategie und fordert die syrische Regierung auf, dafür zu sorgen, dass diese Bemühungen zu greifbaren Ergebnissen führen;</w:t>
            </w:r>
          </w:p>
        </w:tc>
      </w:tr>
    </w:tbl>
    <w:p w14:paraId="7EFE9AF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88B52BE" w14:textId="77777777" w:rsidR="00C9584D" w:rsidRPr="00DD46B1" w:rsidRDefault="00C9584D" w:rsidP="00C9584D">
      <w:r w:rsidRPr="00DD46B1">
        <w:rPr>
          <w:rStyle w:val="HideTWBExt"/>
        </w:rPr>
        <w:t>&lt;/Amend&gt;</w:t>
      </w:r>
    </w:p>
    <w:p w14:paraId="548038C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452</w:t>
      </w:r>
      <w:r w:rsidRPr="00DD46B1">
        <w:rPr>
          <w:rStyle w:val="HideTWBExt"/>
        </w:rPr>
        <w:t>&lt;/NumAm&gt;</w:t>
      </w:r>
    </w:p>
    <w:p w14:paraId="560F2E77"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1F7674F5"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1E7199CC"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0725E2D5" w14:textId="77777777" w:rsidR="00C9584D" w:rsidRPr="00DD46B1" w:rsidRDefault="00C9584D" w:rsidP="00C9584D">
      <w:pPr>
        <w:pStyle w:val="NormalBold"/>
      </w:pPr>
      <w:r w:rsidRPr="00DD46B1">
        <w:rPr>
          <w:rStyle w:val="HideTWBExt"/>
          <w:b w:val="0"/>
        </w:rPr>
        <w:t>&lt;/RepeatBlock-By&gt;</w:t>
      </w:r>
    </w:p>
    <w:p w14:paraId="537BAFF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B196A9F" w14:textId="77777777" w:rsidR="00C9584D" w:rsidRPr="00DD46B1" w:rsidRDefault="00C9584D" w:rsidP="00C9584D">
      <w:pPr>
        <w:pStyle w:val="NormalBold"/>
      </w:pPr>
      <w:r w:rsidRPr="00DD46B1">
        <w:rPr>
          <w:rStyle w:val="HideTWBExt"/>
        </w:rPr>
        <w:t>&lt;Article&gt;</w:t>
      </w:r>
      <w:r w:rsidRPr="00DD46B1">
        <w:t>Ziffer 25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80AA7C0" w14:textId="77777777" w:rsidTr="009C251D">
        <w:trPr>
          <w:trHeight w:hRule="exact" w:val="240"/>
          <w:jc w:val="center"/>
        </w:trPr>
        <w:tc>
          <w:tcPr>
            <w:tcW w:w="9752" w:type="dxa"/>
            <w:gridSpan w:val="2"/>
            <w:tcBorders>
              <w:top w:val="nil"/>
              <w:left w:val="nil"/>
              <w:bottom w:val="nil"/>
              <w:right w:val="nil"/>
            </w:tcBorders>
          </w:tcPr>
          <w:p w14:paraId="291C26D6" w14:textId="77777777" w:rsidR="00C9584D" w:rsidRPr="00DD46B1" w:rsidRDefault="00C9584D" w:rsidP="009C251D"/>
        </w:tc>
      </w:tr>
      <w:tr w:rsidR="00C9584D" w:rsidRPr="00DD46B1" w14:paraId="303BB341" w14:textId="77777777" w:rsidTr="009C251D">
        <w:trPr>
          <w:trHeight w:val="240"/>
          <w:jc w:val="center"/>
        </w:trPr>
        <w:tc>
          <w:tcPr>
            <w:tcW w:w="4876" w:type="dxa"/>
            <w:tcBorders>
              <w:top w:val="nil"/>
              <w:left w:val="nil"/>
              <w:bottom w:val="nil"/>
              <w:right w:val="nil"/>
            </w:tcBorders>
          </w:tcPr>
          <w:p w14:paraId="0BD2399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AF7D1E3" w14:textId="77777777" w:rsidR="00C9584D" w:rsidRPr="00DD46B1" w:rsidRDefault="00C9584D" w:rsidP="009C251D">
            <w:pPr>
              <w:pStyle w:val="AmColumnHeading"/>
            </w:pPr>
            <w:r w:rsidRPr="00DD46B1">
              <w:t>Geänderter Text</w:t>
            </w:r>
          </w:p>
        </w:tc>
      </w:tr>
      <w:tr w:rsidR="00C9584D" w:rsidRPr="00DD46B1" w14:paraId="14C6930A" w14:textId="77777777" w:rsidTr="009C251D">
        <w:trPr>
          <w:jc w:val="center"/>
        </w:trPr>
        <w:tc>
          <w:tcPr>
            <w:tcW w:w="4876" w:type="dxa"/>
            <w:tcBorders>
              <w:top w:val="nil"/>
              <w:left w:val="nil"/>
              <w:bottom w:val="nil"/>
              <w:right w:val="nil"/>
            </w:tcBorders>
          </w:tcPr>
          <w:p w14:paraId="7D588A85" w14:textId="77777777" w:rsidR="00C9584D" w:rsidRPr="00DD46B1" w:rsidRDefault="00C9584D" w:rsidP="009C251D">
            <w:pPr>
              <w:pStyle w:val="Normal6a"/>
            </w:pPr>
            <w:r w:rsidRPr="00DD46B1">
              <w:t>25.</w:t>
            </w:r>
            <w:r w:rsidRPr="00DD46B1">
              <w:tab/>
              <w:t>bekräftigt, dass die Beteiligung von Frauen für den Wiederaufbau Syriens von wesentlicher Bedeutung ist;</w:t>
            </w:r>
          </w:p>
        </w:tc>
        <w:tc>
          <w:tcPr>
            <w:tcW w:w="4876" w:type="dxa"/>
            <w:tcBorders>
              <w:top w:val="nil"/>
              <w:left w:val="nil"/>
              <w:bottom w:val="nil"/>
              <w:right w:val="nil"/>
            </w:tcBorders>
          </w:tcPr>
          <w:p w14:paraId="48C6FC37" w14:textId="77777777" w:rsidR="00C9584D" w:rsidRPr="00DD46B1" w:rsidRDefault="00C9584D" w:rsidP="009C251D">
            <w:pPr>
              <w:pStyle w:val="Normal6a"/>
            </w:pPr>
            <w:r w:rsidRPr="00DD46B1">
              <w:t>25.</w:t>
            </w:r>
            <w:r w:rsidRPr="00DD46B1">
              <w:tab/>
              <w:t xml:space="preserve">bekräftigt, dass die Beteiligung von Frauen für den Wiederaufbau Syriens von wesentlicher Bedeutung ist; </w:t>
            </w:r>
            <w:r w:rsidRPr="00DD46B1">
              <w:rPr>
                <w:b/>
                <w:i/>
              </w:rPr>
              <w:t xml:space="preserve">erinnert an das enorme Leid, das syrische Frauen unter der brutalen Diktatur von Bashar </w:t>
            </w:r>
            <w:r w:rsidRPr="00DD46B1">
              <w:rPr>
                <w:b/>
                <w:i/>
              </w:rPr>
              <w:lastRenderedPageBreak/>
              <w:t>al-Assad erdulden mussten, da sie Folter, sexualisierter Gewalt und Einschüchterung ausgesetzt waren; betont, dass Frauen maßgeblich in das öffentliche Leben und die verschiedenen Bereiche der syrischen Wirtschaft eingebunden werden müssen und dass Förderprogramme zur Stärkung des weiblichen Unternehmertums unterstützt werden müssen; ist der Ansicht, dass der Aufbau von kleinen und mittleren Unternehmen unter weiblicher Leitung entscheidend für die Wiederbelebung der syrischen Wirtschaft insgesamt und die Wiederherstellung der Mittelschicht des Landes sein wird;</w:t>
            </w:r>
          </w:p>
        </w:tc>
      </w:tr>
    </w:tbl>
    <w:p w14:paraId="21039DEF"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2CE8F40" w14:textId="77777777" w:rsidR="00C9584D" w:rsidRPr="00DD46B1" w:rsidRDefault="00C9584D" w:rsidP="00C9584D">
      <w:r w:rsidRPr="00DD46B1">
        <w:rPr>
          <w:rStyle w:val="HideTWBExt"/>
        </w:rPr>
        <w:t>&lt;/Amend&gt;</w:t>
      </w:r>
    </w:p>
    <w:p w14:paraId="529B97C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453</w:t>
      </w:r>
      <w:r w:rsidRPr="00DD46B1">
        <w:rPr>
          <w:rStyle w:val="HideTWBExt"/>
        </w:rPr>
        <w:t>&lt;/NumAm&gt;</w:t>
      </w:r>
    </w:p>
    <w:p w14:paraId="361A8915"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3309B1A9" w14:textId="77777777" w:rsidR="00C9584D" w:rsidRPr="00DD46B1" w:rsidRDefault="00C9584D" w:rsidP="00C9584D">
      <w:pPr>
        <w:pStyle w:val="NormalBold"/>
      </w:pPr>
      <w:r w:rsidRPr="00DD46B1">
        <w:rPr>
          <w:rStyle w:val="HideTWBExt"/>
          <w:b w:val="0"/>
        </w:rPr>
        <w:t>&lt;/RepeatBlock-By&gt;</w:t>
      </w:r>
    </w:p>
    <w:p w14:paraId="15F181B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D0A9489" w14:textId="77777777" w:rsidR="00C9584D" w:rsidRPr="00DD46B1" w:rsidRDefault="00C9584D" w:rsidP="00C9584D">
      <w:pPr>
        <w:pStyle w:val="NormalBold"/>
      </w:pPr>
      <w:r w:rsidRPr="00DD46B1">
        <w:rPr>
          <w:rStyle w:val="HideTWBExt"/>
        </w:rPr>
        <w:t>&lt;Article&gt;</w:t>
      </w:r>
      <w:r w:rsidRPr="00DD46B1">
        <w:t>Ziffer 25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4A6D320" w14:textId="77777777" w:rsidTr="009C251D">
        <w:trPr>
          <w:trHeight w:hRule="exact" w:val="240"/>
          <w:jc w:val="center"/>
        </w:trPr>
        <w:tc>
          <w:tcPr>
            <w:tcW w:w="9752" w:type="dxa"/>
            <w:gridSpan w:val="2"/>
            <w:tcBorders>
              <w:top w:val="nil"/>
              <w:left w:val="nil"/>
              <w:bottom w:val="nil"/>
              <w:right w:val="nil"/>
            </w:tcBorders>
          </w:tcPr>
          <w:p w14:paraId="49F12F0D" w14:textId="77777777" w:rsidR="00C9584D" w:rsidRPr="00DD46B1" w:rsidRDefault="00C9584D" w:rsidP="009C251D"/>
        </w:tc>
      </w:tr>
      <w:tr w:rsidR="00C9584D" w:rsidRPr="00DD46B1" w14:paraId="6C4C17C0" w14:textId="77777777" w:rsidTr="009C251D">
        <w:trPr>
          <w:trHeight w:val="240"/>
          <w:jc w:val="center"/>
        </w:trPr>
        <w:tc>
          <w:tcPr>
            <w:tcW w:w="4876" w:type="dxa"/>
            <w:tcBorders>
              <w:top w:val="nil"/>
              <w:left w:val="nil"/>
              <w:bottom w:val="nil"/>
              <w:right w:val="nil"/>
            </w:tcBorders>
          </w:tcPr>
          <w:p w14:paraId="4EFE3E7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AAEBB17" w14:textId="77777777" w:rsidR="00C9584D" w:rsidRPr="00DD46B1" w:rsidRDefault="00C9584D" w:rsidP="009C251D">
            <w:pPr>
              <w:pStyle w:val="AmColumnHeading"/>
            </w:pPr>
            <w:r w:rsidRPr="00DD46B1">
              <w:t>Geänderter Text</w:t>
            </w:r>
          </w:p>
        </w:tc>
      </w:tr>
      <w:tr w:rsidR="00C9584D" w:rsidRPr="00DD46B1" w14:paraId="0C22238B" w14:textId="77777777" w:rsidTr="009C251D">
        <w:trPr>
          <w:jc w:val="center"/>
        </w:trPr>
        <w:tc>
          <w:tcPr>
            <w:tcW w:w="4876" w:type="dxa"/>
            <w:tcBorders>
              <w:top w:val="nil"/>
              <w:left w:val="nil"/>
              <w:bottom w:val="nil"/>
              <w:right w:val="nil"/>
            </w:tcBorders>
          </w:tcPr>
          <w:p w14:paraId="3E381C02" w14:textId="77777777" w:rsidR="00C9584D" w:rsidRPr="00DD46B1" w:rsidRDefault="00C9584D" w:rsidP="009C251D">
            <w:pPr>
              <w:pStyle w:val="Normal6a"/>
            </w:pPr>
            <w:r w:rsidRPr="00DD46B1">
              <w:t>25.</w:t>
            </w:r>
            <w:r w:rsidRPr="00DD46B1">
              <w:tab/>
              <w:t>bekräftigt, dass die Beteiligung von Frauen für den Wiederaufbau Syriens von wesentlicher Bedeutung ist;</w:t>
            </w:r>
          </w:p>
        </w:tc>
        <w:tc>
          <w:tcPr>
            <w:tcW w:w="4876" w:type="dxa"/>
            <w:tcBorders>
              <w:top w:val="nil"/>
              <w:left w:val="nil"/>
              <w:bottom w:val="nil"/>
              <w:right w:val="nil"/>
            </w:tcBorders>
          </w:tcPr>
          <w:p w14:paraId="09974AED" w14:textId="77777777" w:rsidR="00C9584D" w:rsidRPr="00DD46B1" w:rsidRDefault="00C9584D" w:rsidP="009C251D">
            <w:pPr>
              <w:pStyle w:val="Normal6a"/>
            </w:pPr>
            <w:r w:rsidRPr="00DD46B1">
              <w:t>25.</w:t>
            </w:r>
            <w:r w:rsidRPr="00DD46B1">
              <w:tab/>
              <w:t xml:space="preserve">bekräftigt, dass die </w:t>
            </w:r>
            <w:r w:rsidRPr="00DD46B1">
              <w:rPr>
                <w:b/>
                <w:i/>
              </w:rPr>
              <w:t>uneingeschränkte, gleichberechtigte und wirkungsvolle</w:t>
            </w:r>
            <w:r w:rsidRPr="00DD46B1">
              <w:t xml:space="preserve"> Beteiligung von Frauen für </w:t>
            </w:r>
            <w:r w:rsidRPr="00DD46B1">
              <w:rPr>
                <w:b/>
                <w:i/>
              </w:rPr>
              <w:t>die Wiederherstellung einer nachhaltigen politischen Lösung, für den Friedensprozess und für</w:t>
            </w:r>
            <w:r w:rsidRPr="00DD46B1">
              <w:t xml:space="preserve"> den </w:t>
            </w:r>
            <w:r w:rsidRPr="00DD46B1">
              <w:rPr>
                <w:b/>
                <w:i/>
              </w:rPr>
              <w:t>langfristigen</w:t>
            </w:r>
            <w:r w:rsidRPr="00DD46B1">
              <w:t xml:space="preserve"> Wiederaufbau Syriens von wesentlicher Bedeutung ist; </w:t>
            </w:r>
            <w:r w:rsidRPr="00DD46B1">
              <w:rPr>
                <w:b/>
                <w:i/>
              </w:rPr>
              <w:t>betont, dass Frauen nicht nur als Nutznießerinnen des Friedens, sondern auch als zentrale Akteure bei dessen Gestaltung und Umsetzung anerkannt werden müssen; bedauert das Ungleichgewicht zwischen den Geschlechtern in den syrischen Behörden sowie die auf lokaler oder nationaler Ebene getroffenen Entscheidungen, mit denen die Freiheiten von Frauen eingeschränkt werden;</w:t>
            </w:r>
          </w:p>
        </w:tc>
      </w:tr>
    </w:tbl>
    <w:p w14:paraId="14BA3CE0"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7BE2BC0" w14:textId="77777777" w:rsidR="00C9584D" w:rsidRPr="00DD46B1" w:rsidRDefault="00C9584D" w:rsidP="00C9584D">
      <w:r w:rsidRPr="00DD46B1">
        <w:rPr>
          <w:rStyle w:val="HideTWBExt"/>
        </w:rPr>
        <w:t>&lt;/Amend&gt;</w:t>
      </w:r>
    </w:p>
    <w:p w14:paraId="10C9B15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454</w:t>
      </w:r>
      <w:r w:rsidRPr="00DD46B1">
        <w:rPr>
          <w:rStyle w:val="HideTWBExt"/>
        </w:rPr>
        <w:t>&lt;/NumAm&gt;</w:t>
      </w:r>
    </w:p>
    <w:p w14:paraId="24A62038" w14:textId="77777777" w:rsidR="00C9584D" w:rsidRPr="00DD46B1" w:rsidRDefault="00C9584D" w:rsidP="00C9584D">
      <w:pPr>
        <w:pStyle w:val="NormalBold"/>
      </w:pPr>
      <w:r w:rsidRPr="00DD46B1">
        <w:rPr>
          <w:rStyle w:val="HideTWBExt"/>
          <w:b w:val="0"/>
        </w:rPr>
        <w:t>&lt;RepeatBlock-By&gt;&lt;Members&gt;</w:t>
      </w:r>
      <w:r w:rsidRPr="00DD46B1">
        <w:t>Petras Auštrevičius</w:t>
      </w:r>
      <w:r w:rsidRPr="00DD46B1">
        <w:rPr>
          <w:rStyle w:val="HideTWBExt"/>
          <w:b w:val="0"/>
        </w:rPr>
        <w:t>&lt;/Members&gt;</w:t>
      </w:r>
    </w:p>
    <w:p w14:paraId="142EB93F" w14:textId="77777777" w:rsidR="00C9584D" w:rsidRPr="00DD46B1" w:rsidRDefault="00C9584D" w:rsidP="00C9584D">
      <w:pPr>
        <w:pStyle w:val="NormalBold"/>
      </w:pPr>
      <w:r w:rsidRPr="00DD46B1">
        <w:rPr>
          <w:rStyle w:val="HideTWBExt"/>
          <w:b w:val="0"/>
        </w:rPr>
        <w:t>&lt;/RepeatBlock-By&gt;</w:t>
      </w:r>
    </w:p>
    <w:p w14:paraId="5F85628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B20C6AF" w14:textId="77777777" w:rsidR="00C9584D" w:rsidRPr="00DD46B1" w:rsidRDefault="00C9584D" w:rsidP="00C9584D">
      <w:pPr>
        <w:pStyle w:val="NormalBold"/>
      </w:pPr>
      <w:r w:rsidRPr="00DD46B1">
        <w:rPr>
          <w:rStyle w:val="HideTWBExt"/>
        </w:rPr>
        <w:t>&lt;Article&gt;</w:t>
      </w:r>
      <w:r w:rsidRPr="00DD46B1">
        <w:t>Ziffer 25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79DDB27" w14:textId="77777777" w:rsidTr="009C251D">
        <w:trPr>
          <w:trHeight w:hRule="exact" w:val="240"/>
          <w:jc w:val="center"/>
        </w:trPr>
        <w:tc>
          <w:tcPr>
            <w:tcW w:w="9752" w:type="dxa"/>
            <w:gridSpan w:val="2"/>
            <w:tcBorders>
              <w:top w:val="nil"/>
              <w:left w:val="nil"/>
              <w:bottom w:val="nil"/>
              <w:right w:val="nil"/>
            </w:tcBorders>
          </w:tcPr>
          <w:p w14:paraId="5372D68E" w14:textId="77777777" w:rsidR="00C9584D" w:rsidRPr="00DD46B1" w:rsidRDefault="00C9584D" w:rsidP="009C251D"/>
        </w:tc>
      </w:tr>
      <w:tr w:rsidR="00C9584D" w:rsidRPr="00DD46B1" w14:paraId="09ABC51F" w14:textId="77777777" w:rsidTr="009C251D">
        <w:trPr>
          <w:trHeight w:val="240"/>
          <w:jc w:val="center"/>
        </w:trPr>
        <w:tc>
          <w:tcPr>
            <w:tcW w:w="4876" w:type="dxa"/>
            <w:tcBorders>
              <w:top w:val="nil"/>
              <w:left w:val="nil"/>
              <w:bottom w:val="nil"/>
              <w:right w:val="nil"/>
            </w:tcBorders>
          </w:tcPr>
          <w:p w14:paraId="7DED51A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461DEC4" w14:textId="77777777" w:rsidR="00C9584D" w:rsidRPr="00DD46B1" w:rsidRDefault="00C9584D" w:rsidP="009C251D">
            <w:pPr>
              <w:pStyle w:val="AmColumnHeading"/>
            </w:pPr>
            <w:r w:rsidRPr="00DD46B1">
              <w:t>Geänderter Text</w:t>
            </w:r>
          </w:p>
        </w:tc>
      </w:tr>
      <w:tr w:rsidR="00C9584D" w:rsidRPr="00DD46B1" w14:paraId="31B5C8A9" w14:textId="77777777" w:rsidTr="009C251D">
        <w:trPr>
          <w:jc w:val="center"/>
        </w:trPr>
        <w:tc>
          <w:tcPr>
            <w:tcW w:w="4876" w:type="dxa"/>
            <w:tcBorders>
              <w:top w:val="nil"/>
              <w:left w:val="nil"/>
              <w:bottom w:val="nil"/>
              <w:right w:val="nil"/>
            </w:tcBorders>
          </w:tcPr>
          <w:p w14:paraId="1DB5E76B" w14:textId="77777777" w:rsidR="00C9584D" w:rsidRPr="00DD46B1" w:rsidRDefault="00C9584D" w:rsidP="009C251D">
            <w:pPr>
              <w:pStyle w:val="Normal6a"/>
            </w:pPr>
            <w:r w:rsidRPr="00DD46B1">
              <w:t>25.</w:t>
            </w:r>
            <w:r w:rsidRPr="00DD46B1">
              <w:tab/>
              <w:t>bekräftigt, dass die Beteiligung von Frauen für den Wiederaufbau Syriens von wesentlicher Bedeutung ist;</w:t>
            </w:r>
          </w:p>
        </w:tc>
        <w:tc>
          <w:tcPr>
            <w:tcW w:w="4876" w:type="dxa"/>
            <w:tcBorders>
              <w:top w:val="nil"/>
              <w:left w:val="nil"/>
              <w:bottom w:val="nil"/>
              <w:right w:val="nil"/>
            </w:tcBorders>
          </w:tcPr>
          <w:p w14:paraId="667BAD57" w14:textId="77777777" w:rsidR="00C9584D" w:rsidRPr="00DD46B1" w:rsidRDefault="00C9584D" w:rsidP="009C251D">
            <w:pPr>
              <w:pStyle w:val="Normal6a"/>
            </w:pPr>
            <w:r w:rsidRPr="00DD46B1">
              <w:t>25.</w:t>
            </w:r>
            <w:r w:rsidRPr="00DD46B1">
              <w:tab/>
              <w:t>bekräftigt, dass die Beteiligung von Frauen für den Wiederaufbau Syriens von wesentlicher Bedeutung ist;</w:t>
            </w:r>
            <w:r w:rsidRPr="00DD46B1">
              <w:rPr>
                <w:b/>
                <w:i/>
              </w:rPr>
              <w:t> stellt fest, dass der Syrienkonflikt Frauen und Mädchen, die die Hälfte aller Menschen ausmachen, die humanitäre Hilfe benötigen, unverhältnismäßig stark getroffen hat und dass sie einem erhöhten Risiko geschlechtsspezifischer Gewalt und von Armut ausgesetzt sind;</w:t>
            </w:r>
          </w:p>
        </w:tc>
      </w:tr>
    </w:tbl>
    <w:p w14:paraId="25DFBE0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3891890" w14:textId="77777777" w:rsidR="00C9584D" w:rsidRPr="00DD46B1" w:rsidRDefault="00C9584D" w:rsidP="00C9584D">
      <w:r w:rsidRPr="00DD46B1">
        <w:rPr>
          <w:rStyle w:val="HideTWBExt"/>
        </w:rPr>
        <w:t>&lt;/Amend&gt;</w:t>
      </w:r>
    </w:p>
    <w:p w14:paraId="6CE3CA0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455</w:t>
      </w:r>
      <w:r w:rsidRPr="00DD46B1">
        <w:rPr>
          <w:rStyle w:val="HideTWBExt"/>
        </w:rPr>
        <w:t>&lt;/NumAm&gt;</w:t>
      </w:r>
    </w:p>
    <w:p w14:paraId="79C9D477" w14:textId="77777777" w:rsidR="00C9584D" w:rsidRPr="00DD46B1" w:rsidRDefault="00C9584D" w:rsidP="00C9584D">
      <w:pPr>
        <w:pStyle w:val="NormalBold"/>
      </w:pPr>
      <w:r w:rsidRPr="00DD46B1">
        <w:rPr>
          <w:rStyle w:val="HideTWBExt"/>
          <w:b w:val="0"/>
        </w:rPr>
        <w:t>&lt;RepeatBlock-By&gt;&lt;Members&gt;</w:t>
      </w:r>
      <w:r w:rsidRPr="00DD46B1">
        <w:t>Mieke Andriese, Geadis Geadi, Jordan Bardella, Hermann Tertsch, Jaroslav Bžoch, Pierre-Romain Thionnet, Matthieu Valet, Julie Rechagneux, Silvia Sardone</w:t>
      </w:r>
      <w:r w:rsidRPr="00DD46B1">
        <w:rPr>
          <w:rStyle w:val="HideTWBExt"/>
          <w:b w:val="0"/>
        </w:rPr>
        <w:t>&lt;/Members&gt;</w:t>
      </w:r>
    </w:p>
    <w:p w14:paraId="4EE8D157" w14:textId="77777777" w:rsidR="00C9584D" w:rsidRPr="00DD46B1" w:rsidRDefault="00C9584D" w:rsidP="00C9584D">
      <w:pPr>
        <w:pStyle w:val="NormalBold"/>
      </w:pPr>
      <w:r w:rsidRPr="00DD46B1">
        <w:rPr>
          <w:rStyle w:val="HideTWBExt"/>
          <w:b w:val="0"/>
        </w:rPr>
        <w:t>&lt;/RepeatBlock-By&gt;</w:t>
      </w:r>
    </w:p>
    <w:p w14:paraId="54B3D70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24D6BB5" w14:textId="77777777" w:rsidR="00C9584D" w:rsidRPr="00DD46B1" w:rsidRDefault="00C9584D" w:rsidP="00C9584D">
      <w:pPr>
        <w:pStyle w:val="NormalBold"/>
      </w:pPr>
      <w:r w:rsidRPr="00DD46B1">
        <w:rPr>
          <w:rStyle w:val="HideTWBExt"/>
        </w:rPr>
        <w:t>&lt;Article&gt;</w:t>
      </w:r>
      <w:r w:rsidRPr="00DD46B1">
        <w:t>Ziffer 25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0BAEFAC" w14:textId="77777777" w:rsidTr="009C251D">
        <w:trPr>
          <w:trHeight w:hRule="exact" w:val="240"/>
          <w:jc w:val="center"/>
        </w:trPr>
        <w:tc>
          <w:tcPr>
            <w:tcW w:w="9752" w:type="dxa"/>
            <w:gridSpan w:val="2"/>
            <w:tcBorders>
              <w:top w:val="nil"/>
              <w:left w:val="nil"/>
              <w:bottom w:val="nil"/>
              <w:right w:val="nil"/>
            </w:tcBorders>
          </w:tcPr>
          <w:p w14:paraId="3F29C6C3" w14:textId="77777777" w:rsidR="00C9584D" w:rsidRPr="00DD46B1" w:rsidRDefault="00C9584D" w:rsidP="009C251D"/>
        </w:tc>
      </w:tr>
      <w:tr w:rsidR="00C9584D" w:rsidRPr="00DD46B1" w14:paraId="7D1B10F8" w14:textId="77777777" w:rsidTr="009C251D">
        <w:trPr>
          <w:trHeight w:val="240"/>
          <w:jc w:val="center"/>
        </w:trPr>
        <w:tc>
          <w:tcPr>
            <w:tcW w:w="4876" w:type="dxa"/>
            <w:tcBorders>
              <w:top w:val="nil"/>
              <w:left w:val="nil"/>
              <w:bottom w:val="nil"/>
              <w:right w:val="nil"/>
            </w:tcBorders>
          </w:tcPr>
          <w:p w14:paraId="5E89623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78AA64F" w14:textId="77777777" w:rsidR="00C9584D" w:rsidRPr="00DD46B1" w:rsidRDefault="00C9584D" w:rsidP="009C251D">
            <w:pPr>
              <w:pStyle w:val="AmColumnHeading"/>
            </w:pPr>
            <w:r w:rsidRPr="00DD46B1">
              <w:t>Geänderter Text</w:t>
            </w:r>
          </w:p>
        </w:tc>
      </w:tr>
      <w:tr w:rsidR="00C9584D" w:rsidRPr="00DD46B1" w14:paraId="4DA3162D" w14:textId="77777777" w:rsidTr="009C251D">
        <w:trPr>
          <w:jc w:val="center"/>
        </w:trPr>
        <w:tc>
          <w:tcPr>
            <w:tcW w:w="4876" w:type="dxa"/>
            <w:tcBorders>
              <w:top w:val="nil"/>
              <w:left w:val="nil"/>
              <w:bottom w:val="nil"/>
              <w:right w:val="nil"/>
            </w:tcBorders>
          </w:tcPr>
          <w:p w14:paraId="1266E5FE" w14:textId="77777777" w:rsidR="00C9584D" w:rsidRPr="00DD46B1" w:rsidRDefault="00C9584D" w:rsidP="009C251D">
            <w:pPr>
              <w:pStyle w:val="Normal6a"/>
            </w:pPr>
            <w:r w:rsidRPr="00DD46B1">
              <w:t>25.</w:t>
            </w:r>
            <w:r w:rsidRPr="00DD46B1">
              <w:tab/>
              <w:t>bekräftigt, dass die Beteiligung von Frauen für den Wiederaufbau Syriens von wesentlicher Bedeutung ist;</w:t>
            </w:r>
          </w:p>
        </w:tc>
        <w:tc>
          <w:tcPr>
            <w:tcW w:w="4876" w:type="dxa"/>
            <w:tcBorders>
              <w:top w:val="nil"/>
              <w:left w:val="nil"/>
              <w:bottom w:val="nil"/>
              <w:right w:val="nil"/>
            </w:tcBorders>
          </w:tcPr>
          <w:p w14:paraId="10920A55" w14:textId="77777777" w:rsidR="00C9584D" w:rsidRPr="00DD46B1" w:rsidRDefault="00C9584D" w:rsidP="009C251D">
            <w:pPr>
              <w:pStyle w:val="Normal6a"/>
            </w:pPr>
            <w:r w:rsidRPr="00DD46B1">
              <w:t>25.</w:t>
            </w:r>
            <w:r w:rsidRPr="00DD46B1">
              <w:tab/>
              <w:t xml:space="preserve">bekräftigt, dass die Beteiligung von Frauen für den Wiederaufbau Syriens von wesentlicher Bedeutung ist; </w:t>
            </w:r>
            <w:r w:rsidRPr="00DD46B1">
              <w:rPr>
                <w:b/>
                <w:i/>
              </w:rPr>
              <w:t>betont, dass die uneingeschränkte, gleichberechtigte und wirkungsvolle Beteiligung von Frauen am politischen, wirtschaftlichen und gesellschaftlichen Leben für den Wiederaufbau Syriens und die Sicherung langfristiger Stabilität von entscheidender Bedeutung ist;</w:t>
            </w:r>
          </w:p>
        </w:tc>
      </w:tr>
    </w:tbl>
    <w:p w14:paraId="0496982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0573DC0" w14:textId="77777777" w:rsidR="00C9584D" w:rsidRPr="00DD46B1" w:rsidRDefault="00C9584D" w:rsidP="00C9584D">
      <w:r w:rsidRPr="00DD46B1">
        <w:rPr>
          <w:rStyle w:val="HideTWBExt"/>
        </w:rPr>
        <w:lastRenderedPageBreak/>
        <w:t>&lt;/Amend&gt;</w:t>
      </w:r>
    </w:p>
    <w:p w14:paraId="7C6B53E6"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456</w:t>
      </w:r>
      <w:r w:rsidRPr="00DD46B1">
        <w:rPr>
          <w:rStyle w:val="HideTWBExt"/>
          <w:b w:val="0"/>
        </w:rPr>
        <w:t>&lt;/NumAm&gt;</w:t>
      </w:r>
    </w:p>
    <w:p w14:paraId="3C7EA101"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60F38658" w14:textId="77777777" w:rsidR="00C9584D" w:rsidRPr="00DD46B1" w:rsidRDefault="00C9584D" w:rsidP="00C9584D">
      <w:pPr>
        <w:pStyle w:val="NormalBold"/>
      </w:pPr>
      <w:r w:rsidRPr="00DD46B1">
        <w:rPr>
          <w:rStyle w:val="HideTWBExt"/>
          <w:b w:val="0"/>
        </w:rPr>
        <w:t>&lt;/RepeatBlock-By&gt;</w:t>
      </w:r>
    </w:p>
    <w:p w14:paraId="7975B5C8"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33CBB55D" w14:textId="77777777" w:rsidR="00C9584D" w:rsidRPr="00DD46B1" w:rsidRDefault="00C9584D" w:rsidP="00C9584D">
      <w:pPr>
        <w:pStyle w:val="NormalBold"/>
      </w:pPr>
      <w:r w:rsidRPr="00DD46B1">
        <w:rPr>
          <w:rStyle w:val="HideTWBExt"/>
          <w:b w:val="0"/>
        </w:rPr>
        <w:t>&lt;Article&gt;</w:t>
      </w:r>
      <w:r w:rsidRPr="00DD46B1">
        <w:t>Ziffer 25</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7A6F50B" w14:textId="77777777" w:rsidTr="009C251D">
        <w:trPr>
          <w:trHeight w:hRule="exact" w:val="240"/>
          <w:jc w:val="center"/>
        </w:trPr>
        <w:tc>
          <w:tcPr>
            <w:tcW w:w="9752" w:type="dxa"/>
            <w:gridSpan w:val="2"/>
            <w:tcBorders>
              <w:top w:val="nil"/>
              <w:left w:val="nil"/>
              <w:bottom w:val="nil"/>
              <w:right w:val="nil"/>
            </w:tcBorders>
          </w:tcPr>
          <w:p w14:paraId="28F9866E" w14:textId="77777777" w:rsidR="00C9584D" w:rsidRPr="00DD46B1" w:rsidRDefault="00C9584D" w:rsidP="009C251D"/>
        </w:tc>
      </w:tr>
      <w:tr w:rsidR="00C9584D" w:rsidRPr="00DD46B1" w14:paraId="2BA5BEA9" w14:textId="77777777" w:rsidTr="009C251D">
        <w:trPr>
          <w:trHeight w:val="240"/>
          <w:jc w:val="center"/>
        </w:trPr>
        <w:tc>
          <w:tcPr>
            <w:tcW w:w="4876" w:type="dxa"/>
            <w:tcBorders>
              <w:top w:val="nil"/>
              <w:left w:val="nil"/>
              <w:bottom w:val="nil"/>
              <w:right w:val="nil"/>
            </w:tcBorders>
          </w:tcPr>
          <w:p w14:paraId="2B135AA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088655F" w14:textId="77777777" w:rsidR="00C9584D" w:rsidRPr="00DD46B1" w:rsidRDefault="00C9584D" w:rsidP="009C251D">
            <w:pPr>
              <w:pStyle w:val="AmColumnHeading"/>
            </w:pPr>
            <w:r w:rsidRPr="00DD46B1">
              <w:t>Geänderter Text</w:t>
            </w:r>
          </w:p>
        </w:tc>
      </w:tr>
      <w:tr w:rsidR="00C9584D" w:rsidRPr="00DD46B1" w14:paraId="3CC218D6" w14:textId="77777777" w:rsidTr="009C251D">
        <w:trPr>
          <w:jc w:val="center"/>
        </w:trPr>
        <w:tc>
          <w:tcPr>
            <w:tcW w:w="4876" w:type="dxa"/>
            <w:tcBorders>
              <w:top w:val="nil"/>
              <w:left w:val="nil"/>
              <w:bottom w:val="nil"/>
              <w:right w:val="nil"/>
            </w:tcBorders>
          </w:tcPr>
          <w:p w14:paraId="1090285F" w14:textId="77777777" w:rsidR="00C9584D" w:rsidRPr="00DD46B1" w:rsidRDefault="00C9584D" w:rsidP="009C251D">
            <w:pPr>
              <w:pStyle w:val="Normal6a"/>
            </w:pPr>
            <w:r w:rsidRPr="00DD46B1">
              <w:t>25.</w:t>
            </w:r>
            <w:r w:rsidRPr="00DD46B1">
              <w:tab/>
              <w:t>bekräftigt, dass die Beteiligung von Frauen für den Wiederaufbau Syriens von wesentlicher Bedeutung ist;</w:t>
            </w:r>
          </w:p>
        </w:tc>
        <w:tc>
          <w:tcPr>
            <w:tcW w:w="4876" w:type="dxa"/>
            <w:tcBorders>
              <w:top w:val="nil"/>
              <w:left w:val="nil"/>
              <w:bottom w:val="nil"/>
              <w:right w:val="nil"/>
            </w:tcBorders>
          </w:tcPr>
          <w:p w14:paraId="0569893A" w14:textId="77777777" w:rsidR="00C9584D" w:rsidRPr="00DD46B1" w:rsidRDefault="00C9584D" w:rsidP="009C251D">
            <w:pPr>
              <w:pStyle w:val="Normal6a"/>
            </w:pPr>
            <w:r w:rsidRPr="00DD46B1">
              <w:t>25.</w:t>
            </w:r>
            <w:r w:rsidRPr="00DD46B1">
              <w:tab/>
              <w:t xml:space="preserve">bekräftigt, dass die Beteiligung von Frauen für den Wiederaufbau Syriens von wesentlicher Bedeutung ist; </w:t>
            </w:r>
            <w:r w:rsidRPr="00DD46B1">
              <w:rPr>
                <w:b/>
                <w:i/>
              </w:rPr>
              <w:t>betont, dass die uneingeschränkte Achtung der Gleichstellung der Geschlechter eine wesentliche Voraussetzung für die gesellschaftliche Entwicklung Syriens ist;</w:t>
            </w:r>
          </w:p>
        </w:tc>
      </w:tr>
    </w:tbl>
    <w:p w14:paraId="7D3FAE5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0F114A2E" w14:textId="77777777" w:rsidR="00C9584D" w:rsidRPr="00DD46B1" w:rsidRDefault="00C9584D" w:rsidP="00C9584D">
      <w:r w:rsidRPr="00DD46B1">
        <w:rPr>
          <w:rStyle w:val="HideTWBExt"/>
        </w:rPr>
        <w:t>&lt;/Amend&gt;</w:t>
      </w:r>
    </w:p>
    <w:p w14:paraId="5202F33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457</w:t>
      </w:r>
      <w:r w:rsidRPr="00DD46B1">
        <w:rPr>
          <w:rStyle w:val="HideTWBExt"/>
        </w:rPr>
        <w:t>&lt;/NumAm&gt;</w:t>
      </w:r>
    </w:p>
    <w:p w14:paraId="5639DB59" w14:textId="77777777" w:rsidR="00C9584D" w:rsidRPr="00DD46B1" w:rsidRDefault="00C9584D" w:rsidP="00C9584D">
      <w:pPr>
        <w:pStyle w:val="NormalBold"/>
      </w:pPr>
      <w:r w:rsidRPr="00DD46B1">
        <w:rPr>
          <w:rStyle w:val="HideTWBExt"/>
          <w:b w:val="0"/>
        </w:rPr>
        <w:t>&lt;RepeatBlock-By&gt;&lt;Members&gt;</w:t>
      </w:r>
      <w:r w:rsidRPr="00DD46B1">
        <w:t>Alexander Sell</w:t>
      </w:r>
      <w:r w:rsidRPr="00DD46B1">
        <w:rPr>
          <w:rStyle w:val="HideTWBExt"/>
          <w:b w:val="0"/>
        </w:rPr>
        <w:t>&lt;/Members&gt;</w:t>
      </w:r>
    </w:p>
    <w:p w14:paraId="04A0D906" w14:textId="77777777" w:rsidR="00C9584D" w:rsidRPr="00DD46B1" w:rsidRDefault="00C9584D" w:rsidP="00C9584D">
      <w:pPr>
        <w:pStyle w:val="NormalBold"/>
      </w:pPr>
      <w:r w:rsidRPr="00DD46B1">
        <w:rPr>
          <w:rStyle w:val="HideTWBExt"/>
          <w:b w:val="0"/>
        </w:rPr>
        <w:t>&lt;/RepeatBlock-By&gt;</w:t>
      </w:r>
    </w:p>
    <w:p w14:paraId="29B2800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FE6D6B3" w14:textId="77777777" w:rsidR="00C9584D" w:rsidRPr="00DD46B1" w:rsidRDefault="00C9584D" w:rsidP="00C9584D">
      <w:pPr>
        <w:pStyle w:val="NormalBold"/>
      </w:pPr>
      <w:r w:rsidRPr="00DD46B1">
        <w:rPr>
          <w:rStyle w:val="HideTWBExt"/>
        </w:rPr>
        <w:t>&lt;Article&gt;</w:t>
      </w:r>
      <w:r w:rsidRPr="00DD46B1">
        <w:t>Ziffer 25</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EBD53ED" w14:textId="77777777" w:rsidTr="009C251D">
        <w:trPr>
          <w:trHeight w:hRule="exact" w:val="240"/>
          <w:jc w:val="center"/>
        </w:trPr>
        <w:tc>
          <w:tcPr>
            <w:tcW w:w="9752" w:type="dxa"/>
            <w:gridSpan w:val="2"/>
            <w:tcBorders>
              <w:top w:val="nil"/>
              <w:left w:val="nil"/>
              <w:bottom w:val="nil"/>
              <w:right w:val="nil"/>
            </w:tcBorders>
          </w:tcPr>
          <w:p w14:paraId="15C76D6B" w14:textId="77777777" w:rsidR="00C9584D" w:rsidRPr="00DD46B1" w:rsidRDefault="00C9584D" w:rsidP="009C251D"/>
        </w:tc>
      </w:tr>
      <w:tr w:rsidR="00C9584D" w:rsidRPr="00DD46B1" w14:paraId="203E7A7D" w14:textId="77777777" w:rsidTr="009C251D">
        <w:trPr>
          <w:trHeight w:val="240"/>
          <w:jc w:val="center"/>
        </w:trPr>
        <w:tc>
          <w:tcPr>
            <w:tcW w:w="4876" w:type="dxa"/>
            <w:tcBorders>
              <w:top w:val="nil"/>
              <w:left w:val="nil"/>
              <w:bottom w:val="nil"/>
              <w:right w:val="nil"/>
            </w:tcBorders>
          </w:tcPr>
          <w:p w14:paraId="60496B7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BAC68D4" w14:textId="77777777" w:rsidR="00C9584D" w:rsidRPr="00DD46B1" w:rsidRDefault="00C9584D" w:rsidP="009C251D">
            <w:pPr>
              <w:pStyle w:val="AmColumnHeading"/>
            </w:pPr>
            <w:r w:rsidRPr="00DD46B1">
              <w:t>Geänderter Text</w:t>
            </w:r>
          </w:p>
        </w:tc>
      </w:tr>
      <w:tr w:rsidR="00C9584D" w:rsidRPr="00DD46B1" w14:paraId="10A1D4E5" w14:textId="77777777" w:rsidTr="009C251D">
        <w:trPr>
          <w:jc w:val="center"/>
        </w:trPr>
        <w:tc>
          <w:tcPr>
            <w:tcW w:w="4876" w:type="dxa"/>
            <w:tcBorders>
              <w:top w:val="nil"/>
              <w:left w:val="nil"/>
              <w:bottom w:val="nil"/>
              <w:right w:val="nil"/>
            </w:tcBorders>
          </w:tcPr>
          <w:p w14:paraId="17EDCF6D" w14:textId="77777777" w:rsidR="00C9584D" w:rsidRPr="00DD46B1" w:rsidRDefault="00C9584D" w:rsidP="009C251D">
            <w:pPr>
              <w:pStyle w:val="Normal6a"/>
            </w:pPr>
            <w:r w:rsidRPr="00DD46B1">
              <w:t>25.</w:t>
            </w:r>
            <w:r w:rsidRPr="00DD46B1">
              <w:tab/>
              <w:t xml:space="preserve">bekräftigt, dass die Beteiligung </w:t>
            </w:r>
            <w:r w:rsidRPr="00DD46B1">
              <w:rPr>
                <w:b/>
                <w:i/>
              </w:rPr>
              <w:t>von Frauen</w:t>
            </w:r>
            <w:r w:rsidRPr="00DD46B1">
              <w:t xml:space="preserve"> für den Wiederaufbau Syriens von wesentlicher Bedeutung ist;</w:t>
            </w:r>
          </w:p>
        </w:tc>
        <w:tc>
          <w:tcPr>
            <w:tcW w:w="4876" w:type="dxa"/>
            <w:tcBorders>
              <w:top w:val="nil"/>
              <w:left w:val="nil"/>
              <w:bottom w:val="nil"/>
              <w:right w:val="nil"/>
            </w:tcBorders>
          </w:tcPr>
          <w:p w14:paraId="193B3D0D" w14:textId="77777777" w:rsidR="00C9584D" w:rsidRPr="00DD46B1" w:rsidRDefault="00C9584D" w:rsidP="009C251D">
            <w:pPr>
              <w:pStyle w:val="Normal6a"/>
            </w:pPr>
            <w:r w:rsidRPr="00DD46B1">
              <w:t>25.</w:t>
            </w:r>
            <w:r w:rsidRPr="00DD46B1">
              <w:tab/>
              <w:t xml:space="preserve">bekräftigt, dass die Beteiligung </w:t>
            </w:r>
            <w:r w:rsidRPr="00DD46B1">
              <w:rPr>
                <w:b/>
                <w:i/>
              </w:rPr>
              <w:t>aller Syrer</w:t>
            </w:r>
            <w:r w:rsidRPr="00DD46B1">
              <w:t xml:space="preserve"> für den Wiederaufbau Syriens von wesentlicher Bedeutung ist;</w:t>
            </w:r>
          </w:p>
        </w:tc>
      </w:tr>
    </w:tbl>
    <w:p w14:paraId="2B711F5F"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DCD529C" w14:textId="77777777" w:rsidR="00C9584D" w:rsidRPr="00DD46B1" w:rsidRDefault="00C9584D" w:rsidP="00C9584D">
      <w:r w:rsidRPr="00DD46B1">
        <w:rPr>
          <w:rStyle w:val="HideTWBExt"/>
        </w:rPr>
        <w:t>&lt;/Amend&gt;</w:t>
      </w:r>
    </w:p>
    <w:p w14:paraId="64EE1A7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458</w:t>
      </w:r>
      <w:r w:rsidRPr="00DD46B1">
        <w:rPr>
          <w:rStyle w:val="HideTWBExt"/>
        </w:rPr>
        <w:t>&lt;/NumAm&gt;</w:t>
      </w:r>
    </w:p>
    <w:p w14:paraId="1D7942E9" w14:textId="77777777" w:rsidR="00C9584D" w:rsidRPr="00DD46B1" w:rsidRDefault="00C9584D" w:rsidP="00C9584D">
      <w:pPr>
        <w:pStyle w:val="NormalBold"/>
      </w:pPr>
      <w:r w:rsidRPr="00DD46B1">
        <w:rPr>
          <w:rStyle w:val="HideTWBExt"/>
          <w:b w:val="0"/>
        </w:rPr>
        <w:t>&lt;RepeatBlock-By&gt;&lt;Members&gt;</w:t>
      </w:r>
      <w:r w:rsidRPr="00DD46B1">
        <w:t>Evin Incir, Thijs Reuten, Andreas Schieder</w:t>
      </w:r>
      <w:r w:rsidRPr="00DD46B1">
        <w:rPr>
          <w:rStyle w:val="HideTWBExt"/>
          <w:b w:val="0"/>
        </w:rPr>
        <w:t>&lt;/Members&gt;</w:t>
      </w:r>
    </w:p>
    <w:p w14:paraId="5008A0A9" w14:textId="77777777" w:rsidR="00C9584D" w:rsidRPr="00DD46B1" w:rsidRDefault="00C9584D" w:rsidP="00C9584D">
      <w:pPr>
        <w:pStyle w:val="NormalBold"/>
      </w:pPr>
      <w:r w:rsidRPr="00DD46B1">
        <w:rPr>
          <w:rStyle w:val="HideTWBExt"/>
          <w:b w:val="0"/>
        </w:rPr>
        <w:t>&lt;/RepeatBlock-By&gt;</w:t>
      </w:r>
    </w:p>
    <w:p w14:paraId="7608603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A5F07C0" w14:textId="77777777" w:rsidR="00C9584D" w:rsidRPr="00DD46B1" w:rsidRDefault="00C9584D" w:rsidP="00C9584D">
      <w:pPr>
        <w:pStyle w:val="NormalBold"/>
      </w:pPr>
      <w:r w:rsidRPr="00DD46B1">
        <w:rPr>
          <w:rStyle w:val="HideTWBExt"/>
        </w:rPr>
        <w:t>&lt;Article&gt;</w:t>
      </w:r>
      <w:r w:rsidRPr="00DD46B1">
        <w:t>Ziffer 25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B8FC0F1" w14:textId="77777777" w:rsidTr="009C251D">
        <w:trPr>
          <w:trHeight w:hRule="exact" w:val="240"/>
          <w:jc w:val="center"/>
        </w:trPr>
        <w:tc>
          <w:tcPr>
            <w:tcW w:w="9752" w:type="dxa"/>
            <w:gridSpan w:val="2"/>
            <w:tcBorders>
              <w:top w:val="nil"/>
              <w:left w:val="nil"/>
              <w:bottom w:val="nil"/>
              <w:right w:val="nil"/>
            </w:tcBorders>
          </w:tcPr>
          <w:p w14:paraId="6AB92365" w14:textId="77777777" w:rsidR="00C9584D" w:rsidRPr="00DD46B1" w:rsidRDefault="00C9584D" w:rsidP="009C251D"/>
        </w:tc>
      </w:tr>
      <w:tr w:rsidR="00C9584D" w:rsidRPr="00DD46B1" w14:paraId="0BB2118E" w14:textId="77777777" w:rsidTr="009C251D">
        <w:trPr>
          <w:trHeight w:val="240"/>
          <w:jc w:val="center"/>
        </w:trPr>
        <w:tc>
          <w:tcPr>
            <w:tcW w:w="4876" w:type="dxa"/>
            <w:tcBorders>
              <w:top w:val="nil"/>
              <w:left w:val="nil"/>
              <w:bottom w:val="nil"/>
              <w:right w:val="nil"/>
            </w:tcBorders>
          </w:tcPr>
          <w:p w14:paraId="34E9C2E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6E7F516" w14:textId="77777777" w:rsidR="00C9584D" w:rsidRPr="00DD46B1" w:rsidRDefault="00C9584D" w:rsidP="009C251D">
            <w:pPr>
              <w:pStyle w:val="AmColumnHeading"/>
            </w:pPr>
            <w:r w:rsidRPr="00DD46B1">
              <w:t>Geänderter Text</w:t>
            </w:r>
          </w:p>
        </w:tc>
      </w:tr>
      <w:tr w:rsidR="00C9584D" w:rsidRPr="00DD46B1" w14:paraId="13E46C2D" w14:textId="77777777" w:rsidTr="009C251D">
        <w:trPr>
          <w:jc w:val="center"/>
        </w:trPr>
        <w:tc>
          <w:tcPr>
            <w:tcW w:w="4876" w:type="dxa"/>
            <w:tcBorders>
              <w:top w:val="nil"/>
              <w:left w:val="nil"/>
              <w:bottom w:val="nil"/>
              <w:right w:val="nil"/>
            </w:tcBorders>
          </w:tcPr>
          <w:p w14:paraId="49582FC7" w14:textId="77777777" w:rsidR="00C9584D" w:rsidRPr="00DD46B1" w:rsidRDefault="00C9584D" w:rsidP="009C251D">
            <w:pPr>
              <w:pStyle w:val="Normal6a"/>
            </w:pPr>
          </w:p>
        </w:tc>
        <w:tc>
          <w:tcPr>
            <w:tcW w:w="4876" w:type="dxa"/>
            <w:tcBorders>
              <w:top w:val="nil"/>
              <w:left w:val="nil"/>
              <w:bottom w:val="nil"/>
              <w:right w:val="nil"/>
            </w:tcBorders>
          </w:tcPr>
          <w:p w14:paraId="572DD22A" w14:textId="77777777" w:rsidR="00C9584D" w:rsidRPr="00DD46B1" w:rsidRDefault="00C9584D" w:rsidP="009C251D">
            <w:pPr>
              <w:pStyle w:val="Normal6a"/>
            </w:pPr>
            <w:r w:rsidRPr="00DD46B1">
              <w:rPr>
                <w:b/>
                <w:i/>
              </w:rPr>
              <w:t>25a.</w:t>
            </w:r>
            <w:r w:rsidRPr="00DD46B1">
              <w:tab/>
            </w:r>
            <w:r w:rsidRPr="00DD46B1">
              <w:rPr>
                <w:b/>
                <w:i/>
              </w:rPr>
              <w:t xml:space="preserve">betont, dass die Erfahrungen aus Friedens- und Übergangsprozessen weltweit zeigen, dass die uneingeschränkte, gleichberechtigte und </w:t>
            </w:r>
            <w:r w:rsidRPr="00DD46B1">
              <w:rPr>
                <w:b/>
                <w:i/>
              </w:rPr>
              <w:lastRenderedPageBreak/>
              <w:t>wirkungsvolle Beteiligung von Frauen zu nachhaltigeren, inklusiveren und dauerhafteren politischen Lösungen beiträgt, die demokratische Regierungsführung und den sozialen Zusammenhalt stärkt und die Aussichten auf dauerhaften Frieden und Stabilität verbessert; stellt fest, dass Frauen in den wichtigsten Übergangsinstitutionen und Entscheidungsprozessen in Syrien nach wie vor unterrepräsentiert sind, was den Zielen der Agenda für Frauen, Frieden und Sicherheit sowie den Anforderungen eines alle Seite einbeziehenden politischen Übergangs nicht gerecht wird; fordert die syrische Übergangsregierung auf, die wirksame Vertretung und Beteiligung von Frauen auf nationaler, regionaler und lokaler Ebene bei Entscheidungsprozessen und beim Aufbau von Institutionen deutlich zu stärken;</w:t>
            </w:r>
          </w:p>
        </w:tc>
      </w:tr>
    </w:tbl>
    <w:p w14:paraId="3D16C8CC"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E221AC5" w14:textId="77777777" w:rsidR="00C9584D" w:rsidRPr="00DD46B1" w:rsidRDefault="00C9584D" w:rsidP="00C9584D">
      <w:r w:rsidRPr="00DD46B1">
        <w:rPr>
          <w:rStyle w:val="HideTWBExt"/>
        </w:rPr>
        <w:t>&lt;/Amend&gt;</w:t>
      </w:r>
    </w:p>
    <w:p w14:paraId="4020A45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459</w:t>
      </w:r>
      <w:r w:rsidRPr="00DD46B1">
        <w:rPr>
          <w:rStyle w:val="HideTWBExt"/>
        </w:rPr>
        <w:t>&lt;/NumAm&gt;</w:t>
      </w:r>
    </w:p>
    <w:p w14:paraId="3F4D210D"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0CF9D734" w14:textId="77777777" w:rsidR="00C9584D" w:rsidRPr="00DD46B1" w:rsidRDefault="00C9584D" w:rsidP="00C9584D">
      <w:pPr>
        <w:pStyle w:val="NormalBold"/>
      </w:pPr>
      <w:r w:rsidRPr="00DD46B1">
        <w:rPr>
          <w:rStyle w:val="HideTWBExt"/>
          <w:b w:val="0"/>
        </w:rPr>
        <w:t>&lt;/RepeatBlock-By&gt;</w:t>
      </w:r>
    </w:p>
    <w:p w14:paraId="67C1937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842670A" w14:textId="77777777" w:rsidR="00C9584D" w:rsidRPr="00DD46B1" w:rsidRDefault="00C9584D" w:rsidP="00C9584D">
      <w:pPr>
        <w:pStyle w:val="NormalBold"/>
      </w:pPr>
      <w:r w:rsidRPr="00DD46B1">
        <w:rPr>
          <w:rStyle w:val="HideTWBExt"/>
        </w:rPr>
        <w:t>&lt;Article&gt;</w:t>
      </w:r>
      <w:r w:rsidRPr="00DD46B1">
        <w:t>Ziffer 25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8B3EA6A" w14:textId="77777777" w:rsidTr="009C251D">
        <w:trPr>
          <w:trHeight w:hRule="exact" w:val="240"/>
          <w:jc w:val="center"/>
        </w:trPr>
        <w:tc>
          <w:tcPr>
            <w:tcW w:w="9752" w:type="dxa"/>
            <w:gridSpan w:val="2"/>
            <w:tcBorders>
              <w:top w:val="nil"/>
              <w:left w:val="nil"/>
              <w:bottom w:val="nil"/>
              <w:right w:val="nil"/>
            </w:tcBorders>
          </w:tcPr>
          <w:p w14:paraId="7677B050" w14:textId="77777777" w:rsidR="00C9584D" w:rsidRPr="00DD46B1" w:rsidRDefault="00C9584D" w:rsidP="009C251D"/>
        </w:tc>
      </w:tr>
      <w:tr w:rsidR="00C9584D" w:rsidRPr="00DD46B1" w14:paraId="230C801E" w14:textId="77777777" w:rsidTr="009C251D">
        <w:trPr>
          <w:trHeight w:val="240"/>
          <w:jc w:val="center"/>
        </w:trPr>
        <w:tc>
          <w:tcPr>
            <w:tcW w:w="4876" w:type="dxa"/>
            <w:tcBorders>
              <w:top w:val="nil"/>
              <w:left w:val="nil"/>
              <w:bottom w:val="nil"/>
              <w:right w:val="nil"/>
            </w:tcBorders>
          </w:tcPr>
          <w:p w14:paraId="5934E05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C90334A" w14:textId="77777777" w:rsidR="00C9584D" w:rsidRPr="00DD46B1" w:rsidRDefault="00C9584D" w:rsidP="009C251D">
            <w:pPr>
              <w:pStyle w:val="AmColumnHeading"/>
            </w:pPr>
            <w:r w:rsidRPr="00DD46B1">
              <w:t>Geänderter Text</w:t>
            </w:r>
          </w:p>
        </w:tc>
      </w:tr>
      <w:tr w:rsidR="00C9584D" w:rsidRPr="00DD46B1" w14:paraId="0DD230ED" w14:textId="77777777" w:rsidTr="009C251D">
        <w:trPr>
          <w:jc w:val="center"/>
        </w:trPr>
        <w:tc>
          <w:tcPr>
            <w:tcW w:w="4876" w:type="dxa"/>
            <w:tcBorders>
              <w:top w:val="nil"/>
              <w:left w:val="nil"/>
              <w:bottom w:val="nil"/>
              <w:right w:val="nil"/>
            </w:tcBorders>
          </w:tcPr>
          <w:p w14:paraId="319BB765" w14:textId="77777777" w:rsidR="00C9584D" w:rsidRPr="00DD46B1" w:rsidRDefault="00C9584D" w:rsidP="009C251D">
            <w:pPr>
              <w:pStyle w:val="Normal6a"/>
            </w:pPr>
          </w:p>
        </w:tc>
        <w:tc>
          <w:tcPr>
            <w:tcW w:w="4876" w:type="dxa"/>
            <w:tcBorders>
              <w:top w:val="nil"/>
              <w:left w:val="nil"/>
              <w:bottom w:val="nil"/>
              <w:right w:val="nil"/>
            </w:tcBorders>
          </w:tcPr>
          <w:p w14:paraId="3DD775E2" w14:textId="77777777" w:rsidR="00C9584D" w:rsidRPr="00DD46B1" w:rsidRDefault="00C9584D" w:rsidP="009C251D">
            <w:pPr>
              <w:pStyle w:val="Normal6a"/>
            </w:pPr>
            <w:r w:rsidRPr="00DD46B1">
              <w:rPr>
                <w:b/>
                <w:i/>
              </w:rPr>
              <w:t>25a.</w:t>
            </w:r>
            <w:r w:rsidRPr="00DD46B1">
              <w:tab/>
            </w:r>
            <w:r w:rsidRPr="00DD46B1">
              <w:rPr>
                <w:b/>
                <w:i/>
              </w:rPr>
              <w:t xml:space="preserve">ist besorgt darüber, dass die syrische Übergangsregierung im März 2026 ein nahezu vollständiges Verbot des Alkoholkonsums in Bars und Restaurants verhängt hat, das mit erheblichen Einschränkungen beim Verkauf einherging und mit der Wahrung der „öffentlichen Sittlichkeit“ begründet wurde; ist besorgt, dass diese Begründung im Rahmen eines umfassenderen Musters der Unklarheit seitens der Behörden in Bezug auf die individuellen Freiheiten sowie der Aushöhlung der kulturellen </w:t>
            </w:r>
            <w:r w:rsidRPr="00DD46B1">
              <w:rPr>
                <w:b/>
                <w:i/>
              </w:rPr>
              <w:lastRenderedPageBreak/>
              <w:t>Vielfalt syrischer Gemeinschaften, insbesondere christlicher Gemeinschaften, herangezogen werden könnte;</w:t>
            </w:r>
          </w:p>
        </w:tc>
      </w:tr>
    </w:tbl>
    <w:p w14:paraId="53ABB50F"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D4DECCB" w14:textId="77777777" w:rsidR="00C9584D" w:rsidRPr="00DD46B1" w:rsidRDefault="00C9584D" w:rsidP="00C9584D">
      <w:r w:rsidRPr="00DD46B1">
        <w:rPr>
          <w:rStyle w:val="HideTWBExt"/>
        </w:rPr>
        <w:t>&lt;/Amend&gt;</w:t>
      </w:r>
    </w:p>
    <w:p w14:paraId="66F9430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460</w:t>
      </w:r>
      <w:r w:rsidRPr="00DD46B1">
        <w:rPr>
          <w:rStyle w:val="HideTWBExt"/>
        </w:rPr>
        <w:t>&lt;/NumAm&gt;</w:t>
      </w:r>
    </w:p>
    <w:p w14:paraId="038DE4ED" w14:textId="77777777" w:rsidR="00C9584D" w:rsidRPr="00DD46B1" w:rsidRDefault="00C9584D" w:rsidP="00C9584D">
      <w:pPr>
        <w:pStyle w:val="NormalBold"/>
      </w:pPr>
      <w:r w:rsidRPr="00DD46B1">
        <w:rPr>
          <w:rStyle w:val="HideTWBExt"/>
          <w:b w:val="0"/>
        </w:rPr>
        <w:t>&lt;RepeatBlock-By&gt;&lt;Members&gt;</w:t>
      </w:r>
      <w:r w:rsidRPr="00DD46B1">
        <w:t>Stephen Nikola Bartulica, Bert-Jan Ruissen, Şerban Dimitrie Sturdza, Geadis Geadi</w:t>
      </w:r>
      <w:r w:rsidRPr="00DD46B1">
        <w:rPr>
          <w:rStyle w:val="HideTWBExt"/>
          <w:b w:val="0"/>
        </w:rPr>
        <w:t>&lt;/Members&gt;</w:t>
      </w:r>
    </w:p>
    <w:p w14:paraId="75940919" w14:textId="77777777" w:rsidR="00C9584D" w:rsidRPr="00DD46B1" w:rsidRDefault="00C9584D" w:rsidP="00C9584D">
      <w:pPr>
        <w:pStyle w:val="NormalBold"/>
      </w:pPr>
      <w:r w:rsidRPr="00DD46B1">
        <w:rPr>
          <w:rStyle w:val="HideTWBExt"/>
          <w:b w:val="0"/>
        </w:rPr>
        <w:t>&lt;/RepeatBlock-By&gt;</w:t>
      </w:r>
    </w:p>
    <w:p w14:paraId="4B2DFC5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E3683FA" w14:textId="77777777" w:rsidR="00C9584D" w:rsidRPr="00DD46B1" w:rsidRDefault="00C9584D" w:rsidP="00C9584D">
      <w:pPr>
        <w:pStyle w:val="NormalBold"/>
      </w:pPr>
      <w:r w:rsidRPr="00DD46B1">
        <w:rPr>
          <w:rStyle w:val="HideTWBExt"/>
        </w:rPr>
        <w:t>&lt;Article&gt;</w:t>
      </w:r>
      <w:r w:rsidRPr="00DD46B1">
        <w:t>Ziffer 25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6448D6C" w14:textId="77777777" w:rsidTr="009C251D">
        <w:trPr>
          <w:trHeight w:hRule="exact" w:val="240"/>
          <w:jc w:val="center"/>
        </w:trPr>
        <w:tc>
          <w:tcPr>
            <w:tcW w:w="9752" w:type="dxa"/>
            <w:gridSpan w:val="2"/>
            <w:tcBorders>
              <w:top w:val="nil"/>
              <w:left w:val="nil"/>
              <w:bottom w:val="nil"/>
              <w:right w:val="nil"/>
            </w:tcBorders>
          </w:tcPr>
          <w:p w14:paraId="4C71D6A6" w14:textId="77777777" w:rsidR="00C9584D" w:rsidRPr="00DD46B1" w:rsidRDefault="00C9584D" w:rsidP="009C251D"/>
        </w:tc>
      </w:tr>
      <w:tr w:rsidR="00C9584D" w:rsidRPr="00DD46B1" w14:paraId="1E8875E9" w14:textId="77777777" w:rsidTr="009C251D">
        <w:trPr>
          <w:trHeight w:val="240"/>
          <w:jc w:val="center"/>
        </w:trPr>
        <w:tc>
          <w:tcPr>
            <w:tcW w:w="4876" w:type="dxa"/>
            <w:tcBorders>
              <w:top w:val="nil"/>
              <w:left w:val="nil"/>
              <w:bottom w:val="nil"/>
              <w:right w:val="nil"/>
            </w:tcBorders>
          </w:tcPr>
          <w:p w14:paraId="4EF2506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102ABE0" w14:textId="77777777" w:rsidR="00C9584D" w:rsidRPr="00DD46B1" w:rsidRDefault="00C9584D" w:rsidP="009C251D">
            <w:pPr>
              <w:pStyle w:val="AmColumnHeading"/>
            </w:pPr>
            <w:r w:rsidRPr="00DD46B1">
              <w:t>Geänderter Text</w:t>
            </w:r>
          </w:p>
        </w:tc>
      </w:tr>
      <w:tr w:rsidR="00C9584D" w:rsidRPr="00DD46B1" w14:paraId="1C5EFFE1" w14:textId="77777777" w:rsidTr="009C251D">
        <w:trPr>
          <w:jc w:val="center"/>
        </w:trPr>
        <w:tc>
          <w:tcPr>
            <w:tcW w:w="4876" w:type="dxa"/>
            <w:tcBorders>
              <w:top w:val="nil"/>
              <w:left w:val="nil"/>
              <w:bottom w:val="nil"/>
              <w:right w:val="nil"/>
            </w:tcBorders>
          </w:tcPr>
          <w:p w14:paraId="742034B2" w14:textId="77777777" w:rsidR="00C9584D" w:rsidRPr="00DD46B1" w:rsidRDefault="00C9584D" w:rsidP="009C251D">
            <w:pPr>
              <w:pStyle w:val="Normal6a"/>
            </w:pPr>
          </w:p>
        </w:tc>
        <w:tc>
          <w:tcPr>
            <w:tcW w:w="4876" w:type="dxa"/>
            <w:tcBorders>
              <w:top w:val="nil"/>
              <w:left w:val="nil"/>
              <w:bottom w:val="nil"/>
              <w:right w:val="nil"/>
            </w:tcBorders>
          </w:tcPr>
          <w:p w14:paraId="129294B1" w14:textId="77777777" w:rsidR="00C9584D" w:rsidRPr="00DD46B1" w:rsidRDefault="00C9584D" w:rsidP="009C251D">
            <w:pPr>
              <w:pStyle w:val="Normal6a"/>
            </w:pPr>
            <w:r w:rsidRPr="00DD46B1">
              <w:rPr>
                <w:b/>
                <w:i/>
              </w:rPr>
              <w:t>25a.</w:t>
            </w:r>
            <w:r w:rsidRPr="00DD46B1">
              <w:tab/>
            </w:r>
            <w:r w:rsidRPr="00DD46B1">
              <w:rPr>
                <w:b/>
                <w:i/>
              </w:rPr>
              <w:t>betont, dass der uneingeschränkte Schutz der Religionsfreiheit und der Rechte der alten christlichen Gemeinschaften in Syrien eine unverhandelbare Voraussetzung für jegliche finanzielle Unterstützung durch die EU, für Wiederaufbauhilfe oder für die Normalisierung der Beziehungen zur syrischen Übergangsregierung sein muss;</w:t>
            </w:r>
          </w:p>
        </w:tc>
      </w:tr>
    </w:tbl>
    <w:p w14:paraId="038B0959"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7F24E10" w14:textId="77777777" w:rsidR="00C9584D" w:rsidRPr="00DD46B1" w:rsidRDefault="00C9584D" w:rsidP="00C9584D">
      <w:r w:rsidRPr="00DD46B1">
        <w:rPr>
          <w:rStyle w:val="HideTWBExt"/>
        </w:rPr>
        <w:t>&lt;/Amend&gt;</w:t>
      </w:r>
    </w:p>
    <w:p w14:paraId="09AEAD5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461</w:t>
      </w:r>
      <w:r w:rsidRPr="00DD46B1">
        <w:rPr>
          <w:rStyle w:val="HideTWBExt"/>
        </w:rPr>
        <w:t>&lt;/NumAm&gt;</w:t>
      </w:r>
    </w:p>
    <w:p w14:paraId="0D3B8E30" w14:textId="77777777" w:rsidR="00C9584D" w:rsidRPr="00DD46B1" w:rsidRDefault="00C9584D" w:rsidP="00C9584D">
      <w:pPr>
        <w:pStyle w:val="NormalBold"/>
      </w:pPr>
      <w:r w:rsidRPr="00DD46B1">
        <w:rPr>
          <w:rStyle w:val="HideTWBExt"/>
          <w:b w:val="0"/>
        </w:rPr>
        <w:t>&lt;RepeatBlock-By&gt;&lt;Members&gt;</w:t>
      </w:r>
      <w:r w:rsidRPr="00DD46B1">
        <w:t>Mieke Andriese, Geadis Geadi, Jordan Bardella, Hermann Tertsch, Jaroslav Bžoch, Pierre-Romain Thionnet, Matthieu Valet, Julie Rechagneux, Silvia Sardone</w:t>
      </w:r>
      <w:r w:rsidRPr="00DD46B1">
        <w:rPr>
          <w:rStyle w:val="HideTWBExt"/>
          <w:b w:val="0"/>
        </w:rPr>
        <w:t>&lt;/Members&gt;</w:t>
      </w:r>
    </w:p>
    <w:p w14:paraId="40CA7CC9" w14:textId="77777777" w:rsidR="00C9584D" w:rsidRPr="00DD46B1" w:rsidRDefault="00C9584D" w:rsidP="00C9584D">
      <w:pPr>
        <w:pStyle w:val="NormalBold"/>
      </w:pPr>
      <w:r w:rsidRPr="00DD46B1">
        <w:rPr>
          <w:rStyle w:val="HideTWBExt"/>
          <w:b w:val="0"/>
        </w:rPr>
        <w:t>&lt;/RepeatBlock-By&gt;</w:t>
      </w:r>
    </w:p>
    <w:p w14:paraId="3322117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D0427DE" w14:textId="77777777" w:rsidR="00C9584D" w:rsidRPr="00DD46B1" w:rsidRDefault="00C9584D" w:rsidP="00C9584D">
      <w:pPr>
        <w:pStyle w:val="NormalBold"/>
      </w:pPr>
      <w:r w:rsidRPr="00DD46B1">
        <w:rPr>
          <w:rStyle w:val="HideTWBExt"/>
        </w:rPr>
        <w:t>&lt;Article&gt;</w:t>
      </w:r>
      <w:r w:rsidRPr="00DD46B1">
        <w:t>Ziffer 25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50BD5F6" w14:textId="77777777" w:rsidTr="009C251D">
        <w:trPr>
          <w:trHeight w:hRule="exact" w:val="240"/>
          <w:jc w:val="center"/>
        </w:trPr>
        <w:tc>
          <w:tcPr>
            <w:tcW w:w="9752" w:type="dxa"/>
            <w:gridSpan w:val="2"/>
            <w:tcBorders>
              <w:top w:val="nil"/>
              <w:left w:val="nil"/>
              <w:bottom w:val="nil"/>
              <w:right w:val="nil"/>
            </w:tcBorders>
          </w:tcPr>
          <w:p w14:paraId="637A473D" w14:textId="77777777" w:rsidR="00C9584D" w:rsidRPr="00DD46B1" w:rsidRDefault="00C9584D" w:rsidP="009C251D"/>
        </w:tc>
      </w:tr>
      <w:tr w:rsidR="00C9584D" w:rsidRPr="00DD46B1" w14:paraId="6A025BAD" w14:textId="77777777" w:rsidTr="009C251D">
        <w:trPr>
          <w:trHeight w:val="240"/>
          <w:jc w:val="center"/>
        </w:trPr>
        <w:tc>
          <w:tcPr>
            <w:tcW w:w="4876" w:type="dxa"/>
            <w:tcBorders>
              <w:top w:val="nil"/>
              <w:left w:val="nil"/>
              <w:bottom w:val="nil"/>
              <w:right w:val="nil"/>
            </w:tcBorders>
          </w:tcPr>
          <w:p w14:paraId="121C204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C0FECF5" w14:textId="77777777" w:rsidR="00C9584D" w:rsidRPr="00DD46B1" w:rsidRDefault="00C9584D" w:rsidP="009C251D">
            <w:pPr>
              <w:pStyle w:val="AmColumnHeading"/>
            </w:pPr>
            <w:r w:rsidRPr="00DD46B1">
              <w:t>Geänderter Text</w:t>
            </w:r>
          </w:p>
        </w:tc>
      </w:tr>
      <w:tr w:rsidR="00C9584D" w:rsidRPr="00DD46B1" w14:paraId="374F840B" w14:textId="77777777" w:rsidTr="009C251D">
        <w:trPr>
          <w:jc w:val="center"/>
        </w:trPr>
        <w:tc>
          <w:tcPr>
            <w:tcW w:w="4876" w:type="dxa"/>
            <w:tcBorders>
              <w:top w:val="nil"/>
              <w:left w:val="nil"/>
              <w:bottom w:val="nil"/>
              <w:right w:val="nil"/>
            </w:tcBorders>
          </w:tcPr>
          <w:p w14:paraId="7783F288" w14:textId="77777777" w:rsidR="00C9584D" w:rsidRPr="00DD46B1" w:rsidRDefault="00C9584D" w:rsidP="009C251D">
            <w:pPr>
              <w:pStyle w:val="Normal6a"/>
            </w:pPr>
          </w:p>
        </w:tc>
        <w:tc>
          <w:tcPr>
            <w:tcW w:w="4876" w:type="dxa"/>
            <w:tcBorders>
              <w:top w:val="nil"/>
              <w:left w:val="nil"/>
              <w:bottom w:val="nil"/>
              <w:right w:val="nil"/>
            </w:tcBorders>
          </w:tcPr>
          <w:p w14:paraId="1BFC40D2" w14:textId="77777777" w:rsidR="00C9584D" w:rsidRPr="00DD46B1" w:rsidRDefault="00C9584D" w:rsidP="009C251D">
            <w:pPr>
              <w:pStyle w:val="Normal6a"/>
            </w:pPr>
            <w:r w:rsidRPr="00DD46B1">
              <w:rPr>
                <w:b/>
                <w:i/>
              </w:rPr>
              <w:t>25a.</w:t>
            </w:r>
            <w:r w:rsidRPr="00DD46B1">
              <w:tab/>
            </w:r>
            <w:r w:rsidRPr="00DD46B1">
              <w:rPr>
                <w:b/>
                <w:i/>
              </w:rPr>
              <w:t>ist besorgt über Versuche, die Rechte und Freiheiten von Frauen durch religiös motivierte Gesetze, Verwaltungspraktiken oder sozialen Zwang einzuschränken;</w:t>
            </w:r>
          </w:p>
        </w:tc>
      </w:tr>
    </w:tbl>
    <w:p w14:paraId="008965FA"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219E257" w14:textId="77777777" w:rsidR="00C9584D" w:rsidRDefault="00C9584D" w:rsidP="00C9584D">
      <w:pPr>
        <w:rPr>
          <w:rStyle w:val="HideTWBExt"/>
          <w:vanish w:val="0"/>
        </w:rPr>
      </w:pPr>
      <w:r w:rsidRPr="00DD46B1">
        <w:rPr>
          <w:rStyle w:val="HideTWBExt"/>
        </w:rPr>
        <w:t>&lt;/Amend&gt;</w:t>
      </w:r>
    </w:p>
    <w:p w14:paraId="0A619155" w14:textId="77777777" w:rsidR="00DE337C" w:rsidRDefault="00DE337C" w:rsidP="00C9584D">
      <w:pPr>
        <w:rPr>
          <w:rStyle w:val="HideTWBExt"/>
          <w:vanish w:val="0"/>
        </w:rPr>
      </w:pPr>
    </w:p>
    <w:p w14:paraId="19CDA4A5" w14:textId="77777777" w:rsidR="00DE337C" w:rsidRPr="00DD46B1" w:rsidRDefault="00DE337C" w:rsidP="00C9584D"/>
    <w:p w14:paraId="43C2843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462</w:t>
      </w:r>
      <w:r w:rsidRPr="00DD46B1">
        <w:rPr>
          <w:rStyle w:val="HideTWBExt"/>
        </w:rPr>
        <w:t>&lt;/NumAm&gt;</w:t>
      </w:r>
    </w:p>
    <w:p w14:paraId="185828B3"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091E1D45" w14:textId="77777777" w:rsidR="00C9584D" w:rsidRPr="00DD46B1" w:rsidRDefault="00C9584D" w:rsidP="00C9584D">
      <w:pPr>
        <w:pStyle w:val="NormalBold"/>
      </w:pPr>
      <w:r w:rsidRPr="00DD46B1">
        <w:rPr>
          <w:rStyle w:val="HideTWBExt"/>
          <w:b w:val="0"/>
        </w:rPr>
        <w:t>&lt;/RepeatBlock-By&gt;</w:t>
      </w:r>
    </w:p>
    <w:p w14:paraId="6355830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291A99E" w14:textId="77777777" w:rsidR="00C9584D" w:rsidRPr="00DD46B1" w:rsidRDefault="00C9584D" w:rsidP="00C9584D">
      <w:pPr>
        <w:pStyle w:val="NormalBold"/>
      </w:pPr>
      <w:r w:rsidRPr="00DD46B1">
        <w:rPr>
          <w:rStyle w:val="HideTWBExt"/>
        </w:rPr>
        <w:t>&lt;Article&gt;</w:t>
      </w:r>
      <w:r w:rsidRPr="00DD46B1">
        <w:t>Ziffer 25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C19C8B4" w14:textId="77777777" w:rsidTr="009C251D">
        <w:trPr>
          <w:trHeight w:hRule="exact" w:val="240"/>
          <w:jc w:val="center"/>
        </w:trPr>
        <w:tc>
          <w:tcPr>
            <w:tcW w:w="9752" w:type="dxa"/>
            <w:gridSpan w:val="2"/>
            <w:tcBorders>
              <w:top w:val="nil"/>
              <w:left w:val="nil"/>
              <w:bottom w:val="nil"/>
              <w:right w:val="nil"/>
            </w:tcBorders>
          </w:tcPr>
          <w:p w14:paraId="09250411" w14:textId="77777777" w:rsidR="00C9584D" w:rsidRPr="00DD46B1" w:rsidRDefault="00C9584D" w:rsidP="009C251D"/>
        </w:tc>
      </w:tr>
      <w:tr w:rsidR="00C9584D" w:rsidRPr="00DD46B1" w14:paraId="0C741EB7" w14:textId="77777777" w:rsidTr="009C251D">
        <w:trPr>
          <w:trHeight w:val="240"/>
          <w:jc w:val="center"/>
        </w:trPr>
        <w:tc>
          <w:tcPr>
            <w:tcW w:w="4876" w:type="dxa"/>
            <w:tcBorders>
              <w:top w:val="nil"/>
              <w:left w:val="nil"/>
              <w:bottom w:val="nil"/>
              <w:right w:val="nil"/>
            </w:tcBorders>
          </w:tcPr>
          <w:p w14:paraId="34359B0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788215A" w14:textId="77777777" w:rsidR="00C9584D" w:rsidRPr="00DD46B1" w:rsidRDefault="00C9584D" w:rsidP="009C251D">
            <w:pPr>
              <w:pStyle w:val="AmColumnHeading"/>
            </w:pPr>
            <w:r w:rsidRPr="00DD46B1">
              <w:t>Geänderter Text</w:t>
            </w:r>
          </w:p>
        </w:tc>
      </w:tr>
      <w:tr w:rsidR="00C9584D" w:rsidRPr="00DD46B1" w14:paraId="26780654" w14:textId="77777777" w:rsidTr="009C251D">
        <w:trPr>
          <w:jc w:val="center"/>
        </w:trPr>
        <w:tc>
          <w:tcPr>
            <w:tcW w:w="4876" w:type="dxa"/>
            <w:tcBorders>
              <w:top w:val="nil"/>
              <w:left w:val="nil"/>
              <w:bottom w:val="nil"/>
              <w:right w:val="nil"/>
            </w:tcBorders>
          </w:tcPr>
          <w:p w14:paraId="5DCAFB9D" w14:textId="77777777" w:rsidR="00C9584D" w:rsidRPr="00DD46B1" w:rsidRDefault="00C9584D" w:rsidP="009C251D">
            <w:pPr>
              <w:pStyle w:val="Normal6a"/>
            </w:pPr>
          </w:p>
        </w:tc>
        <w:tc>
          <w:tcPr>
            <w:tcW w:w="4876" w:type="dxa"/>
            <w:tcBorders>
              <w:top w:val="nil"/>
              <w:left w:val="nil"/>
              <w:bottom w:val="nil"/>
              <w:right w:val="nil"/>
            </w:tcBorders>
          </w:tcPr>
          <w:p w14:paraId="4F23AB86" w14:textId="77777777" w:rsidR="00C9584D" w:rsidRPr="00DD46B1" w:rsidRDefault="00C9584D" w:rsidP="009C251D">
            <w:pPr>
              <w:pStyle w:val="Normal6a"/>
            </w:pPr>
            <w:r w:rsidRPr="00DD46B1">
              <w:rPr>
                <w:b/>
                <w:i/>
              </w:rPr>
              <w:t>25b.</w:t>
            </w:r>
            <w:r w:rsidRPr="00DD46B1">
              <w:tab/>
            </w:r>
            <w:r w:rsidRPr="00DD46B1">
              <w:rPr>
                <w:b/>
                <w:i/>
              </w:rPr>
              <w:t>ist besorgt darüber, dass die syrische Übergangsregierung Lehrmaterialien und überarbeitete Schulbücher einführt, in denen intolerante, ausgrenzende oder streng religiöse Auslegungen gefördert werden, die die Grundsätze der Inklusion, des Pluralismus, der Gleichheit, der Religions- und Weltanschauungsfreiheit sowie der Achtung der Rechte von Frauen und Minderheiten untergraben; fordert die Kommission und den Hohen Vertreter für Außen- und Sicherheitspolitik auf, dafür zu sorgen, dass keine Mittel der Union direkt oder indirekt zur Umsetzung von Bildungsprogrammen verwendet werden, die mit den Werten der EU unvereinbar sind;</w:t>
            </w:r>
          </w:p>
        </w:tc>
      </w:tr>
    </w:tbl>
    <w:p w14:paraId="65978567"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0E5A5CD" w14:textId="77777777" w:rsidR="00C9584D" w:rsidRPr="00DD46B1" w:rsidRDefault="00C9584D" w:rsidP="00C9584D">
      <w:r w:rsidRPr="00DD46B1">
        <w:rPr>
          <w:rStyle w:val="HideTWBExt"/>
        </w:rPr>
        <w:t>&lt;/Amend&gt;</w:t>
      </w:r>
    </w:p>
    <w:p w14:paraId="3CDEB2B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463</w:t>
      </w:r>
      <w:r w:rsidRPr="00DD46B1">
        <w:rPr>
          <w:rStyle w:val="HideTWBExt"/>
        </w:rPr>
        <w:t>&lt;/NumAm&gt;</w:t>
      </w:r>
    </w:p>
    <w:p w14:paraId="467AD1D3"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70D06018" w14:textId="77777777" w:rsidR="00C9584D" w:rsidRPr="00DD46B1" w:rsidRDefault="00C9584D" w:rsidP="00C9584D">
      <w:pPr>
        <w:pStyle w:val="NormalBold"/>
      </w:pPr>
      <w:r w:rsidRPr="00DD46B1">
        <w:rPr>
          <w:rStyle w:val="HideTWBExt"/>
          <w:b w:val="0"/>
        </w:rPr>
        <w:t>&lt;/RepeatBlock-By&gt;</w:t>
      </w:r>
    </w:p>
    <w:p w14:paraId="05036DC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F967AD3" w14:textId="77777777" w:rsidR="00C9584D" w:rsidRPr="00DD46B1" w:rsidRDefault="00C9584D" w:rsidP="00C9584D">
      <w:pPr>
        <w:pStyle w:val="NormalBold"/>
      </w:pPr>
      <w:r w:rsidRPr="00DD46B1">
        <w:rPr>
          <w:rStyle w:val="HideTWBExt"/>
        </w:rPr>
        <w:t>&lt;Article&gt;</w:t>
      </w:r>
      <w:r w:rsidRPr="00DD46B1">
        <w:t>Ziffer 25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15D1DEE" w14:textId="77777777" w:rsidTr="009C251D">
        <w:trPr>
          <w:trHeight w:hRule="exact" w:val="240"/>
          <w:jc w:val="center"/>
        </w:trPr>
        <w:tc>
          <w:tcPr>
            <w:tcW w:w="9752" w:type="dxa"/>
            <w:gridSpan w:val="2"/>
            <w:tcBorders>
              <w:top w:val="nil"/>
              <w:left w:val="nil"/>
              <w:bottom w:val="nil"/>
              <w:right w:val="nil"/>
            </w:tcBorders>
          </w:tcPr>
          <w:p w14:paraId="7AF2D833" w14:textId="77777777" w:rsidR="00C9584D" w:rsidRPr="00DD46B1" w:rsidRDefault="00C9584D" w:rsidP="009C251D"/>
        </w:tc>
      </w:tr>
      <w:tr w:rsidR="00C9584D" w:rsidRPr="00DD46B1" w14:paraId="409D508A" w14:textId="77777777" w:rsidTr="009C251D">
        <w:trPr>
          <w:trHeight w:val="240"/>
          <w:jc w:val="center"/>
        </w:trPr>
        <w:tc>
          <w:tcPr>
            <w:tcW w:w="4876" w:type="dxa"/>
            <w:tcBorders>
              <w:top w:val="nil"/>
              <w:left w:val="nil"/>
              <w:bottom w:val="nil"/>
              <w:right w:val="nil"/>
            </w:tcBorders>
          </w:tcPr>
          <w:p w14:paraId="7C52019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114A8D1" w14:textId="77777777" w:rsidR="00C9584D" w:rsidRPr="00DD46B1" w:rsidRDefault="00C9584D" w:rsidP="009C251D">
            <w:pPr>
              <w:pStyle w:val="AmColumnHeading"/>
            </w:pPr>
            <w:r w:rsidRPr="00DD46B1">
              <w:t>Geänderter Text</w:t>
            </w:r>
          </w:p>
        </w:tc>
      </w:tr>
      <w:tr w:rsidR="00C9584D" w:rsidRPr="00DD46B1" w14:paraId="24FB1655" w14:textId="77777777" w:rsidTr="009C251D">
        <w:trPr>
          <w:jc w:val="center"/>
        </w:trPr>
        <w:tc>
          <w:tcPr>
            <w:tcW w:w="4876" w:type="dxa"/>
            <w:tcBorders>
              <w:top w:val="nil"/>
              <w:left w:val="nil"/>
              <w:bottom w:val="nil"/>
              <w:right w:val="nil"/>
            </w:tcBorders>
          </w:tcPr>
          <w:p w14:paraId="6E278649" w14:textId="77777777" w:rsidR="00C9584D" w:rsidRPr="00DD46B1" w:rsidRDefault="00C9584D" w:rsidP="009C251D">
            <w:pPr>
              <w:pStyle w:val="Normal6a"/>
            </w:pPr>
          </w:p>
        </w:tc>
        <w:tc>
          <w:tcPr>
            <w:tcW w:w="4876" w:type="dxa"/>
            <w:tcBorders>
              <w:top w:val="nil"/>
              <w:left w:val="nil"/>
              <w:bottom w:val="nil"/>
              <w:right w:val="nil"/>
            </w:tcBorders>
          </w:tcPr>
          <w:p w14:paraId="7D579BA5" w14:textId="77777777" w:rsidR="00C9584D" w:rsidRPr="00DD46B1" w:rsidRDefault="00C9584D" w:rsidP="009C251D">
            <w:pPr>
              <w:pStyle w:val="Normal6a"/>
            </w:pPr>
            <w:r w:rsidRPr="00DD46B1">
              <w:rPr>
                <w:b/>
                <w:i/>
              </w:rPr>
              <w:t>25c.</w:t>
            </w:r>
            <w:r w:rsidRPr="00DD46B1">
              <w:tab/>
            </w:r>
            <w:r w:rsidRPr="00DD46B1">
              <w:rPr>
                <w:b/>
                <w:i/>
              </w:rPr>
              <w:t xml:space="preserve">fordert die syrische Übergangsregierung auf, transparente und wirksame Mechanismen für die Rückgabe oder gegebenenfalls die Entschädigung für Eigentum, </w:t>
            </w:r>
            <w:r w:rsidRPr="00DD46B1">
              <w:rPr>
                <w:b/>
                <w:i/>
              </w:rPr>
              <w:lastRenderedPageBreak/>
              <w:t>Grundstücke, Wohnraum und sonstige Güter zu schaffen, die während des Bürgerkriegs unrechtmäßig beschlagnahmt wurden; betont, dass dieser Mechanismus allen Syrern unterschiedslos zugutekommen sollte, einschließlich christlicher Gemeinschaften und anderer Minderheiten;</w:t>
            </w:r>
          </w:p>
        </w:tc>
      </w:tr>
    </w:tbl>
    <w:p w14:paraId="4F948B6D"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0B5B88E" w14:textId="77777777" w:rsidR="00C9584D" w:rsidRPr="00DD46B1" w:rsidRDefault="00C9584D" w:rsidP="00C9584D">
      <w:r w:rsidRPr="00DD46B1">
        <w:rPr>
          <w:rStyle w:val="HideTWBExt"/>
        </w:rPr>
        <w:t>&lt;/Amend&gt;</w:t>
      </w:r>
    </w:p>
    <w:p w14:paraId="199279E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464</w:t>
      </w:r>
      <w:r w:rsidRPr="00DD46B1">
        <w:rPr>
          <w:rStyle w:val="HideTWBExt"/>
        </w:rPr>
        <w:t>&lt;/NumAm&gt;</w:t>
      </w:r>
    </w:p>
    <w:p w14:paraId="235A5EB8"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5CF0723D" w14:textId="77777777" w:rsidR="00C9584D" w:rsidRPr="00DD46B1" w:rsidRDefault="00C9584D" w:rsidP="00C9584D">
      <w:pPr>
        <w:pStyle w:val="NormalBold"/>
      </w:pPr>
      <w:r w:rsidRPr="00DD46B1">
        <w:rPr>
          <w:rStyle w:val="HideTWBExt"/>
          <w:b w:val="0"/>
        </w:rPr>
        <w:t>&lt;/RepeatBlock-By&gt;</w:t>
      </w:r>
    </w:p>
    <w:p w14:paraId="0F5B6D3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17AD09F" w14:textId="77777777" w:rsidR="00C9584D" w:rsidRPr="00DD46B1" w:rsidRDefault="00C9584D" w:rsidP="00C9584D">
      <w:pPr>
        <w:pStyle w:val="NormalBold"/>
      </w:pPr>
      <w:r w:rsidRPr="00DD46B1">
        <w:rPr>
          <w:rStyle w:val="HideTWBExt"/>
        </w:rPr>
        <w:t>&lt;Article&gt;</w:t>
      </w:r>
      <w:r w:rsidRPr="00DD46B1">
        <w:t>Zwischenüberschrift 1 d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B1431CC" w14:textId="77777777" w:rsidTr="009C251D">
        <w:trPr>
          <w:trHeight w:hRule="exact" w:val="240"/>
          <w:jc w:val="center"/>
        </w:trPr>
        <w:tc>
          <w:tcPr>
            <w:tcW w:w="9752" w:type="dxa"/>
            <w:gridSpan w:val="2"/>
            <w:tcBorders>
              <w:top w:val="nil"/>
              <w:left w:val="nil"/>
              <w:bottom w:val="nil"/>
              <w:right w:val="nil"/>
            </w:tcBorders>
          </w:tcPr>
          <w:p w14:paraId="1FA22939" w14:textId="77777777" w:rsidR="00C9584D" w:rsidRPr="00DD46B1" w:rsidRDefault="00C9584D" w:rsidP="009C251D"/>
        </w:tc>
      </w:tr>
      <w:tr w:rsidR="00C9584D" w:rsidRPr="00DD46B1" w14:paraId="1FECBB0F" w14:textId="77777777" w:rsidTr="009C251D">
        <w:trPr>
          <w:trHeight w:val="240"/>
          <w:jc w:val="center"/>
        </w:trPr>
        <w:tc>
          <w:tcPr>
            <w:tcW w:w="4876" w:type="dxa"/>
            <w:tcBorders>
              <w:top w:val="nil"/>
              <w:left w:val="nil"/>
              <w:bottom w:val="nil"/>
              <w:right w:val="nil"/>
            </w:tcBorders>
          </w:tcPr>
          <w:p w14:paraId="40C71A8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1518875" w14:textId="77777777" w:rsidR="00C9584D" w:rsidRPr="00DD46B1" w:rsidRDefault="00C9584D" w:rsidP="009C251D">
            <w:pPr>
              <w:pStyle w:val="AmColumnHeading"/>
            </w:pPr>
            <w:r w:rsidRPr="00DD46B1">
              <w:t>Geänderter Text</w:t>
            </w:r>
          </w:p>
        </w:tc>
      </w:tr>
      <w:tr w:rsidR="00C9584D" w:rsidRPr="00DD46B1" w14:paraId="399A05F5" w14:textId="77777777" w:rsidTr="009C251D">
        <w:trPr>
          <w:jc w:val="center"/>
        </w:trPr>
        <w:tc>
          <w:tcPr>
            <w:tcW w:w="4876" w:type="dxa"/>
            <w:tcBorders>
              <w:top w:val="nil"/>
              <w:left w:val="nil"/>
              <w:bottom w:val="nil"/>
              <w:right w:val="nil"/>
            </w:tcBorders>
          </w:tcPr>
          <w:p w14:paraId="57D0FE06" w14:textId="77777777" w:rsidR="00C9584D" w:rsidRPr="00DD46B1" w:rsidRDefault="00C9584D" w:rsidP="009C251D">
            <w:pPr>
              <w:pStyle w:val="Normal6a"/>
            </w:pPr>
          </w:p>
        </w:tc>
        <w:tc>
          <w:tcPr>
            <w:tcW w:w="4876" w:type="dxa"/>
            <w:tcBorders>
              <w:top w:val="nil"/>
              <w:left w:val="nil"/>
              <w:bottom w:val="nil"/>
              <w:right w:val="nil"/>
            </w:tcBorders>
          </w:tcPr>
          <w:p w14:paraId="07AE0247" w14:textId="77777777" w:rsidR="00C9584D" w:rsidRPr="00DD46B1" w:rsidRDefault="00C9584D" w:rsidP="009C251D">
            <w:pPr>
              <w:pStyle w:val="Normal6a"/>
            </w:pPr>
            <w:r w:rsidRPr="00DD46B1">
              <w:rPr>
                <w:b/>
                <w:i/>
              </w:rPr>
              <w:t>Gerechtigkeit, Rechenschaftspflicht und richterliche Unabhängigkeit</w:t>
            </w:r>
          </w:p>
        </w:tc>
      </w:tr>
    </w:tbl>
    <w:p w14:paraId="64E3494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E7E978E" w14:textId="77777777" w:rsidR="00C9584D" w:rsidRPr="00DD46B1" w:rsidRDefault="00C9584D" w:rsidP="00C9584D">
      <w:r w:rsidRPr="00DD46B1">
        <w:rPr>
          <w:rStyle w:val="HideTWBExt"/>
        </w:rPr>
        <w:t>&lt;/Amend&gt;</w:t>
      </w:r>
    </w:p>
    <w:p w14:paraId="05AFB8D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465</w:t>
      </w:r>
      <w:r w:rsidRPr="00DD46B1">
        <w:rPr>
          <w:rStyle w:val="HideTWBExt"/>
        </w:rPr>
        <w:t>&lt;/NumAm&gt;</w:t>
      </w:r>
    </w:p>
    <w:p w14:paraId="41524B9F" w14:textId="77777777" w:rsidR="00C9584D" w:rsidRPr="00DD46B1" w:rsidRDefault="00C9584D" w:rsidP="00C9584D">
      <w:pPr>
        <w:pStyle w:val="NormalBold"/>
      </w:pPr>
      <w:r w:rsidRPr="00DD46B1">
        <w:rPr>
          <w:rStyle w:val="HideTWBExt"/>
          <w:b w:val="0"/>
        </w:rPr>
        <w:t>&lt;RepeatBlock-By&gt;&lt;Members&gt;</w:t>
      </w:r>
      <w:r w:rsidRPr="00DD46B1">
        <w:t>Rima Hassan, Pernando Barrena Arza</w:t>
      </w:r>
      <w:r w:rsidRPr="00DD46B1">
        <w:rPr>
          <w:rStyle w:val="HideTWBExt"/>
          <w:b w:val="0"/>
        </w:rPr>
        <w:t>&lt;/Members&gt;</w:t>
      </w:r>
    </w:p>
    <w:p w14:paraId="0D2BEBDB"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6903E2E9" w14:textId="77777777" w:rsidR="00C9584D" w:rsidRPr="00DD46B1" w:rsidRDefault="00C9584D" w:rsidP="00C9584D">
      <w:pPr>
        <w:pStyle w:val="NormalBold"/>
      </w:pPr>
      <w:r w:rsidRPr="00DD46B1">
        <w:rPr>
          <w:rStyle w:val="HideTWBExt"/>
          <w:b w:val="0"/>
        </w:rPr>
        <w:t>&lt;/RepeatBlock-By&gt;</w:t>
      </w:r>
    </w:p>
    <w:p w14:paraId="5524E0E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2D40896" w14:textId="77777777" w:rsidR="00C9584D" w:rsidRPr="00DD46B1" w:rsidRDefault="00C9584D" w:rsidP="00C9584D">
      <w:pPr>
        <w:pStyle w:val="NormalBold"/>
      </w:pPr>
      <w:r w:rsidRPr="00DD46B1">
        <w:rPr>
          <w:rStyle w:val="HideTWBExt"/>
        </w:rPr>
        <w:t>&lt;Article&gt;</w:t>
      </w:r>
      <w:r w:rsidRPr="00DD46B1">
        <w:t>Ziffer 26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7747A83" w14:textId="77777777" w:rsidTr="009C251D">
        <w:trPr>
          <w:trHeight w:hRule="exact" w:val="240"/>
          <w:jc w:val="center"/>
        </w:trPr>
        <w:tc>
          <w:tcPr>
            <w:tcW w:w="9752" w:type="dxa"/>
            <w:gridSpan w:val="2"/>
            <w:tcBorders>
              <w:top w:val="nil"/>
              <w:left w:val="nil"/>
              <w:bottom w:val="nil"/>
              <w:right w:val="nil"/>
            </w:tcBorders>
          </w:tcPr>
          <w:p w14:paraId="1B5A04BD" w14:textId="77777777" w:rsidR="00C9584D" w:rsidRPr="00DD46B1" w:rsidRDefault="00C9584D" w:rsidP="009C251D"/>
        </w:tc>
      </w:tr>
      <w:tr w:rsidR="00C9584D" w:rsidRPr="00DD46B1" w14:paraId="78A683CE" w14:textId="77777777" w:rsidTr="009C251D">
        <w:trPr>
          <w:trHeight w:val="240"/>
          <w:jc w:val="center"/>
        </w:trPr>
        <w:tc>
          <w:tcPr>
            <w:tcW w:w="4876" w:type="dxa"/>
            <w:tcBorders>
              <w:top w:val="nil"/>
              <w:left w:val="nil"/>
              <w:bottom w:val="nil"/>
              <w:right w:val="nil"/>
            </w:tcBorders>
          </w:tcPr>
          <w:p w14:paraId="7A8CD8B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863D31C" w14:textId="77777777" w:rsidR="00C9584D" w:rsidRPr="00DD46B1" w:rsidRDefault="00C9584D" w:rsidP="009C251D">
            <w:pPr>
              <w:pStyle w:val="AmColumnHeading"/>
            </w:pPr>
            <w:r w:rsidRPr="00DD46B1">
              <w:t>Geänderter Text</w:t>
            </w:r>
          </w:p>
        </w:tc>
      </w:tr>
      <w:tr w:rsidR="00C9584D" w:rsidRPr="00DD46B1" w14:paraId="7EF4B2EA" w14:textId="77777777" w:rsidTr="009C251D">
        <w:trPr>
          <w:jc w:val="center"/>
        </w:trPr>
        <w:tc>
          <w:tcPr>
            <w:tcW w:w="4876" w:type="dxa"/>
            <w:tcBorders>
              <w:top w:val="nil"/>
              <w:left w:val="nil"/>
              <w:bottom w:val="nil"/>
              <w:right w:val="nil"/>
            </w:tcBorders>
          </w:tcPr>
          <w:p w14:paraId="271B5D3D" w14:textId="77777777" w:rsidR="00C9584D" w:rsidRPr="00DD46B1" w:rsidRDefault="00C9584D" w:rsidP="009C251D">
            <w:pPr>
              <w:pStyle w:val="Normal6a"/>
            </w:pPr>
            <w:r w:rsidRPr="00DD46B1">
              <w:t>26.</w:t>
            </w:r>
            <w:r w:rsidRPr="00DD46B1">
              <w:tab/>
              <w:t xml:space="preserve">ist der festen Überzeugung, dass die Übergangsjustiz und die Bekämpfung der Straflosigkeit </w:t>
            </w:r>
            <w:r w:rsidRPr="00DD46B1">
              <w:rPr>
                <w:b/>
                <w:i/>
              </w:rPr>
              <w:t>von großer Bedeutung</w:t>
            </w:r>
            <w:r w:rsidRPr="00DD46B1">
              <w:t xml:space="preserve"> sind;</w:t>
            </w:r>
          </w:p>
        </w:tc>
        <w:tc>
          <w:tcPr>
            <w:tcW w:w="4876" w:type="dxa"/>
            <w:tcBorders>
              <w:top w:val="nil"/>
              <w:left w:val="nil"/>
              <w:bottom w:val="nil"/>
              <w:right w:val="nil"/>
            </w:tcBorders>
          </w:tcPr>
          <w:p w14:paraId="5FD4BA1C" w14:textId="77777777" w:rsidR="00C9584D" w:rsidRPr="00DD46B1" w:rsidRDefault="00C9584D" w:rsidP="009C251D">
            <w:pPr>
              <w:pStyle w:val="Normal6a"/>
            </w:pPr>
            <w:r w:rsidRPr="00DD46B1">
              <w:t>26.</w:t>
            </w:r>
            <w:r w:rsidRPr="00DD46B1">
              <w:tab/>
              <w:t xml:space="preserve">ist der festen Überzeugung, dass die Übergangsjustiz und die Bekämpfung der Straflosigkeit </w:t>
            </w:r>
            <w:r w:rsidRPr="00DD46B1">
              <w:rPr>
                <w:b/>
                <w:i/>
              </w:rPr>
              <w:t>wesentliche Voraussetzungen für den Aufbau eines demokratischen und inklusiven Syriens</w:t>
            </w:r>
            <w:r w:rsidRPr="00DD46B1">
              <w:t xml:space="preserve"> sind; </w:t>
            </w:r>
            <w:r w:rsidRPr="00DD46B1">
              <w:rPr>
                <w:b/>
                <w:i/>
              </w:rPr>
              <w:t xml:space="preserve">fordert die syrischen Behörden auf, die Opfer und Überlebenden internationaler Verbrechen in enger Abstimmung mit der Zivilgesellschaft und Sachverständigen in den Mittelpunkt </w:t>
            </w:r>
            <w:r w:rsidRPr="00DD46B1">
              <w:rPr>
                <w:b/>
                <w:i/>
              </w:rPr>
              <w:lastRenderedPageBreak/>
              <w:t>eines alle Seite einbeziehenden und unparteiischen Justizprozesses zu stellen, die Zusammenarbeit mit bestehenden internationalen Mechanismen zur Rechenschaftspflicht sowie mit den zuständigen nationalen Gerichten, die universelle oder extraterritoriale Zuständigkeit ausüben, zu verstärken und umgehend gesetzliche und institutionelle Reformen durchzuführen, einschließlich Maßnahmen zur Stärkung der Unabhängigkeit der Justiz und zur Gewährleistung einer wirksamen Ermittlung und Strafverfolgung schwerer internationaler Verbrechen;</w:t>
            </w:r>
          </w:p>
        </w:tc>
      </w:tr>
    </w:tbl>
    <w:p w14:paraId="0C80A6AF"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E873BCD" w14:textId="77777777" w:rsidR="00C9584D" w:rsidRPr="00DD46B1" w:rsidRDefault="00C9584D" w:rsidP="00C9584D">
      <w:r w:rsidRPr="00DD46B1">
        <w:rPr>
          <w:rStyle w:val="HideTWBExt"/>
        </w:rPr>
        <w:t>&lt;/Amend&gt;</w:t>
      </w:r>
    </w:p>
    <w:p w14:paraId="0544B6F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466</w:t>
      </w:r>
      <w:r w:rsidRPr="00DD46B1">
        <w:rPr>
          <w:rStyle w:val="HideTWBExt"/>
        </w:rPr>
        <w:t>&lt;/NumAm&gt;</w:t>
      </w:r>
    </w:p>
    <w:p w14:paraId="382C1918"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0ECB6EC3"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2D64D56E" w14:textId="77777777" w:rsidR="00C9584D" w:rsidRPr="00DD46B1" w:rsidRDefault="00C9584D" w:rsidP="00C9584D">
      <w:pPr>
        <w:pStyle w:val="NormalBold"/>
      </w:pPr>
      <w:r w:rsidRPr="00DD46B1">
        <w:rPr>
          <w:rStyle w:val="HideTWBExt"/>
          <w:b w:val="0"/>
        </w:rPr>
        <w:t>&lt;/RepeatBlock-By&gt;</w:t>
      </w:r>
    </w:p>
    <w:p w14:paraId="105CA55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D3FE647" w14:textId="77777777" w:rsidR="00C9584D" w:rsidRPr="00DD46B1" w:rsidRDefault="00C9584D" w:rsidP="00C9584D">
      <w:pPr>
        <w:pStyle w:val="NormalBold"/>
      </w:pPr>
      <w:r w:rsidRPr="00DD46B1">
        <w:rPr>
          <w:rStyle w:val="HideTWBExt"/>
        </w:rPr>
        <w:t>&lt;Article&gt;</w:t>
      </w:r>
      <w:r w:rsidRPr="00DD46B1">
        <w:t>Ziffer 26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D4EF65C" w14:textId="77777777" w:rsidTr="009C251D">
        <w:trPr>
          <w:trHeight w:hRule="exact" w:val="240"/>
          <w:jc w:val="center"/>
        </w:trPr>
        <w:tc>
          <w:tcPr>
            <w:tcW w:w="9752" w:type="dxa"/>
            <w:gridSpan w:val="2"/>
            <w:tcBorders>
              <w:top w:val="nil"/>
              <w:left w:val="nil"/>
              <w:bottom w:val="nil"/>
              <w:right w:val="nil"/>
            </w:tcBorders>
          </w:tcPr>
          <w:p w14:paraId="27720C4F" w14:textId="77777777" w:rsidR="00C9584D" w:rsidRPr="00DD46B1" w:rsidRDefault="00C9584D" w:rsidP="009C251D"/>
        </w:tc>
      </w:tr>
      <w:tr w:rsidR="00C9584D" w:rsidRPr="00DD46B1" w14:paraId="68058E46" w14:textId="77777777" w:rsidTr="009C251D">
        <w:trPr>
          <w:trHeight w:val="240"/>
          <w:jc w:val="center"/>
        </w:trPr>
        <w:tc>
          <w:tcPr>
            <w:tcW w:w="4876" w:type="dxa"/>
            <w:tcBorders>
              <w:top w:val="nil"/>
              <w:left w:val="nil"/>
              <w:bottom w:val="nil"/>
              <w:right w:val="nil"/>
            </w:tcBorders>
          </w:tcPr>
          <w:p w14:paraId="394E021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0B2D798" w14:textId="77777777" w:rsidR="00C9584D" w:rsidRPr="00DD46B1" w:rsidRDefault="00C9584D" w:rsidP="009C251D">
            <w:pPr>
              <w:pStyle w:val="AmColumnHeading"/>
            </w:pPr>
            <w:r w:rsidRPr="00DD46B1">
              <w:t>Geänderter Text</w:t>
            </w:r>
          </w:p>
        </w:tc>
      </w:tr>
      <w:tr w:rsidR="00C9584D" w:rsidRPr="00DD46B1" w14:paraId="30270038" w14:textId="77777777" w:rsidTr="009C251D">
        <w:trPr>
          <w:jc w:val="center"/>
        </w:trPr>
        <w:tc>
          <w:tcPr>
            <w:tcW w:w="4876" w:type="dxa"/>
            <w:tcBorders>
              <w:top w:val="nil"/>
              <w:left w:val="nil"/>
              <w:bottom w:val="nil"/>
              <w:right w:val="nil"/>
            </w:tcBorders>
          </w:tcPr>
          <w:p w14:paraId="38300C24" w14:textId="77777777" w:rsidR="00C9584D" w:rsidRPr="00DD46B1" w:rsidRDefault="00C9584D" w:rsidP="009C251D">
            <w:pPr>
              <w:pStyle w:val="Normal6a"/>
            </w:pPr>
            <w:r w:rsidRPr="00DD46B1">
              <w:t>26.</w:t>
            </w:r>
            <w:r w:rsidRPr="00DD46B1">
              <w:tab/>
              <w:t>ist der festen Überzeugung, dass die Übergangsjustiz und die Bekämpfung der Straflosigkeit von großer Bedeutung sind;</w:t>
            </w:r>
          </w:p>
        </w:tc>
        <w:tc>
          <w:tcPr>
            <w:tcW w:w="4876" w:type="dxa"/>
            <w:tcBorders>
              <w:top w:val="nil"/>
              <w:left w:val="nil"/>
              <w:bottom w:val="nil"/>
              <w:right w:val="nil"/>
            </w:tcBorders>
          </w:tcPr>
          <w:p w14:paraId="264E97EC" w14:textId="77777777" w:rsidR="00C9584D" w:rsidRPr="00DD46B1" w:rsidRDefault="00C9584D" w:rsidP="009C251D">
            <w:pPr>
              <w:pStyle w:val="Normal6a"/>
            </w:pPr>
            <w:r w:rsidRPr="00DD46B1">
              <w:t>26.</w:t>
            </w:r>
            <w:r w:rsidRPr="00DD46B1">
              <w:tab/>
              <w:t>ist der festen Überzeugung, dass die Übergangsjustiz und die Bekämpfung der Straflosigkeit von großer Bedeutung sind</w:t>
            </w:r>
            <w:r w:rsidRPr="00DD46B1">
              <w:rPr>
                <w:b/>
                <w:i/>
              </w:rPr>
              <w:t>, wobei diese auf der Rechtsstaatlichkeit beruhen und im Einklang mit international anerkannten Standards umgesetzt werden müssen</w:t>
            </w:r>
            <w:r w:rsidRPr="00DD46B1">
              <w:t xml:space="preserve">; </w:t>
            </w:r>
            <w:r w:rsidRPr="00DD46B1">
              <w:rPr>
                <w:b/>
                <w:i/>
              </w:rPr>
              <w:t xml:space="preserve">fordert die syrische Übergangsregierung auf, unparteiische, unabhängige und wirksame Gerichtsverfahren einzuleiten, die den geschlechtsspezifischen Belangen der Opfer und Überlebenden schwerer internationaler Verbrechen Rechnung tragen, die von allen Tätern während des Syrienkonflikts und seit Dezember 2024 begangen wurden, und das Mandat der nationalen Kommission für Übergangsjustiz ausdrücklich auf Verbrechen aller Parteien auszuweiten; fordert die syrische Regierung auf, bei der </w:t>
            </w:r>
            <w:r w:rsidRPr="00DD46B1">
              <w:rPr>
                <w:b/>
                <w:i/>
              </w:rPr>
              <w:lastRenderedPageBreak/>
              <w:t>Ausarbeitung der Rahmenbedingungen und Verfahren für Rechenschaftspflicht und Wiedergutmachung eng mit syrischen Organisationen der Zivilgesellschaft zusammenzuarbeiten;</w:t>
            </w:r>
          </w:p>
        </w:tc>
      </w:tr>
    </w:tbl>
    <w:p w14:paraId="634022C2"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E825215" w14:textId="77777777" w:rsidR="00C9584D" w:rsidRPr="00DD46B1" w:rsidRDefault="00C9584D" w:rsidP="00C9584D">
      <w:r w:rsidRPr="00DD46B1">
        <w:rPr>
          <w:rStyle w:val="HideTWBExt"/>
        </w:rPr>
        <w:t>&lt;/Amend&gt;</w:t>
      </w:r>
    </w:p>
    <w:p w14:paraId="2FEBAB9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467</w:t>
      </w:r>
      <w:r w:rsidRPr="00DD46B1">
        <w:rPr>
          <w:rStyle w:val="HideTWBExt"/>
        </w:rPr>
        <w:t>&lt;/NumAm&gt;</w:t>
      </w:r>
    </w:p>
    <w:p w14:paraId="7F22BB2F"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7273F986" w14:textId="77777777" w:rsidR="00C9584D" w:rsidRPr="00DD46B1" w:rsidRDefault="00C9584D" w:rsidP="00C9584D">
      <w:pPr>
        <w:pStyle w:val="NormalBold"/>
      </w:pPr>
      <w:r w:rsidRPr="00DD46B1">
        <w:rPr>
          <w:rStyle w:val="HideTWBExt"/>
          <w:b w:val="0"/>
        </w:rPr>
        <w:t>&lt;/RepeatBlock-By&gt;</w:t>
      </w:r>
    </w:p>
    <w:p w14:paraId="663888D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1E636A9" w14:textId="77777777" w:rsidR="00C9584D" w:rsidRPr="00DD46B1" w:rsidRDefault="00C9584D" w:rsidP="00C9584D">
      <w:pPr>
        <w:pStyle w:val="NormalBold"/>
      </w:pPr>
      <w:r w:rsidRPr="00DD46B1">
        <w:rPr>
          <w:rStyle w:val="HideTWBExt"/>
        </w:rPr>
        <w:t>&lt;Article&gt;</w:t>
      </w:r>
      <w:r w:rsidRPr="00DD46B1">
        <w:t>Ziffer 26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E608410" w14:textId="77777777" w:rsidTr="009C251D">
        <w:trPr>
          <w:trHeight w:hRule="exact" w:val="240"/>
          <w:jc w:val="center"/>
        </w:trPr>
        <w:tc>
          <w:tcPr>
            <w:tcW w:w="9752" w:type="dxa"/>
            <w:gridSpan w:val="2"/>
            <w:tcBorders>
              <w:top w:val="nil"/>
              <w:left w:val="nil"/>
              <w:bottom w:val="nil"/>
              <w:right w:val="nil"/>
            </w:tcBorders>
          </w:tcPr>
          <w:p w14:paraId="17CBBEB9" w14:textId="77777777" w:rsidR="00C9584D" w:rsidRPr="00DD46B1" w:rsidRDefault="00C9584D" w:rsidP="009C251D"/>
        </w:tc>
      </w:tr>
      <w:tr w:rsidR="00C9584D" w:rsidRPr="00DD46B1" w14:paraId="5F139FCD" w14:textId="77777777" w:rsidTr="009C251D">
        <w:trPr>
          <w:trHeight w:val="240"/>
          <w:jc w:val="center"/>
        </w:trPr>
        <w:tc>
          <w:tcPr>
            <w:tcW w:w="4876" w:type="dxa"/>
            <w:tcBorders>
              <w:top w:val="nil"/>
              <w:left w:val="nil"/>
              <w:bottom w:val="nil"/>
              <w:right w:val="nil"/>
            </w:tcBorders>
          </w:tcPr>
          <w:p w14:paraId="57B7573E"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F9AC210" w14:textId="77777777" w:rsidR="00C9584D" w:rsidRPr="00DD46B1" w:rsidRDefault="00C9584D" w:rsidP="009C251D">
            <w:pPr>
              <w:pStyle w:val="AmColumnHeading"/>
            </w:pPr>
            <w:r w:rsidRPr="00DD46B1">
              <w:t>Geänderter Text</w:t>
            </w:r>
          </w:p>
        </w:tc>
      </w:tr>
      <w:tr w:rsidR="00C9584D" w:rsidRPr="00DD46B1" w14:paraId="01673DE9" w14:textId="77777777" w:rsidTr="009C251D">
        <w:trPr>
          <w:jc w:val="center"/>
        </w:trPr>
        <w:tc>
          <w:tcPr>
            <w:tcW w:w="4876" w:type="dxa"/>
            <w:tcBorders>
              <w:top w:val="nil"/>
              <w:left w:val="nil"/>
              <w:bottom w:val="nil"/>
              <w:right w:val="nil"/>
            </w:tcBorders>
          </w:tcPr>
          <w:p w14:paraId="0EE659F6" w14:textId="77777777" w:rsidR="00C9584D" w:rsidRPr="00DD46B1" w:rsidRDefault="00C9584D" w:rsidP="009C251D">
            <w:pPr>
              <w:pStyle w:val="Normal6a"/>
            </w:pPr>
            <w:r w:rsidRPr="00DD46B1">
              <w:t>26.</w:t>
            </w:r>
            <w:r w:rsidRPr="00DD46B1">
              <w:tab/>
              <w:t>ist der festen Überzeugung, dass die Übergangsjustiz und die Bekämpfung der Straflosigkeit von großer Bedeutung sind;</w:t>
            </w:r>
          </w:p>
        </w:tc>
        <w:tc>
          <w:tcPr>
            <w:tcW w:w="4876" w:type="dxa"/>
            <w:tcBorders>
              <w:top w:val="nil"/>
              <w:left w:val="nil"/>
              <w:bottom w:val="nil"/>
              <w:right w:val="nil"/>
            </w:tcBorders>
          </w:tcPr>
          <w:p w14:paraId="3615E7B8" w14:textId="77777777" w:rsidR="00C9584D" w:rsidRPr="00DD46B1" w:rsidRDefault="00C9584D" w:rsidP="009C251D">
            <w:pPr>
              <w:pStyle w:val="Normal6a"/>
            </w:pPr>
            <w:r w:rsidRPr="00DD46B1">
              <w:t>26.</w:t>
            </w:r>
            <w:r w:rsidRPr="00DD46B1">
              <w:tab/>
              <w:t xml:space="preserve">ist der festen Überzeugung, dass die Übergangsjustiz und die Bekämpfung der Straflosigkeit von großer Bedeutung sind; </w:t>
            </w:r>
            <w:r w:rsidRPr="00DD46B1">
              <w:rPr>
                <w:b/>
                <w:i/>
              </w:rPr>
              <w:t>betont, dass ein glaubwürdiger Prozess der Übergangsjustiz, bei dem die Opfer und Überlebenden im Mittelpunkt stehen, für die nationale Aussöhnung von entscheidender Bedeutung ist; fordert die EU und ihre Mitgliedstaaten auf, Mechanismen zur Rechenschaftspflicht und zur Übergangsjustiz aktiv zu unterstützen, darunter die unabhängige internationale Untersuchungskommission zu Syrien; fordert die EU und ihre Mitgliedstaaten ferner auf, Mittel für Initiativen im Bereich der Übergangsjustiz bereitzustellen, beispielsweise für den Ausbau der justiziellen Kapazitäten, die Sicherung von Beweisen, den Zeugenschutz und die Förderung von Prozessen der Wahrheitsfindung; bekräftigt, dass die Straffreiheit für Kriegsverbrechen und Verbrechen gegen die Menschlichkeit mit einem nachhaltigen Frieden unvereinbar ist;</w:t>
            </w:r>
          </w:p>
        </w:tc>
      </w:tr>
    </w:tbl>
    <w:p w14:paraId="70BED2B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3A74DE3" w14:textId="77777777" w:rsidR="00C9584D" w:rsidRPr="00DD46B1" w:rsidRDefault="00C9584D" w:rsidP="00C9584D">
      <w:r w:rsidRPr="00DD46B1">
        <w:rPr>
          <w:rStyle w:val="HideTWBExt"/>
        </w:rPr>
        <w:lastRenderedPageBreak/>
        <w:t>&lt;/Amend&gt;</w:t>
      </w:r>
    </w:p>
    <w:p w14:paraId="39F5786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468</w:t>
      </w:r>
      <w:r w:rsidRPr="00DD46B1">
        <w:rPr>
          <w:rStyle w:val="HideTWBExt"/>
        </w:rPr>
        <w:t>&lt;/NumAm&gt;</w:t>
      </w:r>
    </w:p>
    <w:p w14:paraId="191840D7" w14:textId="77777777" w:rsidR="00C9584D" w:rsidRPr="00DD46B1" w:rsidRDefault="00C9584D" w:rsidP="00C9584D">
      <w:pPr>
        <w:pStyle w:val="NormalBold"/>
      </w:pPr>
      <w:r w:rsidRPr="00DD46B1">
        <w:rPr>
          <w:rStyle w:val="HideTWBExt"/>
          <w:b w:val="0"/>
        </w:rPr>
        <w:t>&lt;RepeatBlock-By&gt;&lt;Members&gt;</w:t>
      </w:r>
      <w:r w:rsidRPr="00DD46B1">
        <w:t>Reinhold Lopatka</w:t>
      </w:r>
      <w:r w:rsidRPr="00DD46B1">
        <w:rPr>
          <w:rStyle w:val="HideTWBExt"/>
          <w:b w:val="0"/>
        </w:rPr>
        <w:t>&lt;/Members&gt;</w:t>
      </w:r>
    </w:p>
    <w:p w14:paraId="527C2789" w14:textId="77777777" w:rsidR="00C9584D" w:rsidRPr="00DD46B1" w:rsidRDefault="00C9584D" w:rsidP="00C9584D">
      <w:pPr>
        <w:pStyle w:val="NormalBold"/>
      </w:pPr>
      <w:r w:rsidRPr="00DD46B1">
        <w:rPr>
          <w:rStyle w:val="HideTWBExt"/>
          <w:b w:val="0"/>
        </w:rPr>
        <w:t>&lt;/RepeatBlock-By&gt;</w:t>
      </w:r>
    </w:p>
    <w:p w14:paraId="00058BC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FD06FC4" w14:textId="77777777" w:rsidR="00C9584D" w:rsidRPr="00DD46B1" w:rsidRDefault="00C9584D" w:rsidP="00C9584D">
      <w:pPr>
        <w:pStyle w:val="NormalBold"/>
      </w:pPr>
      <w:r w:rsidRPr="00DD46B1">
        <w:rPr>
          <w:rStyle w:val="HideTWBExt"/>
        </w:rPr>
        <w:t>&lt;Article&gt;</w:t>
      </w:r>
      <w:r w:rsidRPr="00DD46B1">
        <w:t>Ziffer 26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C6F765B" w14:textId="77777777" w:rsidTr="009C251D">
        <w:trPr>
          <w:trHeight w:hRule="exact" w:val="240"/>
          <w:jc w:val="center"/>
        </w:trPr>
        <w:tc>
          <w:tcPr>
            <w:tcW w:w="9752" w:type="dxa"/>
            <w:gridSpan w:val="2"/>
            <w:tcBorders>
              <w:top w:val="nil"/>
              <w:left w:val="nil"/>
              <w:bottom w:val="nil"/>
              <w:right w:val="nil"/>
            </w:tcBorders>
          </w:tcPr>
          <w:p w14:paraId="2A5C9290" w14:textId="77777777" w:rsidR="00C9584D" w:rsidRPr="00DD46B1" w:rsidRDefault="00C9584D" w:rsidP="009C251D"/>
        </w:tc>
      </w:tr>
      <w:tr w:rsidR="00C9584D" w:rsidRPr="00DD46B1" w14:paraId="2736877F" w14:textId="77777777" w:rsidTr="009C251D">
        <w:trPr>
          <w:trHeight w:val="240"/>
          <w:jc w:val="center"/>
        </w:trPr>
        <w:tc>
          <w:tcPr>
            <w:tcW w:w="4876" w:type="dxa"/>
            <w:tcBorders>
              <w:top w:val="nil"/>
              <w:left w:val="nil"/>
              <w:bottom w:val="nil"/>
              <w:right w:val="nil"/>
            </w:tcBorders>
          </w:tcPr>
          <w:p w14:paraId="1B1C44F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68DC11F" w14:textId="77777777" w:rsidR="00C9584D" w:rsidRPr="00DD46B1" w:rsidRDefault="00C9584D" w:rsidP="009C251D">
            <w:pPr>
              <w:pStyle w:val="AmColumnHeading"/>
            </w:pPr>
            <w:r w:rsidRPr="00DD46B1">
              <w:t>Geänderter Text</w:t>
            </w:r>
          </w:p>
        </w:tc>
      </w:tr>
      <w:tr w:rsidR="00C9584D" w:rsidRPr="00DD46B1" w14:paraId="1AA67080" w14:textId="77777777" w:rsidTr="009C251D">
        <w:trPr>
          <w:jc w:val="center"/>
        </w:trPr>
        <w:tc>
          <w:tcPr>
            <w:tcW w:w="4876" w:type="dxa"/>
            <w:tcBorders>
              <w:top w:val="nil"/>
              <w:left w:val="nil"/>
              <w:bottom w:val="nil"/>
              <w:right w:val="nil"/>
            </w:tcBorders>
          </w:tcPr>
          <w:p w14:paraId="71F8E6AE" w14:textId="77777777" w:rsidR="00C9584D" w:rsidRPr="00DD46B1" w:rsidRDefault="00C9584D" w:rsidP="009C251D">
            <w:pPr>
              <w:pStyle w:val="Normal6a"/>
            </w:pPr>
            <w:r w:rsidRPr="00DD46B1">
              <w:t>26.</w:t>
            </w:r>
            <w:r w:rsidRPr="00DD46B1">
              <w:tab/>
              <w:t>ist der festen Überzeugung, dass die Übergangsjustiz und die Bekämpfung der Straflosigkeit von großer Bedeutung sind;</w:t>
            </w:r>
          </w:p>
        </w:tc>
        <w:tc>
          <w:tcPr>
            <w:tcW w:w="4876" w:type="dxa"/>
            <w:tcBorders>
              <w:top w:val="nil"/>
              <w:left w:val="nil"/>
              <w:bottom w:val="nil"/>
              <w:right w:val="nil"/>
            </w:tcBorders>
          </w:tcPr>
          <w:p w14:paraId="74B68F5A" w14:textId="77777777" w:rsidR="00C9584D" w:rsidRPr="00DD46B1" w:rsidRDefault="00C9584D" w:rsidP="009C251D">
            <w:pPr>
              <w:pStyle w:val="Normal6a"/>
            </w:pPr>
            <w:r w:rsidRPr="00DD46B1">
              <w:t>26.</w:t>
            </w:r>
            <w:r w:rsidRPr="00DD46B1">
              <w:tab/>
              <w:t xml:space="preserve">ist der festen Überzeugung, dass die Übergangsjustiz und die Bekämpfung der Straflosigkeit von großer Bedeutung sind; </w:t>
            </w:r>
            <w:r w:rsidRPr="00DD46B1">
              <w:rPr>
                <w:b/>
                <w:i/>
              </w:rPr>
              <w:t>fordert die syrische Übergangsregierung auf, dafür zu sorgen, dass die nationale Kommission für Übergangsjustiz völlig unabhängig, unparteiisch und mit ausreichenden Ressourcen ausgestattet arbeitet, gestützt auf einen klaren und umfassenden Rechtsrahmen, in dem ihr Mandat, ihre Zuständigkeit, ihre Befugnisse und die Verfahrensgarantien im Einklang mit den internationalen Menschenrechtsnormen und dem humanitären Völkerrecht festgelegt sind, und der die Untersuchung und strafrechtliche Verfolgung von Verstößen und Missbräuchen durch alle Konfliktparteien, einschließlich Kriegsverbrechen und Verbrechen gegen die Menschlichkeit, ermöglicht;</w:t>
            </w:r>
          </w:p>
        </w:tc>
      </w:tr>
    </w:tbl>
    <w:p w14:paraId="7E369B4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FEF6576" w14:textId="77777777" w:rsidR="00C9584D" w:rsidRPr="00DD46B1" w:rsidRDefault="00C9584D" w:rsidP="00C9584D">
      <w:r w:rsidRPr="00DD46B1">
        <w:rPr>
          <w:rStyle w:val="HideTWBExt"/>
        </w:rPr>
        <w:t>&lt;/Amend&gt;</w:t>
      </w:r>
    </w:p>
    <w:p w14:paraId="688FA08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469</w:t>
      </w:r>
      <w:r w:rsidRPr="00DD46B1">
        <w:rPr>
          <w:rStyle w:val="HideTWBExt"/>
        </w:rPr>
        <w:t>&lt;/NumAm&gt;</w:t>
      </w:r>
    </w:p>
    <w:p w14:paraId="690EEA6E"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7C447A6A" w14:textId="77777777" w:rsidR="00C9584D" w:rsidRPr="00DD46B1" w:rsidRDefault="00C9584D" w:rsidP="00C9584D">
      <w:pPr>
        <w:pStyle w:val="NormalBold"/>
      </w:pPr>
      <w:r w:rsidRPr="00DD46B1">
        <w:rPr>
          <w:rStyle w:val="HideTWBExt"/>
          <w:b w:val="0"/>
        </w:rPr>
        <w:t>&lt;/RepeatBlock-By&gt;</w:t>
      </w:r>
    </w:p>
    <w:p w14:paraId="6A19296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255EF51" w14:textId="77777777" w:rsidR="00C9584D" w:rsidRPr="00DD46B1" w:rsidRDefault="00C9584D" w:rsidP="00C9584D">
      <w:pPr>
        <w:pStyle w:val="NormalBold"/>
      </w:pPr>
      <w:r w:rsidRPr="00DD46B1">
        <w:rPr>
          <w:rStyle w:val="HideTWBExt"/>
        </w:rPr>
        <w:t>&lt;Article&gt;</w:t>
      </w:r>
      <w:r w:rsidRPr="00DD46B1">
        <w:t>Ziffer 26</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1D8248A" w14:textId="77777777" w:rsidTr="009C251D">
        <w:trPr>
          <w:trHeight w:hRule="exact" w:val="240"/>
          <w:jc w:val="center"/>
        </w:trPr>
        <w:tc>
          <w:tcPr>
            <w:tcW w:w="9752" w:type="dxa"/>
            <w:gridSpan w:val="2"/>
            <w:tcBorders>
              <w:top w:val="nil"/>
              <w:left w:val="nil"/>
              <w:bottom w:val="nil"/>
              <w:right w:val="nil"/>
            </w:tcBorders>
          </w:tcPr>
          <w:p w14:paraId="15CAD849" w14:textId="77777777" w:rsidR="00C9584D" w:rsidRPr="00DD46B1" w:rsidRDefault="00C9584D" w:rsidP="009C251D"/>
        </w:tc>
      </w:tr>
      <w:tr w:rsidR="00C9584D" w:rsidRPr="00DD46B1" w14:paraId="546DB6C5" w14:textId="77777777" w:rsidTr="009C251D">
        <w:trPr>
          <w:trHeight w:val="240"/>
          <w:jc w:val="center"/>
        </w:trPr>
        <w:tc>
          <w:tcPr>
            <w:tcW w:w="4876" w:type="dxa"/>
            <w:tcBorders>
              <w:top w:val="nil"/>
              <w:left w:val="nil"/>
              <w:bottom w:val="nil"/>
              <w:right w:val="nil"/>
            </w:tcBorders>
          </w:tcPr>
          <w:p w14:paraId="7BFE889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EC9F29F" w14:textId="77777777" w:rsidR="00C9584D" w:rsidRPr="00DD46B1" w:rsidRDefault="00C9584D" w:rsidP="009C251D">
            <w:pPr>
              <w:pStyle w:val="AmColumnHeading"/>
            </w:pPr>
            <w:r w:rsidRPr="00DD46B1">
              <w:t>Geänderter Text</w:t>
            </w:r>
          </w:p>
        </w:tc>
      </w:tr>
      <w:tr w:rsidR="00C9584D" w:rsidRPr="00DD46B1" w14:paraId="10F83FDA" w14:textId="77777777" w:rsidTr="009C251D">
        <w:trPr>
          <w:jc w:val="center"/>
        </w:trPr>
        <w:tc>
          <w:tcPr>
            <w:tcW w:w="4876" w:type="dxa"/>
            <w:tcBorders>
              <w:top w:val="nil"/>
              <w:left w:val="nil"/>
              <w:bottom w:val="nil"/>
              <w:right w:val="nil"/>
            </w:tcBorders>
          </w:tcPr>
          <w:p w14:paraId="10098AE5" w14:textId="77777777" w:rsidR="00C9584D" w:rsidRPr="00DD46B1" w:rsidRDefault="00C9584D" w:rsidP="009C251D">
            <w:pPr>
              <w:pStyle w:val="Normal6a"/>
            </w:pPr>
            <w:r w:rsidRPr="00DD46B1">
              <w:t>26.</w:t>
            </w:r>
            <w:r w:rsidRPr="00DD46B1">
              <w:tab/>
              <w:t>ist der festen Überzeugung, dass die Übergangsjustiz und die Bekämpfung der Straflosigkeit von großer Bedeutung sind;</w:t>
            </w:r>
          </w:p>
        </w:tc>
        <w:tc>
          <w:tcPr>
            <w:tcW w:w="4876" w:type="dxa"/>
            <w:tcBorders>
              <w:top w:val="nil"/>
              <w:left w:val="nil"/>
              <w:bottom w:val="nil"/>
              <w:right w:val="nil"/>
            </w:tcBorders>
          </w:tcPr>
          <w:p w14:paraId="5922392C" w14:textId="77777777" w:rsidR="00C9584D" w:rsidRPr="00DD46B1" w:rsidRDefault="00C9584D" w:rsidP="009C251D">
            <w:pPr>
              <w:pStyle w:val="Normal6a"/>
            </w:pPr>
            <w:r w:rsidRPr="00DD46B1">
              <w:t>26.</w:t>
            </w:r>
            <w:r w:rsidRPr="00DD46B1">
              <w:tab/>
              <w:t xml:space="preserve">ist der festen Überzeugung, dass die Übergangsjustiz und die Bekämpfung der Straflosigkeit </w:t>
            </w:r>
            <w:r w:rsidRPr="00DD46B1">
              <w:rPr>
                <w:b/>
                <w:i/>
              </w:rPr>
              <w:t xml:space="preserve">aller für Verstöße gegen das humanitäre Völkerrecht und schwere </w:t>
            </w:r>
            <w:r w:rsidRPr="00DD46B1">
              <w:rPr>
                <w:b/>
                <w:i/>
              </w:rPr>
              <w:lastRenderedPageBreak/>
              <w:t>Menschenrechtsverletzungen verantwortlichen Parteien</w:t>
            </w:r>
            <w:r w:rsidRPr="00DD46B1">
              <w:t xml:space="preserve"> von großer Bedeutung sind;</w:t>
            </w:r>
          </w:p>
        </w:tc>
      </w:tr>
    </w:tbl>
    <w:p w14:paraId="1EB65322"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39FF706" w14:textId="77777777" w:rsidR="00C9584D" w:rsidRPr="00DD46B1" w:rsidRDefault="00C9584D" w:rsidP="00C9584D">
      <w:r w:rsidRPr="00DD46B1">
        <w:rPr>
          <w:rStyle w:val="HideTWBExt"/>
        </w:rPr>
        <w:t>&lt;/Amend&gt;</w:t>
      </w:r>
    </w:p>
    <w:p w14:paraId="71ED3D5E"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470</w:t>
      </w:r>
      <w:r w:rsidRPr="00DD46B1">
        <w:rPr>
          <w:rStyle w:val="HideTWBExt"/>
          <w:b w:val="0"/>
        </w:rPr>
        <w:t>&lt;/NumAm&gt;</w:t>
      </w:r>
    </w:p>
    <w:p w14:paraId="355840C7"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15B9E5FE" w14:textId="77777777" w:rsidR="00C9584D" w:rsidRPr="00DD46B1" w:rsidRDefault="00C9584D" w:rsidP="00C9584D">
      <w:pPr>
        <w:pStyle w:val="NormalBold"/>
      </w:pPr>
      <w:r w:rsidRPr="00DD46B1">
        <w:rPr>
          <w:rStyle w:val="HideTWBExt"/>
          <w:b w:val="0"/>
        </w:rPr>
        <w:t>&lt;/RepeatBlock-By&gt;</w:t>
      </w:r>
    </w:p>
    <w:p w14:paraId="17B8F0A2"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2CF42289" w14:textId="77777777" w:rsidR="00C9584D" w:rsidRPr="00DD46B1" w:rsidRDefault="00C9584D" w:rsidP="00C9584D">
      <w:pPr>
        <w:pStyle w:val="NormalBold"/>
      </w:pPr>
      <w:r w:rsidRPr="00DD46B1">
        <w:rPr>
          <w:rStyle w:val="HideTWBExt"/>
          <w:b w:val="0"/>
        </w:rPr>
        <w:t>&lt;Article&gt;</w:t>
      </w:r>
      <w:r w:rsidRPr="00DD46B1">
        <w:t>Ziffer 26</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0DAC833" w14:textId="77777777" w:rsidTr="009C251D">
        <w:trPr>
          <w:trHeight w:hRule="exact" w:val="240"/>
          <w:jc w:val="center"/>
        </w:trPr>
        <w:tc>
          <w:tcPr>
            <w:tcW w:w="9752" w:type="dxa"/>
            <w:gridSpan w:val="2"/>
            <w:tcBorders>
              <w:top w:val="nil"/>
              <w:left w:val="nil"/>
              <w:bottom w:val="nil"/>
              <w:right w:val="nil"/>
            </w:tcBorders>
          </w:tcPr>
          <w:p w14:paraId="2CDDB7A4" w14:textId="77777777" w:rsidR="00C9584D" w:rsidRPr="00DD46B1" w:rsidRDefault="00C9584D" w:rsidP="009C251D"/>
        </w:tc>
      </w:tr>
      <w:tr w:rsidR="00C9584D" w:rsidRPr="00DD46B1" w14:paraId="7A09A692" w14:textId="77777777" w:rsidTr="009C251D">
        <w:trPr>
          <w:trHeight w:val="240"/>
          <w:jc w:val="center"/>
        </w:trPr>
        <w:tc>
          <w:tcPr>
            <w:tcW w:w="4876" w:type="dxa"/>
            <w:tcBorders>
              <w:top w:val="nil"/>
              <w:left w:val="nil"/>
              <w:bottom w:val="nil"/>
              <w:right w:val="nil"/>
            </w:tcBorders>
          </w:tcPr>
          <w:p w14:paraId="743F1A2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3DB2AE7" w14:textId="77777777" w:rsidR="00C9584D" w:rsidRPr="00DD46B1" w:rsidRDefault="00C9584D" w:rsidP="009C251D">
            <w:pPr>
              <w:pStyle w:val="AmColumnHeading"/>
            </w:pPr>
            <w:r w:rsidRPr="00DD46B1">
              <w:t>Geänderter Text</w:t>
            </w:r>
          </w:p>
        </w:tc>
      </w:tr>
      <w:tr w:rsidR="00C9584D" w:rsidRPr="00DD46B1" w14:paraId="3818F839" w14:textId="77777777" w:rsidTr="009C251D">
        <w:trPr>
          <w:jc w:val="center"/>
        </w:trPr>
        <w:tc>
          <w:tcPr>
            <w:tcW w:w="4876" w:type="dxa"/>
            <w:tcBorders>
              <w:top w:val="nil"/>
              <w:left w:val="nil"/>
              <w:bottom w:val="nil"/>
              <w:right w:val="nil"/>
            </w:tcBorders>
          </w:tcPr>
          <w:p w14:paraId="5F483A41" w14:textId="77777777" w:rsidR="00C9584D" w:rsidRPr="00DD46B1" w:rsidRDefault="00C9584D" w:rsidP="009C251D">
            <w:pPr>
              <w:pStyle w:val="Normal6a"/>
            </w:pPr>
            <w:r w:rsidRPr="00DD46B1">
              <w:t>26.</w:t>
            </w:r>
            <w:r w:rsidRPr="00DD46B1">
              <w:tab/>
              <w:t xml:space="preserve">ist der festen Überzeugung, dass die Übergangsjustiz und </w:t>
            </w:r>
            <w:r w:rsidRPr="00DD46B1">
              <w:rPr>
                <w:b/>
                <w:i/>
              </w:rPr>
              <w:t>die</w:t>
            </w:r>
            <w:r w:rsidRPr="00DD46B1">
              <w:t xml:space="preserve"> Bekämpfung der Straflosigkeit von großer Bedeutung sind;</w:t>
            </w:r>
          </w:p>
        </w:tc>
        <w:tc>
          <w:tcPr>
            <w:tcW w:w="4876" w:type="dxa"/>
            <w:tcBorders>
              <w:top w:val="nil"/>
              <w:left w:val="nil"/>
              <w:bottom w:val="nil"/>
              <w:right w:val="nil"/>
            </w:tcBorders>
          </w:tcPr>
          <w:p w14:paraId="70EFBC55" w14:textId="77777777" w:rsidR="00C9584D" w:rsidRPr="00DD46B1" w:rsidRDefault="00C9584D" w:rsidP="009C251D">
            <w:pPr>
              <w:pStyle w:val="Normal6a"/>
            </w:pPr>
            <w:r w:rsidRPr="00DD46B1">
              <w:t>26.</w:t>
            </w:r>
            <w:r w:rsidRPr="00DD46B1">
              <w:tab/>
              <w:t xml:space="preserve">ist der festen Überzeugung, dass die Übergangsjustiz und </w:t>
            </w:r>
            <w:r w:rsidRPr="00DD46B1">
              <w:rPr>
                <w:b/>
                <w:i/>
              </w:rPr>
              <w:t>eine echte</w:t>
            </w:r>
            <w:r w:rsidRPr="00DD46B1">
              <w:t xml:space="preserve"> Bekämpfung der Straflosigkeit von großer Bedeutung sind;</w:t>
            </w:r>
          </w:p>
        </w:tc>
      </w:tr>
    </w:tbl>
    <w:p w14:paraId="30F7798D"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20FEDDB5" w14:textId="77777777" w:rsidR="00C9584D" w:rsidRPr="00DD46B1" w:rsidRDefault="00C9584D" w:rsidP="00C9584D">
      <w:r w:rsidRPr="00DD46B1">
        <w:rPr>
          <w:rStyle w:val="HideTWBExt"/>
        </w:rPr>
        <w:t>&lt;/Amend&gt;</w:t>
      </w:r>
    </w:p>
    <w:p w14:paraId="1AF208E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471</w:t>
      </w:r>
      <w:r w:rsidRPr="00DD46B1">
        <w:rPr>
          <w:rStyle w:val="HideTWBExt"/>
        </w:rPr>
        <w:t>&lt;/NumAm&gt;</w:t>
      </w:r>
    </w:p>
    <w:p w14:paraId="524CC2A9"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65D4BC70"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2D4DF5DF" w14:textId="77777777" w:rsidR="00C9584D" w:rsidRPr="00DD46B1" w:rsidRDefault="00C9584D" w:rsidP="00C9584D">
      <w:pPr>
        <w:pStyle w:val="NormalBold"/>
      </w:pPr>
      <w:r w:rsidRPr="00DD46B1">
        <w:rPr>
          <w:rStyle w:val="HideTWBExt"/>
          <w:b w:val="0"/>
        </w:rPr>
        <w:t>&lt;/RepeatBlock-By&gt;</w:t>
      </w:r>
    </w:p>
    <w:p w14:paraId="22DE360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1CC0928" w14:textId="77777777" w:rsidR="00C9584D" w:rsidRPr="00DD46B1" w:rsidRDefault="00C9584D" w:rsidP="00C9584D">
      <w:pPr>
        <w:pStyle w:val="NormalBold"/>
      </w:pPr>
      <w:r w:rsidRPr="00DD46B1">
        <w:rPr>
          <w:rStyle w:val="HideTWBExt"/>
        </w:rPr>
        <w:t>&lt;Article&gt;</w:t>
      </w:r>
      <w:r w:rsidRPr="00DD46B1">
        <w:t>Ziffer 26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DDECE13" w14:textId="77777777" w:rsidTr="009C251D">
        <w:trPr>
          <w:trHeight w:hRule="exact" w:val="240"/>
          <w:jc w:val="center"/>
        </w:trPr>
        <w:tc>
          <w:tcPr>
            <w:tcW w:w="9752" w:type="dxa"/>
            <w:gridSpan w:val="2"/>
            <w:tcBorders>
              <w:top w:val="nil"/>
              <w:left w:val="nil"/>
              <w:bottom w:val="nil"/>
              <w:right w:val="nil"/>
            </w:tcBorders>
          </w:tcPr>
          <w:p w14:paraId="4B88101C" w14:textId="77777777" w:rsidR="00C9584D" w:rsidRPr="00DD46B1" w:rsidRDefault="00C9584D" w:rsidP="009C251D"/>
        </w:tc>
      </w:tr>
      <w:tr w:rsidR="00C9584D" w:rsidRPr="00DD46B1" w14:paraId="3C7099F2" w14:textId="77777777" w:rsidTr="009C251D">
        <w:trPr>
          <w:trHeight w:val="240"/>
          <w:jc w:val="center"/>
        </w:trPr>
        <w:tc>
          <w:tcPr>
            <w:tcW w:w="4876" w:type="dxa"/>
            <w:tcBorders>
              <w:top w:val="nil"/>
              <w:left w:val="nil"/>
              <w:bottom w:val="nil"/>
              <w:right w:val="nil"/>
            </w:tcBorders>
          </w:tcPr>
          <w:p w14:paraId="279488D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8519292" w14:textId="77777777" w:rsidR="00C9584D" w:rsidRPr="00DD46B1" w:rsidRDefault="00C9584D" w:rsidP="009C251D">
            <w:pPr>
              <w:pStyle w:val="AmColumnHeading"/>
            </w:pPr>
            <w:r w:rsidRPr="00DD46B1">
              <w:t>Geänderter Text</w:t>
            </w:r>
          </w:p>
        </w:tc>
      </w:tr>
      <w:tr w:rsidR="00C9584D" w:rsidRPr="00DD46B1" w14:paraId="0DD457D0" w14:textId="77777777" w:rsidTr="009C251D">
        <w:trPr>
          <w:jc w:val="center"/>
        </w:trPr>
        <w:tc>
          <w:tcPr>
            <w:tcW w:w="4876" w:type="dxa"/>
            <w:tcBorders>
              <w:top w:val="nil"/>
              <w:left w:val="nil"/>
              <w:bottom w:val="nil"/>
              <w:right w:val="nil"/>
            </w:tcBorders>
          </w:tcPr>
          <w:p w14:paraId="46CEA784" w14:textId="77777777" w:rsidR="00C9584D" w:rsidRPr="00DD46B1" w:rsidRDefault="00C9584D" w:rsidP="009C251D">
            <w:pPr>
              <w:pStyle w:val="Normal6a"/>
            </w:pPr>
          </w:p>
        </w:tc>
        <w:tc>
          <w:tcPr>
            <w:tcW w:w="4876" w:type="dxa"/>
            <w:tcBorders>
              <w:top w:val="nil"/>
              <w:left w:val="nil"/>
              <w:bottom w:val="nil"/>
              <w:right w:val="nil"/>
            </w:tcBorders>
          </w:tcPr>
          <w:p w14:paraId="00FD3B30" w14:textId="77777777" w:rsidR="00C9584D" w:rsidRPr="00DD46B1" w:rsidRDefault="00C9584D" w:rsidP="009C251D">
            <w:pPr>
              <w:pStyle w:val="Normal6a"/>
            </w:pPr>
            <w:r w:rsidRPr="00DD46B1">
              <w:rPr>
                <w:b/>
                <w:i/>
              </w:rPr>
              <w:t>26a.</w:t>
            </w:r>
            <w:r w:rsidRPr="00DD46B1">
              <w:tab/>
            </w:r>
            <w:r w:rsidRPr="00DD46B1">
              <w:rPr>
                <w:b/>
                <w:i/>
              </w:rPr>
              <w:t xml:space="preserve">fordert die syrische Übergangsregierung nachdrücklich auf, das Römische Statut des Internationalen Strafgerichtshofs (IStGH) zügig zu ratifizieren und die Zuständigkeit des IStGH rückwirkend durch eine Erklärung gemäß Artikel 12 des Römischen Statuts anzuerkennen, um Personen zur Rechenschaft zu ziehen, die für seit 2002 auf syrischem Staatsgebiet begangene Kriegsverbrechen und Verbrechen gegen die Menschlichkeit verantwortlich sind, sowie das Internationale Übereinkommen zum Schutz aller Personen vor dem Verschwindenlassen zu ratifizieren; </w:t>
            </w:r>
            <w:r w:rsidRPr="00DD46B1">
              <w:rPr>
                <w:b/>
                <w:i/>
              </w:rPr>
              <w:lastRenderedPageBreak/>
              <w:t>betont, dass dringend eine umfassende Reform der innerstaatlichen Rechtsvorschriften erforderlich ist, um die wichtigsten internationalen Straftaten vollständig in den nationalen Rechtsrahmen Syriens zu integrieren und die Fortbildung im Hinblick auf die Strafverfolgung solcher Straftaten zu verstärken; fordert die Kommission nachdrücklich auf, politische und finanzielle Unterstützung für Prozesse der Rechenschaftspflicht und der Übergangsjustiz in Syrien zu leisten, die von syrischen Akteuren – insbesondere von Überlebenden und deren Familien – geleitet werden, und solche Prozesse als wesentlichen Schritt in Richtung Stabilität, nachhaltiger Friedenskonsolidierung und der Resilienz der Gemeinschaften anzuerkennen;</w:t>
            </w:r>
          </w:p>
        </w:tc>
      </w:tr>
    </w:tbl>
    <w:p w14:paraId="263982F5"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761BF6C" w14:textId="77777777" w:rsidR="00C9584D" w:rsidRPr="00DD46B1" w:rsidRDefault="00C9584D" w:rsidP="00C9584D">
      <w:r w:rsidRPr="00DD46B1">
        <w:rPr>
          <w:rStyle w:val="HideTWBExt"/>
        </w:rPr>
        <w:t>&lt;/Amend&gt;</w:t>
      </w:r>
    </w:p>
    <w:p w14:paraId="03B1293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472</w:t>
      </w:r>
      <w:r w:rsidRPr="00DD46B1">
        <w:rPr>
          <w:rStyle w:val="HideTWBExt"/>
        </w:rPr>
        <w:t>&lt;/NumAm&gt;</w:t>
      </w:r>
    </w:p>
    <w:p w14:paraId="3E87F309"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00836D00" w14:textId="77777777" w:rsidR="00C9584D" w:rsidRPr="00DD46B1" w:rsidRDefault="00C9584D" w:rsidP="00C9584D">
      <w:pPr>
        <w:pStyle w:val="NormalBold"/>
      </w:pPr>
      <w:r w:rsidRPr="00DD46B1">
        <w:rPr>
          <w:rStyle w:val="HideTWBExt"/>
          <w:b w:val="0"/>
        </w:rPr>
        <w:t>&lt;/RepeatBlock-By&gt;</w:t>
      </w:r>
    </w:p>
    <w:p w14:paraId="4CF94C7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2F7B5FF" w14:textId="77777777" w:rsidR="00C9584D" w:rsidRPr="00DD46B1" w:rsidRDefault="00C9584D" w:rsidP="00C9584D">
      <w:pPr>
        <w:pStyle w:val="NormalBold"/>
      </w:pPr>
      <w:r w:rsidRPr="00DD46B1">
        <w:rPr>
          <w:rStyle w:val="HideTWBExt"/>
        </w:rPr>
        <w:t>&lt;Article&gt;</w:t>
      </w:r>
      <w:r w:rsidRPr="00DD46B1">
        <w:t>Ziffer 26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D10D632" w14:textId="77777777" w:rsidTr="009C251D">
        <w:trPr>
          <w:trHeight w:hRule="exact" w:val="240"/>
          <w:jc w:val="center"/>
        </w:trPr>
        <w:tc>
          <w:tcPr>
            <w:tcW w:w="9752" w:type="dxa"/>
            <w:gridSpan w:val="2"/>
            <w:tcBorders>
              <w:top w:val="nil"/>
              <w:left w:val="nil"/>
              <w:bottom w:val="nil"/>
              <w:right w:val="nil"/>
            </w:tcBorders>
          </w:tcPr>
          <w:p w14:paraId="440DB621" w14:textId="77777777" w:rsidR="00C9584D" w:rsidRPr="00DD46B1" w:rsidRDefault="00C9584D" w:rsidP="009C251D"/>
        </w:tc>
      </w:tr>
      <w:tr w:rsidR="00C9584D" w:rsidRPr="00DD46B1" w14:paraId="27D1579E" w14:textId="77777777" w:rsidTr="009C251D">
        <w:trPr>
          <w:trHeight w:val="240"/>
          <w:jc w:val="center"/>
        </w:trPr>
        <w:tc>
          <w:tcPr>
            <w:tcW w:w="4876" w:type="dxa"/>
            <w:tcBorders>
              <w:top w:val="nil"/>
              <w:left w:val="nil"/>
              <w:bottom w:val="nil"/>
              <w:right w:val="nil"/>
            </w:tcBorders>
          </w:tcPr>
          <w:p w14:paraId="69F61D9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1D948FA" w14:textId="77777777" w:rsidR="00C9584D" w:rsidRPr="00DD46B1" w:rsidRDefault="00C9584D" w:rsidP="009C251D">
            <w:pPr>
              <w:pStyle w:val="AmColumnHeading"/>
            </w:pPr>
            <w:r w:rsidRPr="00DD46B1">
              <w:t>Geänderter Text</w:t>
            </w:r>
          </w:p>
        </w:tc>
      </w:tr>
      <w:tr w:rsidR="00C9584D" w:rsidRPr="00DD46B1" w14:paraId="745D757A" w14:textId="77777777" w:rsidTr="009C251D">
        <w:trPr>
          <w:jc w:val="center"/>
        </w:trPr>
        <w:tc>
          <w:tcPr>
            <w:tcW w:w="4876" w:type="dxa"/>
            <w:tcBorders>
              <w:top w:val="nil"/>
              <w:left w:val="nil"/>
              <w:bottom w:val="nil"/>
              <w:right w:val="nil"/>
            </w:tcBorders>
          </w:tcPr>
          <w:p w14:paraId="251B161A" w14:textId="77777777" w:rsidR="00C9584D" w:rsidRPr="00DD46B1" w:rsidRDefault="00C9584D" w:rsidP="009C251D">
            <w:pPr>
              <w:pStyle w:val="Normal6a"/>
            </w:pPr>
          </w:p>
        </w:tc>
        <w:tc>
          <w:tcPr>
            <w:tcW w:w="4876" w:type="dxa"/>
            <w:tcBorders>
              <w:top w:val="nil"/>
              <w:left w:val="nil"/>
              <w:bottom w:val="nil"/>
              <w:right w:val="nil"/>
            </w:tcBorders>
          </w:tcPr>
          <w:p w14:paraId="1B2BA4C9" w14:textId="77777777" w:rsidR="00C9584D" w:rsidRPr="00DD46B1" w:rsidRDefault="00C9584D" w:rsidP="009C251D">
            <w:pPr>
              <w:pStyle w:val="Normal6a"/>
            </w:pPr>
            <w:r w:rsidRPr="00DD46B1">
              <w:rPr>
                <w:b/>
                <w:i/>
              </w:rPr>
              <w:t>26a.</w:t>
            </w:r>
            <w:r w:rsidRPr="00DD46B1">
              <w:tab/>
            </w:r>
            <w:r w:rsidRPr="00DD46B1">
              <w:rPr>
                <w:b/>
                <w:i/>
              </w:rPr>
              <w:t xml:space="preserve">begrüßt die Einrichtung der nationalen Kommission für Übergangsjustiz (NCTJ) und fordert diese zu einer engeren Zusammenarbeit mit internationalen Gremien auf, die während des Bürgerkriegs eingerichtet wurden, darunter der Internationale, unparteiische und unabhängige Mechanismus, die Untersuchungskommission zu Syrien des UJN, das Zentrum für Gerechtigkeit und Rechenschaftspflicht für Syrien und die unabhängige internationale Untersuchungskommission für die Arabische Republik Syrien, insbesondere </w:t>
            </w:r>
            <w:r w:rsidRPr="00DD46B1">
              <w:rPr>
                <w:b/>
                <w:i/>
              </w:rPr>
              <w:lastRenderedPageBreak/>
              <w:t>durch die Erleichterung ihres Zugangs zu Archivdokumenten und die Gewährung uneingeschränkten Zugangs zu diesen Dokumenten; fordert die EU auf, die zeitnahe Beweiserhebung zu unterstützen, einschließlich der Bereitstellung forensischer Ausrüstung und von Fachwissen zur Identifizierung und Analyse von Massengräbern sowie zur Erfassung von Zeugenaussagen von Überlebenden; fordert die syrische Übergangsregierung und die nationale Kommission für Übergangsjustiz auf, dafür zu sorgen, dass alle Parteien für in der Vergangenheit begangene Menschenrechtsverletzungen zur Rechenschaft gezogen werden;</w:t>
            </w:r>
          </w:p>
        </w:tc>
      </w:tr>
    </w:tbl>
    <w:p w14:paraId="4070CDF2"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29983DF" w14:textId="77777777" w:rsidR="00C9584D" w:rsidRPr="00DD46B1" w:rsidRDefault="00C9584D" w:rsidP="00C9584D">
      <w:r w:rsidRPr="00DD46B1">
        <w:rPr>
          <w:rStyle w:val="HideTWBExt"/>
        </w:rPr>
        <w:t>&lt;/Amend&gt;</w:t>
      </w:r>
    </w:p>
    <w:p w14:paraId="0B98D2C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473</w:t>
      </w:r>
      <w:r w:rsidRPr="00DD46B1">
        <w:rPr>
          <w:rStyle w:val="HideTWBExt"/>
        </w:rPr>
        <w:t>&lt;/NumAm&gt;</w:t>
      </w:r>
    </w:p>
    <w:p w14:paraId="00DBED40" w14:textId="77777777" w:rsidR="00C9584D" w:rsidRPr="00DD46B1" w:rsidRDefault="00C9584D" w:rsidP="00C9584D">
      <w:pPr>
        <w:pStyle w:val="NormalBold"/>
      </w:pPr>
      <w:r w:rsidRPr="00DD46B1">
        <w:rPr>
          <w:rStyle w:val="HideTWBExt"/>
          <w:b w:val="0"/>
        </w:rPr>
        <w:t>&lt;RepeatBlock-By&gt;&lt;Members&gt;</w:t>
      </w:r>
      <w:r w:rsidRPr="00DD46B1">
        <w:t>Rima Hassan, Pernando Barrena Arza</w:t>
      </w:r>
      <w:r w:rsidRPr="00DD46B1">
        <w:rPr>
          <w:rStyle w:val="HideTWBExt"/>
          <w:b w:val="0"/>
        </w:rPr>
        <w:t>&lt;/Members&gt;</w:t>
      </w:r>
    </w:p>
    <w:p w14:paraId="10295D83"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1DF512FB" w14:textId="77777777" w:rsidR="00C9584D" w:rsidRPr="00DD46B1" w:rsidRDefault="00C9584D" w:rsidP="00C9584D">
      <w:pPr>
        <w:pStyle w:val="NormalBold"/>
      </w:pPr>
      <w:r w:rsidRPr="00DD46B1">
        <w:rPr>
          <w:rStyle w:val="HideTWBExt"/>
          <w:b w:val="0"/>
        </w:rPr>
        <w:t>&lt;/RepeatBlock-By&gt;</w:t>
      </w:r>
    </w:p>
    <w:p w14:paraId="5DE5E27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72EB98D" w14:textId="77777777" w:rsidR="00C9584D" w:rsidRPr="00DD46B1" w:rsidRDefault="00C9584D" w:rsidP="00C9584D">
      <w:pPr>
        <w:pStyle w:val="NormalBold"/>
      </w:pPr>
      <w:r w:rsidRPr="00DD46B1">
        <w:rPr>
          <w:rStyle w:val="HideTWBExt"/>
        </w:rPr>
        <w:t>&lt;Article&gt;</w:t>
      </w:r>
      <w:r w:rsidRPr="00DD46B1">
        <w:t>Ziffer 26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C71B606" w14:textId="77777777" w:rsidTr="009C251D">
        <w:trPr>
          <w:trHeight w:hRule="exact" w:val="240"/>
          <w:jc w:val="center"/>
        </w:trPr>
        <w:tc>
          <w:tcPr>
            <w:tcW w:w="9752" w:type="dxa"/>
            <w:gridSpan w:val="2"/>
            <w:tcBorders>
              <w:top w:val="nil"/>
              <w:left w:val="nil"/>
              <w:bottom w:val="nil"/>
              <w:right w:val="nil"/>
            </w:tcBorders>
          </w:tcPr>
          <w:p w14:paraId="36913A2E" w14:textId="77777777" w:rsidR="00C9584D" w:rsidRPr="00DD46B1" w:rsidRDefault="00C9584D" w:rsidP="009C251D"/>
        </w:tc>
      </w:tr>
      <w:tr w:rsidR="00C9584D" w:rsidRPr="00DD46B1" w14:paraId="20048E94" w14:textId="77777777" w:rsidTr="009C251D">
        <w:trPr>
          <w:trHeight w:val="240"/>
          <w:jc w:val="center"/>
        </w:trPr>
        <w:tc>
          <w:tcPr>
            <w:tcW w:w="4876" w:type="dxa"/>
            <w:tcBorders>
              <w:top w:val="nil"/>
              <w:left w:val="nil"/>
              <w:bottom w:val="nil"/>
              <w:right w:val="nil"/>
            </w:tcBorders>
          </w:tcPr>
          <w:p w14:paraId="3160F0A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EFDF749" w14:textId="77777777" w:rsidR="00C9584D" w:rsidRPr="00DD46B1" w:rsidRDefault="00C9584D" w:rsidP="009C251D">
            <w:pPr>
              <w:pStyle w:val="AmColumnHeading"/>
            </w:pPr>
            <w:r w:rsidRPr="00DD46B1">
              <w:t>Geänderter Text</w:t>
            </w:r>
          </w:p>
        </w:tc>
      </w:tr>
      <w:tr w:rsidR="00C9584D" w:rsidRPr="00DD46B1" w14:paraId="2B7F131F" w14:textId="77777777" w:rsidTr="009C251D">
        <w:trPr>
          <w:jc w:val="center"/>
        </w:trPr>
        <w:tc>
          <w:tcPr>
            <w:tcW w:w="4876" w:type="dxa"/>
            <w:tcBorders>
              <w:top w:val="nil"/>
              <w:left w:val="nil"/>
              <w:bottom w:val="nil"/>
              <w:right w:val="nil"/>
            </w:tcBorders>
          </w:tcPr>
          <w:p w14:paraId="69DE7C56" w14:textId="77777777" w:rsidR="00C9584D" w:rsidRPr="00DD46B1" w:rsidRDefault="00C9584D" w:rsidP="009C251D">
            <w:pPr>
              <w:pStyle w:val="Normal6a"/>
            </w:pPr>
          </w:p>
        </w:tc>
        <w:tc>
          <w:tcPr>
            <w:tcW w:w="4876" w:type="dxa"/>
            <w:tcBorders>
              <w:top w:val="nil"/>
              <w:left w:val="nil"/>
              <w:bottom w:val="nil"/>
              <w:right w:val="nil"/>
            </w:tcBorders>
          </w:tcPr>
          <w:p w14:paraId="1754CE67" w14:textId="77777777" w:rsidR="00C9584D" w:rsidRPr="00DD46B1" w:rsidRDefault="00C9584D" w:rsidP="009C251D">
            <w:pPr>
              <w:pStyle w:val="Normal6a"/>
            </w:pPr>
            <w:r w:rsidRPr="00DD46B1">
              <w:rPr>
                <w:b/>
                <w:i/>
              </w:rPr>
              <w:t>26a.</w:t>
            </w:r>
            <w:r w:rsidRPr="00DD46B1">
              <w:tab/>
            </w:r>
            <w:r w:rsidRPr="00DD46B1">
              <w:rPr>
                <w:b/>
                <w:i/>
              </w:rPr>
              <w:t>nimmt die Einrichtung der nationalen Kommission für Übergangsjustiz und der nationalen Kommission für vermisste Personen zur Kenntnis und betont zugleich, dass der Schwerpunkt auf der Art der Verstöße und nicht auf der Identität der mutmaßlichen Täter liegen muss, um nicht nur die unter dem vorherigen Regime begangenen Verbrechen anzugehen; betont, dass klare Standards für die Rechenschaftspflicht, eine wirksame Beteiligung der Opfer und der Zivilgesellschaft, eine effiziente Zusammenarbeit mit einer unabhängigen Justiz sowie die Einleitung umfassender Reparationsprogramme erforderlich sind;</w:t>
            </w:r>
          </w:p>
        </w:tc>
      </w:tr>
    </w:tbl>
    <w:p w14:paraId="450D4D99"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A66CF69" w14:textId="77777777" w:rsidR="00C9584D" w:rsidRPr="00DD46B1" w:rsidRDefault="00C9584D" w:rsidP="00C9584D">
      <w:r w:rsidRPr="00DD46B1">
        <w:rPr>
          <w:rStyle w:val="HideTWBExt"/>
        </w:rPr>
        <w:t>&lt;/Amend&gt;</w:t>
      </w:r>
    </w:p>
    <w:p w14:paraId="75D7499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474</w:t>
      </w:r>
      <w:r w:rsidRPr="00DD46B1">
        <w:rPr>
          <w:rStyle w:val="HideTWBExt"/>
        </w:rPr>
        <w:t>&lt;/NumAm&gt;</w:t>
      </w:r>
    </w:p>
    <w:p w14:paraId="5F2E7F0B" w14:textId="77777777" w:rsidR="00C9584D" w:rsidRPr="00DD46B1" w:rsidRDefault="00C9584D" w:rsidP="00C9584D">
      <w:pPr>
        <w:pStyle w:val="NormalBold"/>
      </w:pPr>
      <w:r w:rsidRPr="00DD46B1">
        <w:rPr>
          <w:rStyle w:val="HideTWBExt"/>
          <w:b w:val="0"/>
        </w:rPr>
        <w:t>&lt;RepeatBlock-By&gt;&lt;Members&gt;</w:t>
      </w:r>
      <w:r w:rsidRPr="00DD46B1">
        <w:t>Stephen Nikola Bartulica, Bert-Jan Ruissen, Geadis Geadi, Şerban Dimitrie Sturdza</w:t>
      </w:r>
      <w:r w:rsidRPr="00DD46B1">
        <w:rPr>
          <w:rStyle w:val="HideTWBExt"/>
          <w:b w:val="0"/>
        </w:rPr>
        <w:t>&lt;/Members&gt;</w:t>
      </w:r>
    </w:p>
    <w:p w14:paraId="15CC9F8B" w14:textId="77777777" w:rsidR="00C9584D" w:rsidRPr="00DD46B1" w:rsidRDefault="00C9584D" w:rsidP="00C9584D">
      <w:pPr>
        <w:pStyle w:val="NormalBold"/>
      </w:pPr>
      <w:r w:rsidRPr="00DD46B1">
        <w:rPr>
          <w:rStyle w:val="HideTWBExt"/>
          <w:b w:val="0"/>
        </w:rPr>
        <w:t>&lt;/RepeatBlock-By&gt;</w:t>
      </w:r>
    </w:p>
    <w:p w14:paraId="6611431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F4831B5" w14:textId="77777777" w:rsidR="00C9584D" w:rsidRDefault="00C9584D" w:rsidP="00C9584D">
      <w:pPr>
        <w:pStyle w:val="NormalBold"/>
      </w:pPr>
      <w:r w:rsidRPr="00DD46B1">
        <w:rPr>
          <w:rStyle w:val="HideTWBExt"/>
        </w:rPr>
        <w:t>&lt;Article&gt;</w:t>
      </w:r>
      <w:r w:rsidRPr="00DD46B1">
        <w:t>Ziffer 26 a (neu)</w:t>
      </w:r>
      <w:r w:rsidRPr="00DD46B1">
        <w:rPr>
          <w:rStyle w:val="HideTWBExt"/>
        </w:rPr>
        <w:t>&lt;/Article&gt;</w:t>
      </w:r>
    </w:p>
    <w:p w14:paraId="7747ADB6" w14:textId="77777777" w:rsidR="00DE337C" w:rsidRDefault="00DE337C" w:rsidP="00C9584D">
      <w:pPr>
        <w:pStyle w:val="NormalBold"/>
      </w:pPr>
    </w:p>
    <w:p w14:paraId="171BB5B8" w14:textId="77777777" w:rsidR="00DE337C" w:rsidRPr="00DD46B1" w:rsidRDefault="00DE337C"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404552C" w14:textId="77777777" w:rsidTr="009C251D">
        <w:trPr>
          <w:trHeight w:hRule="exact" w:val="240"/>
          <w:jc w:val="center"/>
        </w:trPr>
        <w:tc>
          <w:tcPr>
            <w:tcW w:w="9752" w:type="dxa"/>
            <w:gridSpan w:val="2"/>
            <w:tcBorders>
              <w:top w:val="nil"/>
              <w:left w:val="nil"/>
              <w:bottom w:val="nil"/>
              <w:right w:val="nil"/>
            </w:tcBorders>
          </w:tcPr>
          <w:p w14:paraId="4FA7D0DC" w14:textId="77777777" w:rsidR="00C9584D" w:rsidRPr="00DD46B1" w:rsidRDefault="00C9584D" w:rsidP="009C251D"/>
        </w:tc>
      </w:tr>
      <w:tr w:rsidR="00C9584D" w:rsidRPr="00DD46B1" w14:paraId="144D9A17" w14:textId="77777777" w:rsidTr="009C251D">
        <w:trPr>
          <w:trHeight w:val="240"/>
          <w:jc w:val="center"/>
        </w:trPr>
        <w:tc>
          <w:tcPr>
            <w:tcW w:w="4876" w:type="dxa"/>
            <w:tcBorders>
              <w:top w:val="nil"/>
              <w:left w:val="nil"/>
              <w:bottom w:val="nil"/>
              <w:right w:val="nil"/>
            </w:tcBorders>
          </w:tcPr>
          <w:p w14:paraId="65445D3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AB9C880" w14:textId="77777777" w:rsidR="00C9584D" w:rsidRPr="00DD46B1" w:rsidRDefault="00C9584D" w:rsidP="009C251D">
            <w:pPr>
              <w:pStyle w:val="AmColumnHeading"/>
            </w:pPr>
            <w:r w:rsidRPr="00DD46B1">
              <w:t>Geänderter Text</w:t>
            </w:r>
          </w:p>
        </w:tc>
      </w:tr>
      <w:tr w:rsidR="00C9584D" w:rsidRPr="00DD46B1" w14:paraId="05A19915" w14:textId="77777777" w:rsidTr="009C251D">
        <w:trPr>
          <w:jc w:val="center"/>
        </w:trPr>
        <w:tc>
          <w:tcPr>
            <w:tcW w:w="4876" w:type="dxa"/>
            <w:tcBorders>
              <w:top w:val="nil"/>
              <w:left w:val="nil"/>
              <w:bottom w:val="nil"/>
              <w:right w:val="nil"/>
            </w:tcBorders>
          </w:tcPr>
          <w:p w14:paraId="001D11B1" w14:textId="77777777" w:rsidR="00C9584D" w:rsidRPr="00DD46B1" w:rsidRDefault="00C9584D" w:rsidP="009C251D">
            <w:pPr>
              <w:pStyle w:val="Normal6a"/>
            </w:pPr>
          </w:p>
        </w:tc>
        <w:tc>
          <w:tcPr>
            <w:tcW w:w="4876" w:type="dxa"/>
            <w:tcBorders>
              <w:top w:val="nil"/>
              <w:left w:val="nil"/>
              <w:bottom w:val="nil"/>
              <w:right w:val="nil"/>
            </w:tcBorders>
          </w:tcPr>
          <w:p w14:paraId="763C62A7" w14:textId="77777777" w:rsidR="00C9584D" w:rsidRPr="00DD46B1" w:rsidRDefault="00C9584D" w:rsidP="009C251D">
            <w:pPr>
              <w:pStyle w:val="Normal6a"/>
            </w:pPr>
            <w:r w:rsidRPr="00DD46B1">
              <w:rPr>
                <w:b/>
                <w:i/>
              </w:rPr>
              <w:t>26a.</w:t>
            </w:r>
            <w:r w:rsidRPr="00DD46B1">
              <w:tab/>
            </w:r>
            <w:r w:rsidRPr="00DD46B1">
              <w:rPr>
                <w:b/>
                <w:i/>
              </w:rPr>
              <w:t>verurteilt aufs Schärfste, dass der Sturz des Assad-Regimes nicht zu mehr Sicherheit für Christen und andere Minderheiten geführt hat, sondern deren Schutzbedürftigkeit unter dem Einfluss der mit Hay’at Tahrir al-Sham verbundenen Behörden vielmehr noch verstärkt hat; fordert eine unabhängige internationale Untersuchung der seit Dezember 2024 an religiösen Minderheiten begangenen Gräueltaten und verlangt von der Übergangsregierung, die noch in Syrien operierenden dschihadistischen Netze aufzulösen;</w:t>
            </w:r>
          </w:p>
        </w:tc>
      </w:tr>
    </w:tbl>
    <w:p w14:paraId="237A7899"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C714160" w14:textId="77777777" w:rsidR="00C9584D" w:rsidRPr="00DD46B1" w:rsidRDefault="00C9584D" w:rsidP="00C9584D">
      <w:r w:rsidRPr="00DD46B1">
        <w:rPr>
          <w:rStyle w:val="HideTWBExt"/>
        </w:rPr>
        <w:t>&lt;/Amend&gt;</w:t>
      </w:r>
    </w:p>
    <w:p w14:paraId="7CBCDD2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475</w:t>
      </w:r>
      <w:r w:rsidRPr="00DD46B1">
        <w:rPr>
          <w:rStyle w:val="HideTWBExt"/>
        </w:rPr>
        <w:t>&lt;/NumAm&gt;</w:t>
      </w:r>
    </w:p>
    <w:p w14:paraId="747C8A9D"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68DE8F76" w14:textId="77777777" w:rsidR="00C9584D" w:rsidRPr="00DD46B1" w:rsidRDefault="00C9584D" w:rsidP="00C9584D">
      <w:pPr>
        <w:pStyle w:val="NormalBold"/>
      </w:pPr>
      <w:r w:rsidRPr="00DD46B1">
        <w:rPr>
          <w:rStyle w:val="HideTWBExt"/>
          <w:b w:val="0"/>
        </w:rPr>
        <w:t>&lt;/RepeatBlock-By&gt;</w:t>
      </w:r>
    </w:p>
    <w:p w14:paraId="3D32876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6810C40" w14:textId="77777777" w:rsidR="00C9584D" w:rsidRPr="00DD46B1" w:rsidRDefault="00C9584D" w:rsidP="00C9584D">
      <w:pPr>
        <w:pStyle w:val="NormalBold"/>
      </w:pPr>
      <w:r w:rsidRPr="00DD46B1">
        <w:rPr>
          <w:rStyle w:val="HideTWBExt"/>
        </w:rPr>
        <w:t>&lt;Article&gt;</w:t>
      </w:r>
      <w:r w:rsidRPr="00DD46B1">
        <w:t>Ziffer 26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D7EEDC4" w14:textId="77777777" w:rsidTr="009C251D">
        <w:trPr>
          <w:trHeight w:hRule="exact" w:val="240"/>
          <w:jc w:val="center"/>
        </w:trPr>
        <w:tc>
          <w:tcPr>
            <w:tcW w:w="9752" w:type="dxa"/>
            <w:gridSpan w:val="2"/>
            <w:tcBorders>
              <w:top w:val="nil"/>
              <w:left w:val="nil"/>
              <w:bottom w:val="nil"/>
              <w:right w:val="nil"/>
            </w:tcBorders>
          </w:tcPr>
          <w:p w14:paraId="2FBFD5EF" w14:textId="77777777" w:rsidR="00C9584D" w:rsidRPr="00DD46B1" w:rsidRDefault="00C9584D" w:rsidP="009C251D"/>
        </w:tc>
      </w:tr>
      <w:tr w:rsidR="00C9584D" w:rsidRPr="00DD46B1" w14:paraId="2BF524E4" w14:textId="77777777" w:rsidTr="009C251D">
        <w:trPr>
          <w:trHeight w:val="240"/>
          <w:jc w:val="center"/>
        </w:trPr>
        <w:tc>
          <w:tcPr>
            <w:tcW w:w="4876" w:type="dxa"/>
            <w:tcBorders>
              <w:top w:val="nil"/>
              <w:left w:val="nil"/>
              <w:bottom w:val="nil"/>
              <w:right w:val="nil"/>
            </w:tcBorders>
          </w:tcPr>
          <w:p w14:paraId="39745E0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0482D0D" w14:textId="77777777" w:rsidR="00C9584D" w:rsidRPr="00DD46B1" w:rsidRDefault="00C9584D" w:rsidP="009C251D">
            <w:pPr>
              <w:pStyle w:val="AmColumnHeading"/>
            </w:pPr>
            <w:r w:rsidRPr="00DD46B1">
              <w:t>Geänderter Text</w:t>
            </w:r>
          </w:p>
        </w:tc>
      </w:tr>
      <w:tr w:rsidR="00C9584D" w:rsidRPr="00DD46B1" w14:paraId="4F50A596" w14:textId="77777777" w:rsidTr="009C251D">
        <w:trPr>
          <w:jc w:val="center"/>
        </w:trPr>
        <w:tc>
          <w:tcPr>
            <w:tcW w:w="4876" w:type="dxa"/>
            <w:tcBorders>
              <w:top w:val="nil"/>
              <w:left w:val="nil"/>
              <w:bottom w:val="nil"/>
              <w:right w:val="nil"/>
            </w:tcBorders>
          </w:tcPr>
          <w:p w14:paraId="7694F825" w14:textId="77777777" w:rsidR="00C9584D" w:rsidRPr="00DD46B1" w:rsidRDefault="00C9584D" w:rsidP="009C251D">
            <w:pPr>
              <w:pStyle w:val="Normal6a"/>
            </w:pPr>
          </w:p>
        </w:tc>
        <w:tc>
          <w:tcPr>
            <w:tcW w:w="4876" w:type="dxa"/>
            <w:tcBorders>
              <w:top w:val="nil"/>
              <w:left w:val="nil"/>
              <w:bottom w:val="nil"/>
              <w:right w:val="nil"/>
            </w:tcBorders>
          </w:tcPr>
          <w:p w14:paraId="4C00A1EC" w14:textId="77777777" w:rsidR="00C9584D" w:rsidRPr="00DD46B1" w:rsidRDefault="00C9584D" w:rsidP="009C251D">
            <w:pPr>
              <w:pStyle w:val="Normal6a"/>
            </w:pPr>
            <w:r w:rsidRPr="00DD46B1">
              <w:rPr>
                <w:b/>
                <w:i/>
              </w:rPr>
              <w:t>26a.</w:t>
            </w:r>
            <w:r w:rsidRPr="00DD46B1">
              <w:tab/>
            </w:r>
            <w:r w:rsidRPr="00DD46B1">
              <w:rPr>
                <w:b/>
                <w:i/>
              </w:rPr>
              <w:t xml:space="preserve">fordert die EU und ihre Mitgliedstaaten auf, die umfassende Strafrechtsreform in Syrien im Einklang mit internationalen Standards zu unterstützen; fordert die syrische </w:t>
            </w:r>
            <w:r w:rsidRPr="00DD46B1">
              <w:rPr>
                <w:b/>
                <w:i/>
              </w:rPr>
              <w:lastRenderedPageBreak/>
              <w:t>Übergangsregierung auf, das Römische Statut zügig zu ratifizieren und die Definitionen von Kriegsverbrechen, Verbrechen gegen die Menschlichkeit und Völkermord in ihr Strafgesetzbuch aufzunehmen;</w:t>
            </w:r>
          </w:p>
        </w:tc>
      </w:tr>
    </w:tbl>
    <w:p w14:paraId="63ED56F0"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32D2129" w14:textId="77777777" w:rsidR="00C9584D" w:rsidRDefault="00C9584D" w:rsidP="00C9584D">
      <w:pPr>
        <w:rPr>
          <w:rStyle w:val="HideTWBExt"/>
          <w:vanish w:val="0"/>
        </w:rPr>
      </w:pPr>
      <w:r w:rsidRPr="00DD46B1">
        <w:rPr>
          <w:rStyle w:val="HideTWBExt"/>
        </w:rPr>
        <w:t>&lt;/Amend&gt;</w:t>
      </w:r>
    </w:p>
    <w:p w14:paraId="1669D302" w14:textId="77777777" w:rsidR="00DE337C" w:rsidRPr="00DD46B1" w:rsidRDefault="00DE337C" w:rsidP="00C9584D"/>
    <w:p w14:paraId="6BEDF51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476</w:t>
      </w:r>
      <w:r w:rsidRPr="00DD46B1">
        <w:rPr>
          <w:rStyle w:val="HideTWBExt"/>
        </w:rPr>
        <w:t>&lt;/NumAm&gt;</w:t>
      </w:r>
    </w:p>
    <w:p w14:paraId="22DF80DE" w14:textId="77777777" w:rsidR="00C9584D" w:rsidRPr="00DD46B1" w:rsidRDefault="00C9584D" w:rsidP="00C9584D">
      <w:pPr>
        <w:pStyle w:val="NormalBold"/>
      </w:pPr>
      <w:r w:rsidRPr="00DD46B1">
        <w:rPr>
          <w:rStyle w:val="HideTWBExt"/>
          <w:b w:val="0"/>
        </w:rPr>
        <w:t>&lt;RepeatBlock-By&gt;&lt;Members&gt;</w:t>
      </w:r>
      <w:r w:rsidRPr="00DD46B1">
        <w:t>Tomasz Froelich</w:t>
      </w:r>
      <w:r w:rsidRPr="00DD46B1">
        <w:rPr>
          <w:rStyle w:val="HideTWBExt"/>
          <w:b w:val="0"/>
        </w:rPr>
        <w:t>&lt;/Members&gt;</w:t>
      </w:r>
    </w:p>
    <w:p w14:paraId="735F8981" w14:textId="77777777" w:rsidR="00C9584D" w:rsidRPr="00DD46B1" w:rsidRDefault="00C9584D" w:rsidP="00C9584D">
      <w:pPr>
        <w:pStyle w:val="NormalBold"/>
      </w:pPr>
      <w:r w:rsidRPr="00DD46B1">
        <w:rPr>
          <w:rStyle w:val="HideTWBExt"/>
          <w:b w:val="0"/>
        </w:rPr>
        <w:t>&lt;/RepeatBlock-By&gt;</w:t>
      </w:r>
    </w:p>
    <w:p w14:paraId="332B174B"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72974C9" w14:textId="77777777" w:rsidR="00C9584D" w:rsidRPr="00DD46B1" w:rsidRDefault="00C9584D" w:rsidP="00C9584D">
      <w:pPr>
        <w:pStyle w:val="NormalBold"/>
      </w:pPr>
      <w:r w:rsidRPr="00DD46B1">
        <w:rPr>
          <w:rStyle w:val="HideTWBExt"/>
        </w:rPr>
        <w:t>&lt;Article&gt;</w:t>
      </w:r>
      <w:r w:rsidRPr="00DD46B1">
        <w:t>Ziffer 26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CEA4236" w14:textId="77777777" w:rsidTr="009C251D">
        <w:trPr>
          <w:trHeight w:hRule="exact" w:val="240"/>
          <w:jc w:val="center"/>
        </w:trPr>
        <w:tc>
          <w:tcPr>
            <w:tcW w:w="9752" w:type="dxa"/>
            <w:gridSpan w:val="2"/>
            <w:tcBorders>
              <w:top w:val="nil"/>
              <w:left w:val="nil"/>
              <w:bottom w:val="nil"/>
              <w:right w:val="nil"/>
            </w:tcBorders>
          </w:tcPr>
          <w:p w14:paraId="2C720303" w14:textId="77777777" w:rsidR="00C9584D" w:rsidRPr="00DD46B1" w:rsidRDefault="00C9584D" w:rsidP="009C251D"/>
        </w:tc>
      </w:tr>
      <w:tr w:rsidR="00C9584D" w:rsidRPr="00DD46B1" w14:paraId="0DD82402" w14:textId="77777777" w:rsidTr="009C251D">
        <w:trPr>
          <w:trHeight w:val="240"/>
          <w:jc w:val="center"/>
        </w:trPr>
        <w:tc>
          <w:tcPr>
            <w:tcW w:w="4876" w:type="dxa"/>
            <w:tcBorders>
              <w:top w:val="nil"/>
              <w:left w:val="nil"/>
              <w:bottom w:val="nil"/>
              <w:right w:val="nil"/>
            </w:tcBorders>
          </w:tcPr>
          <w:p w14:paraId="31FAED55"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26F95F2" w14:textId="77777777" w:rsidR="00C9584D" w:rsidRPr="00DD46B1" w:rsidRDefault="00C9584D" w:rsidP="009C251D">
            <w:pPr>
              <w:pStyle w:val="AmColumnHeading"/>
            </w:pPr>
            <w:r w:rsidRPr="00DD46B1">
              <w:t>Geänderter Text</w:t>
            </w:r>
          </w:p>
        </w:tc>
      </w:tr>
      <w:tr w:rsidR="00C9584D" w:rsidRPr="00DD46B1" w14:paraId="3B86DD48" w14:textId="77777777" w:rsidTr="009C251D">
        <w:trPr>
          <w:jc w:val="center"/>
        </w:trPr>
        <w:tc>
          <w:tcPr>
            <w:tcW w:w="4876" w:type="dxa"/>
            <w:tcBorders>
              <w:top w:val="nil"/>
              <w:left w:val="nil"/>
              <w:bottom w:val="nil"/>
              <w:right w:val="nil"/>
            </w:tcBorders>
          </w:tcPr>
          <w:p w14:paraId="37EA11F5" w14:textId="77777777" w:rsidR="00C9584D" w:rsidRPr="00DD46B1" w:rsidRDefault="00C9584D" w:rsidP="009C251D">
            <w:pPr>
              <w:pStyle w:val="Normal6a"/>
            </w:pPr>
          </w:p>
        </w:tc>
        <w:tc>
          <w:tcPr>
            <w:tcW w:w="4876" w:type="dxa"/>
            <w:tcBorders>
              <w:top w:val="nil"/>
              <w:left w:val="nil"/>
              <w:bottom w:val="nil"/>
              <w:right w:val="nil"/>
            </w:tcBorders>
          </w:tcPr>
          <w:p w14:paraId="29BFBB72" w14:textId="77777777" w:rsidR="00C9584D" w:rsidRPr="00DD46B1" w:rsidRDefault="00C9584D" w:rsidP="009C251D">
            <w:pPr>
              <w:pStyle w:val="Normal6a"/>
            </w:pPr>
            <w:r w:rsidRPr="00DD46B1">
              <w:rPr>
                <w:b/>
                <w:i/>
              </w:rPr>
              <w:t>26a.</w:t>
            </w:r>
            <w:r w:rsidRPr="00DD46B1">
              <w:tab/>
            </w:r>
            <w:r w:rsidRPr="00DD46B1">
              <w:rPr>
                <w:b/>
                <w:i/>
              </w:rPr>
              <w:t>stellt jedoch fest, dass die Maßnahmen zur Rechenschaftspflicht der Behörden durch Verzögerungen und mangelnde Transparenz gekennzeichnet sind, wobei die Ermittlungen nur schleppend vorankommen und die Strafen für die an schweren Straftaten Beteiligten unzureichend sind; hinzu kommt die unzureichende Reaktion der Behörden auf Entführungen und Übergriffe auf Frauen religiöser Minderheiten;</w:t>
            </w:r>
          </w:p>
        </w:tc>
      </w:tr>
    </w:tbl>
    <w:p w14:paraId="3FE3D6F7"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2BAAA55" w14:textId="77777777" w:rsidR="00C9584D" w:rsidRPr="00DD46B1" w:rsidRDefault="00C9584D" w:rsidP="00C9584D">
      <w:r w:rsidRPr="00DD46B1">
        <w:rPr>
          <w:rStyle w:val="HideTWBExt"/>
        </w:rPr>
        <w:t>&lt;/Amend&gt;</w:t>
      </w:r>
    </w:p>
    <w:p w14:paraId="584DEAA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477</w:t>
      </w:r>
      <w:r w:rsidRPr="00DD46B1">
        <w:rPr>
          <w:rStyle w:val="HideTWBExt"/>
        </w:rPr>
        <w:t>&lt;/NumAm&gt;</w:t>
      </w:r>
    </w:p>
    <w:p w14:paraId="40301156"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0F15F613" w14:textId="77777777" w:rsidR="00C9584D" w:rsidRPr="00DD46B1" w:rsidRDefault="00C9584D" w:rsidP="00C9584D">
      <w:pPr>
        <w:pStyle w:val="NormalBold"/>
      </w:pPr>
      <w:r w:rsidRPr="00DD46B1">
        <w:rPr>
          <w:rStyle w:val="HideTWBExt"/>
          <w:b w:val="0"/>
        </w:rPr>
        <w:t>&lt;/RepeatBlock-By&gt;</w:t>
      </w:r>
    </w:p>
    <w:p w14:paraId="588DE49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68806DE" w14:textId="77777777" w:rsidR="00C9584D" w:rsidRPr="00DD46B1" w:rsidRDefault="00C9584D" w:rsidP="00C9584D">
      <w:pPr>
        <w:pStyle w:val="NormalBold"/>
      </w:pPr>
      <w:r w:rsidRPr="00DD46B1">
        <w:rPr>
          <w:rStyle w:val="HideTWBExt"/>
        </w:rPr>
        <w:t>&lt;Article&gt;</w:t>
      </w:r>
      <w:r w:rsidRPr="00DD46B1">
        <w:t>Ziffer 26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C0D77E2" w14:textId="77777777" w:rsidTr="009C251D">
        <w:trPr>
          <w:trHeight w:hRule="exact" w:val="240"/>
          <w:jc w:val="center"/>
        </w:trPr>
        <w:tc>
          <w:tcPr>
            <w:tcW w:w="9752" w:type="dxa"/>
            <w:gridSpan w:val="2"/>
            <w:tcBorders>
              <w:top w:val="nil"/>
              <w:left w:val="nil"/>
              <w:bottom w:val="nil"/>
              <w:right w:val="nil"/>
            </w:tcBorders>
          </w:tcPr>
          <w:p w14:paraId="3B7C5674" w14:textId="77777777" w:rsidR="00C9584D" w:rsidRPr="00DD46B1" w:rsidRDefault="00C9584D" w:rsidP="009C251D"/>
        </w:tc>
      </w:tr>
      <w:tr w:rsidR="00C9584D" w:rsidRPr="00DD46B1" w14:paraId="2B44EFD4" w14:textId="77777777" w:rsidTr="009C251D">
        <w:trPr>
          <w:trHeight w:val="240"/>
          <w:jc w:val="center"/>
        </w:trPr>
        <w:tc>
          <w:tcPr>
            <w:tcW w:w="4876" w:type="dxa"/>
            <w:tcBorders>
              <w:top w:val="nil"/>
              <w:left w:val="nil"/>
              <w:bottom w:val="nil"/>
              <w:right w:val="nil"/>
            </w:tcBorders>
          </w:tcPr>
          <w:p w14:paraId="1BBCE77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9090D03" w14:textId="77777777" w:rsidR="00C9584D" w:rsidRPr="00DD46B1" w:rsidRDefault="00C9584D" w:rsidP="009C251D">
            <w:pPr>
              <w:pStyle w:val="AmColumnHeading"/>
            </w:pPr>
            <w:r w:rsidRPr="00DD46B1">
              <w:t>Geänderter Text</w:t>
            </w:r>
          </w:p>
        </w:tc>
      </w:tr>
      <w:tr w:rsidR="00C9584D" w:rsidRPr="00DD46B1" w14:paraId="5961DD6E" w14:textId="77777777" w:rsidTr="009C251D">
        <w:trPr>
          <w:jc w:val="center"/>
        </w:trPr>
        <w:tc>
          <w:tcPr>
            <w:tcW w:w="4876" w:type="dxa"/>
            <w:tcBorders>
              <w:top w:val="nil"/>
              <w:left w:val="nil"/>
              <w:bottom w:val="nil"/>
              <w:right w:val="nil"/>
            </w:tcBorders>
          </w:tcPr>
          <w:p w14:paraId="0EB1534A" w14:textId="77777777" w:rsidR="00C9584D" w:rsidRPr="00DD46B1" w:rsidRDefault="00C9584D" w:rsidP="009C251D">
            <w:pPr>
              <w:pStyle w:val="Normal6a"/>
            </w:pPr>
          </w:p>
        </w:tc>
        <w:tc>
          <w:tcPr>
            <w:tcW w:w="4876" w:type="dxa"/>
            <w:tcBorders>
              <w:top w:val="nil"/>
              <w:left w:val="nil"/>
              <w:bottom w:val="nil"/>
              <w:right w:val="nil"/>
            </w:tcBorders>
          </w:tcPr>
          <w:p w14:paraId="43D4E4FF" w14:textId="77777777" w:rsidR="00C9584D" w:rsidRPr="00DD46B1" w:rsidRDefault="00C9584D" w:rsidP="009C251D">
            <w:pPr>
              <w:pStyle w:val="Normal6a"/>
            </w:pPr>
            <w:r w:rsidRPr="00DD46B1">
              <w:rPr>
                <w:b/>
                <w:i/>
              </w:rPr>
              <w:t>26b.</w:t>
            </w:r>
            <w:r w:rsidRPr="00DD46B1">
              <w:tab/>
            </w:r>
            <w:r w:rsidRPr="00DD46B1">
              <w:rPr>
                <w:b/>
                <w:i/>
              </w:rPr>
              <w:t xml:space="preserve">begrüßt die Erklärung des Sprechers des syrischen Innenministeriums, Noureddine Al-Baba, vom 3. Juni 2026, wonach die syrische </w:t>
            </w:r>
            <w:r w:rsidRPr="00DD46B1">
              <w:rPr>
                <w:b/>
                <w:i/>
              </w:rPr>
              <w:lastRenderedPageBreak/>
              <w:t>Übergangsregierung bereit ist, Schweden und anderen europäischen Ländern Zugang zu den Archiven der Sicherheitsbehörden und Militäreinheiten des Assad-Regimes zu gewähren, die Berichten zufolge weitgehend intakt und zugänglich sind, einschließlich Dokumenten, Zeugen, Tatorten und sonstiger Beweise, die für die strafrechtliche Verfolgung von Personen erforderlich sind, denen die Begehung von Straftaten in Syrien vorgeworfen wird;</w:t>
            </w:r>
          </w:p>
        </w:tc>
      </w:tr>
    </w:tbl>
    <w:p w14:paraId="1A78BA27"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48A20F1" w14:textId="77777777" w:rsidR="00C9584D" w:rsidRPr="00DD46B1" w:rsidRDefault="00C9584D" w:rsidP="00C9584D">
      <w:r w:rsidRPr="00DD46B1">
        <w:rPr>
          <w:rStyle w:val="HideTWBExt"/>
        </w:rPr>
        <w:t>&lt;/Amend&gt;</w:t>
      </w:r>
    </w:p>
    <w:p w14:paraId="2F19A0E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478</w:t>
      </w:r>
      <w:r w:rsidRPr="00DD46B1">
        <w:rPr>
          <w:rStyle w:val="HideTWBExt"/>
        </w:rPr>
        <w:t>&lt;/NumAm&gt;</w:t>
      </w:r>
    </w:p>
    <w:p w14:paraId="053EB1E9" w14:textId="77777777" w:rsidR="00C9584D" w:rsidRPr="00DD46B1" w:rsidRDefault="00C9584D" w:rsidP="00C9584D">
      <w:pPr>
        <w:pStyle w:val="NormalBold"/>
      </w:pPr>
      <w:r w:rsidRPr="00DD46B1">
        <w:rPr>
          <w:rStyle w:val="HideTWBExt"/>
          <w:b w:val="0"/>
        </w:rPr>
        <w:t>&lt;RepeatBlock-By&gt;&lt;Members&gt;</w:t>
      </w:r>
      <w:r w:rsidRPr="00DD46B1">
        <w:t>Rima Hassan, Pernando Barrena Arza</w:t>
      </w:r>
      <w:r w:rsidRPr="00DD46B1">
        <w:rPr>
          <w:rStyle w:val="HideTWBExt"/>
          <w:b w:val="0"/>
        </w:rPr>
        <w:t>&lt;/Members&gt;</w:t>
      </w:r>
    </w:p>
    <w:p w14:paraId="513BF203"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03C04A0A" w14:textId="77777777" w:rsidR="00C9584D" w:rsidRPr="00DD46B1" w:rsidRDefault="00C9584D" w:rsidP="00C9584D">
      <w:pPr>
        <w:pStyle w:val="NormalBold"/>
      </w:pPr>
      <w:r w:rsidRPr="00DD46B1">
        <w:rPr>
          <w:rStyle w:val="HideTWBExt"/>
          <w:b w:val="0"/>
        </w:rPr>
        <w:t>&lt;/RepeatBlock-By&gt;</w:t>
      </w:r>
    </w:p>
    <w:p w14:paraId="02E5192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A02DDDD" w14:textId="77777777" w:rsidR="00C9584D" w:rsidRPr="00DD46B1" w:rsidRDefault="00C9584D" w:rsidP="00C9584D">
      <w:pPr>
        <w:pStyle w:val="NormalBold"/>
      </w:pPr>
      <w:r w:rsidRPr="00DD46B1">
        <w:rPr>
          <w:rStyle w:val="HideTWBExt"/>
        </w:rPr>
        <w:t>&lt;Article&gt;</w:t>
      </w:r>
      <w:r w:rsidRPr="00DD46B1">
        <w:t>Ziffer 26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5518719" w14:textId="77777777" w:rsidTr="009C251D">
        <w:trPr>
          <w:trHeight w:hRule="exact" w:val="240"/>
          <w:jc w:val="center"/>
        </w:trPr>
        <w:tc>
          <w:tcPr>
            <w:tcW w:w="9752" w:type="dxa"/>
            <w:gridSpan w:val="2"/>
            <w:tcBorders>
              <w:top w:val="nil"/>
              <w:left w:val="nil"/>
              <w:bottom w:val="nil"/>
              <w:right w:val="nil"/>
            </w:tcBorders>
          </w:tcPr>
          <w:p w14:paraId="4B0621F5" w14:textId="77777777" w:rsidR="00C9584D" w:rsidRPr="00DD46B1" w:rsidRDefault="00C9584D" w:rsidP="009C251D"/>
        </w:tc>
      </w:tr>
      <w:tr w:rsidR="00C9584D" w:rsidRPr="00DD46B1" w14:paraId="47C98E92" w14:textId="77777777" w:rsidTr="009C251D">
        <w:trPr>
          <w:trHeight w:val="240"/>
          <w:jc w:val="center"/>
        </w:trPr>
        <w:tc>
          <w:tcPr>
            <w:tcW w:w="4876" w:type="dxa"/>
            <w:tcBorders>
              <w:top w:val="nil"/>
              <w:left w:val="nil"/>
              <w:bottom w:val="nil"/>
              <w:right w:val="nil"/>
            </w:tcBorders>
          </w:tcPr>
          <w:p w14:paraId="63B8B4C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FFC294F" w14:textId="77777777" w:rsidR="00C9584D" w:rsidRPr="00DD46B1" w:rsidRDefault="00C9584D" w:rsidP="009C251D">
            <w:pPr>
              <w:pStyle w:val="AmColumnHeading"/>
            </w:pPr>
            <w:r w:rsidRPr="00DD46B1">
              <w:t>Geänderter Text</w:t>
            </w:r>
          </w:p>
        </w:tc>
      </w:tr>
      <w:tr w:rsidR="00C9584D" w:rsidRPr="00DD46B1" w14:paraId="3FF5D470" w14:textId="77777777" w:rsidTr="009C251D">
        <w:trPr>
          <w:jc w:val="center"/>
        </w:trPr>
        <w:tc>
          <w:tcPr>
            <w:tcW w:w="4876" w:type="dxa"/>
            <w:tcBorders>
              <w:top w:val="nil"/>
              <w:left w:val="nil"/>
              <w:bottom w:val="nil"/>
              <w:right w:val="nil"/>
            </w:tcBorders>
          </w:tcPr>
          <w:p w14:paraId="1A6F4CD6" w14:textId="77777777" w:rsidR="00C9584D" w:rsidRPr="00DD46B1" w:rsidRDefault="00C9584D" w:rsidP="009C251D">
            <w:pPr>
              <w:pStyle w:val="Normal6a"/>
            </w:pPr>
          </w:p>
        </w:tc>
        <w:tc>
          <w:tcPr>
            <w:tcW w:w="4876" w:type="dxa"/>
            <w:tcBorders>
              <w:top w:val="nil"/>
              <w:left w:val="nil"/>
              <w:bottom w:val="nil"/>
              <w:right w:val="nil"/>
            </w:tcBorders>
          </w:tcPr>
          <w:p w14:paraId="3AE36065" w14:textId="77777777" w:rsidR="00C9584D" w:rsidRPr="00DD46B1" w:rsidRDefault="00C9584D" w:rsidP="009C251D">
            <w:pPr>
              <w:pStyle w:val="Normal6a"/>
            </w:pPr>
            <w:r w:rsidRPr="00DD46B1">
              <w:rPr>
                <w:b/>
                <w:i/>
              </w:rPr>
              <w:t>26b.</w:t>
            </w:r>
            <w:r w:rsidRPr="00DD46B1">
              <w:tab/>
            </w:r>
            <w:r w:rsidRPr="00DD46B1">
              <w:rPr>
                <w:b/>
                <w:i/>
              </w:rPr>
              <w:t>nimmt die von der syrischen Übergangsregierung ergriffenen Maßnahmen zur Festnahme hochrangiger Amtsträger des vorherigen Regimes, die für einige der schwersten Kriegsverbrechen verantwortlich sind, sowie die Einleitung des ersten öffentlichen Prozesses gegen Amtsträger im Umfeld des Regimes des ehemaligen Präsidenten Bashar al-Assad als ersten Schritt zur Rechenschaftspflicht der zahlreichen Täter von Verbrechen, die unter diesem Regime begangen wurden, zur Kenntnis;</w:t>
            </w:r>
          </w:p>
        </w:tc>
      </w:tr>
    </w:tbl>
    <w:p w14:paraId="54E3AD0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D726F77" w14:textId="77777777" w:rsidR="00C9584D" w:rsidRPr="00DD46B1" w:rsidRDefault="00C9584D" w:rsidP="00C9584D">
      <w:r w:rsidRPr="00DD46B1">
        <w:rPr>
          <w:rStyle w:val="HideTWBExt"/>
        </w:rPr>
        <w:t>&lt;/Amend&gt;</w:t>
      </w:r>
    </w:p>
    <w:p w14:paraId="5941CC4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479</w:t>
      </w:r>
      <w:r w:rsidRPr="00DD46B1">
        <w:rPr>
          <w:rStyle w:val="HideTWBExt"/>
        </w:rPr>
        <w:t>&lt;/NumAm&gt;</w:t>
      </w:r>
    </w:p>
    <w:p w14:paraId="4C468986" w14:textId="77777777" w:rsidR="00C9584D" w:rsidRPr="00DD46B1" w:rsidRDefault="00C9584D" w:rsidP="00C9584D">
      <w:pPr>
        <w:pStyle w:val="NormalBold"/>
      </w:pPr>
      <w:r w:rsidRPr="00DD46B1">
        <w:rPr>
          <w:rStyle w:val="HideTWBExt"/>
          <w:b w:val="0"/>
        </w:rPr>
        <w:lastRenderedPageBreak/>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4916A954" w14:textId="77777777" w:rsidR="00C9584D" w:rsidRPr="00DD46B1" w:rsidRDefault="00C9584D" w:rsidP="00C9584D">
      <w:pPr>
        <w:pStyle w:val="NormalBold"/>
      </w:pPr>
      <w:r w:rsidRPr="00DD46B1">
        <w:rPr>
          <w:rStyle w:val="HideTWBExt"/>
          <w:b w:val="0"/>
        </w:rPr>
        <w:t>&lt;/RepeatBlock-By&gt;</w:t>
      </w:r>
    </w:p>
    <w:p w14:paraId="056AD89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F03702B" w14:textId="77777777" w:rsidR="00C9584D" w:rsidRPr="00DD46B1" w:rsidRDefault="00C9584D" w:rsidP="00C9584D">
      <w:pPr>
        <w:pStyle w:val="NormalBold"/>
      </w:pPr>
      <w:r w:rsidRPr="00DD46B1">
        <w:rPr>
          <w:rStyle w:val="HideTWBExt"/>
        </w:rPr>
        <w:t>&lt;Article&gt;</w:t>
      </w:r>
      <w:r w:rsidRPr="00DD46B1">
        <w:t>Ziffer 26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3C4F719" w14:textId="77777777" w:rsidTr="009C251D">
        <w:trPr>
          <w:trHeight w:hRule="exact" w:val="240"/>
          <w:jc w:val="center"/>
        </w:trPr>
        <w:tc>
          <w:tcPr>
            <w:tcW w:w="9752" w:type="dxa"/>
            <w:gridSpan w:val="2"/>
            <w:tcBorders>
              <w:top w:val="nil"/>
              <w:left w:val="nil"/>
              <w:bottom w:val="nil"/>
              <w:right w:val="nil"/>
            </w:tcBorders>
          </w:tcPr>
          <w:p w14:paraId="71F3099E" w14:textId="77777777" w:rsidR="00C9584D" w:rsidRPr="00DD46B1" w:rsidRDefault="00C9584D" w:rsidP="009C251D"/>
        </w:tc>
      </w:tr>
      <w:tr w:rsidR="00C9584D" w:rsidRPr="00DD46B1" w14:paraId="77A57EA9" w14:textId="77777777" w:rsidTr="009C251D">
        <w:trPr>
          <w:trHeight w:val="240"/>
          <w:jc w:val="center"/>
        </w:trPr>
        <w:tc>
          <w:tcPr>
            <w:tcW w:w="4876" w:type="dxa"/>
            <w:tcBorders>
              <w:top w:val="nil"/>
              <w:left w:val="nil"/>
              <w:bottom w:val="nil"/>
              <w:right w:val="nil"/>
            </w:tcBorders>
          </w:tcPr>
          <w:p w14:paraId="064847F0"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DFC6B1A" w14:textId="77777777" w:rsidR="00C9584D" w:rsidRPr="00DD46B1" w:rsidRDefault="00C9584D" w:rsidP="009C251D">
            <w:pPr>
              <w:pStyle w:val="AmColumnHeading"/>
            </w:pPr>
            <w:r w:rsidRPr="00DD46B1">
              <w:t>Geänderter Text</w:t>
            </w:r>
          </w:p>
        </w:tc>
      </w:tr>
      <w:tr w:rsidR="00C9584D" w:rsidRPr="00DD46B1" w14:paraId="02712576" w14:textId="77777777" w:rsidTr="009C251D">
        <w:trPr>
          <w:jc w:val="center"/>
        </w:trPr>
        <w:tc>
          <w:tcPr>
            <w:tcW w:w="4876" w:type="dxa"/>
            <w:tcBorders>
              <w:top w:val="nil"/>
              <w:left w:val="nil"/>
              <w:bottom w:val="nil"/>
              <w:right w:val="nil"/>
            </w:tcBorders>
          </w:tcPr>
          <w:p w14:paraId="22F91EC5" w14:textId="77777777" w:rsidR="00C9584D" w:rsidRPr="00DD46B1" w:rsidRDefault="00C9584D" w:rsidP="009C251D">
            <w:pPr>
              <w:pStyle w:val="Normal6a"/>
            </w:pPr>
          </w:p>
        </w:tc>
        <w:tc>
          <w:tcPr>
            <w:tcW w:w="4876" w:type="dxa"/>
            <w:tcBorders>
              <w:top w:val="nil"/>
              <w:left w:val="nil"/>
              <w:bottom w:val="nil"/>
              <w:right w:val="nil"/>
            </w:tcBorders>
          </w:tcPr>
          <w:p w14:paraId="4A1E2B55" w14:textId="77777777" w:rsidR="00C9584D" w:rsidRPr="00DD46B1" w:rsidRDefault="00C9584D" w:rsidP="009C251D">
            <w:pPr>
              <w:pStyle w:val="Normal6a"/>
            </w:pPr>
            <w:r w:rsidRPr="00DD46B1">
              <w:rPr>
                <w:b/>
                <w:i/>
              </w:rPr>
              <w:t>26b.</w:t>
            </w:r>
            <w:r w:rsidRPr="00DD46B1">
              <w:tab/>
            </w:r>
            <w:r w:rsidRPr="00DD46B1">
              <w:rPr>
                <w:b/>
                <w:i/>
              </w:rPr>
              <w:t>fordert die syrische Übergangsregierung auf, die wichtigsten Übereinkommen der Vereinten Nationen umzusetzen und den Fakultativprotokollen des Internationalen Pakts über bürgerliche und politische Rechte, des Internationalen Pakts über wirtschaftliche, soziale und kulturelle Rechte, des Übereinkommens über die Rechte des Kindes und des Übereinkommens zur Beseitigung jeder Form von Diskriminierung der Frau beizutreten;</w:t>
            </w:r>
          </w:p>
        </w:tc>
      </w:tr>
    </w:tbl>
    <w:p w14:paraId="49B6E19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7F8D013" w14:textId="77777777" w:rsidR="00C9584D" w:rsidRPr="00DD46B1" w:rsidRDefault="00C9584D" w:rsidP="00C9584D">
      <w:r w:rsidRPr="00DD46B1">
        <w:rPr>
          <w:rStyle w:val="HideTWBExt"/>
        </w:rPr>
        <w:t>&lt;/Amend&gt;</w:t>
      </w:r>
    </w:p>
    <w:p w14:paraId="0E4E5C7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480</w:t>
      </w:r>
      <w:r w:rsidRPr="00DD46B1">
        <w:rPr>
          <w:rStyle w:val="HideTWBExt"/>
        </w:rPr>
        <w:t>&lt;/NumAm&gt;</w:t>
      </w:r>
    </w:p>
    <w:p w14:paraId="6F3EF8DB"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5DDDD468"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222A7486" w14:textId="77777777" w:rsidR="00C9584D" w:rsidRPr="00DD46B1" w:rsidRDefault="00C9584D" w:rsidP="00C9584D">
      <w:pPr>
        <w:pStyle w:val="NormalBold"/>
      </w:pPr>
      <w:r w:rsidRPr="00DD46B1">
        <w:rPr>
          <w:rStyle w:val="HideTWBExt"/>
          <w:b w:val="0"/>
        </w:rPr>
        <w:t>&lt;/RepeatBlock-By&gt;</w:t>
      </w:r>
    </w:p>
    <w:p w14:paraId="51C4EAE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A73AE68" w14:textId="77777777" w:rsidR="00C9584D" w:rsidRPr="00DD46B1" w:rsidRDefault="00C9584D" w:rsidP="00C9584D">
      <w:pPr>
        <w:pStyle w:val="NormalBold"/>
      </w:pPr>
      <w:r w:rsidRPr="00DD46B1">
        <w:rPr>
          <w:rStyle w:val="HideTWBExt"/>
        </w:rPr>
        <w:t>&lt;Article&gt;</w:t>
      </w:r>
      <w:r w:rsidRPr="00DD46B1">
        <w:t>Ziffer 26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46BC4F0" w14:textId="77777777" w:rsidTr="009C251D">
        <w:trPr>
          <w:trHeight w:hRule="exact" w:val="240"/>
          <w:jc w:val="center"/>
        </w:trPr>
        <w:tc>
          <w:tcPr>
            <w:tcW w:w="9752" w:type="dxa"/>
            <w:gridSpan w:val="2"/>
            <w:tcBorders>
              <w:top w:val="nil"/>
              <w:left w:val="nil"/>
              <w:bottom w:val="nil"/>
              <w:right w:val="nil"/>
            </w:tcBorders>
          </w:tcPr>
          <w:p w14:paraId="12F67824" w14:textId="77777777" w:rsidR="00C9584D" w:rsidRPr="00DD46B1" w:rsidRDefault="00C9584D" w:rsidP="009C251D"/>
        </w:tc>
      </w:tr>
      <w:tr w:rsidR="00C9584D" w:rsidRPr="00DD46B1" w14:paraId="0C55D588" w14:textId="77777777" w:rsidTr="009C251D">
        <w:trPr>
          <w:trHeight w:val="240"/>
          <w:jc w:val="center"/>
        </w:trPr>
        <w:tc>
          <w:tcPr>
            <w:tcW w:w="4876" w:type="dxa"/>
            <w:tcBorders>
              <w:top w:val="nil"/>
              <w:left w:val="nil"/>
              <w:bottom w:val="nil"/>
              <w:right w:val="nil"/>
            </w:tcBorders>
          </w:tcPr>
          <w:p w14:paraId="056EE61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A7D84A1" w14:textId="77777777" w:rsidR="00C9584D" w:rsidRPr="00DD46B1" w:rsidRDefault="00C9584D" w:rsidP="009C251D">
            <w:pPr>
              <w:pStyle w:val="AmColumnHeading"/>
            </w:pPr>
            <w:r w:rsidRPr="00DD46B1">
              <w:t>Geänderter Text</w:t>
            </w:r>
          </w:p>
        </w:tc>
      </w:tr>
      <w:tr w:rsidR="00C9584D" w:rsidRPr="00DD46B1" w14:paraId="519CD020" w14:textId="77777777" w:rsidTr="009C251D">
        <w:trPr>
          <w:jc w:val="center"/>
        </w:trPr>
        <w:tc>
          <w:tcPr>
            <w:tcW w:w="4876" w:type="dxa"/>
            <w:tcBorders>
              <w:top w:val="nil"/>
              <w:left w:val="nil"/>
              <w:bottom w:val="nil"/>
              <w:right w:val="nil"/>
            </w:tcBorders>
          </w:tcPr>
          <w:p w14:paraId="53ED68FE" w14:textId="77777777" w:rsidR="00C9584D" w:rsidRPr="00DD46B1" w:rsidRDefault="00C9584D" w:rsidP="009C251D">
            <w:pPr>
              <w:pStyle w:val="Normal6a"/>
            </w:pPr>
          </w:p>
        </w:tc>
        <w:tc>
          <w:tcPr>
            <w:tcW w:w="4876" w:type="dxa"/>
            <w:tcBorders>
              <w:top w:val="nil"/>
              <w:left w:val="nil"/>
              <w:bottom w:val="nil"/>
              <w:right w:val="nil"/>
            </w:tcBorders>
          </w:tcPr>
          <w:p w14:paraId="55E1C704" w14:textId="77777777" w:rsidR="00C9584D" w:rsidRPr="00DD46B1" w:rsidRDefault="00C9584D" w:rsidP="009C251D">
            <w:pPr>
              <w:pStyle w:val="Normal6a"/>
            </w:pPr>
            <w:r w:rsidRPr="00DD46B1">
              <w:rPr>
                <w:b/>
                <w:i/>
              </w:rPr>
              <w:t>26c.</w:t>
            </w:r>
            <w:r w:rsidRPr="00DD46B1">
              <w:tab/>
            </w:r>
            <w:r w:rsidRPr="00DD46B1">
              <w:rPr>
                <w:b/>
                <w:i/>
              </w:rPr>
              <w:t xml:space="preserve">verurteilt das Verhalten multinationaler Konzerne, das zur Aufrechterhaltung des Konflikts in Syrien beiträgt, und verweist beispielsweise darauf, dass Lafarge aus wirtschaftlichen Interessen bewaffnete Gruppen, darunter auch den IS, finanziert hat; betont, dass die Straffreiheit für Unternehmen, die an der Finanzierung von Konflikten beteiligt sind, die internationale Gerechtigkeit und die Rechte der Opfer untergräbt; fordert die EU und ihre Mitgliedstaaten auf, bestehende Lücken bei der </w:t>
            </w:r>
            <w:r w:rsidRPr="00DD46B1">
              <w:rPr>
                <w:b/>
                <w:i/>
              </w:rPr>
              <w:lastRenderedPageBreak/>
              <w:t>Rechenschaftspflicht zu schließen und sicherzustellen, dass Unternehmen als juristische Personen sowie deren Führungskräfte strafrechtlich für die Beihilfe zu Kriegsverbrechen, Verbrechen gegen die Menschlichkeit und die Finanzierung terroristischer Organisationen zur Verantwortung gezogen werden können;</w:t>
            </w:r>
          </w:p>
        </w:tc>
      </w:tr>
    </w:tbl>
    <w:p w14:paraId="07E93624"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8CEC6BE" w14:textId="77777777" w:rsidR="00C9584D" w:rsidRPr="00DD46B1" w:rsidRDefault="00C9584D" w:rsidP="00C9584D">
      <w:r w:rsidRPr="00DD46B1">
        <w:rPr>
          <w:rStyle w:val="HideTWBExt"/>
        </w:rPr>
        <w:t>&lt;/Amend&gt;</w:t>
      </w:r>
    </w:p>
    <w:p w14:paraId="57C910B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481</w:t>
      </w:r>
      <w:r w:rsidRPr="00DD46B1">
        <w:rPr>
          <w:rStyle w:val="HideTWBExt"/>
        </w:rPr>
        <w:t>&lt;/NumAm&gt;</w:t>
      </w:r>
    </w:p>
    <w:p w14:paraId="5793272D"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4352DC5D" w14:textId="77777777" w:rsidR="00C9584D" w:rsidRPr="00DD46B1" w:rsidRDefault="00C9584D" w:rsidP="00C9584D">
      <w:pPr>
        <w:pStyle w:val="NormalBold"/>
      </w:pPr>
      <w:r w:rsidRPr="00DD46B1">
        <w:rPr>
          <w:rStyle w:val="HideTWBExt"/>
          <w:b w:val="0"/>
        </w:rPr>
        <w:t>&lt;/RepeatBlock-By&gt;</w:t>
      </w:r>
    </w:p>
    <w:p w14:paraId="5CDCAEA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92538D4" w14:textId="77777777" w:rsidR="00C9584D" w:rsidRPr="00DD46B1" w:rsidRDefault="00C9584D" w:rsidP="00C9584D">
      <w:pPr>
        <w:pStyle w:val="NormalBold"/>
      </w:pPr>
      <w:r w:rsidRPr="00DD46B1">
        <w:rPr>
          <w:rStyle w:val="HideTWBExt"/>
        </w:rPr>
        <w:t>&lt;Article&gt;</w:t>
      </w:r>
      <w:r w:rsidRPr="00DD46B1">
        <w:t>Ziffer 26 c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488A4DF" w14:textId="77777777" w:rsidTr="009C251D">
        <w:trPr>
          <w:trHeight w:hRule="exact" w:val="240"/>
          <w:jc w:val="center"/>
        </w:trPr>
        <w:tc>
          <w:tcPr>
            <w:tcW w:w="9752" w:type="dxa"/>
            <w:gridSpan w:val="2"/>
            <w:tcBorders>
              <w:top w:val="nil"/>
              <w:left w:val="nil"/>
              <w:bottom w:val="nil"/>
              <w:right w:val="nil"/>
            </w:tcBorders>
          </w:tcPr>
          <w:p w14:paraId="4401CFAB" w14:textId="77777777" w:rsidR="00C9584D" w:rsidRPr="00DD46B1" w:rsidRDefault="00C9584D" w:rsidP="009C251D"/>
        </w:tc>
      </w:tr>
      <w:tr w:rsidR="00C9584D" w:rsidRPr="00DD46B1" w14:paraId="3688F682" w14:textId="77777777" w:rsidTr="009C251D">
        <w:trPr>
          <w:trHeight w:val="240"/>
          <w:jc w:val="center"/>
        </w:trPr>
        <w:tc>
          <w:tcPr>
            <w:tcW w:w="4876" w:type="dxa"/>
            <w:tcBorders>
              <w:top w:val="nil"/>
              <w:left w:val="nil"/>
              <w:bottom w:val="nil"/>
              <w:right w:val="nil"/>
            </w:tcBorders>
          </w:tcPr>
          <w:p w14:paraId="5929B90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0AB4BD5" w14:textId="77777777" w:rsidR="00C9584D" w:rsidRPr="00DD46B1" w:rsidRDefault="00C9584D" w:rsidP="009C251D">
            <w:pPr>
              <w:pStyle w:val="AmColumnHeading"/>
            </w:pPr>
            <w:r w:rsidRPr="00DD46B1">
              <w:t>Geänderter Text</w:t>
            </w:r>
          </w:p>
        </w:tc>
      </w:tr>
      <w:tr w:rsidR="00C9584D" w:rsidRPr="00DD46B1" w14:paraId="30C0BB97" w14:textId="77777777" w:rsidTr="009C251D">
        <w:trPr>
          <w:jc w:val="center"/>
        </w:trPr>
        <w:tc>
          <w:tcPr>
            <w:tcW w:w="4876" w:type="dxa"/>
            <w:tcBorders>
              <w:top w:val="nil"/>
              <w:left w:val="nil"/>
              <w:bottom w:val="nil"/>
              <w:right w:val="nil"/>
            </w:tcBorders>
          </w:tcPr>
          <w:p w14:paraId="3F65A1AF" w14:textId="77777777" w:rsidR="00C9584D" w:rsidRPr="00DD46B1" w:rsidRDefault="00C9584D" w:rsidP="009C251D">
            <w:pPr>
              <w:pStyle w:val="Normal6a"/>
            </w:pPr>
          </w:p>
        </w:tc>
        <w:tc>
          <w:tcPr>
            <w:tcW w:w="4876" w:type="dxa"/>
            <w:tcBorders>
              <w:top w:val="nil"/>
              <w:left w:val="nil"/>
              <w:bottom w:val="nil"/>
              <w:right w:val="nil"/>
            </w:tcBorders>
          </w:tcPr>
          <w:p w14:paraId="38F882DA" w14:textId="77777777" w:rsidR="00C9584D" w:rsidRPr="00DD46B1" w:rsidRDefault="00C9584D" w:rsidP="009C251D">
            <w:pPr>
              <w:pStyle w:val="Normal6a"/>
            </w:pPr>
            <w:r w:rsidRPr="00DD46B1">
              <w:rPr>
                <w:b/>
                <w:i/>
              </w:rPr>
              <w:t>26c.</w:t>
            </w:r>
            <w:r w:rsidRPr="00DD46B1">
              <w:tab/>
            </w:r>
            <w:r w:rsidRPr="00DD46B1">
              <w:rPr>
                <w:b/>
                <w:i/>
              </w:rPr>
              <w:t>betont, wie wichtig es ist, die Rolle von sexualisierter und geschlechtsspezifischer Gewalt als Teil des Prozesses der Gerechtigkeit und Rechenschaftspflicht anzuerkennen; fordert darüber hinaus, dass das von Kindern erlittene Leid angegangen wird;</w:t>
            </w:r>
          </w:p>
        </w:tc>
      </w:tr>
    </w:tbl>
    <w:p w14:paraId="6CE953E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E4428F8" w14:textId="77777777" w:rsidR="00C9584D" w:rsidRPr="00DD46B1" w:rsidRDefault="00C9584D" w:rsidP="00C9584D">
      <w:r w:rsidRPr="00DD46B1">
        <w:rPr>
          <w:rStyle w:val="HideTWBExt"/>
        </w:rPr>
        <w:t>&lt;/Amend&gt;</w:t>
      </w:r>
    </w:p>
    <w:p w14:paraId="7D4D2EC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482</w:t>
      </w:r>
      <w:r w:rsidRPr="00DD46B1">
        <w:rPr>
          <w:rStyle w:val="HideTWBExt"/>
        </w:rPr>
        <w:t>&lt;/NumAm&gt;</w:t>
      </w:r>
    </w:p>
    <w:p w14:paraId="1508D35A" w14:textId="77777777" w:rsidR="00C9584D" w:rsidRPr="00DD46B1" w:rsidRDefault="00C9584D" w:rsidP="00C9584D">
      <w:pPr>
        <w:pStyle w:val="NormalBold"/>
      </w:pPr>
      <w:r w:rsidRPr="00DD46B1">
        <w:rPr>
          <w:rStyle w:val="HideTWBExt"/>
          <w:b w:val="0"/>
        </w:rPr>
        <w:t>&lt;RepeatBlock-By&gt;&lt;Members&gt;</w:t>
      </w:r>
      <w:r w:rsidRPr="00DD46B1">
        <w:t>Rima Hassan, Pernando Barrena Arza, Marc Botenga</w:t>
      </w:r>
      <w:r w:rsidRPr="00DD46B1">
        <w:rPr>
          <w:rStyle w:val="HideTWBExt"/>
          <w:b w:val="0"/>
        </w:rPr>
        <w:t>&lt;/Members&gt;</w:t>
      </w:r>
    </w:p>
    <w:p w14:paraId="0EA0E0C4"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4CDB741A" w14:textId="77777777" w:rsidR="00C9584D" w:rsidRPr="00DD46B1" w:rsidRDefault="00C9584D" w:rsidP="00C9584D">
      <w:pPr>
        <w:pStyle w:val="NormalBold"/>
      </w:pPr>
      <w:r w:rsidRPr="00DD46B1">
        <w:rPr>
          <w:rStyle w:val="HideTWBExt"/>
          <w:b w:val="0"/>
        </w:rPr>
        <w:t>&lt;/RepeatBlock-By&gt;</w:t>
      </w:r>
    </w:p>
    <w:p w14:paraId="1A01EC6E"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6D7E96A" w14:textId="77777777" w:rsidR="00C9584D" w:rsidRPr="00DD46B1" w:rsidRDefault="00C9584D" w:rsidP="00C9584D">
      <w:pPr>
        <w:pStyle w:val="NormalBold"/>
      </w:pPr>
      <w:r w:rsidRPr="00DD46B1">
        <w:rPr>
          <w:rStyle w:val="HideTWBExt"/>
        </w:rPr>
        <w:t>&lt;Article&gt;</w:t>
      </w:r>
      <w:r w:rsidRPr="00DD46B1">
        <w:t>Ziffer 26 d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550ECC4" w14:textId="77777777" w:rsidTr="009C251D">
        <w:trPr>
          <w:trHeight w:hRule="exact" w:val="240"/>
          <w:jc w:val="center"/>
        </w:trPr>
        <w:tc>
          <w:tcPr>
            <w:tcW w:w="9752" w:type="dxa"/>
            <w:gridSpan w:val="2"/>
            <w:tcBorders>
              <w:top w:val="nil"/>
              <w:left w:val="nil"/>
              <w:bottom w:val="nil"/>
              <w:right w:val="nil"/>
            </w:tcBorders>
          </w:tcPr>
          <w:p w14:paraId="34225CDA" w14:textId="77777777" w:rsidR="00C9584D" w:rsidRPr="00DD46B1" w:rsidRDefault="00C9584D" w:rsidP="009C251D"/>
        </w:tc>
      </w:tr>
      <w:tr w:rsidR="00C9584D" w:rsidRPr="00DD46B1" w14:paraId="277E1D38" w14:textId="77777777" w:rsidTr="009C251D">
        <w:trPr>
          <w:trHeight w:val="240"/>
          <w:jc w:val="center"/>
        </w:trPr>
        <w:tc>
          <w:tcPr>
            <w:tcW w:w="4876" w:type="dxa"/>
            <w:tcBorders>
              <w:top w:val="nil"/>
              <w:left w:val="nil"/>
              <w:bottom w:val="nil"/>
              <w:right w:val="nil"/>
            </w:tcBorders>
          </w:tcPr>
          <w:p w14:paraId="2C97DF51"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95EDE2C" w14:textId="77777777" w:rsidR="00C9584D" w:rsidRPr="00DD46B1" w:rsidRDefault="00C9584D" w:rsidP="009C251D">
            <w:pPr>
              <w:pStyle w:val="AmColumnHeading"/>
            </w:pPr>
            <w:r w:rsidRPr="00DD46B1">
              <w:t>Geänderter Text</w:t>
            </w:r>
          </w:p>
        </w:tc>
      </w:tr>
      <w:tr w:rsidR="00C9584D" w:rsidRPr="00DD46B1" w14:paraId="12A01953" w14:textId="77777777" w:rsidTr="009C251D">
        <w:trPr>
          <w:jc w:val="center"/>
        </w:trPr>
        <w:tc>
          <w:tcPr>
            <w:tcW w:w="4876" w:type="dxa"/>
            <w:tcBorders>
              <w:top w:val="nil"/>
              <w:left w:val="nil"/>
              <w:bottom w:val="nil"/>
              <w:right w:val="nil"/>
            </w:tcBorders>
          </w:tcPr>
          <w:p w14:paraId="2C33C204" w14:textId="77777777" w:rsidR="00C9584D" w:rsidRPr="00DD46B1" w:rsidRDefault="00C9584D" w:rsidP="009C251D">
            <w:pPr>
              <w:pStyle w:val="Normal6a"/>
            </w:pPr>
          </w:p>
        </w:tc>
        <w:tc>
          <w:tcPr>
            <w:tcW w:w="4876" w:type="dxa"/>
            <w:tcBorders>
              <w:top w:val="nil"/>
              <w:left w:val="nil"/>
              <w:bottom w:val="nil"/>
              <w:right w:val="nil"/>
            </w:tcBorders>
          </w:tcPr>
          <w:p w14:paraId="58A6D0AB" w14:textId="77777777" w:rsidR="00C9584D" w:rsidRPr="00DD46B1" w:rsidRDefault="00C9584D" w:rsidP="009C251D">
            <w:pPr>
              <w:pStyle w:val="Normal6a"/>
            </w:pPr>
            <w:r w:rsidRPr="00DD46B1">
              <w:rPr>
                <w:b/>
                <w:i/>
              </w:rPr>
              <w:t>26d.</w:t>
            </w:r>
            <w:r w:rsidRPr="00DD46B1">
              <w:tab/>
            </w:r>
            <w:r w:rsidRPr="00DD46B1">
              <w:rPr>
                <w:b/>
                <w:i/>
              </w:rPr>
              <w:t xml:space="preserve">lehnt jeglichen Versuch anderer Staaten sowie ausländischer multinationaler Konzerne oder privater Investoren ab, nach Jahren des Krieges und der Verwüstung aus dem </w:t>
            </w:r>
            <w:r w:rsidRPr="00DD46B1">
              <w:rPr>
                <w:b/>
                <w:i/>
              </w:rPr>
              <w:lastRenderedPageBreak/>
              <w:t>Wiederaufbau Syriens und seinen natürlichen Ressourcen Profit zu schlagen; betont, dass die jüngsten Energieabkommen mit Chevron zeigen, dass die Gefahr einer neuen Form der wirtschaftlichen Aneignung syrischer Ressourcen besteht; fordert eine demokratische öffentliche Kontrolle des Energiesektors sowie die Verwendung der Öl- und Gaseinnahmen zur Deckung sozialer Bedürfnisse, zum Wiederaufbau öffentlicher Dienstleistungen und zur Gewährleistung der Rechte des syrischen Volkes;</w:t>
            </w:r>
          </w:p>
        </w:tc>
      </w:tr>
    </w:tbl>
    <w:p w14:paraId="22F83988"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7C3C89C" w14:textId="77777777" w:rsidR="00C9584D" w:rsidRPr="00DD46B1" w:rsidRDefault="00C9584D" w:rsidP="00C9584D">
      <w:r w:rsidRPr="00DD46B1">
        <w:rPr>
          <w:rStyle w:val="HideTWBExt"/>
        </w:rPr>
        <w:t>&lt;/Amend&gt;</w:t>
      </w:r>
    </w:p>
    <w:p w14:paraId="0C86982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483</w:t>
      </w:r>
      <w:r w:rsidRPr="00DD46B1">
        <w:rPr>
          <w:rStyle w:val="HideTWBExt"/>
        </w:rPr>
        <w:t>&lt;/NumAm&gt;</w:t>
      </w:r>
    </w:p>
    <w:p w14:paraId="22877053" w14:textId="77777777" w:rsidR="00C9584D" w:rsidRPr="00DD46B1" w:rsidRDefault="00C9584D" w:rsidP="00C9584D">
      <w:pPr>
        <w:pStyle w:val="NormalBold"/>
      </w:pPr>
      <w:r w:rsidRPr="00DD46B1">
        <w:rPr>
          <w:rStyle w:val="HideTWBExt"/>
          <w:b w:val="0"/>
        </w:rPr>
        <w:t>&lt;RepeatBlock-By&gt;&lt;Members&gt;</w:t>
      </w:r>
      <w:r w:rsidRPr="00DD46B1">
        <w:t>Rima Hassan, Pernando Barrena Arza</w:t>
      </w:r>
      <w:r w:rsidRPr="00DD46B1">
        <w:rPr>
          <w:rStyle w:val="HideTWBExt"/>
          <w:b w:val="0"/>
        </w:rPr>
        <w:t>&lt;/Members&gt;</w:t>
      </w:r>
    </w:p>
    <w:p w14:paraId="40ECF26D"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5D1D0401" w14:textId="77777777" w:rsidR="00C9584D" w:rsidRPr="00DD46B1" w:rsidRDefault="00C9584D" w:rsidP="00C9584D">
      <w:pPr>
        <w:pStyle w:val="NormalBold"/>
      </w:pPr>
      <w:r w:rsidRPr="00DD46B1">
        <w:rPr>
          <w:rStyle w:val="HideTWBExt"/>
          <w:b w:val="0"/>
        </w:rPr>
        <w:t>&lt;/RepeatBlock-By&gt;</w:t>
      </w:r>
    </w:p>
    <w:p w14:paraId="3D2F945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55AE914" w14:textId="77777777" w:rsidR="00C9584D" w:rsidRPr="00DD46B1" w:rsidRDefault="00C9584D" w:rsidP="00C9584D">
      <w:pPr>
        <w:pStyle w:val="NormalBold"/>
      </w:pPr>
      <w:r w:rsidRPr="00DD46B1">
        <w:rPr>
          <w:rStyle w:val="HideTWBExt"/>
        </w:rPr>
        <w:t>&lt;Article&gt;</w:t>
      </w:r>
      <w:r w:rsidRPr="00DD46B1">
        <w:t>Ziffer 26 e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8A1879A" w14:textId="77777777" w:rsidTr="009C251D">
        <w:trPr>
          <w:trHeight w:hRule="exact" w:val="240"/>
          <w:jc w:val="center"/>
        </w:trPr>
        <w:tc>
          <w:tcPr>
            <w:tcW w:w="9752" w:type="dxa"/>
            <w:gridSpan w:val="2"/>
            <w:tcBorders>
              <w:top w:val="nil"/>
              <w:left w:val="nil"/>
              <w:bottom w:val="nil"/>
              <w:right w:val="nil"/>
            </w:tcBorders>
          </w:tcPr>
          <w:p w14:paraId="6BACA0CB" w14:textId="77777777" w:rsidR="00C9584D" w:rsidRPr="00DD46B1" w:rsidRDefault="00C9584D" w:rsidP="009C251D"/>
        </w:tc>
      </w:tr>
      <w:tr w:rsidR="00C9584D" w:rsidRPr="00DD46B1" w14:paraId="32F00D7A" w14:textId="77777777" w:rsidTr="009C251D">
        <w:trPr>
          <w:trHeight w:val="240"/>
          <w:jc w:val="center"/>
        </w:trPr>
        <w:tc>
          <w:tcPr>
            <w:tcW w:w="4876" w:type="dxa"/>
            <w:tcBorders>
              <w:top w:val="nil"/>
              <w:left w:val="nil"/>
              <w:bottom w:val="nil"/>
              <w:right w:val="nil"/>
            </w:tcBorders>
          </w:tcPr>
          <w:p w14:paraId="47DC028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E59B7E1" w14:textId="77777777" w:rsidR="00C9584D" w:rsidRPr="00DD46B1" w:rsidRDefault="00C9584D" w:rsidP="009C251D">
            <w:pPr>
              <w:pStyle w:val="AmColumnHeading"/>
            </w:pPr>
            <w:r w:rsidRPr="00DD46B1">
              <w:t>Geänderter Text</w:t>
            </w:r>
          </w:p>
        </w:tc>
      </w:tr>
      <w:tr w:rsidR="00C9584D" w:rsidRPr="00DD46B1" w14:paraId="5440DCEC" w14:textId="77777777" w:rsidTr="009C251D">
        <w:trPr>
          <w:jc w:val="center"/>
        </w:trPr>
        <w:tc>
          <w:tcPr>
            <w:tcW w:w="4876" w:type="dxa"/>
            <w:tcBorders>
              <w:top w:val="nil"/>
              <w:left w:val="nil"/>
              <w:bottom w:val="nil"/>
              <w:right w:val="nil"/>
            </w:tcBorders>
          </w:tcPr>
          <w:p w14:paraId="3E41D9E3" w14:textId="77777777" w:rsidR="00C9584D" w:rsidRPr="00DD46B1" w:rsidRDefault="00C9584D" w:rsidP="009C251D">
            <w:pPr>
              <w:pStyle w:val="Normal6a"/>
            </w:pPr>
          </w:p>
        </w:tc>
        <w:tc>
          <w:tcPr>
            <w:tcW w:w="4876" w:type="dxa"/>
            <w:tcBorders>
              <w:top w:val="nil"/>
              <w:left w:val="nil"/>
              <w:bottom w:val="nil"/>
              <w:right w:val="nil"/>
            </w:tcBorders>
          </w:tcPr>
          <w:p w14:paraId="7F50A7C3" w14:textId="77777777" w:rsidR="00C9584D" w:rsidRPr="00DD46B1" w:rsidRDefault="00C9584D" w:rsidP="009C251D">
            <w:pPr>
              <w:pStyle w:val="Normal6a"/>
            </w:pPr>
            <w:r w:rsidRPr="00DD46B1">
              <w:rPr>
                <w:b/>
                <w:i/>
              </w:rPr>
              <w:t>26e.</w:t>
            </w:r>
            <w:r w:rsidRPr="00DD46B1">
              <w:tab/>
            </w:r>
            <w:r w:rsidRPr="00DD46B1">
              <w:rPr>
                <w:b/>
                <w:i/>
              </w:rPr>
              <w:t>begrüßt die Verlängerung des Mandats der Internationalen Untersuchungskommission für Syrien um ein Jahr;</w:t>
            </w:r>
          </w:p>
        </w:tc>
      </w:tr>
    </w:tbl>
    <w:p w14:paraId="576837F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4376CE6" w14:textId="77777777" w:rsidR="00C9584D" w:rsidRPr="00DD46B1" w:rsidRDefault="00C9584D" w:rsidP="00C9584D">
      <w:r w:rsidRPr="00DD46B1">
        <w:rPr>
          <w:rStyle w:val="HideTWBExt"/>
        </w:rPr>
        <w:t>&lt;/Amend&gt;</w:t>
      </w:r>
    </w:p>
    <w:p w14:paraId="20B1C364"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484</w:t>
      </w:r>
      <w:r w:rsidRPr="00DD46B1">
        <w:rPr>
          <w:rStyle w:val="HideTWBExt"/>
        </w:rPr>
        <w:t>&lt;/NumAm&gt;</w:t>
      </w:r>
    </w:p>
    <w:p w14:paraId="5EA18E85"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76E5712F" w14:textId="77777777" w:rsidR="00C9584D" w:rsidRPr="00DD46B1" w:rsidRDefault="00C9584D" w:rsidP="00C9584D">
      <w:pPr>
        <w:pStyle w:val="NormalBold"/>
      </w:pPr>
      <w:r w:rsidRPr="00DD46B1">
        <w:rPr>
          <w:rStyle w:val="HideTWBExt"/>
          <w:b w:val="0"/>
        </w:rPr>
        <w:t>&lt;/RepeatBlock-By&gt;</w:t>
      </w:r>
    </w:p>
    <w:p w14:paraId="5B34155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8241281" w14:textId="77777777" w:rsidR="00C9584D" w:rsidRPr="00DD46B1" w:rsidRDefault="00C9584D" w:rsidP="00C9584D">
      <w:pPr>
        <w:pStyle w:val="NormalBold"/>
      </w:pPr>
      <w:r w:rsidRPr="00DD46B1">
        <w:rPr>
          <w:rStyle w:val="HideTWBExt"/>
        </w:rPr>
        <w:t>&lt;Article&gt;</w:t>
      </w:r>
      <w:r w:rsidRPr="00DD46B1">
        <w:t>Ziffer 27</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70DF53B" w14:textId="77777777" w:rsidTr="009C251D">
        <w:trPr>
          <w:trHeight w:hRule="exact" w:val="240"/>
          <w:jc w:val="center"/>
        </w:trPr>
        <w:tc>
          <w:tcPr>
            <w:tcW w:w="9752" w:type="dxa"/>
            <w:gridSpan w:val="2"/>
            <w:tcBorders>
              <w:top w:val="nil"/>
              <w:left w:val="nil"/>
              <w:bottom w:val="nil"/>
              <w:right w:val="nil"/>
            </w:tcBorders>
          </w:tcPr>
          <w:p w14:paraId="1AE6E5E3" w14:textId="77777777" w:rsidR="00C9584D" w:rsidRPr="00DD46B1" w:rsidRDefault="00C9584D" w:rsidP="009C251D"/>
        </w:tc>
      </w:tr>
      <w:tr w:rsidR="00C9584D" w:rsidRPr="00DD46B1" w14:paraId="5EF5718F" w14:textId="77777777" w:rsidTr="009C251D">
        <w:trPr>
          <w:trHeight w:val="240"/>
          <w:jc w:val="center"/>
        </w:trPr>
        <w:tc>
          <w:tcPr>
            <w:tcW w:w="4876" w:type="dxa"/>
            <w:tcBorders>
              <w:top w:val="nil"/>
              <w:left w:val="nil"/>
              <w:bottom w:val="nil"/>
              <w:right w:val="nil"/>
            </w:tcBorders>
          </w:tcPr>
          <w:p w14:paraId="5D85A20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AA5352A" w14:textId="77777777" w:rsidR="00C9584D" w:rsidRPr="00DD46B1" w:rsidRDefault="00C9584D" w:rsidP="009C251D">
            <w:pPr>
              <w:pStyle w:val="AmColumnHeading"/>
            </w:pPr>
            <w:r w:rsidRPr="00DD46B1">
              <w:t>Geänderter Text</w:t>
            </w:r>
          </w:p>
        </w:tc>
      </w:tr>
      <w:tr w:rsidR="00C9584D" w:rsidRPr="00DD46B1" w14:paraId="33F2B11D" w14:textId="77777777" w:rsidTr="009C251D">
        <w:trPr>
          <w:jc w:val="center"/>
        </w:trPr>
        <w:tc>
          <w:tcPr>
            <w:tcW w:w="4876" w:type="dxa"/>
            <w:tcBorders>
              <w:top w:val="nil"/>
              <w:left w:val="nil"/>
              <w:bottom w:val="nil"/>
              <w:right w:val="nil"/>
            </w:tcBorders>
          </w:tcPr>
          <w:p w14:paraId="09126AF8" w14:textId="77777777" w:rsidR="00C9584D" w:rsidRPr="00DD46B1" w:rsidRDefault="00C9584D" w:rsidP="009C251D">
            <w:pPr>
              <w:pStyle w:val="Normal6a"/>
            </w:pPr>
            <w:r w:rsidRPr="00DD46B1">
              <w:t>27.</w:t>
            </w:r>
            <w:r w:rsidRPr="00DD46B1">
              <w:tab/>
              <w:t>hebt das Problem der vermissten Personen als eine der vorrangig zu behandelnden Prioritäten hervor;</w:t>
            </w:r>
          </w:p>
        </w:tc>
        <w:tc>
          <w:tcPr>
            <w:tcW w:w="4876" w:type="dxa"/>
            <w:tcBorders>
              <w:top w:val="nil"/>
              <w:left w:val="nil"/>
              <w:bottom w:val="nil"/>
              <w:right w:val="nil"/>
            </w:tcBorders>
          </w:tcPr>
          <w:p w14:paraId="229E74C7" w14:textId="77777777" w:rsidR="00C9584D" w:rsidRPr="00DD46B1" w:rsidRDefault="00C9584D" w:rsidP="009C251D">
            <w:pPr>
              <w:pStyle w:val="Normal6a"/>
            </w:pPr>
            <w:r w:rsidRPr="00DD46B1">
              <w:t>27.</w:t>
            </w:r>
            <w:r w:rsidRPr="00DD46B1">
              <w:tab/>
              <w:t xml:space="preserve">hebt das Problem der vermissten Personen als eine der vorrangig zu behandelnden Prioritäten </w:t>
            </w:r>
            <w:r w:rsidRPr="00DD46B1">
              <w:rPr>
                <w:b/>
                <w:i/>
              </w:rPr>
              <w:t xml:space="preserve">für einen </w:t>
            </w:r>
            <w:r w:rsidRPr="00DD46B1">
              <w:rPr>
                <w:b/>
                <w:i/>
              </w:rPr>
              <w:lastRenderedPageBreak/>
              <w:t>erfolgreichen Übergangsjustizprozess</w:t>
            </w:r>
            <w:r w:rsidRPr="00DD46B1">
              <w:t xml:space="preserve"> hervor; </w:t>
            </w:r>
            <w:r w:rsidRPr="00DD46B1">
              <w:rPr>
                <w:b/>
                <w:i/>
              </w:rPr>
              <w:t>begrüßt die Arbeit der Unabhängigen Institution für Vermisste in der Arabischen Republik Syrien; nimmt die Arbeit der nationalen Instanz für Übergangsjustiz und der nationalen Instanz für vermisste Personen zur Kenntnis; fordert die nationale Instanz für vermisste Personen und die syrische Übergangsregierung auf, eng mit der Unabhängigen Institution für Vermisste in der Arabischen Republik Syrien zusammenzuarbeiten und ihr uneingeschränkten Zugang zu den Archiven über vermisste Personen zu gewähren; betont, dass wichtige Bereiche der lebendigen syrischen Zivilgesellschaft eine Rolle im System der Übergangsjustiz und im gesamten Justizprozess spielen sollten, von der Beweiserhebung bis hin zur Unterstützung der Opfer;</w:t>
            </w:r>
          </w:p>
        </w:tc>
      </w:tr>
    </w:tbl>
    <w:p w14:paraId="00816F92"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0A1D2D7" w14:textId="77777777" w:rsidR="00C9584D" w:rsidRPr="00DD46B1" w:rsidRDefault="00C9584D" w:rsidP="00C9584D">
      <w:r w:rsidRPr="00DD46B1">
        <w:rPr>
          <w:rStyle w:val="HideTWBExt"/>
        </w:rPr>
        <w:t>&lt;/Amend&gt;</w:t>
      </w:r>
    </w:p>
    <w:p w14:paraId="7511D940"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485</w:t>
      </w:r>
      <w:r w:rsidRPr="00DD46B1">
        <w:rPr>
          <w:rStyle w:val="HideTWBExt"/>
        </w:rPr>
        <w:t>&lt;/NumAm&gt;</w:t>
      </w:r>
    </w:p>
    <w:p w14:paraId="48C86A34"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4B9F33C4"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3591CF1B" w14:textId="77777777" w:rsidR="00C9584D" w:rsidRPr="00DD46B1" w:rsidRDefault="00C9584D" w:rsidP="00C9584D">
      <w:pPr>
        <w:pStyle w:val="NormalBold"/>
      </w:pPr>
      <w:r w:rsidRPr="00DD46B1">
        <w:rPr>
          <w:rStyle w:val="HideTWBExt"/>
          <w:b w:val="0"/>
        </w:rPr>
        <w:t>&lt;/RepeatBlock-By&gt;</w:t>
      </w:r>
    </w:p>
    <w:p w14:paraId="35C2FDAD"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48A9889" w14:textId="77777777" w:rsidR="00C9584D" w:rsidRPr="00DD46B1" w:rsidRDefault="00C9584D" w:rsidP="00C9584D">
      <w:pPr>
        <w:pStyle w:val="NormalBold"/>
      </w:pPr>
      <w:r w:rsidRPr="00DD46B1">
        <w:rPr>
          <w:rStyle w:val="HideTWBExt"/>
        </w:rPr>
        <w:t>&lt;Article&gt;</w:t>
      </w:r>
      <w:r w:rsidRPr="00DD46B1">
        <w:t>Ziffer 27</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3BF9DD9" w14:textId="77777777" w:rsidTr="009C251D">
        <w:trPr>
          <w:trHeight w:hRule="exact" w:val="240"/>
          <w:jc w:val="center"/>
        </w:trPr>
        <w:tc>
          <w:tcPr>
            <w:tcW w:w="9752" w:type="dxa"/>
            <w:gridSpan w:val="2"/>
            <w:tcBorders>
              <w:top w:val="nil"/>
              <w:left w:val="nil"/>
              <w:bottom w:val="nil"/>
              <w:right w:val="nil"/>
            </w:tcBorders>
          </w:tcPr>
          <w:p w14:paraId="240A8C93" w14:textId="77777777" w:rsidR="00C9584D" w:rsidRPr="00DD46B1" w:rsidRDefault="00C9584D" w:rsidP="009C251D"/>
        </w:tc>
      </w:tr>
      <w:tr w:rsidR="00C9584D" w:rsidRPr="00DD46B1" w14:paraId="70F718D9" w14:textId="77777777" w:rsidTr="009C251D">
        <w:trPr>
          <w:trHeight w:val="240"/>
          <w:jc w:val="center"/>
        </w:trPr>
        <w:tc>
          <w:tcPr>
            <w:tcW w:w="4876" w:type="dxa"/>
            <w:tcBorders>
              <w:top w:val="nil"/>
              <w:left w:val="nil"/>
              <w:bottom w:val="nil"/>
              <w:right w:val="nil"/>
            </w:tcBorders>
          </w:tcPr>
          <w:p w14:paraId="29175B6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019985F" w14:textId="77777777" w:rsidR="00C9584D" w:rsidRPr="00DD46B1" w:rsidRDefault="00C9584D" w:rsidP="009C251D">
            <w:pPr>
              <w:pStyle w:val="AmColumnHeading"/>
            </w:pPr>
            <w:r w:rsidRPr="00DD46B1">
              <w:t>Geänderter Text</w:t>
            </w:r>
          </w:p>
        </w:tc>
      </w:tr>
      <w:tr w:rsidR="00C9584D" w:rsidRPr="00DD46B1" w14:paraId="5B9F4AC9" w14:textId="77777777" w:rsidTr="009C251D">
        <w:trPr>
          <w:jc w:val="center"/>
        </w:trPr>
        <w:tc>
          <w:tcPr>
            <w:tcW w:w="4876" w:type="dxa"/>
            <w:tcBorders>
              <w:top w:val="nil"/>
              <w:left w:val="nil"/>
              <w:bottom w:val="nil"/>
              <w:right w:val="nil"/>
            </w:tcBorders>
          </w:tcPr>
          <w:p w14:paraId="528140B5" w14:textId="77777777" w:rsidR="00C9584D" w:rsidRPr="00DD46B1" w:rsidRDefault="00C9584D" w:rsidP="009C251D">
            <w:pPr>
              <w:pStyle w:val="Normal6a"/>
            </w:pPr>
            <w:r w:rsidRPr="00DD46B1">
              <w:t>27.</w:t>
            </w:r>
            <w:r w:rsidRPr="00DD46B1">
              <w:tab/>
              <w:t>hebt das Problem der vermissten Personen als eine der vorrangig zu behandelnden Prioritäten hervor;</w:t>
            </w:r>
          </w:p>
        </w:tc>
        <w:tc>
          <w:tcPr>
            <w:tcW w:w="4876" w:type="dxa"/>
            <w:tcBorders>
              <w:top w:val="nil"/>
              <w:left w:val="nil"/>
              <w:bottom w:val="nil"/>
              <w:right w:val="nil"/>
            </w:tcBorders>
          </w:tcPr>
          <w:p w14:paraId="439C3B64" w14:textId="77777777" w:rsidR="00C9584D" w:rsidRPr="00DD46B1" w:rsidRDefault="00C9584D" w:rsidP="009C251D">
            <w:pPr>
              <w:pStyle w:val="Normal6a"/>
            </w:pPr>
            <w:r w:rsidRPr="00DD46B1">
              <w:t>27.</w:t>
            </w:r>
            <w:r w:rsidRPr="00DD46B1">
              <w:tab/>
              <w:t>hebt das Problem der vermissten Personen als eine der vorrangig zu behandelnden Prioritäten hervor</w:t>
            </w:r>
            <w:r w:rsidRPr="00DD46B1">
              <w:rPr>
                <w:b/>
                <w:i/>
              </w:rPr>
              <w:t>, die angegangen werden müssen, um das kollektive Trauma zu überwinden, das durch mehr als ein halbes Jahrhundert brutaler Diktatur hinterlassen wurde, und um für die Familien der gewaltsam Verschwundenen Wahrheit und Gerechtigkeit herzustellen und die syrische Bevölkerung auszusöhnen</w:t>
            </w:r>
            <w:r w:rsidRPr="00DD46B1">
              <w:t xml:space="preserve">; </w:t>
            </w:r>
            <w:r w:rsidRPr="00DD46B1">
              <w:rPr>
                <w:b/>
                <w:i/>
              </w:rPr>
              <w:t xml:space="preserve">begrüßt die Einrichtung der nationalen Instanz für vermisste Personen und fordert die Kommission auf, der </w:t>
            </w:r>
            <w:r w:rsidRPr="00DD46B1">
              <w:rPr>
                <w:b/>
                <w:i/>
              </w:rPr>
              <w:lastRenderedPageBreak/>
              <w:t>finanziellen Unterstützung dieser Instanz und dem Kapazitätsaufbau für deren Personal Priorität einzuräumen, sofern die Instanz im Einklang mit dem humanitären Völkerrecht und den internationalen Menschenrechtsnormen handelt;</w:t>
            </w:r>
          </w:p>
        </w:tc>
      </w:tr>
    </w:tbl>
    <w:p w14:paraId="0904EA99"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CA8A070" w14:textId="77777777" w:rsidR="00C9584D" w:rsidRPr="00DD46B1" w:rsidRDefault="00C9584D" w:rsidP="00C9584D">
      <w:r w:rsidRPr="00DD46B1">
        <w:rPr>
          <w:rStyle w:val="HideTWBExt"/>
        </w:rPr>
        <w:t>&lt;/Amend&gt;</w:t>
      </w:r>
    </w:p>
    <w:p w14:paraId="31A1D39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486</w:t>
      </w:r>
      <w:r w:rsidRPr="00DD46B1">
        <w:rPr>
          <w:rStyle w:val="HideTWBExt"/>
        </w:rPr>
        <w:t>&lt;/NumAm&gt;</w:t>
      </w:r>
    </w:p>
    <w:p w14:paraId="2840270C"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4026B83F" w14:textId="77777777" w:rsidR="00C9584D" w:rsidRPr="00DD46B1" w:rsidRDefault="00C9584D" w:rsidP="00C9584D">
      <w:pPr>
        <w:pStyle w:val="NormalBold"/>
      </w:pPr>
      <w:r w:rsidRPr="00DD46B1">
        <w:rPr>
          <w:rStyle w:val="HideTWBExt"/>
          <w:b w:val="0"/>
        </w:rPr>
        <w:t>&lt;/RepeatBlock-By&gt;</w:t>
      </w:r>
    </w:p>
    <w:p w14:paraId="28772E4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F36B753" w14:textId="77777777" w:rsidR="00C9584D" w:rsidRDefault="00C9584D" w:rsidP="00C9584D">
      <w:pPr>
        <w:pStyle w:val="NormalBold"/>
      </w:pPr>
      <w:r w:rsidRPr="00DD46B1">
        <w:rPr>
          <w:rStyle w:val="HideTWBExt"/>
        </w:rPr>
        <w:t>&lt;Article&gt;</w:t>
      </w:r>
      <w:r w:rsidRPr="00DD46B1">
        <w:t>Ziffer 27</w:t>
      </w:r>
      <w:r w:rsidRPr="00DD46B1">
        <w:rPr>
          <w:rStyle w:val="HideTWBExt"/>
        </w:rPr>
        <w:t>&lt;/Article&gt;</w:t>
      </w:r>
    </w:p>
    <w:p w14:paraId="06040C8A" w14:textId="77777777" w:rsidR="00DE337C" w:rsidRDefault="00DE337C" w:rsidP="00C9584D">
      <w:pPr>
        <w:pStyle w:val="NormalBold"/>
      </w:pPr>
    </w:p>
    <w:p w14:paraId="120D79DE" w14:textId="77777777" w:rsidR="00DE337C" w:rsidRPr="00DD46B1" w:rsidRDefault="00DE337C"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6D8788A" w14:textId="77777777" w:rsidTr="009C251D">
        <w:trPr>
          <w:trHeight w:hRule="exact" w:val="240"/>
          <w:jc w:val="center"/>
        </w:trPr>
        <w:tc>
          <w:tcPr>
            <w:tcW w:w="9752" w:type="dxa"/>
            <w:gridSpan w:val="2"/>
            <w:tcBorders>
              <w:top w:val="nil"/>
              <w:left w:val="nil"/>
              <w:bottom w:val="nil"/>
              <w:right w:val="nil"/>
            </w:tcBorders>
          </w:tcPr>
          <w:p w14:paraId="7123D613" w14:textId="77777777" w:rsidR="00C9584D" w:rsidRPr="00DD46B1" w:rsidRDefault="00C9584D" w:rsidP="009C251D"/>
        </w:tc>
      </w:tr>
      <w:tr w:rsidR="00C9584D" w:rsidRPr="00DD46B1" w14:paraId="2A5CDE4B" w14:textId="77777777" w:rsidTr="009C251D">
        <w:trPr>
          <w:trHeight w:val="240"/>
          <w:jc w:val="center"/>
        </w:trPr>
        <w:tc>
          <w:tcPr>
            <w:tcW w:w="4876" w:type="dxa"/>
            <w:tcBorders>
              <w:top w:val="nil"/>
              <w:left w:val="nil"/>
              <w:bottom w:val="nil"/>
              <w:right w:val="nil"/>
            </w:tcBorders>
          </w:tcPr>
          <w:p w14:paraId="3994ED5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1613C8E" w14:textId="77777777" w:rsidR="00C9584D" w:rsidRPr="00DD46B1" w:rsidRDefault="00C9584D" w:rsidP="009C251D">
            <w:pPr>
              <w:pStyle w:val="AmColumnHeading"/>
            </w:pPr>
            <w:r w:rsidRPr="00DD46B1">
              <w:t>Geänderter Text</w:t>
            </w:r>
          </w:p>
        </w:tc>
      </w:tr>
      <w:tr w:rsidR="00C9584D" w:rsidRPr="00DD46B1" w14:paraId="761ABDC4" w14:textId="77777777" w:rsidTr="009C251D">
        <w:trPr>
          <w:jc w:val="center"/>
        </w:trPr>
        <w:tc>
          <w:tcPr>
            <w:tcW w:w="4876" w:type="dxa"/>
            <w:tcBorders>
              <w:top w:val="nil"/>
              <w:left w:val="nil"/>
              <w:bottom w:val="nil"/>
              <w:right w:val="nil"/>
            </w:tcBorders>
          </w:tcPr>
          <w:p w14:paraId="47C89A65" w14:textId="77777777" w:rsidR="00C9584D" w:rsidRPr="00DD46B1" w:rsidRDefault="00C9584D" w:rsidP="009C251D">
            <w:pPr>
              <w:pStyle w:val="Normal6a"/>
            </w:pPr>
            <w:r w:rsidRPr="00DD46B1">
              <w:t>27.</w:t>
            </w:r>
            <w:r w:rsidRPr="00DD46B1">
              <w:tab/>
              <w:t>hebt das Problem der vermissten Personen als eine der vorrangig zu behandelnden Prioritäten hervor;</w:t>
            </w:r>
          </w:p>
        </w:tc>
        <w:tc>
          <w:tcPr>
            <w:tcW w:w="4876" w:type="dxa"/>
            <w:tcBorders>
              <w:top w:val="nil"/>
              <w:left w:val="nil"/>
              <w:bottom w:val="nil"/>
              <w:right w:val="nil"/>
            </w:tcBorders>
          </w:tcPr>
          <w:p w14:paraId="75D7E28A" w14:textId="77777777" w:rsidR="00C9584D" w:rsidRPr="00DD46B1" w:rsidRDefault="00C9584D" w:rsidP="009C251D">
            <w:pPr>
              <w:pStyle w:val="Normal6a"/>
            </w:pPr>
            <w:r w:rsidRPr="00DD46B1">
              <w:t>27.</w:t>
            </w:r>
            <w:r w:rsidRPr="00DD46B1">
              <w:tab/>
              <w:t xml:space="preserve">hebt das Problem der vermissten Personen als eine der vorrangig zu behandelnden Prioritäten hervor; </w:t>
            </w:r>
            <w:r w:rsidRPr="00DD46B1">
              <w:rPr>
                <w:b/>
                <w:i/>
              </w:rPr>
              <w:t>fordert die syrische Übergangsregierung auf, das Internationale Übereinkommen zum Schutz aller Personen vor dem Verschwindenlassen zügig zu ratifizieren, und drängt auf die Einrichtung unabhängiger, transparenter und auf die Opfer ausgerichteter Mechanismen, um das Problem vermisster und gewaltsam verschwundener Personen anzugehen, das Recht der Familien auf Wahrheit zu gewährleisten und Beweise für künftige Gerichtsverfahren zu sichern;</w:t>
            </w:r>
          </w:p>
        </w:tc>
      </w:tr>
    </w:tbl>
    <w:p w14:paraId="7AEF0F4C"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02AC3A1" w14:textId="77777777" w:rsidR="00C9584D" w:rsidRPr="00DD46B1" w:rsidRDefault="00C9584D" w:rsidP="00C9584D">
      <w:r w:rsidRPr="00DD46B1">
        <w:rPr>
          <w:rStyle w:val="HideTWBExt"/>
        </w:rPr>
        <w:t>&lt;/Amend&gt;</w:t>
      </w:r>
    </w:p>
    <w:p w14:paraId="751A154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487</w:t>
      </w:r>
      <w:r w:rsidRPr="00DD46B1">
        <w:rPr>
          <w:rStyle w:val="HideTWBExt"/>
        </w:rPr>
        <w:t>&lt;/NumAm&gt;</w:t>
      </w:r>
    </w:p>
    <w:p w14:paraId="04B06E9D"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7F903AB3" w14:textId="77777777" w:rsidR="00C9584D" w:rsidRPr="00DD46B1" w:rsidRDefault="00C9584D" w:rsidP="00C9584D">
      <w:pPr>
        <w:pStyle w:val="NormalBold"/>
      </w:pPr>
      <w:r w:rsidRPr="00DD46B1">
        <w:rPr>
          <w:rStyle w:val="HideTWBExt"/>
          <w:b w:val="0"/>
        </w:rPr>
        <w:t>&lt;/RepeatBlock-By&gt;</w:t>
      </w:r>
    </w:p>
    <w:p w14:paraId="5B28D1A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8009C02" w14:textId="77777777" w:rsidR="00C9584D" w:rsidRPr="00DD46B1" w:rsidRDefault="00C9584D" w:rsidP="00C9584D">
      <w:pPr>
        <w:pStyle w:val="NormalBold"/>
      </w:pPr>
      <w:r w:rsidRPr="00DD46B1">
        <w:rPr>
          <w:rStyle w:val="HideTWBExt"/>
        </w:rPr>
        <w:t>&lt;Article&gt;</w:t>
      </w:r>
      <w:r w:rsidRPr="00DD46B1">
        <w:t>Ziffer 27</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46FDC9D" w14:textId="77777777" w:rsidTr="009C251D">
        <w:trPr>
          <w:trHeight w:hRule="exact" w:val="240"/>
          <w:jc w:val="center"/>
        </w:trPr>
        <w:tc>
          <w:tcPr>
            <w:tcW w:w="9752" w:type="dxa"/>
            <w:gridSpan w:val="2"/>
            <w:tcBorders>
              <w:top w:val="nil"/>
              <w:left w:val="nil"/>
              <w:bottom w:val="nil"/>
              <w:right w:val="nil"/>
            </w:tcBorders>
          </w:tcPr>
          <w:p w14:paraId="5A6DE17A" w14:textId="77777777" w:rsidR="00C9584D" w:rsidRPr="00DD46B1" w:rsidRDefault="00C9584D" w:rsidP="009C251D"/>
        </w:tc>
      </w:tr>
      <w:tr w:rsidR="00C9584D" w:rsidRPr="00DD46B1" w14:paraId="7D5CF881" w14:textId="77777777" w:rsidTr="009C251D">
        <w:trPr>
          <w:trHeight w:val="240"/>
          <w:jc w:val="center"/>
        </w:trPr>
        <w:tc>
          <w:tcPr>
            <w:tcW w:w="4876" w:type="dxa"/>
            <w:tcBorders>
              <w:top w:val="nil"/>
              <w:left w:val="nil"/>
              <w:bottom w:val="nil"/>
              <w:right w:val="nil"/>
            </w:tcBorders>
          </w:tcPr>
          <w:p w14:paraId="126F3DF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0A8F8C8" w14:textId="77777777" w:rsidR="00C9584D" w:rsidRPr="00DD46B1" w:rsidRDefault="00C9584D" w:rsidP="009C251D">
            <w:pPr>
              <w:pStyle w:val="AmColumnHeading"/>
            </w:pPr>
            <w:r w:rsidRPr="00DD46B1">
              <w:t>Geänderter Text</w:t>
            </w:r>
          </w:p>
        </w:tc>
      </w:tr>
      <w:tr w:rsidR="00C9584D" w:rsidRPr="00DD46B1" w14:paraId="039F7DF3" w14:textId="77777777" w:rsidTr="009C251D">
        <w:trPr>
          <w:jc w:val="center"/>
        </w:trPr>
        <w:tc>
          <w:tcPr>
            <w:tcW w:w="4876" w:type="dxa"/>
            <w:tcBorders>
              <w:top w:val="nil"/>
              <w:left w:val="nil"/>
              <w:bottom w:val="nil"/>
              <w:right w:val="nil"/>
            </w:tcBorders>
          </w:tcPr>
          <w:p w14:paraId="72B6639F" w14:textId="77777777" w:rsidR="00C9584D" w:rsidRPr="00DD46B1" w:rsidRDefault="00C9584D" w:rsidP="009C251D">
            <w:pPr>
              <w:pStyle w:val="Normal6a"/>
            </w:pPr>
            <w:r w:rsidRPr="00DD46B1">
              <w:t>27.</w:t>
            </w:r>
            <w:r w:rsidRPr="00DD46B1">
              <w:tab/>
              <w:t xml:space="preserve">hebt das Problem der vermissten Personen </w:t>
            </w:r>
            <w:r w:rsidRPr="00DD46B1">
              <w:rPr>
                <w:b/>
                <w:i/>
              </w:rPr>
              <w:t>als eine der vorrangig zu behandelnden Prioritäten</w:t>
            </w:r>
            <w:r w:rsidRPr="00DD46B1">
              <w:t xml:space="preserve"> hervor;</w:t>
            </w:r>
          </w:p>
        </w:tc>
        <w:tc>
          <w:tcPr>
            <w:tcW w:w="4876" w:type="dxa"/>
            <w:tcBorders>
              <w:top w:val="nil"/>
              <w:left w:val="nil"/>
              <w:bottom w:val="nil"/>
              <w:right w:val="nil"/>
            </w:tcBorders>
          </w:tcPr>
          <w:p w14:paraId="5A18C737" w14:textId="77777777" w:rsidR="00C9584D" w:rsidRPr="00DD46B1" w:rsidRDefault="00C9584D" w:rsidP="009C251D">
            <w:pPr>
              <w:pStyle w:val="Normal6a"/>
            </w:pPr>
            <w:r w:rsidRPr="00DD46B1">
              <w:t>27.</w:t>
            </w:r>
            <w:r w:rsidRPr="00DD46B1">
              <w:tab/>
              <w:t>hebt das Problem der vermissten Personen</w:t>
            </w:r>
            <w:r w:rsidRPr="00DD46B1">
              <w:rPr>
                <w:b/>
                <w:i/>
              </w:rPr>
              <w:t>, der gewaltsam verschwundenen Häftlinge und der entführten Zivilisten als zentrale politische und humanitäre Priorität</w:t>
            </w:r>
            <w:r w:rsidRPr="00DD46B1">
              <w:t xml:space="preserve"> hervor;</w:t>
            </w:r>
            <w:r w:rsidRPr="00DD46B1">
              <w:rPr>
                <w:b/>
                <w:i/>
              </w:rPr>
              <w:t xml:space="preserve"> fordert die zuständigen syrischen Behörden auf, uneingeschränkten Zugang zu Haftunterlagen, Massengräbern und Archiven zu gewähren und mit den Angehörigen, Organisationen der Zivilgesellschaft sowie internationalen Mechanismen zusammenzuarbeiten;</w:t>
            </w:r>
          </w:p>
        </w:tc>
      </w:tr>
    </w:tbl>
    <w:p w14:paraId="18AF7526"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E2DEA2E" w14:textId="77777777" w:rsidR="00C9584D" w:rsidRDefault="00C9584D" w:rsidP="00C9584D">
      <w:pPr>
        <w:rPr>
          <w:rStyle w:val="HideTWBExt"/>
          <w:vanish w:val="0"/>
        </w:rPr>
      </w:pPr>
      <w:r w:rsidRPr="00DD46B1">
        <w:rPr>
          <w:rStyle w:val="HideTWBExt"/>
        </w:rPr>
        <w:t>&lt;/Amend&gt;</w:t>
      </w:r>
    </w:p>
    <w:p w14:paraId="3571DFCC" w14:textId="77777777" w:rsidR="00DE337C" w:rsidRDefault="00DE337C" w:rsidP="00C9584D">
      <w:pPr>
        <w:rPr>
          <w:rStyle w:val="HideTWBExt"/>
          <w:vanish w:val="0"/>
        </w:rPr>
      </w:pPr>
    </w:p>
    <w:p w14:paraId="50D96081" w14:textId="77777777" w:rsidR="00DE337C" w:rsidRPr="00DD46B1" w:rsidRDefault="00DE337C" w:rsidP="00C9584D"/>
    <w:p w14:paraId="313C787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488</w:t>
      </w:r>
      <w:r w:rsidRPr="00DD46B1">
        <w:rPr>
          <w:rStyle w:val="HideTWBExt"/>
        </w:rPr>
        <w:t>&lt;/NumAm&gt;</w:t>
      </w:r>
    </w:p>
    <w:p w14:paraId="77E6B6C9" w14:textId="77777777" w:rsidR="00C9584D" w:rsidRPr="00DD46B1" w:rsidRDefault="00C9584D" w:rsidP="00C9584D">
      <w:pPr>
        <w:pStyle w:val="NormalBold"/>
      </w:pPr>
      <w:r w:rsidRPr="00DD46B1">
        <w:rPr>
          <w:rStyle w:val="HideTWBExt"/>
          <w:b w:val="0"/>
        </w:rPr>
        <w:t>&lt;RepeatBlock-By&gt;&lt;Members&gt;</w:t>
      </w:r>
      <w:r w:rsidRPr="00DD46B1">
        <w:t>Petras Auštrevičius</w:t>
      </w:r>
      <w:r w:rsidRPr="00DD46B1">
        <w:rPr>
          <w:rStyle w:val="HideTWBExt"/>
          <w:b w:val="0"/>
        </w:rPr>
        <w:t>&lt;/Members&gt;</w:t>
      </w:r>
    </w:p>
    <w:p w14:paraId="68FF2E62" w14:textId="77777777" w:rsidR="00C9584D" w:rsidRPr="00DD46B1" w:rsidRDefault="00C9584D" w:rsidP="00C9584D">
      <w:pPr>
        <w:pStyle w:val="NormalBold"/>
      </w:pPr>
      <w:r w:rsidRPr="00DD46B1">
        <w:rPr>
          <w:rStyle w:val="HideTWBExt"/>
          <w:b w:val="0"/>
        </w:rPr>
        <w:t>&lt;/RepeatBlock-By&gt;</w:t>
      </w:r>
    </w:p>
    <w:p w14:paraId="20A35F1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682AD26" w14:textId="77777777" w:rsidR="00C9584D" w:rsidRPr="00DD46B1" w:rsidRDefault="00C9584D" w:rsidP="00C9584D">
      <w:pPr>
        <w:pStyle w:val="NormalBold"/>
      </w:pPr>
      <w:r w:rsidRPr="00DD46B1">
        <w:rPr>
          <w:rStyle w:val="HideTWBExt"/>
        </w:rPr>
        <w:t>&lt;Article&gt;</w:t>
      </w:r>
      <w:r w:rsidRPr="00DD46B1">
        <w:t>Ziffer 27</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8DCF661" w14:textId="77777777" w:rsidTr="009C251D">
        <w:trPr>
          <w:trHeight w:hRule="exact" w:val="240"/>
          <w:jc w:val="center"/>
        </w:trPr>
        <w:tc>
          <w:tcPr>
            <w:tcW w:w="9752" w:type="dxa"/>
            <w:gridSpan w:val="2"/>
            <w:tcBorders>
              <w:top w:val="nil"/>
              <w:left w:val="nil"/>
              <w:bottom w:val="nil"/>
              <w:right w:val="nil"/>
            </w:tcBorders>
          </w:tcPr>
          <w:p w14:paraId="4E395775" w14:textId="77777777" w:rsidR="00C9584D" w:rsidRPr="00DD46B1" w:rsidRDefault="00C9584D" w:rsidP="009C251D"/>
        </w:tc>
      </w:tr>
      <w:tr w:rsidR="00C9584D" w:rsidRPr="00DD46B1" w14:paraId="6539CB76" w14:textId="77777777" w:rsidTr="009C251D">
        <w:trPr>
          <w:trHeight w:val="240"/>
          <w:jc w:val="center"/>
        </w:trPr>
        <w:tc>
          <w:tcPr>
            <w:tcW w:w="4876" w:type="dxa"/>
            <w:tcBorders>
              <w:top w:val="nil"/>
              <w:left w:val="nil"/>
              <w:bottom w:val="nil"/>
              <w:right w:val="nil"/>
            </w:tcBorders>
          </w:tcPr>
          <w:p w14:paraId="1FE496A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F74F723" w14:textId="77777777" w:rsidR="00C9584D" w:rsidRPr="00DD46B1" w:rsidRDefault="00C9584D" w:rsidP="009C251D">
            <w:pPr>
              <w:pStyle w:val="AmColumnHeading"/>
            </w:pPr>
            <w:r w:rsidRPr="00DD46B1">
              <w:t>Geänderter Text</w:t>
            </w:r>
          </w:p>
        </w:tc>
      </w:tr>
      <w:tr w:rsidR="00C9584D" w:rsidRPr="00DD46B1" w14:paraId="1F6D778D" w14:textId="77777777" w:rsidTr="009C251D">
        <w:trPr>
          <w:jc w:val="center"/>
        </w:trPr>
        <w:tc>
          <w:tcPr>
            <w:tcW w:w="4876" w:type="dxa"/>
            <w:tcBorders>
              <w:top w:val="nil"/>
              <w:left w:val="nil"/>
              <w:bottom w:val="nil"/>
              <w:right w:val="nil"/>
            </w:tcBorders>
          </w:tcPr>
          <w:p w14:paraId="753F4E39" w14:textId="77777777" w:rsidR="00C9584D" w:rsidRPr="00DD46B1" w:rsidRDefault="00C9584D" w:rsidP="009C251D">
            <w:pPr>
              <w:pStyle w:val="Normal6a"/>
            </w:pPr>
            <w:r w:rsidRPr="00DD46B1">
              <w:t>27.</w:t>
            </w:r>
            <w:r w:rsidRPr="00DD46B1">
              <w:tab/>
              <w:t>hebt das Problem der vermissten Personen als eine der vorrangig zu behandelnden Prioritäten hervor;</w:t>
            </w:r>
          </w:p>
        </w:tc>
        <w:tc>
          <w:tcPr>
            <w:tcW w:w="4876" w:type="dxa"/>
            <w:tcBorders>
              <w:top w:val="nil"/>
              <w:left w:val="nil"/>
              <w:bottom w:val="nil"/>
              <w:right w:val="nil"/>
            </w:tcBorders>
          </w:tcPr>
          <w:p w14:paraId="18A8D12D" w14:textId="77777777" w:rsidR="00C9584D" w:rsidRPr="00DD46B1" w:rsidRDefault="00C9584D" w:rsidP="009C251D">
            <w:pPr>
              <w:pStyle w:val="Normal6a"/>
            </w:pPr>
            <w:r w:rsidRPr="00DD46B1">
              <w:t>27.</w:t>
            </w:r>
            <w:r w:rsidRPr="00DD46B1">
              <w:tab/>
              <w:t>hebt das Problem der vermissten Personen als eine der vorrangig zu behandelnden Prioritäten hervor;</w:t>
            </w:r>
            <w:r w:rsidRPr="00DD46B1">
              <w:rPr>
                <w:b/>
                <w:i/>
              </w:rPr>
              <w:t> bedauert, dass es bislang nicht gelungen ist, rasche, umfassende und unparteiische Ermittlungen in Fällen von gewaltsamem Verschwinden durchzuführen und die Rechenschaftspflicht der Täter sicherzustellen;</w:t>
            </w:r>
          </w:p>
        </w:tc>
      </w:tr>
    </w:tbl>
    <w:p w14:paraId="45902BA6"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6E74776" w14:textId="77777777" w:rsidR="00C9584D" w:rsidRPr="00DD46B1" w:rsidRDefault="00C9584D" w:rsidP="00C9584D">
      <w:r w:rsidRPr="00DD46B1">
        <w:rPr>
          <w:rStyle w:val="HideTWBExt"/>
        </w:rPr>
        <w:t>&lt;/Amend&gt;</w:t>
      </w:r>
    </w:p>
    <w:p w14:paraId="6A101442"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489</w:t>
      </w:r>
      <w:r w:rsidRPr="00DD46B1">
        <w:rPr>
          <w:rStyle w:val="HideTWBExt"/>
          <w:b w:val="0"/>
        </w:rPr>
        <w:t>&lt;/NumAm&gt;</w:t>
      </w:r>
    </w:p>
    <w:p w14:paraId="05E61334"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667B6298" w14:textId="77777777" w:rsidR="00C9584D" w:rsidRPr="00DD46B1" w:rsidRDefault="00C9584D" w:rsidP="00C9584D">
      <w:pPr>
        <w:pStyle w:val="NormalBold"/>
      </w:pPr>
      <w:r w:rsidRPr="00DD46B1">
        <w:rPr>
          <w:rStyle w:val="HideTWBExt"/>
          <w:b w:val="0"/>
        </w:rPr>
        <w:t>&lt;/RepeatBlock-By&gt;</w:t>
      </w:r>
    </w:p>
    <w:p w14:paraId="26823D9B"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6D823BB9" w14:textId="77777777" w:rsidR="00C9584D" w:rsidRPr="00DD46B1" w:rsidRDefault="00C9584D" w:rsidP="00C9584D">
      <w:pPr>
        <w:pStyle w:val="NormalBold"/>
      </w:pPr>
      <w:r w:rsidRPr="00DD46B1">
        <w:rPr>
          <w:rStyle w:val="HideTWBExt"/>
          <w:b w:val="0"/>
        </w:rPr>
        <w:t>&lt;Article&gt;</w:t>
      </w:r>
      <w:r w:rsidRPr="00DD46B1">
        <w:t>Ziffer 27</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65BC1DD" w14:textId="77777777" w:rsidTr="009C251D">
        <w:trPr>
          <w:trHeight w:hRule="exact" w:val="240"/>
          <w:jc w:val="center"/>
        </w:trPr>
        <w:tc>
          <w:tcPr>
            <w:tcW w:w="9752" w:type="dxa"/>
            <w:gridSpan w:val="2"/>
            <w:tcBorders>
              <w:top w:val="nil"/>
              <w:left w:val="nil"/>
              <w:bottom w:val="nil"/>
              <w:right w:val="nil"/>
            </w:tcBorders>
          </w:tcPr>
          <w:p w14:paraId="383A0EEF" w14:textId="77777777" w:rsidR="00C9584D" w:rsidRPr="00DD46B1" w:rsidRDefault="00C9584D" w:rsidP="009C251D"/>
        </w:tc>
      </w:tr>
      <w:tr w:rsidR="00C9584D" w:rsidRPr="00DD46B1" w14:paraId="3D5FD22A" w14:textId="77777777" w:rsidTr="009C251D">
        <w:trPr>
          <w:trHeight w:val="240"/>
          <w:jc w:val="center"/>
        </w:trPr>
        <w:tc>
          <w:tcPr>
            <w:tcW w:w="4876" w:type="dxa"/>
            <w:tcBorders>
              <w:top w:val="nil"/>
              <w:left w:val="nil"/>
              <w:bottom w:val="nil"/>
              <w:right w:val="nil"/>
            </w:tcBorders>
          </w:tcPr>
          <w:p w14:paraId="2929095D" w14:textId="77777777" w:rsidR="00C9584D" w:rsidRPr="00DD46B1" w:rsidRDefault="00C9584D" w:rsidP="009C251D">
            <w:pPr>
              <w:pStyle w:val="AmColumnHeading"/>
            </w:pPr>
            <w:r w:rsidRPr="00DD46B1">
              <w:lastRenderedPageBreak/>
              <w:t>Entschließungsantrag</w:t>
            </w:r>
          </w:p>
        </w:tc>
        <w:tc>
          <w:tcPr>
            <w:tcW w:w="4876" w:type="dxa"/>
            <w:tcBorders>
              <w:top w:val="nil"/>
              <w:left w:val="nil"/>
              <w:bottom w:val="nil"/>
              <w:right w:val="nil"/>
            </w:tcBorders>
          </w:tcPr>
          <w:p w14:paraId="2658F29A" w14:textId="77777777" w:rsidR="00C9584D" w:rsidRPr="00DD46B1" w:rsidRDefault="00C9584D" w:rsidP="009C251D">
            <w:pPr>
              <w:pStyle w:val="AmColumnHeading"/>
            </w:pPr>
            <w:r w:rsidRPr="00DD46B1">
              <w:t>Geänderter Text</w:t>
            </w:r>
          </w:p>
        </w:tc>
      </w:tr>
      <w:tr w:rsidR="00C9584D" w:rsidRPr="00DD46B1" w14:paraId="38F0FB52" w14:textId="77777777" w:rsidTr="009C251D">
        <w:trPr>
          <w:jc w:val="center"/>
        </w:trPr>
        <w:tc>
          <w:tcPr>
            <w:tcW w:w="4876" w:type="dxa"/>
            <w:tcBorders>
              <w:top w:val="nil"/>
              <w:left w:val="nil"/>
              <w:bottom w:val="nil"/>
              <w:right w:val="nil"/>
            </w:tcBorders>
          </w:tcPr>
          <w:p w14:paraId="200E7565" w14:textId="77777777" w:rsidR="00C9584D" w:rsidRPr="00DD46B1" w:rsidRDefault="00C9584D" w:rsidP="009C251D">
            <w:pPr>
              <w:pStyle w:val="Normal6a"/>
            </w:pPr>
            <w:r w:rsidRPr="00DD46B1">
              <w:t>27.</w:t>
            </w:r>
            <w:r w:rsidRPr="00DD46B1">
              <w:tab/>
              <w:t>hebt das Problem der vermissten Personen als eine der vorrangig zu behandelnden Prioritäten hervor;</w:t>
            </w:r>
          </w:p>
        </w:tc>
        <w:tc>
          <w:tcPr>
            <w:tcW w:w="4876" w:type="dxa"/>
            <w:tcBorders>
              <w:top w:val="nil"/>
              <w:left w:val="nil"/>
              <w:bottom w:val="nil"/>
              <w:right w:val="nil"/>
            </w:tcBorders>
          </w:tcPr>
          <w:p w14:paraId="65BA58E3" w14:textId="77777777" w:rsidR="00C9584D" w:rsidRPr="00DD46B1" w:rsidRDefault="00C9584D" w:rsidP="009C251D">
            <w:pPr>
              <w:pStyle w:val="Normal6a"/>
            </w:pPr>
            <w:r w:rsidRPr="00DD46B1">
              <w:t>27.</w:t>
            </w:r>
            <w:r w:rsidRPr="00DD46B1">
              <w:tab/>
              <w:t>hebt das Problem der vermissten Personen als eine der vorrangig zu behandelnden Prioritäten hervor</w:t>
            </w:r>
            <w:r w:rsidRPr="00DD46B1">
              <w:rPr>
                <w:b/>
                <w:i/>
              </w:rPr>
              <w:t>, auch im Sinne der Unterstützung der unabhängigen Institution für vermisste Personen</w:t>
            </w:r>
            <w:r w:rsidRPr="00DD46B1">
              <w:t>;</w:t>
            </w:r>
          </w:p>
        </w:tc>
      </w:tr>
    </w:tbl>
    <w:p w14:paraId="0FE6402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0F36BC1B" w14:textId="77777777" w:rsidR="00C9584D" w:rsidRPr="00DD46B1" w:rsidRDefault="00C9584D" w:rsidP="00C9584D">
      <w:r w:rsidRPr="00DD46B1">
        <w:rPr>
          <w:rStyle w:val="HideTWBExt"/>
        </w:rPr>
        <w:t>&lt;/Amend&gt;</w:t>
      </w:r>
    </w:p>
    <w:p w14:paraId="02F539DF"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490</w:t>
      </w:r>
      <w:r w:rsidRPr="00DD46B1">
        <w:rPr>
          <w:rStyle w:val="HideTWBExt"/>
          <w:b w:val="0"/>
        </w:rPr>
        <w:t>&lt;/NumAm&gt;</w:t>
      </w:r>
    </w:p>
    <w:p w14:paraId="14B9E1E0"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3A1B1B41" w14:textId="77777777" w:rsidR="00C9584D" w:rsidRPr="00DD46B1" w:rsidRDefault="00C9584D" w:rsidP="00C9584D">
      <w:pPr>
        <w:pStyle w:val="NormalBold"/>
      </w:pPr>
      <w:r w:rsidRPr="00DD46B1">
        <w:rPr>
          <w:rStyle w:val="HideTWBExt"/>
          <w:b w:val="0"/>
        </w:rPr>
        <w:t>&lt;/RepeatBlock-By&gt;</w:t>
      </w:r>
    </w:p>
    <w:p w14:paraId="3CF16507"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13BDA446" w14:textId="77777777" w:rsidR="00C9584D" w:rsidRPr="00DD46B1" w:rsidRDefault="00C9584D" w:rsidP="00C9584D">
      <w:pPr>
        <w:pStyle w:val="NormalBold"/>
      </w:pPr>
      <w:r w:rsidRPr="00DD46B1">
        <w:rPr>
          <w:rStyle w:val="HideTWBExt"/>
          <w:b w:val="0"/>
        </w:rPr>
        <w:t>&lt;Article&gt;</w:t>
      </w:r>
      <w:r w:rsidRPr="00DD46B1">
        <w:t>Ziffer 27</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1E0E803" w14:textId="77777777" w:rsidTr="009C251D">
        <w:trPr>
          <w:trHeight w:hRule="exact" w:val="240"/>
          <w:jc w:val="center"/>
        </w:trPr>
        <w:tc>
          <w:tcPr>
            <w:tcW w:w="9752" w:type="dxa"/>
            <w:gridSpan w:val="2"/>
            <w:tcBorders>
              <w:top w:val="nil"/>
              <w:left w:val="nil"/>
              <w:bottom w:val="nil"/>
              <w:right w:val="nil"/>
            </w:tcBorders>
          </w:tcPr>
          <w:p w14:paraId="6D53C607" w14:textId="77777777" w:rsidR="00C9584D" w:rsidRPr="00DD46B1" w:rsidRDefault="00C9584D" w:rsidP="009C251D"/>
        </w:tc>
      </w:tr>
      <w:tr w:rsidR="00C9584D" w:rsidRPr="00DD46B1" w14:paraId="38A47088" w14:textId="77777777" w:rsidTr="009C251D">
        <w:trPr>
          <w:trHeight w:val="240"/>
          <w:jc w:val="center"/>
        </w:trPr>
        <w:tc>
          <w:tcPr>
            <w:tcW w:w="4876" w:type="dxa"/>
            <w:tcBorders>
              <w:top w:val="nil"/>
              <w:left w:val="nil"/>
              <w:bottom w:val="nil"/>
              <w:right w:val="nil"/>
            </w:tcBorders>
          </w:tcPr>
          <w:p w14:paraId="6C31A37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758E70B" w14:textId="77777777" w:rsidR="00C9584D" w:rsidRPr="00DD46B1" w:rsidRDefault="00C9584D" w:rsidP="009C251D">
            <w:pPr>
              <w:pStyle w:val="AmColumnHeading"/>
            </w:pPr>
            <w:r w:rsidRPr="00DD46B1">
              <w:t>Geänderter Text</w:t>
            </w:r>
          </w:p>
        </w:tc>
      </w:tr>
      <w:tr w:rsidR="00C9584D" w:rsidRPr="00DD46B1" w14:paraId="75E45130" w14:textId="77777777" w:rsidTr="009C251D">
        <w:trPr>
          <w:jc w:val="center"/>
        </w:trPr>
        <w:tc>
          <w:tcPr>
            <w:tcW w:w="4876" w:type="dxa"/>
            <w:tcBorders>
              <w:top w:val="nil"/>
              <w:left w:val="nil"/>
              <w:bottom w:val="nil"/>
              <w:right w:val="nil"/>
            </w:tcBorders>
          </w:tcPr>
          <w:p w14:paraId="177DDB97" w14:textId="77777777" w:rsidR="00C9584D" w:rsidRPr="00DD46B1" w:rsidRDefault="00C9584D" w:rsidP="009C251D">
            <w:pPr>
              <w:pStyle w:val="Normal6a"/>
            </w:pPr>
            <w:r w:rsidRPr="00DD46B1">
              <w:t>27.</w:t>
            </w:r>
            <w:r w:rsidRPr="00DD46B1">
              <w:tab/>
              <w:t>hebt das Problem der vermissten Personen als eine der vorrangig zu behandelnden Prioritäten hervor;</w:t>
            </w:r>
          </w:p>
        </w:tc>
        <w:tc>
          <w:tcPr>
            <w:tcW w:w="4876" w:type="dxa"/>
            <w:tcBorders>
              <w:top w:val="nil"/>
              <w:left w:val="nil"/>
              <w:bottom w:val="nil"/>
              <w:right w:val="nil"/>
            </w:tcBorders>
          </w:tcPr>
          <w:p w14:paraId="525DDC96" w14:textId="77777777" w:rsidR="00C9584D" w:rsidRPr="00DD46B1" w:rsidRDefault="00C9584D" w:rsidP="009C251D">
            <w:pPr>
              <w:pStyle w:val="Normal6a"/>
            </w:pPr>
            <w:r w:rsidRPr="00DD46B1">
              <w:t>27.</w:t>
            </w:r>
            <w:r w:rsidRPr="00DD46B1">
              <w:tab/>
              <w:t xml:space="preserve">hebt das Problem der vermissten Personen als eine der vorrangig zu behandelnden Prioritäten </w:t>
            </w:r>
            <w:r w:rsidRPr="00DD46B1">
              <w:rPr>
                <w:b/>
                <w:i/>
              </w:rPr>
              <w:t>mit dem Ziel konkreter Ergebnisse</w:t>
            </w:r>
            <w:r w:rsidRPr="00DD46B1">
              <w:t xml:space="preserve"> hervor;</w:t>
            </w:r>
          </w:p>
        </w:tc>
      </w:tr>
    </w:tbl>
    <w:p w14:paraId="530B917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7DD7E215" w14:textId="77777777" w:rsidR="00C9584D" w:rsidRPr="00DD46B1" w:rsidRDefault="00C9584D" w:rsidP="00C9584D">
      <w:r w:rsidRPr="00DD46B1">
        <w:rPr>
          <w:rStyle w:val="HideTWBExt"/>
        </w:rPr>
        <w:t>&lt;/Amend&gt;</w:t>
      </w:r>
    </w:p>
    <w:p w14:paraId="25E87C18"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491</w:t>
      </w:r>
      <w:r w:rsidRPr="00DD46B1">
        <w:rPr>
          <w:rStyle w:val="HideTWBExt"/>
        </w:rPr>
        <w:t>&lt;/NumAm&gt;</w:t>
      </w:r>
    </w:p>
    <w:p w14:paraId="62ED672E"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489C2DF8"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2A9C7044" w14:textId="77777777" w:rsidR="00C9584D" w:rsidRPr="00DD46B1" w:rsidRDefault="00C9584D" w:rsidP="00C9584D">
      <w:pPr>
        <w:pStyle w:val="NormalBold"/>
      </w:pPr>
      <w:r w:rsidRPr="00DD46B1">
        <w:rPr>
          <w:rStyle w:val="HideTWBExt"/>
          <w:b w:val="0"/>
        </w:rPr>
        <w:t>&lt;/RepeatBlock-By&gt;</w:t>
      </w:r>
    </w:p>
    <w:p w14:paraId="4E8BAD2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F7DAF51" w14:textId="77777777" w:rsidR="00C9584D" w:rsidRPr="00DD46B1" w:rsidRDefault="00C9584D" w:rsidP="00C9584D">
      <w:pPr>
        <w:pStyle w:val="NormalBold"/>
      </w:pPr>
      <w:r w:rsidRPr="00DD46B1">
        <w:rPr>
          <w:rStyle w:val="HideTWBExt"/>
        </w:rPr>
        <w:t>&lt;Article&gt;</w:t>
      </w:r>
      <w:r w:rsidRPr="00DD46B1">
        <w:t>Ziffer 27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ED96404" w14:textId="77777777" w:rsidTr="009C251D">
        <w:trPr>
          <w:trHeight w:hRule="exact" w:val="240"/>
          <w:jc w:val="center"/>
        </w:trPr>
        <w:tc>
          <w:tcPr>
            <w:tcW w:w="9752" w:type="dxa"/>
            <w:gridSpan w:val="2"/>
            <w:tcBorders>
              <w:top w:val="nil"/>
              <w:left w:val="nil"/>
              <w:bottom w:val="nil"/>
              <w:right w:val="nil"/>
            </w:tcBorders>
          </w:tcPr>
          <w:p w14:paraId="73BB9894" w14:textId="77777777" w:rsidR="00C9584D" w:rsidRPr="00DD46B1" w:rsidRDefault="00C9584D" w:rsidP="009C251D"/>
        </w:tc>
      </w:tr>
      <w:tr w:rsidR="00C9584D" w:rsidRPr="00DD46B1" w14:paraId="6C071E02" w14:textId="77777777" w:rsidTr="009C251D">
        <w:trPr>
          <w:trHeight w:val="240"/>
          <w:jc w:val="center"/>
        </w:trPr>
        <w:tc>
          <w:tcPr>
            <w:tcW w:w="4876" w:type="dxa"/>
            <w:tcBorders>
              <w:top w:val="nil"/>
              <w:left w:val="nil"/>
              <w:bottom w:val="nil"/>
              <w:right w:val="nil"/>
            </w:tcBorders>
          </w:tcPr>
          <w:p w14:paraId="74DEF03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7B1D362" w14:textId="77777777" w:rsidR="00C9584D" w:rsidRPr="00DD46B1" w:rsidRDefault="00C9584D" w:rsidP="009C251D">
            <w:pPr>
              <w:pStyle w:val="AmColumnHeading"/>
            </w:pPr>
            <w:r w:rsidRPr="00DD46B1">
              <w:t>Geänderter Text</w:t>
            </w:r>
          </w:p>
        </w:tc>
      </w:tr>
      <w:tr w:rsidR="00C9584D" w:rsidRPr="00DD46B1" w14:paraId="1DF763EE" w14:textId="77777777" w:rsidTr="009C251D">
        <w:trPr>
          <w:jc w:val="center"/>
        </w:trPr>
        <w:tc>
          <w:tcPr>
            <w:tcW w:w="4876" w:type="dxa"/>
            <w:tcBorders>
              <w:top w:val="nil"/>
              <w:left w:val="nil"/>
              <w:bottom w:val="nil"/>
              <w:right w:val="nil"/>
            </w:tcBorders>
          </w:tcPr>
          <w:p w14:paraId="68171089" w14:textId="77777777" w:rsidR="00C9584D" w:rsidRPr="00DD46B1" w:rsidRDefault="00C9584D" w:rsidP="009C251D">
            <w:pPr>
              <w:pStyle w:val="Normal6a"/>
            </w:pPr>
          </w:p>
        </w:tc>
        <w:tc>
          <w:tcPr>
            <w:tcW w:w="4876" w:type="dxa"/>
            <w:tcBorders>
              <w:top w:val="nil"/>
              <w:left w:val="nil"/>
              <w:bottom w:val="nil"/>
              <w:right w:val="nil"/>
            </w:tcBorders>
          </w:tcPr>
          <w:p w14:paraId="57E2417E" w14:textId="77777777" w:rsidR="00C9584D" w:rsidRPr="00DD46B1" w:rsidRDefault="00C9584D" w:rsidP="009C251D">
            <w:pPr>
              <w:pStyle w:val="Normal6a"/>
            </w:pPr>
            <w:r w:rsidRPr="00DD46B1">
              <w:rPr>
                <w:b/>
                <w:i/>
              </w:rPr>
              <w:t>27a.</w:t>
            </w:r>
            <w:r w:rsidRPr="00DD46B1">
              <w:tab/>
            </w:r>
            <w:r w:rsidRPr="00DD46B1">
              <w:rPr>
                <w:b/>
                <w:i/>
              </w:rPr>
              <w:t xml:space="preserve">fordert die syrische Übergangsregierung auf, der Unabhängigen Institution für Vermisste in der Arabischen Republik Syrien, dem internationalen, unparteiischen und unabhängigen Mechanismus sowie der syrischen nationalen Kommission für vermisste Personen ungehinderten Zugang zu gewähren und dazu beizutragen, dass Massengräber und die </w:t>
            </w:r>
            <w:r w:rsidRPr="00DD46B1">
              <w:rPr>
                <w:b/>
                <w:i/>
              </w:rPr>
              <w:lastRenderedPageBreak/>
              <w:t>dazugehörige Dokumentation als entscheidende Beweise für das Recht auf Wahrheit und die künftige strafrechtliche Rechenschaftspflicht dringend gesichert werden;</w:t>
            </w:r>
          </w:p>
        </w:tc>
      </w:tr>
    </w:tbl>
    <w:p w14:paraId="36C15D2E"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3207EA2" w14:textId="77777777" w:rsidR="00C9584D" w:rsidRPr="00DD46B1" w:rsidRDefault="00C9584D" w:rsidP="00C9584D">
      <w:r w:rsidRPr="00DD46B1">
        <w:rPr>
          <w:rStyle w:val="HideTWBExt"/>
        </w:rPr>
        <w:t>&lt;/Amend&gt;</w:t>
      </w:r>
    </w:p>
    <w:p w14:paraId="132757E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492</w:t>
      </w:r>
      <w:r w:rsidRPr="00DD46B1">
        <w:rPr>
          <w:rStyle w:val="HideTWBExt"/>
        </w:rPr>
        <w:t>&lt;/NumAm&gt;</w:t>
      </w:r>
    </w:p>
    <w:p w14:paraId="67644AF3"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0D9C4D28"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4048BB31" w14:textId="77777777" w:rsidR="00C9584D" w:rsidRPr="00DD46B1" w:rsidRDefault="00C9584D" w:rsidP="00C9584D">
      <w:pPr>
        <w:pStyle w:val="NormalBold"/>
      </w:pPr>
      <w:r w:rsidRPr="00DD46B1">
        <w:rPr>
          <w:rStyle w:val="HideTWBExt"/>
          <w:b w:val="0"/>
        </w:rPr>
        <w:t>&lt;/RepeatBlock-By&gt;</w:t>
      </w:r>
    </w:p>
    <w:p w14:paraId="4142217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210AA3D4" w14:textId="77777777" w:rsidR="00C9584D" w:rsidRPr="00DD46B1" w:rsidRDefault="00C9584D" w:rsidP="00C9584D">
      <w:pPr>
        <w:pStyle w:val="NormalBold"/>
      </w:pPr>
      <w:r w:rsidRPr="00DD46B1">
        <w:rPr>
          <w:rStyle w:val="HideTWBExt"/>
        </w:rPr>
        <w:t>&lt;Article&gt;</w:t>
      </w:r>
      <w:r w:rsidRPr="00DD46B1">
        <w:t>Ziffer 27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16B710A" w14:textId="77777777" w:rsidTr="009C251D">
        <w:trPr>
          <w:trHeight w:hRule="exact" w:val="240"/>
          <w:jc w:val="center"/>
        </w:trPr>
        <w:tc>
          <w:tcPr>
            <w:tcW w:w="9752" w:type="dxa"/>
            <w:gridSpan w:val="2"/>
            <w:tcBorders>
              <w:top w:val="nil"/>
              <w:left w:val="nil"/>
              <w:bottom w:val="nil"/>
              <w:right w:val="nil"/>
            </w:tcBorders>
          </w:tcPr>
          <w:p w14:paraId="303BCE70" w14:textId="77777777" w:rsidR="00C9584D" w:rsidRPr="00DD46B1" w:rsidRDefault="00C9584D" w:rsidP="009C251D"/>
        </w:tc>
      </w:tr>
      <w:tr w:rsidR="00C9584D" w:rsidRPr="00DD46B1" w14:paraId="34E5C576" w14:textId="77777777" w:rsidTr="009C251D">
        <w:trPr>
          <w:trHeight w:val="240"/>
          <w:jc w:val="center"/>
        </w:trPr>
        <w:tc>
          <w:tcPr>
            <w:tcW w:w="4876" w:type="dxa"/>
            <w:tcBorders>
              <w:top w:val="nil"/>
              <w:left w:val="nil"/>
              <w:bottom w:val="nil"/>
              <w:right w:val="nil"/>
            </w:tcBorders>
          </w:tcPr>
          <w:p w14:paraId="11DC31A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7697CCE" w14:textId="77777777" w:rsidR="00C9584D" w:rsidRPr="00DD46B1" w:rsidRDefault="00C9584D" w:rsidP="009C251D">
            <w:pPr>
              <w:pStyle w:val="AmColumnHeading"/>
            </w:pPr>
            <w:r w:rsidRPr="00DD46B1">
              <w:t>Geänderter Text</w:t>
            </w:r>
          </w:p>
        </w:tc>
      </w:tr>
      <w:tr w:rsidR="00C9584D" w:rsidRPr="00DD46B1" w14:paraId="4266503D" w14:textId="77777777" w:rsidTr="009C251D">
        <w:trPr>
          <w:jc w:val="center"/>
        </w:trPr>
        <w:tc>
          <w:tcPr>
            <w:tcW w:w="4876" w:type="dxa"/>
            <w:tcBorders>
              <w:top w:val="nil"/>
              <w:left w:val="nil"/>
              <w:bottom w:val="nil"/>
              <w:right w:val="nil"/>
            </w:tcBorders>
          </w:tcPr>
          <w:p w14:paraId="6DD5211F" w14:textId="77777777" w:rsidR="00C9584D" w:rsidRPr="00DD46B1" w:rsidRDefault="00C9584D" w:rsidP="009C251D">
            <w:pPr>
              <w:pStyle w:val="Normal6a"/>
            </w:pPr>
          </w:p>
        </w:tc>
        <w:tc>
          <w:tcPr>
            <w:tcW w:w="4876" w:type="dxa"/>
            <w:tcBorders>
              <w:top w:val="nil"/>
              <w:left w:val="nil"/>
              <w:bottom w:val="nil"/>
              <w:right w:val="nil"/>
            </w:tcBorders>
          </w:tcPr>
          <w:p w14:paraId="246499A0" w14:textId="77777777" w:rsidR="00C9584D" w:rsidRPr="00DD46B1" w:rsidRDefault="00C9584D" w:rsidP="009C251D">
            <w:pPr>
              <w:pStyle w:val="Normal6a"/>
            </w:pPr>
            <w:r w:rsidRPr="00DD46B1">
              <w:rPr>
                <w:b/>
                <w:i/>
              </w:rPr>
              <w:t>27b.</w:t>
            </w:r>
            <w:r w:rsidRPr="00DD46B1">
              <w:tab/>
            </w:r>
            <w:r w:rsidRPr="00DD46B1">
              <w:rPr>
                <w:b/>
                <w:i/>
              </w:rPr>
              <w:t>fordert die syrische Übergangsregierung nachdrücklich auf, willkürliche Inhaftierungen und das Verschwinden von Personen ohne Haftbefehl oder gerichtliche Entscheidung zu beenden; fordert die Kommission auf, dieses Thema in ihren Gesprächen mit den syrischen Behörden anzusprechen und darauf zu bestehen, dass die Klärung dieser Frage für Gerechtigkeit, Rechenschaftspflicht und den Wiederaufbau von Vertrauen nach wie vor von entscheidender Bedeutung ist;</w:t>
            </w:r>
          </w:p>
        </w:tc>
      </w:tr>
    </w:tbl>
    <w:p w14:paraId="6A210814"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03FD1E4" w14:textId="77777777" w:rsidR="00C9584D" w:rsidRPr="00DD46B1" w:rsidRDefault="00C9584D" w:rsidP="00C9584D">
      <w:r w:rsidRPr="00DD46B1">
        <w:rPr>
          <w:rStyle w:val="HideTWBExt"/>
        </w:rPr>
        <w:t>&lt;/Amend&gt;</w:t>
      </w:r>
    </w:p>
    <w:p w14:paraId="4A0ADC7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493</w:t>
      </w:r>
      <w:r w:rsidRPr="00DD46B1">
        <w:rPr>
          <w:rStyle w:val="HideTWBExt"/>
        </w:rPr>
        <w:t>&lt;/NumAm&gt;</w:t>
      </w:r>
    </w:p>
    <w:p w14:paraId="1DB92A1C"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63913C53"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55C43948" w14:textId="77777777" w:rsidR="00C9584D" w:rsidRPr="00DD46B1" w:rsidRDefault="00C9584D" w:rsidP="00C9584D">
      <w:pPr>
        <w:pStyle w:val="NormalBold"/>
      </w:pPr>
      <w:r w:rsidRPr="00DD46B1">
        <w:rPr>
          <w:rStyle w:val="HideTWBExt"/>
          <w:b w:val="0"/>
        </w:rPr>
        <w:t>&lt;/RepeatBlock-By&gt;</w:t>
      </w:r>
    </w:p>
    <w:p w14:paraId="63D66608"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331529CF" w14:textId="77777777" w:rsidR="00C9584D" w:rsidRPr="00DD46B1" w:rsidRDefault="00C9584D" w:rsidP="00C9584D">
      <w:pPr>
        <w:pStyle w:val="NormalBold"/>
      </w:pPr>
      <w:r w:rsidRPr="00DD46B1">
        <w:rPr>
          <w:rStyle w:val="HideTWBExt"/>
        </w:rPr>
        <w:t>&lt;Article&gt;</w:t>
      </w:r>
      <w:r w:rsidRPr="00DD46B1">
        <w:t>Ziffer 28</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AEFB3DD" w14:textId="77777777" w:rsidTr="009C251D">
        <w:trPr>
          <w:trHeight w:hRule="exact" w:val="240"/>
          <w:jc w:val="center"/>
        </w:trPr>
        <w:tc>
          <w:tcPr>
            <w:tcW w:w="9752" w:type="dxa"/>
            <w:gridSpan w:val="2"/>
            <w:tcBorders>
              <w:top w:val="nil"/>
              <w:left w:val="nil"/>
              <w:bottom w:val="nil"/>
              <w:right w:val="nil"/>
            </w:tcBorders>
          </w:tcPr>
          <w:p w14:paraId="4DF1A910" w14:textId="77777777" w:rsidR="00C9584D" w:rsidRPr="00DD46B1" w:rsidRDefault="00C9584D" w:rsidP="009C251D"/>
        </w:tc>
      </w:tr>
      <w:tr w:rsidR="00C9584D" w:rsidRPr="00DD46B1" w14:paraId="2CA68406" w14:textId="77777777" w:rsidTr="009C251D">
        <w:trPr>
          <w:trHeight w:val="240"/>
          <w:jc w:val="center"/>
        </w:trPr>
        <w:tc>
          <w:tcPr>
            <w:tcW w:w="4876" w:type="dxa"/>
            <w:tcBorders>
              <w:top w:val="nil"/>
              <w:left w:val="nil"/>
              <w:bottom w:val="nil"/>
              <w:right w:val="nil"/>
            </w:tcBorders>
          </w:tcPr>
          <w:p w14:paraId="68D3F21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5FB16CD" w14:textId="77777777" w:rsidR="00C9584D" w:rsidRPr="00DD46B1" w:rsidRDefault="00C9584D" w:rsidP="009C251D">
            <w:pPr>
              <w:pStyle w:val="AmColumnHeading"/>
            </w:pPr>
            <w:r w:rsidRPr="00DD46B1">
              <w:t>Geänderter Text</w:t>
            </w:r>
          </w:p>
        </w:tc>
      </w:tr>
      <w:tr w:rsidR="00C9584D" w:rsidRPr="00DD46B1" w14:paraId="6B392BE8" w14:textId="77777777" w:rsidTr="009C251D">
        <w:trPr>
          <w:jc w:val="center"/>
        </w:trPr>
        <w:tc>
          <w:tcPr>
            <w:tcW w:w="4876" w:type="dxa"/>
            <w:tcBorders>
              <w:top w:val="nil"/>
              <w:left w:val="nil"/>
              <w:bottom w:val="nil"/>
              <w:right w:val="nil"/>
            </w:tcBorders>
          </w:tcPr>
          <w:p w14:paraId="0B23B3F3" w14:textId="77777777" w:rsidR="00C9584D" w:rsidRPr="00DD46B1" w:rsidRDefault="00C9584D" w:rsidP="009C251D">
            <w:pPr>
              <w:pStyle w:val="Normal6a"/>
            </w:pPr>
            <w:r w:rsidRPr="00DD46B1">
              <w:t>28.</w:t>
            </w:r>
            <w:r w:rsidRPr="00DD46B1">
              <w:tab/>
              <w:t xml:space="preserve">nimmt die Maßnahmen zur Förderung der Justizreform zur Kenntnis; äußert sich besorgt angesichts von </w:t>
            </w:r>
            <w:r w:rsidRPr="00DD46B1">
              <w:lastRenderedPageBreak/>
              <w:t>Berichten über die Ernennung von Personen, die nicht über die erforderlichen Qualifikationen verfügen;</w:t>
            </w:r>
          </w:p>
        </w:tc>
        <w:tc>
          <w:tcPr>
            <w:tcW w:w="4876" w:type="dxa"/>
            <w:tcBorders>
              <w:top w:val="nil"/>
              <w:left w:val="nil"/>
              <w:bottom w:val="nil"/>
              <w:right w:val="nil"/>
            </w:tcBorders>
          </w:tcPr>
          <w:p w14:paraId="73BB159D" w14:textId="77777777" w:rsidR="00C9584D" w:rsidRPr="00DD46B1" w:rsidRDefault="00C9584D" w:rsidP="009C251D">
            <w:pPr>
              <w:pStyle w:val="Normal6a"/>
            </w:pPr>
            <w:r w:rsidRPr="00DD46B1">
              <w:lastRenderedPageBreak/>
              <w:t>28.</w:t>
            </w:r>
            <w:r w:rsidRPr="00DD46B1">
              <w:tab/>
              <w:t xml:space="preserve">nimmt die Maßnahmen zur Förderung der Justizreform zur Kenntnis </w:t>
            </w:r>
            <w:r w:rsidRPr="00DD46B1">
              <w:rPr>
                <w:b/>
                <w:i/>
              </w:rPr>
              <w:t xml:space="preserve">und empfiehlt der syrischen </w:t>
            </w:r>
            <w:r w:rsidRPr="00DD46B1">
              <w:rPr>
                <w:b/>
                <w:i/>
              </w:rPr>
              <w:lastRenderedPageBreak/>
              <w:t>Übergangsregierung, die Reform ihres Strafrechtssystems unter Einbeziehung von Rechtswissenschaftlern sowie nationaler und internationaler Organisationen der Zivilgesellschaft fortzusetzen, um die Unabhängigkeit der syrischen Justiz, die Einhaltung der Menschenrechte und der Standards für faire Gerichtsverfahren zu gewährleisten, einschließlich der Abschaffung der Todesstrafe, der Übernahme internationaler Straftatbestände in das innerstaatliche Recht und deren wirksamer strafrechtlicher Verfolgung sowie der Gewährleistung des Zeugenschutzes und der Beteiligung der Opfer</w:t>
            </w:r>
            <w:r w:rsidRPr="00DD46B1">
              <w:t xml:space="preserve">; äußert sich besorgt angesichts von Berichten über die Ernennung von Personen, die nicht über die erforderlichen Qualifikationen verfügen; </w:t>
            </w:r>
            <w:r w:rsidRPr="00DD46B1">
              <w:rPr>
                <w:b/>
                <w:i/>
              </w:rPr>
              <w:t>fordert die Einrichtung unabhängiger und transparenter Überprüfungsmechanismen für Richter, Staatsanwälte und Angehörige des Sicherheitssektors, um sicherzustellen, dass Personen, gegen die glaubwürdige Vorwürfe wegen Folter, des Verschwindens von Personen oder anderer schwerwiegender Menschenrechtsverletzungen vorliegen, nicht von Rechenschafts- und Justizverfahren ausgenommen werden;</w:t>
            </w:r>
          </w:p>
        </w:tc>
      </w:tr>
    </w:tbl>
    <w:p w14:paraId="0B565780"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A67727D" w14:textId="77777777" w:rsidR="00C9584D" w:rsidRPr="00DD46B1" w:rsidRDefault="00C9584D" w:rsidP="00C9584D">
      <w:r w:rsidRPr="00DD46B1">
        <w:rPr>
          <w:rStyle w:val="HideTWBExt"/>
        </w:rPr>
        <w:t>&lt;/Amend&gt;</w:t>
      </w:r>
    </w:p>
    <w:p w14:paraId="0F932EEF"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494</w:t>
      </w:r>
      <w:r w:rsidRPr="00DD46B1">
        <w:rPr>
          <w:rStyle w:val="HideTWBExt"/>
        </w:rPr>
        <w:t>&lt;/NumAm&gt;</w:t>
      </w:r>
    </w:p>
    <w:p w14:paraId="1C7C2E8A"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631221F2" w14:textId="77777777" w:rsidR="00C9584D" w:rsidRPr="00DD46B1" w:rsidRDefault="00C9584D" w:rsidP="00C9584D">
      <w:pPr>
        <w:pStyle w:val="NormalBold"/>
      </w:pPr>
      <w:r w:rsidRPr="00DD46B1">
        <w:rPr>
          <w:rStyle w:val="HideTWBExt"/>
          <w:b w:val="0"/>
        </w:rPr>
        <w:t>&lt;/RepeatBlock-By&gt;</w:t>
      </w:r>
    </w:p>
    <w:p w14:paraId="49AD3B7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5D05746" w14:textId="77777777" w:rsidR="00C9584D" w:rsidRPr="00DD46B1" w:rsidRDefault="00C9584D" w:rsidP="00C9584D">
      <w:pPr>
        <w:pStyle w:val="NormalBold"/>
      </w:pPr>
      <w:r w:rsidRPr="00DD46B1">
        <w:rPr>
          <w:rStyle w:val="HideTWBExt"/>
        </w:rPr>
        <w:t>&lt;Article&gt;</w:t>
      </w:r>
      <w:r w:rsidRPr="00DD46B1">
        <w:t>Ziffer 28</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DCD71FB" w14:textId="77777777" w:rsidTr="009C251D">
        <w:trPr>
          <w:trHeight w:hRule="exact" w:val="240"/>
          <w:jc w:val="center"/>
        </w:trPr>
        <w:tc>
          <w:tcPr>
            <w:tcW w:w="9752" w:type="dxa"/>
            <w:gridSpan w:val="2"/>
            <w:tcBorders>
              <w:top w:val="nil"/>
              <w:left w:val="nil"/>
              <w:bottom w:val="nil"/>
              <w:right w:val="nil"/>
            </w:tcBorders>
          </w:tcPr>
          <w:p w14:paraId="74B0CDA0" w14:textId="77777777" w:rsidR="00C9584D" w:rsidRPr="00DD46B1" w:rsidRDefault="00C9584D" w:rsidP="009C251D"/>
        </w:tc>
      </w:tr>
      <w:tr w:rsidR="00C9584D" w:rsidRPr="00DD46B1" w14:paraId="3E6EE27B" w14:textId="77777777" w:rsidTr="009C251D">
        <w:trPr>
          <w:trHeight w:val="240"/>
          <w:jc w:val="center"/>
        </w:trPr>
        <w:tc>
          <w:tcPr>
            <w:tcW w:w="4876" w:type="dxa"/>
            <w:tcBorders>
              <w:top w:val="nil"/>
              <w:left w:val="nil"/>
              <w:bottom w:val="nil"/>
              <w:right w:val="nil"/>
            </w:tcBorders>
          </w:tcPr>
          <w:p w14:paraId="0D9A719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9048BAA" w14:textId="77777777" w:rsidR="00C9584D" w:rsidRPr="00DD46B1" w:rsidRDefault="00C9584D" w:rsidP="009C251D">
            <w:pPr>
              <w:pStyle w:val="AmColumnHeading"/>
            </w:pPr>
            <w:r w:rsidRPr="00DD46B1">
              <w:t>Geänderter Text</w:t>
            </w:r>
          </w:p>
        </w:tc>
      </w:tr>
      <w:tr w:rsidR="00C9584D" w:rsidRPr="00DD46B1" w14:paraId="0C72B578" w14:textId="77777777" w:rsidTr="009C251D">
        <w:trPr>
          <w:jc w:val="center"/>
        </w:trPr>
        <w:tc>
          <w:tcPr>
            <w:tcW w:w="4876" w:type="dxa"/>
            <w:tcBorders>
              <w:top w:val="nil"/>
              <w:left w:val="nil"/>
              <w:bottom w:val="nil"/>
              <w:right w:val="nil"/>
            </w:tcBorders>
          </w:tcPr>
          <w:p w14:paraId="3EF36DE9" w14:textId="77777777" w:rsidR="00C9584D" w:rsidRPr="00DD46B1" w:rsidRDefault="00C9584D" w:rsidP="009C251D">
            <w:pPr>
              <w:pStyle w:val="Normal6a"/>
            </w:pPr>
            <w:r w:rsidRPr="00DD46B1">
              <w:t>28.</w:t>
            </w:r>
            <w:r w:rsidRPr="00DD46B1">
              <w:tab/>
              <w:t xml:space="preserve">nimmt die Maßnahmen zur Förderung der Justizreform zur Kenntnis; äußert sich besorgt angesichts von Berichten über die Ernennung von </w:t>
            </w:r>
            <w:r w:rsidRPr="00DD46B1">
              <w:lastRenderedPageBreak/>
              <w:t>Personen, die nicht über die erforderlichen Qualifikationen verfügen;</w:t>
            </w:r>
          </w:p>
        </w:tc>
        <w:tc>
          <w:tcPr>
            <w:tcW w:w="4876" w:type="dxa"/>
            <w:tcBorders>
              <w:top w:val="nil"/>
              <w:left w:val="nil"/>
              <w:bottom w:val="nil"/>
              <w:right w:val="nil"/>
            </w:tcBorders>
          </w:tcPr>
          <w:p w14:paraId="1BCC6CB2" w14:textId="77777777" w:rsidR="00C9584D" w:rsidRPr="00DD46B1" w:rsidRDefault="00C9584D" w:rsidP="009C251D">
            <w:pPr>
              <w:pStyle w:val="Normal6a"/>
            </w:pPr>
            <w:r w:rsidRPr="00DD46B1">
              <w:lastRenderedPageBreak/>
              <w:t>28.</w:t>
            </w:r>
            <w:r w:rsidRPr="00DD46B1">
              <w:tab/>
              <w:t>nimmt die Maßnahmen zur Förderung der Justizreform zur Kenntnis</w:t>
            </w:r>
            <w:r w:rsidRPr="00DD46B1">
              <w:rPr>
                <w:b/>
                <w:i/>
              </w:rPr>
              <w:t xml:space="preserve">, darunter die Anhebung der Gehaltsbezüge von Richtern in der </w:t>
            </w:r>
            <w:r w:rsidRPr="00DD46B1">
              <w:rPr>
                <w:b/>
                <w:i/>
              </w:rPr>
              <w:lastRenderedPageBreak/>
              <w:t>Hoffnung, Erpressung und Korruption zu bekämpfen, die Entlassung von Richtern, die zuvor der Arabischen Sozialistischen Baath-Partei und der Volksversammlung angehörten, sowie die Einleitung gerichtlicher Ermittlungen gegen Richter, die dem vorherigen Antiterrorgericht angehörten</w:t>
            </w:r>
            <w:r w:rsidRPr="00DD46B1">
              <w:t xml:space="preserve">; äußert sich besorgt angesichts von Berichten über die Ernennung </w:t>
            </w:r>
            <w:r w:rsidRPr="00DD46B1">
              <w:rPr>
                <w:b/>
                <w:i/>
              </w:rPr>
              <w:t>zu Gerichtspräsidenten</w:t>
            </w:r>
            <w:r w:rsidRPr="00DD46B1">
              <w:t xml:space="preserve"> von Personen, die nicht über die erforderlichen Qualifikationen verfügen; </w:t>
            </w:r>
            <w:r w:rsidRPr="00DD46B1">
              <w:rPr>
                <w:b/>
                <w:i/>
              </w:rPr>
              <w:t>fordert weitere Reformen, die auf die Umsetzung der Gewaltenteilung und die Stärkung der Unabhängigkeit der Justiz abzielen; fordert die EU auf, solche Reformen zu unterstützen;</w:t>
            </w:r>
          </w:p>
        </w:tc>
      </w:tr>
    </w:tbl>
    <w:p w14:paraId="27A8770A"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4EB8830" w14:textId="77777777" w:rsidR="00C9584D" w:rsidRDefault="00C9584D" w:rsidP="00C9584D">
      <w:pPr>
        <w:rPr>
          <w:rStyle w:val="HideTWBExt"/>
          <w:vanish w:val="0"/>
        </w:rPr>
      </w:pPr>
      <w:r w:rsidRPr="00DD46B1">
        <w:rPr>
          <w:rStyle w:val="HideTWBExt"/>
        </w:rPr>
        <w:t>&lt;/Amend&gt;</w:t>
      </w:r>
    </w:p>
    <w:p w14:paraId="570A3517" w14:textId="77777777" w:rsidR="00DE337C" w:rsidRDefault="00DE337C" w:rsidP="00C9584D">
      <w:pPr>
        <w:rPr>
          <w:rStyle w:val="HideTWBExt"/>
          <w:vanish w:val="0"/>
        </w:rPr>
      </w:pPr>
    </w:p>
    <w:p w14:paraId="4918AA0E" w14:textId="77777777" w:rsidR="00DE337C" w:rsidRDefault="00DE337C" w:rsidP="00C9584D">
      <w:pPr>
        <w:rPr>
          <w:rStyle w:val="HideTWBExt"/>
          <w:vanish w:val="0"/>
        </w:rPr>
      </w:pPr>
    </w:p>
    <w:p w14:paraId="19D69DD6" w14:textId="77777777" w:rsidR="00DE337C" w:rsidRPr="00DD46B1" w:rsidRDefault="00DE337C" w:rsidP="00C9584D"/>
    <w:p w14:paraId="1AC9217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495</w:t>
      </w:r>
      <w:r w:rsidRPr="00DD46B1">
        <w:rPr>
          <w:rStyle w:val="HideTWBExt"/>
        </w:rPr>
        <w:t>&lt;/NumAm&gt;</w:t>
      </w:r>
    </w:p>
    <w:p w14:paraId="31168F8E"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498DF794" w14:textId="77777777" w:rsidR="00C9584D" w:rsidRPr="00DD46B1" w:rsidRDefault="00C9584D" w:rsidP="00C9584D">
      <w:pPr>
        <w:pStyle w:val="NormalBold"/>
      </w:pPr>
      <w:r w:rsidRPr="00DD46B1">
        <w:rPr>
          <w:rStyle w:val="HideTWBExt"/>
          <w:b w:val="0"/>
        </w:rPr>
        <w:t>&lt;/RepeatBlock-By&gt;</w:t>
      </w:r>
    </w:p>
    <w:p w14:paraId="665FBD0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1E4CF8E" w14:textId="77777777" w:rsidR="00C9584D" w:rsidRPr="00DD46B1" w:rsidRDefault="00C9584D" w:rsidP="00C9584D">
      <w:pPr>
        <w:pStyle w:val="NormalBold"/>
      </w:pPr>
      <w:r w:rsidRPr="00DD46B1">
        <w:rPr>
          <w:rStyle w:val="HideTWBExt"/>
        </w:rPr>
        <w:t>&lt;Article&gt;</w:t>
      </w:r>
      <w:r w:rsidRPr="00DD46B1">
        <w:t>Ziffer 28</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BC6F1A0" w14:textId="77777777" w:rsidTr="009C251D">
        <w:trPr>
          <w:trHeight w:hRule="exact" w:val="240"/>
          <w:jc w:val="center"/>
        </w:trPr>
        <w:tc>
          <w:tcPr>
            <w:tcW w:w="9752" w:type="dxa"/>
            <w:gridSpan w:val="2"/>
            <w:tcBorders>
              <w:top w:val="nil"/>
              <w:left w:val="nil"/>
              <w:bottom w:val="nil"/>
              <w:right w:val="nil"/>
            </w:tcBorders>
          </w:tcPr>
          <w:p w14:paraId="41FB2BAA" w14:textId="77777777" w:rsidR="00C9584D" w:rsidRPr="00DD46B1" w:rsidRDefault="00C9584D" w:rsidP="009C251D"/>
        </w:tc>
      </w:tr>
      <w:tr w:rsidR="00C9584D" w:rsidRPr="00DD46B1" w14:paraId="42436A76" w14:textId="77777777" w:rsidTr="009C251D">
        <w:trPr>
          <w:trHeight w:val="240"/>
          <w:jc w:val="center"/>
        </w:trPr>
        <w:tc>
          <w:tcPr>
            <w:tcW w:w="4876" w:type="dxa"/>
            <w:tcBorders>
              <w:top w:val="nil"/>
              <w:left w:val="nil"/>
              <w:bottom w:val="nil"/>
              <w:right w:val="nil"/>
            </w:tcBorders>
          </w:tcPr>
          <w:p w14:paraId="7A3061EF"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D2A13B9" w14:textId="77777777" w:rsidR="00C9584D" w:rsidRPr="00DD46B1" w:rsidRDefault="00C9584D" w:rsidP="009C251D">
            <w:pPr>
              <w:pStyle w:val="AmColumnHeading"/>
            </w:pPr>
            <w:r w:rsidRPr="00DD46B1">
              <w:t>Geänderter Text</w:t>
            </w:r>
          </w:p>
        </w:tc>
      </w:tr>
      <w:tr w:rsidR="00C9584D" w:rsidRPr="00DD46B1" w14:paraId="52BAD3A9" w14:textId="77777777" w:rsidTr="009C251D">
        <w:trPr>
          <w:jc w:val="center"/>
        </w:trPr>
        <w:tc>
          <w:tcPr>
            <w:tcW w:w="4876" w:type="dxa"/>
            <w:tcBorders>
              <w:top w:val="nil"/>
              <w:left w:val="nil"/>
              <w:bottom w:val="nil"/>
              <w:right w:val="nil"/>
            </w:tcBorders>
          </w:tcPr>
          <w:p w14:paraId="2F580AEF" w14:textId="77777777" w:rsidR="00C9584D" w:rsidRPr="00DD46B1" w:rsidRDefault="00C9584D" w:rsidP="009C251D">
            <w:pPr>
              <w:pStyle w:val="Normal6a"/>
            </w:pPr>
            <w:r w:rsidRPr="00DD46B1">
              <w:t>28.</w:t>
            </w:r>
            <w:r w:rsidRPr="00DD46B1">
              <w:tab/>
              <w:t>nimmt die Maßnahmen zur Förderung der Justizreform zur Kenntnis</w:t>
            </w:r>
            <w:r w:rsidRPr="00DD46B1">
              <w:rPr>
                <w:b/>
                <w:i/>
              </w:rPr>
              <w:t>;</w:t>
            </w:r>
            <w:r w:rsidRPr="00DD46B1">
              <w:t xml:space="preserve"> äußert sich besorgt angesichts von Berichten über </w:t>
            </w:r>
            <w:r w:rsidRPr="00DD46B1">
              <w:rPr>
                <w:b/>
                <w:i/>
              </w:rPr>
              <w:t>die</w:t>
            </w:r>
            <w:r w:rsidRPr="00DD46B1">
              <w:t xml:space="preserve"> Ernennung </w:t>
            </w:r>
            <w:r w:rsidRPr="00DD46B1">
              <w:rPr>
                <w:b/>
                <w:i/>
              </w:rPr>
              <w:t>von Personen, die nicht über die erforderlichen Qualifikationen verfügen</w:t>
            </w:r>
            <w:r w:rsidRPr="00DD46B1">
              <w:t>;</w:t>
            </w:r>
          </w:p>
        </w:tc>
        <w:tc>
          <w:tcPr>
            <w:tcW w:w="4876" w:type="dxa"/>
            <w:tcBorders>
              <w:top w:val="nil"/>
              <w:left w:val="nil"/>
              <w:bottom w:val="nil"/>
              <w:right w:val="nil"/>
            </w:tcBorders>
          </w:tcPr>
          <w:p w14:paraId="5FA83309" w14:textId="77777777" w:rsidR="00C9584D" w:rsidRPr="00DD46B1" w:rsidRDefault="00C9584D" w:rsidP="009C251D">
            <w:pPr>
              <w:pStyle w:val="Normal6a"/>
            </w:pPr>
            <w:r w:rsidRPr="00DD46B1">
              <w:t>28.</w:t>
            </w:r>
            <w:r w:rsidRPr="00DD46B1">
              <w:tab/>
              <w:t xml:space="preserve">nimmt die </w:t>
            </w:r>
            <w:r w:rsidRPr="00DD46B1">
              <w:rPr>
                <w:b/>
                <w:i/>
              </w:rPr>
              <w:t>angekündigten</w:t>
            </w:r>
            <w:r w:rsidRPr="00DD46B1">
              <w:t xml:space="preserve"> Maßnahmen zur Förderung der Justizreform zur Kenntnis</w:t>
            </w:r>
            <w:r w:rsidRPr="00DD46B1">
              <w:rPr>
                <w:b/>
                <w:i/>
              </w:rPr>
              <w:t>,</w:t>
            </w:r>
            <w:r w:rsidRPr="00DD46B1">
              <w:t xml:space="preserve"> äußert sich </w:t>
            </w:r>
            <w:r w:rsidRPr="00DD46B1">
              <w:rPr>
                <w:b/>
                <w:i/>
              </w:rPr>
              <w:t>jedoch zutiefst</w:t>
            </w:r>
            <w:r w:rsidRPr="00DD46B1">
              <w:t xml:space="preserve"> besorgt angesichts von Berichten über </w:t>
            </w:r>
            <w:r w:rsidRPr="00DD46B1">
              <w:rPr>
                <w:b/>
                <w:i/>
              </w:rPr>
              <w:t>politisch motivierte oder unqualifizierte</w:t>
            </w:r>
            <w:r w:rsidRPr="00DD46B1">
              <w:t xml:space="preserve"> Ernennungen;</w:t>
            </w:r>
            <w:r w:rsidRPr="00DD46B1">
              <w:rPr>
                <w:b/>
                <w:i/>
              </w:rPr>
              <w:t xml:space="preserve"> fordert eine unabhängige Justiz, Ernennungen nach Leistung, Garantien für ein ordnungsgemäßes Verfahren, den Schutz von Richtern und Staatsanwälten vor Einschüchterung sowie den Ausschluss von Personen, die in schwere Menschenrechtsverletzungen verwickelt sind;</w:t>
            </w:r>
          </w:p>
        </w:tc>
      </w:tr>
    </w:tbl>
    <w:p w14:paraId="6456C9B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0866592" w14:textId="77777777" w:rsidR="00C9584D" w:rsidRPr="00DD46B1" w:rsidRDefault="00C9584D" w:rsidP="00C9584D">
      <w:r w:rsidRPr="00DD46B1">
        <w:rPr>
          <w:rStyle w:val="HideTWBExt"/>
        </w:rPr>
        <w:lastRenderedPageBreak/>
        <w:t>&lt;/Amend&gt;</w:t>
      </w:r>
    </w:p>
    <w:p w14:paraId="5B6BF17E"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496</w:t>
      </w:r>
      <w:r w:rsidRPr="00DD46B1">
        <w:rPr>
          <w:rStyle w:val="HideTWBExt"/>
        </w:rPr>
        <w:t>&lt;/NumAm&gt;</w:t>
      </w:r>
    </w:p>
    <w:p w14:paraId="571C6622"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77870DC0" w14:textId="77777777" w:rsidR="00C9584D" w:rsidRPr="00DD46B1" w:rsidRDefault="00C9584D" w:rsidP="00C9584D">
      <w:pPr>
        <w:pStyle w:val="NormalBold"/>
      </w:pPr>
      <w:r w:rsidRPr="00DD46B1">
        <w:rPr>
          <w:rStyle w:val="HideTWBExt"/>
          <w:b w:val="0"/>
        </w:rPr>
        <w:t>&lt;/RepeatBlock-By&gt;</w:t>
      </w:r>
    </w:p>
    <w:p w14:paraId="1327721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B4FBEA1" w14:textId="77777777" w:rsidR="00C9584D" w:rsidRPr="00DD46B1" w:rsidRDefault="00C9584D" w:rsidP="00C9584D">
      <w:pPr>
        <w:pStyle w:val="NormalBold"/>
      </w:pPr>
      <w:r w:rsidRPr="00DD46B1">
        <w:rPr>
          <w:rStyle w:val="HideTWBExt"/>
        </w:rPr>
        <w:t>&lt;Article&gt;</w:t>
      </w:r>
      <w:r w:rsidRPr="00DD46B1">
        <w:t>Ziffer 28</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B3DDD87" w14:textId="77777777" w:rsidTr="009C251D">
        <w:trPr>
          <w:trHeight w:hRule="exact" w:val="240"/>
          <w:jc w:val="center"/>
        </w:trPr>
        <w:tc>
          <w:tcPr>
            <w:tcW w:w="9752" w:type="dxa"/>
            <w:gridSpan w:val="2"/>
            <w:tcBorders>
              <w:top w:val="nil"/>
              <w:left w:val="nil"/>
              <w:bottom w:val="nil"/>
              <w:right w:val="nil"/>
            </w:tcBorders>
          </w:tcPr>
          <w:p w14:paraId="6D511920" w14:textId="77777777" w:rsidR="00C9584D" w:rsidRPr="00DD46B1" w:rsidRDefault="00C9584D" w:rsidP="009C251D"/>
        </w:tc>
      </w:tr>
      <w:tr w:rsidR="00C9584D" w:rsidRPr="00DD46B1" w14:paraId="11ECE0DD" w14:textId="77777777" w:rsidTr="009C251D">
        <w:trPr>
          <w:trHeight w:val="240"/>
          <w:jc w:val="center"/>
        </w:trPr>
        <w:tc>
          <w:tcPr>
            <w:tcW w:w="4876" w:type="dxa"/>
            <w:tcBorders>
              <w:top w:val="nil"/>
              <w:left w:val="nil"/>
              <w:bottom w:val="nil"/>
              <w:right w:val="nil"/>
            </w:tcBorders>
          </w:tcPr>
          <w:p w14:paraId="6F687C7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67B4403" w14:textId="77777777" w:rsidR="00C9584D" w:rsidRPr="00DD46B1" w:rsidRDefault="00C9584D" w:rsidP="009C251D">
            <w:pPr>
              <w:pStyle w:val="AmColumnHeading"/>
            </w:pPr>
            <w:r w:rsidRPr="00DD46B1">
              <w:t>Geänderter Text</w:t>
            </w:r>
          </w:p>
        </w:tc>
      </w:tr>
      <w:tr w:rsidR="00C9584D" w:rsidRPr="00DD46B1" w14:paraId="411C1977" w14:textId="77777777" w:rsidTr="009C251D">
        <w:trPr>
          <w:jc w:val="center"/>
        </w:trPr>
        <w:tc>
          <w:tcPr>
            <w:tcW w:w="4876" w:type="dxa"/>
            <w:tcBorders>
              <w:top w:val="nil"/>
              <w:left w:val="nil"/>
              <w:bottom w:val="nil"/>
              <w:right w:val="nil"/>
            </w:tcBorders>
          </w:tcPr>
          <w:p w14:paraId="477B337C" w14:textId="77777777" w:rsidR="00C9584D" w:rsidRPr="00DD46B1" w:rsidRDefault="00C9584D" w:rsidP="009C251D">
            <w:pPr>
              <w:pStyle w:val="Normal6a"/>
            </w:pPr>
            <w:r w:rsidRPr="00DD46B1">
              <w:t>28.</w:t>
            </w:r>
            <w:r w:rsidRPr="00DD46B1">
              <w:tab/>
              <w:t xml:space="preserve">nimmt die </w:t>
            </w:r>
            <w:r w:rsidRPr="00DD46B1">
              <w:rPr>
                <w:b/>
                <w:i/>
              </w:rPr>
              <w:t>Maßnahmen</w:t>
            </w:r>
            <w:r w:rsidRPr="00DD46B1">
              <w:t xml:space="preserve"> zur </w:t>
            </w:r>
            <w:r w:rsidRPr="00DD46B1">
              <w:rPr>
                <w:b/>
                <w:i/>
              </w:rPr>
              <w:t>Förderung der</w:t>
            </w:r>
            <w:r w:rsidRPr="00DD46B1">
              <w:t xml:space="preserve"> Justizreform zur Kenntnis; äußert sich besorgt angesichts von Berichten über die Ernennung von Personen, die nicht über die erforderlichen Qualifikationen verfügen;</w:t>
            </w:r>
          </w:p>
        </w:tc>
        <w:tc>
          <w:tcPr>
            <w:tcW w:w="4876" w:type="dxa"/>
            <w:tcBorders>
              <w:top w:val="nil"/>
              <w:left w:val="nil"/>
              <w:bottom w:val="nil"/>
              <w:right w:val="nil"/>
            </w:tcBorders>
          </w:tcPr>
          <w:p w14:paraId="5C72F489" w14:textId="77777777" w:rsidR="00C9584D" w:rsidRPr="00DD46B1" w:rsidRDefault="00C9584D" w:rsidP="009C251D">
            <w:pPr>
              <w:pStyle w:val="Normal6a"/>
            </w:pPr>
            <w:r w:rsidRPr="00DD46B1">
              <w:t>28.</w:t>
            </w:r>
            <w:r w:rsidRPr="00DD46B1">
              <w:tab/>
              <w:t xml:space="preserve">nimmt die </w:t>
            </w:r>
            <w:r w:rsidRPr="00DD46B1">
              <w:rPr>
                <w:b/>
                <w:i/>
              </w:rPr>
              <w:t>ersten Schritte</w:t>
            </w:r>
            <w:r w:rsidRPr="00DD46B1">
              <w:t xml:space="preserve"> zur Justizreform zur Kenntnis; äußert sich besorgt angesichts von Berichten über die Ernennung von Personen, die nicht über die erforderlichen Qualifikationen verfügen; </w:t>
            </w:r>
            <w:r w:rsidRPr="00DD46B1">
              <w:rPr>
                <w:b/>
                <w:i/>
              </w:rPr>
              <w:t>fordert die syrische Übergangsregierung auf, dafür zu sorgen, dass Ernennungen im Justizwesen den internationalen Standards hinsichtlich Kompetenz, Unabhängigkeit und Unparteilichkeit entsprechen;</w:t>
            </w:r>
          </w:p>
        </w:tc>
      </w:tr>
    </w:tbl>
    <w:p w14:paraId="6E09C11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740BD63" w14:textId="77777777" w:rsidR="00C9584D" w:rsidRPr="00DD46B1" w:rsidRDefault="00C9584D" w:rsidP="00C9584D">
      <w:r w:rsidRPr="00DD46B1">
        <w:rPr>
          <w:rStyle w:val="HideTWBExt"/>
        </w:rPr>
        <w:t>&lt;/Amend&gt;</w:t>
      </w:r>
    </w:p>
    <w:p w14:paraId="22E739B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497</w:t>
      </w:r>
      <w:r w:rsidRPr="00DD46B1">
        <w:rPr>
          <w:rStyle w:val="HideTWBExt"/>
        </w:rPr>
        <w:t>&lt;/NumAm&gt;</w:t>
      </w:r>
    </w:p>
    <w:p w14:paraId="1B9D0748"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722D0FAC"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45BF345E"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5348CFCA" w14:textId="77777777" w:rsidR="00C9584D" w:rsidRPr="00DD46B1" w:rsidRDefault="00C9584D" w:rsidP="00C9584D">
      <w:pPr>
        <w:pStyle w:val="NormalBold"/>
      </w:pPr>
      <w:r w:rsidRPr="00DD46B1">
        <w:rPr>
          <w:rStyle w:val="HideTWBExt"/>
          <w:b w:val="0"/>
        </w:rPr>
        <w:t>&lt;/RepeatBlock-By&gt;</w:t>
      </w:r>
    </w:p>
    <w:p w14:paraId="2B5869D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79E09DA3" w14:textId="77777777" w:rsidR="00C9584D" w:rsidRPr="00DD46B1" w:rsidRDefault="00C9584D" w:rsidP="00C9584D">
      <w:pPr>
        <w:pStyle w:val="NormalBold"/>
      </w:pPr>
      <w:r w:rsidRPr="00DD46B1">
        <w:rPr>
          <w:rStyle w:val="HideTWBExt"/>
        </w:rPr>
        <w:t>&lt;Article&gt;</w:t>
      </w:r>
      <w:r w:rsidRPr="00DD46B1">
        <w:t>Ziffer 28</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F050E96" w14:textId="77777777" w:rsidTr="009C251D">
        <w:trPr>
          <w:trHeight w:hRule="exact" w:val="240"/>
          <w:jc w:val="center"/>
        </w:trPr>
        <w:tc>
          <w:tcPr>
            <w:tcW w:w="9752" w:type="dxa"/>
            <w:gridSpan w:val="2"/>
            <w:tcBorders>
              <w:top w:val="nil"/>
              <w:left w:val="nil"/>
              <w:bottom w:val="nil"/>
              <w:right w:val="nil"/>
            </w:tcBorders>
          </w:tcPr>
          <w:p w14:paraId="390C7C30" w14:textId="77777777" w:rsidR="00C9584D" w:rsidRPr="00DD46B1" w:rsidRDefault="00C9584D" w:rsidP="009C251D"/>
        </w:tc>
      </w:tr>
      <w:tr w:rsidR="00C9584D" w:rsidRPr="00DD46B1" w14:paraId="4066D08B" w14:textId="77777777" w:rsidTr="009C251D">
        <w:trPr>
          <w:trHeight w:val="240"/>
          <w:jc w:val="center"/>
        </w:trPr>
        <w:tc>
          <w:tcPr>
            <w:tcW w:w="4876" w:type="dxa"/>
            <w:tcBorders>
              <w:top w:val="nil"/>
              <w:left w:val="nil"/>
              <w:bottom w:val="nil"/>
              <w:right w:val="nil"/>
            </w:tcBorders>
          </w:tcPr>
          <w:p w14:paraId="700D5F7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C14434D" w14:textId="77777777" w:rsidR="00C9584D" w:rsidRPr="00DD46B1" w:rsidRDefault="00C9584D" w:rsidP="009C251D">
            <w:pPr>
              <w:pStyle w:val="AmColumnHeading"/>
            </w:pPr>
            <w:r w:rsidRPr="00DD46B1">
              <w:t>Geänderter Text</w:t>
            </w:r>
          </w:p>
        </w:tc>
      </w:tr>
      <w:tr w:rsidR="00C9584D" w:rsidRPr="00DD46B1" w14:paraId="50043C77" w14:textId="77777777" w:rsidTr="009C251D">
        <w:trPr>
          <w:jc w:val="center"/>
        </w:trPr>
        <w:tc>
          <w:tcPr>
            <w:tcW w:w="4876" w:type="dxa"/>
            <w:tcBorders>
              <w:top w:val="nil"/>
              <w:left w:val="nil"/>
              <w:bottom w:val="nil"/>
              <w:right w:val="nil"/>
            </w:tcBorders>
          </w:tcPr>
          <w:p w14:paraId="435B29BB" w14:textId="77777777" w:rsidR="00C9584D" w:rsidRPr="00DD46B1" w:rsidRDefault="00C9584D" w:rsidP="009C251D">
            <w:pPr>
              <w:pStyle w:val="Normal6a"/>
            </w:pPr>
            <w:r w:rsidRPr="00DD46B1">
              <w:t>28.</w:t>
            </w:r>
            <w:r w:rsidRPr="00DD46B1">
              <w:tab/>
              <w:t>nimmt die Maßnahmen zur Förderung der Justizreform zur Kenntnis; äußert sich besorgt angesichts von Berichten über die Ernennung von Personen, die nicht über die erforderlichen Qualifikationen verfügen;</w:t>
            </w:r>
          </w:p>
        </w:tc>
        <w:tc>
          <w:tcPr>
            <w:tcW w:w="4876" w:type="dxa"/>
            <w:tcBorders>
              <w:top w:val="nil"/>
              <w:left w:val="nil"/>
              <w:bottom w:val="nil"/>
              <w:right w:val="nil"/>
            </w:tcBorders>
          </w:tcPr>
          <w:p w14:paraId="1B5CBE7B" w14:textId="77777777" w:rsidR="00C9584D" w:rsidRPr="00DD46B1" w:rsidRDefault="00C9584D" w:rsidP="009C251D">
            <w:pPr>
              <w:pStyle w:val="Normal6a"/>
            </w:pPr>
            <w:r w:rsidRPr="00DD46B1">
              <w:t>28.</w:t>
            </w:r>
            <w:r w:rsidRPr="00DD46B1">
              <w:tab/>
              <w:t xml:space="preserve">nimmt die Maßnahmen zur Förderung der Justizreform zur Kenntnis; äußert sich besorgt angesichts von Berichten über die Ernennung von Personen, die nicht über die erforderlichen Qualifikationen verfügen; </w:t>
            </w:r>
            <w:r w:rsidRPr="00DD46B1">
              <w:rPr>
                <w:b/>
                <w:i/>
              </w:rPr>
              <w:t>betont, dass eine unabhängige und transparente Justiz ohne politische Einmischung und Einflussnahme erforderlich ist;</w:t>
            </w:r>
          </w:p>
        </w:tc>
      </w:tr>
    </w:tbl>
    <w:p w14:paraId="4D907B85"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ADF7270" w14:textId="77777777" w:rsidR="00C9584D" w:rsidRPr="00DD46B1" w:rsidRDefault="00C9584D" w:rsidP="00C9584D">
      <w:r w:rsidRPr="00DD46B1">
        <w:rPr>
          <w:rStyle w:val="HideTWBExt"/>
        </w:rPr>
        <w:lastRenderedPageBreak/>
        <w:t>&lt;/Amend&gt;</w:t>
      </w:r>
    </w:p>
    <w:p w14:paraId="300F5ED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498</w:t>
      </w:r>
      <w:r w:rsidRPr="00DD46B1">
        <w:rPr>
          <w:rStyle w:val="HideTWBExt"/>
        </w:rPr>
        <w:t>&lt;/NumAm&gt;</w:t>
      </w:r>
    </w:p>
    <w:p w14:paraId="58B593C7"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48F30BF0"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2F1DDD71" w14:textId="77777777" w:rsidR="00C9584D" w:rsidRPr="00DD46B1" w:rsidRDefault="00C9584D" w:rsidP="00C9584D">
      <w:pPr>
        <w:pStyle w:val="NormalBold"/>
      </w:pPr>
      <w:r w:rsidRPr="00DD46B1">
        <w:rPr>
          <w:rStyle w:val="HideTWBExt"/>
          <w:b w:val="0"/>
        </w:rPr>
        <w:t>&lt;/RepeatBlock-By&gt;</w:t>
      </w:r>
    </w:p>
    <w:p w14:paraId="27C4F711"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A4717CC" w14:textId="77777777" w:rsidR="00C9584D" w:rsidRPr="00DD46B1" w:rsidRDefault="00C9584D" w:rsidP="00C9584D">
      <w:pPr>
        <w:pStyle w:val="NormalBold"/>
      </w:pPr>
      <w:r w:rsidRPr="00DD46B1">
        <w:rPr>
          <w:rStyle w:val="HideTWBExt"/>
        </w:rPr>
        <w:t>&lt;Article&gt;</w:t>
      </w:r>
      <w:r w:rsidRPr="00DD46B1">
        <w:t>Ziffer 28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5348C76" w14:textId="77777777" w:rsidTr="009C251D">
        <w:trPr>
          <w:trHeight w:hRule="exact" w:val="240"/>
          <w:jc w:val="center"/>
        </w:trPr>
        <w:tc>
          <w:tcPr>
            <w:tcW w:w="9752" w:type="dxa"/>
            <w:gridSpan w:val="2"/>
            <w:tcBorders>
              <w:top w:val="nil"/>
              <w:left w:val="nil"/>
              <w:bottom w:val="nil"/>
              <w:right w:val="nil"/>
            </w:tcBorders>
          </w:tcPr>
          <w:p w14:paraId="2468D809" w14:textId="77777777" w:rsidR="00C9584D" w:rsidRPr="00DD46B1" w:rsidRDefault="00C9584D" w:rsidP="009C251D"/>
        </w:tc>
      </w:tr>
      <w:tr w:rsidR="00C9584D" w:rsidRPr="00DD46B1" w14:paraId="090A5038" w14:textId="77777777" w:rsidTr="009C251D">
        <w:trPr>
          <w:trHeight w:val="240"/>
          <w:jc w:val="center"/>
        </w:trPr>
        <w:tc>
          <w:tcPr>
            <w:tcW w:w="4876" w:type="dxa"/>
            <w:tcBorders>
              <w:top w:val="nil"/>
              <w:left w:val="nil"/>
              <w:bottom w:val="nil"/>
              <w:right w:val="nil"/>
            </w:tcBorders>
          </w:tcPr>
          <w:p w14:paraId="2BFD77B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5E76494" w14:textId="77777777" w:rsidR="00C9584D" w:rsidRPr="00DD46B1" w:rsidRDefault="00C9584D" w:rsidP="009C251D">
            <w:pPr>
              <w:pStyle w:val="AmColumnHeading"/>
            </w:pPr>
            <w:r w:rsidRPr="00DD46B1">
              <w:t>Geänderter Text</w:t>
            </w:r>
          </w:p>
        </w:tc>
      </w:tr>
      <w:tr w:rsidR="00C9584D" w:rsidRPr="00DD46B1" w14:paraId="6A637EE1" w14:textId="77777777" w:rsidTr="009C251D">
        <w:trPr>
          <w:jc w:val="center"/>
        </w:trPr>
        <w:tc>
          <w:tcPr>
            <w:tcW w:w="4876" w:type="dxa"/>
            <w:tcBorders>
              <w:top w:val="nil"/>
              <w:left w:val="nil"/>
              <w:bottom w:val="nil"/>
              <w:right w:val="nil"/>
            </w:tcBorders>
          </w:tcPr>
          <w:p w14:paraId="6BB42EA3" w14:textId="77777777" w:rsidR="00C9584D" w:rsidRPr="00DD46B1" w:rsidRDefault="00C9584D" w:rsidP="009C251D">
            <w:pPr>
              <w:pStyle w:val="Normal6a"/>
            </w:pPr>
          </w:p>
        </w:tc>
        <w:tc>
          <w:tcPr>
            <w:tcW w:w="4876" w:type="dxa"/>
            <w:tcBorders>
              <w:top w:val="nil"/>
              <w:left w:val="nil"/>
              <w:bottom w:val="nil"/>
              <w:right w:val="nil"/>
            </w:tcBorders>
          </w:tcPr>
          <w:p w14:paraId="7A6E0930" w14:textId="77777777" w:rsidR="00C9584D" w:rsidRPr="00DD46B1" w:rsidRDefault="00C9584D" w:rsidP="009C251D">
            <w:pPr>
              <w:pStyle w:val="Normal6a"/>
            </w:pPr>
            <w:r w:rsidRPr="00DD46B1">
              <w:rPr>
                <w:b/>
                <w:i/>
              </w:rPr>
              <w:t>28a.</w:t>
            </w:r>
            <w:r w:rsidRPr="00DD46B1">
              <w:tab/>
            </w:r>
            <w:r w:rsidRPr="00DD46B1">
              <w:rPr>
                <w:b/>
                <w:i/>
              </w:rPr>
              <w:t>begrüßt die Rolle der syrischen Zivilgesellschaft bei der Sicherstellung eines alle Seite einbeziehenden und auf den Rechten basierenden politischen Übergangs, da sie Menschenrechtsverletzungen wirksam überwacht und dokumentiert, zu einer opferorientierten Übergangsjustiz beiträgt, integrierte Maßnahmen in den Bereichen humanitäre Hilfe, Entwicklung und Friedenskonsolidierung ausweitet, die den sozialen Zusammenhalt fördern, und Rückkehrbewegungen unterstützt, die den internationalen Standards für eine sichere, freiwillige, würdevolle und in voller Kenntnis der Sachlage erfolgende Rückkehr entsprechen; betont erneut, wie wichtig es ist, den zivilgesellschaftlichen Raum in ganz Syrien sicherzustellen; fordert die syrische Regierung auf, die bestehenden Registrierungs- und Genehmigungsverfahren für Akteure der Zivilgesellschaft zu vereinfachen und zu erleichtern; fordert die Kommission auf, die politische und finanzielle Unterstützung für syrische Organisationen der Zivilgesellschaft durch flexible und leicht zugängliche Förderprogramme zu verstärken;</w:t>
            </w:r>
          </w:p>
        </w:tc>
      </w:tr>
    </w:tbl>
    <w:p w14:paraId="0607751A"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724277B" w14:textId="77777777" w:rsidR="00C9584D" w:rsidRPr="00DD46B1" w:rsidRDefault="00C9584D" w:rsidP="00C9584D">
      <w:r w:rsidRPr="00DD46B1">
        <w:rPr>
          <w:rStyle w:val="HideTWBExt"/>
        </w:rPr>
        <w:t>&lt;/Amend&gt;</w:t>
      </w:r>
    </w:p>
    <w:p w14:paraId="30988F32"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499</w:t>
      </w:r>
      <w:r w:rsidRPr="00DD46B1">
        <w:rPr>
          <w:rStyle w:val="HideTWBExt"/>
        </w:rPr>
        <w:t>&lt;/NumAm&gt;</w:t>
      </w:r>
    </w:p>
    <w:p w14:paraId="67BA5172" w14:textId="77777777" w:rsidR="00C9584D" w:rsidRPr="00DD46B1" w:rsidRDefault="00C9584D" w:rsidP="00C9584D">
      <w:pPr>
        <w:pStyle w:val="NormalBold"/>
      </w:pPr>
      <w:r w:rsidRPr="00DD46B1">
        <w:rPr>
          <w:rStyle w:val="HideTWBExt"/>
          <w:b w:val="0"/>
        </w:rPr>
        <w:t>&lt;RepeatBlock-By&gt;&lt;Members&gt;</w:t>
      </w:r>
      <w:r w:rsidRPr="00DD46B1">
        <w:t>Mieke Andriese, Geadis Geadi, Jordan Bardella, Hermann Tertsch, Jaroslav Bžoch, Pierre-Romain Thionnet, Matthieu Valet, Julie Rechagneux, Silvia Sardone</w:t>
      </w:r>
      <w:r w:rsidRPr="00DD46B1">
        <w:rPr>
          <w:rStyle w:val="HideTWBExt"/>
          <w:b w:val="0"/>
        </w:rPr>
        <w:t>&lt;/Members&gt;</w:t>
      </w:r>
    </w:p>
    <w:p w14:paraId="71D36BE9" w14:textId="77777777" w:rsidR="00C9584D" w:rsidRPr="00DD46B1" w:rsidRDefault="00C9584D" w:rsidP="00C9584D">
      <w:pPr>
        <w:pStyle w:val="NormalBold"/>
      </w:pPr>
      <w:r w:rsidRPr="00DD46B1">
        <w:rPr>
          <w:rStyle w:val="HideTWBExt"/>
          <w:b w:val="0"/>
        </w:rPr>
        <w:t>&lt;/RepeatBlock-By&gt;</w:t>
      </w:r>
    </w:p>
    <w:p w14:paraId="56DFC041" w14:textId="77777777" w:rsidR="00C9584D" w:rsidRPr="00DD46B1" w:rsidRDefault="00C9584D" w:rsidP="00C9584D">
      <w:pPr>
        <w:pStyle w:val="NormalBold"/>
      </w:pPr>
      <w:r w:rsidRPr="00DD46B1">
        <w:rPr>
          <w:rStyle w:val="HideTWBExt"/>
        </w:rPr>
        <w:lastRenderedPageBreak/>
        <w:t>&lt;DocAmend&gt;</w:t>
      </w:r>
      <w:r w:rsidRPr="00DD46B1">
        <w:t>Entschließungsantrag</w:t>
      </w:r>
      <w:r w:rsidRPr="00DD46B1">
        <w:rPr>
          <w:rStyle w:val="HideTWBExt"/>
        </w:rPr>
        <w:t>&lt;/DocAmend&gt;</w:t>
      </w:r>
    </w:p>
    <w:p w14:paraId="60DF6C21" w14:textId="77777777" w:rsidR="00C9584D" w:rsidRPr="00DD46B1" w:rsidRDefault="00C9584D" w:rsidP="00C9584D">
      <w:pPr>
        <w:pStyle w:val="NormalBold"/>
      </w:pPr>
      <w:r w:rsidRPr="00DD46B1">
        <w:rPr>
          <w:rStyle w:val="HideTWBExt"/>
        </w:rPr>
        <w:t>&lt;Article&gt;</w:t>
      </w:r>
      <w:r w:rsidRPr="00DD46B1">
        <w:t>Ziffer 28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03704C7" w14:textId="77777777" w:rsidTr="009C251D">
        <w:trPr>
          <w:trHeight w:hRule="exact" w:val="240"/>
          <w:jc w:val="center"/>
        </w:trPr>
        <w:tc>
          <w:tcPr>
            <w:tcW w:w="9752" w:type="dxa"/>
            <w:gridSpan w:val="2"/>
            <w:tcBorders>
              <w:top w:val="nil"/>
              <w:left w:val="nil"/>
              <w:bottom w:val="nil"/>
              <w:right w:val="nil"/>
            </w:tcBorders>
          </w:tcPr>
          <w:p w14:paraId="76442B1E" w14:textId="77777777" w:rsidR="00C9584D" w:rsidRPr="00DD46B1" w:rsidRDefault="00C9584D" w:rsidP="009C251D"/>
        </w:tc>
      </w:tr>
      <w:tr w:rsidR="00C9584D" w:rsidRPr="00DD46B1" w14:paraId="71B7A776" w14:textId="77777777" w:rsidTr="009C251D">
        <w:trPr>
          <w:trHeight w:val="240"/>
          <w:jc w:val="center"/>
        </w:trPr>
        <w:tc>
          <w:tcPr>
            <w:tcW w:w="4876" w:type="dxa"/>
            <w:tcBorders>
              <w:top w:val="nil"/>
              <w:left w:val="nil"/>
              <w:bottom w:val="nil"/>
              <w:right w:val="nil"/>
            </w:tcBorders>
          </w:tcPr>
          <w:p w14:paraId="49BF08E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0C5721D" w14:textId="77777777" w:rsidR="00C9584D" w:rsidRPr="00DD46B1" w:rsidRDefault="00C9584D" w:rsidP="009C251D">
            <w:pPr>
              <w:pStyle w:val="AmColumnHeading"/>
            </w:pPr>
            <w:r w:rsidRPr="00DD46B1">
              <w:t>Geänderter Text</w:t>
            </w:r>
          </w:p>
        </w:tc>
      </w:tr>
      <w:tr w:rsidR="00C9584D" w:rsidRPr="00DD46B1" w14:paraId="4C32673A" w14:textId="77777777" w:rsidTr="009C251D">
        <w:trPr>
          <w:jc w:val="center"/>
        </w:trPr>
        <w:tc>
          <w:tcPr>
            <w:tcW w:w="4876" w:type="dxa"/>
            <w:tcBorders>
              <w:top w:val="nil"/>
              <w:left w:val="nil"/>
              <w:bottom w:val="nil"/>
              <w:right w:val="nil"/>
            </w:tcBorders>
          </w:tcPr>
          <w:p w14:paraId="2DA04D68" w14:textId="77777777" w:rsidR="00C9584D" w:rsidRPr="00DD46B1" w:rsidRDefault="00C9584D" w:rsidP="009C251D">
            <w:pPr>
              <w:pStyle w:val="Normal6a"/>
            </w:pPr>
          </w:p>
        </w:tc>
        <w:tc>
          <w:tcPr>
            <w:tcW w:w="4876" w:type="dxa"/>
            <w:tcBorders>
              <w:top w:val="nil"/>
              <w:left w:val="nil"/>
              <w:bottom w:val="nil"/>
              <w:right w:val="nil"/>
            </w:tcBorders>
          </w:tcPr>
          <w:p w14:paraId="79C66C37" w14:textId="77777777" w:rsidR="00C9584D" w:rsidRPr="00DD46B1" w:rsidRDefault="00C9584D" w:rsidP="009C251D">
            <w:pPr>
              <w:pStyle w:val="Normal6a"/>
            </w:pPr>
            <w:r w:rsidRPr="00DD46B1">
              <w:rPr>
                <w:b/>
                <w:i/>
              </w:rPr>
              <w:t>28a.</w:t>
            </w:r>
            <w:r w:rsidRPr="00DD46B1">
              <w:tab/>
            </w:r>
            <w:r w:rsidRPr="00DD46B1">
              <w:rPr>
                <w:b/>
                <w:i/>
              </w:rPr>
              <w:t>ist besorgt über den Einfluss islamistischer Ideologie innerhalb der syrischen Verwaltung und Justiz; fordert die syrische Übergangsregierung auf, dafür zu sorgen, dass öffentliche Einrichtungen auf der Grundlage der Gleichheit aller Bürger und der Rechtsstaatlichkeit und nicht aufgrund der Religionszugehörigkeit arbeiten;</w:t>
            </w:r>
          </w:p>
        </w:tc>
      </w:tr>
    </w:tbl>
    <w:p w14:paraId="44AEEF9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62B482F" w14:textId="77777777" w:rsidR="00C9584D" w:rsidRPr="00DD46B1" w:rsidRDefault="00C9584D" w:rsidP="00C9584D">
      <w:r w:rsidRPr="00DD46B1">
        <w:rPr>
          <w:rStyle w:val="HideTWBExt"/>
        </w:rPr>
        <w:t>&lt;/Amend&gt;</w:t>
      </w:r>
    </w:p>
    <w:p w14:paraId="15F4723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500</w:t>
      </w:r>
      <w:r w:rsidRPr="00DD46B1">
        <w:rPr>
          <w:rStyle w:val="HideTWBExt"/>
        </w:rPr>
        <w:t>&lt;/NumAm&gt;</w:t>
      </w:r>
    </w:p>
    <w:p w14:paraId="5DCF1C18" w14:textId="77777777" w:rsidR="00C9584D" w:rsidRPr="00DD46B1" w:rsidRDefault="00C9584D" w:rsidP="00C9584D">
      <w:pPr>
        <w:pStyle w:val="NormalBold"/>
      </w:pPr>
      <w:r w:rsidRPr="00DD46B1">
        <w:rPr>
          <w:rStyle w:val="HideTWBExt"/>
          <w:b w:val="0"/>
        </w:rPr>
        <w:t>&lt;RepeatBlock-By&gt;&lt;Members&gt;</w:t>
      </w:r>
      <w:r w:rsidRPr="00DD46B1">
        <w:t>Reinhold Lopatka</w:t>
      </w:r>
      <w:r w:rsidRPr="00DD46B1">
        <w:rPr>
          <w:rStyle w:val="HideTWBExt"/>
          <w:b w:val="0"/>
        </w:rPr>
        <w:t>&lt;/Members&gt;</w:t>
      </w:r>
    </w:p>
    <w:p w14:paraId="6D75BCAD" w14:textId="77777777" w:rsidR="00C9584D" w:rsidRPr="00DD46B1" w:rsidRDefault="00C9584D" w:rsidP="00C9584D">
      <w:pPr>
        <w:pStyle w:val="NormalBold"/>
      </w:pPr>
      <w:r w:rsidRPr="00DD46B1">
        <w:rPr>
          <w:rStyle w:val="HideTWBExt"/>
          <w:b w:val="0"/>
        </w:rPr>
        <w:t>&lt;/RepeatBlock-By&gt;</w:t>
      </w:r>
    </w:p>
    <w:p w14:paraId="58D431A2"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F80E632" w14:textId="77777777" w:rsidR="00C9584D" w:rsidRDefault="00C9584D" w:rsidP="00C9584D">
      <w:pPr>
        <w:pStyle w:val="NormalBold"/>
      </w:pPr>
      <w:r w:rsidRPr="00DD46B1">
        <w:rPr>
          <w:rStyle w:val="HideTWBExt"/>
        </w:rPr>
        <w:t>&lt;Article&gt;</w:t>
      </w:r>
      <w:r w:rsidRPr="00DD46B1">
        <w:t>Ziffer 28 a (neu)</w:t>
      </w:r>
      <w:r w:rsidRPr="00DD46B1">
        <w:rPr>
          <w:rStyle w:val="HideTWBExt"/>
        </w:rPr>
        <w:t>&lt;/Article&gt;</w:t>
      </w:r>
    </w:p>
    <w:p w14:paraId="02849808" w14:textId="77777777" w:rsidR="00DE337C" w:rsidRDefault="00DE337C" w:rsidP="00C9584D">
      <w:pPr>
        <w:pStyle w:val="NormalBold"/>
      </w:pPr>
    </w:p>
    <w:p w14:paraId="447FF435" w14:textId="77777777" w:rsidR="00DE337C" w:rsidRDefault="00DE337C" w:rsidP="00C9584D">
      <w:pPr>
        <w:pStyle w:val="NormalBold"/>
      </w:pPr>
    </w:p>
    <w:p w14:paraId="55408789" w14:textId="77777777" w:rsidR="00DE337C" w:rsidRPr="00DD46B1" w:rsidRDefault="00DE337C"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A187CC8" w14:textId="77777777" w:rsidTr="009C251D">
        <w:trPr>
          <w:trHeight w:hRule="exact" w:val="240"/>
          <w:jc w:val="center"/>
        </w:trPr>
        <w:tc>
          <w:tcPr>
            <w:tcW w:w="9752" w:type="dxa"/>
            <w:gridSpan w:val="2"/>
            <w:tcBorders>
              <w:top w:val="nil"/>
              <w:left w:val="nil"/>
              <w:bottom w:val="nil"/>
              <w:right w:val="nil"/>
            </w:tcBorders>
          </w:tcPr>
          <w:p w14:paraId="6F0BFDE7" w14:textId="77777777" w:rsidR="00C9584D" w:rsidRPr="00DD46B1" w:rsidRDefault="00C9584D" w:rsidP="009C251D"/>
        </w:tc>
      </w:tr>
      <w:tr w:rsidR="00C9584D" w:rsidRPr="00DD46B1" w14:paraId="1BE8451E" w14:textId="77777777" w:rsidTr="009C251D">
        <w:trPr>
          <w:trHeight w:val="240"/>
          <w:jc w:val="center"/>
        </w:trPr>
        <w:tc>
          <w:tcPr>
            <w:tcW w:w="4876" w:type="dxa"/>
            <w:tcBorders>
              <w:top w:val="nil"/>
              <w:left w:val="nil"/>
              <w:bottom w:val="nil"/>
              <w:right w:val="nil"/>
            </w:tcBorders>
          </w:tcPr>
          <w:p w14:paraId="5877D3D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807522D" w14:textId="77777777" w:rsidR="00C9584D" w:rsidRPr="00DD46B1" w:rsidRDefault="00C9584D" w:rsidP="009C251D">
            <w:pPr>
              <w:pStyle w:val="AmColumnHeading"/>
            </w:pPr>
            <w:r w:rsidRPr="00DD46B1">
              <w:t>Geänderter Text</w:t>
            </w:r>
          </w:p>
        </w:tc>
      </w:tr>
      <w:tr w:rsidR="00C9584D" w:rsidRPr="00DD46B1" w14:paraId="1C5317DE" w14:textId="77777777" w:rsidTr="009C251D">
        <w:trPr>
          <w:jc w:val="center"/>
        </w:trPr>
        <w:tc>
          <w:tcPr>
            <w:tcW w:w="4876" w:type="dxa"/>
            <w:tcBorders>
              <w:top w:val="nil"/>
              <w:left w:val="nil"/>
              <w:bottom w:val="nil"/>
              <w:right w:val="nil"/>
            </w:tcBorders>
          </w:tcPr>
          <w:p w14:paraId="38B04F4A" w14:textId="77777777" w:rsidR="00C9584D" w:rsidRPr="00DD46B1" w:rsidRDefault="00C9584D" w:rsidP="009C251D">
            <w:pPr>
              <w:pStyle w:val="Normal6a"/>
            </w:pPr>
          </w:p>
        </w:tc>
        <w:tc>
          <w:tcPr>
            <w:tcW w:w="4876" w:type="dxa"/>
            <w:tcBorders>
              <w:top w:val="nil"/>
              <w:left w:val="nil"/>
              <w:bottom w:val="nil"/>
              <w:right w:val="nil"/>
            </w:tcBorders>
          </w:tcPr>
          <w:p w14:paraId="5EDE96FC" w14:textId="77777777" w:rsidR="00C9584D" w:rsidRPr="00DD46B1" w:rsidRDefault="00C9584D" w:rsidP="009C251D">
            <w:pPr>
              <w:pStyle w:val="Normal6a"/>
            </w:pPr>
            <w:r w:rsidRPr="00DD46B1">
              <w:rPr>
                <w:b/>
                <w:i/>
              </w:rPr>
              <w:t>28a.</w:t>
            </w:r>
            <w:r w:rsidRPr="00DD46B1">
              <w:tab/>
            </w:r>
            <w:r w:rsidRPr="00DD46B1">
              <w:rPr>
                <w:b/>
                <w:i/>
              </w:rPr>
              <w:t>ist besorgt angesichts der Beeinträchtigungen der Funktionsfähigkeit der Justiz und der Verwaltung in Teilen Syriens, einschließlich der Aussetzung von Gerichtsverfahren in Suwaida; fordert die syrische Übergangsregierung nachdrücklich auf, den Zugang zur Justiz und die Wahrung ordnungsgemäßer Verfahren unverzüglich wiederherzustellen;</w:t>
            </w:r>
          </w:p>
        </w:tc>
      </w:tr>
    </w:tbl>
    <w:p w14:paraId="3AC75CB7"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D3CB3BF" w14:textId="77777777" w:rsidR="00C9584D" w:rsidRPr="00DD46B1" w:rsidRDefault="00C9584D" w:rsidP="00C9584D">
      <w:r w:rsidRPr="00DD46B1">
        <w:rPr>
          <w:rStyle w:val="HideTWBExt"/>
        </w:rPr>
        <w:t>&lt;/Amend&gt;</w:t>
      </w:r>
    </w:p>
    <w:p w14:paraId="696B229A"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501</w:t>
      </w:r>
      <w:r w:rsidRPr="00DD46B1">
        <w:rPr>
          <w:rStyle w:val="HideTWBExt"/>
        </w:rPr>
        <w:t>&lt;/NumAm&gt;</w:t>
      </w:r>
    </w:p>
    <w:p w14:paraId="4E1B586B" w14:textId="77777777" w:rsidR="00C9584D" w:rsidRPr="00DD46B1" w:rsidRDefault="00C9584D" w:rsidP="00C9584D">
      <w:pPr>
        <w:pStyle w:val="NormalBold"/>
      </w:pPr>
      <w:r w:rsidRPr="00DD46B1">
        <w:rPr>
          <w:rStyle w:val="HideTWBExt"/>
          <w:b w:val="0"/>
        </w:rPr>
        <w:t>&lt;RepeatBlock-By&gt;&lt;Members&gt;</w:t>
      </w:r>
      <w:r w:rsidRPr="00DD46B1">
        <w:t>Mieke Andriese, Geadis Geadi, Jordan Bardella, Hermann Tertsch, Jaroslav Bžoch, Pierre-Romain Thionnet, Matthieu Valet, Julie Rechagneux, Silvia Sardone</w:t>
      </w:r>
      <w:r w:rsidRPr="00DD46B1">
        <w:rPr>
          <w:rStyle w:val="HideTWBExt"/>
          <w:b w:val="0"/>
        </w:rPr>
        <w:t>&lt;/Members&gt;</w:t>
      </w:r>
    </w:p>
    <w:p w14:paraId="0A1BDEFC" w14:textId="77777777" w:rsidR="00C9584D" w:rsidRPr="00DD46B1" w:rsidRDefault="00C9584D" w:rsidP="00C9584D">
      <w:pPr>
        <w:pStyle w:val="NormalBold"/>
      </w:pPr>
      <w:r w:rsidRPr="00DD46B1">
        <w:rPr>
          <w:rStyle w:val="HideTWBExt"/>
          <w:b w:val="0"/>
        </w:rPr>
        <w:lastRenderedPageBreak/>
        <w:t>&lt;/RepeatBlock-By&gt;</w:t>
      </w:r>
    </w:p>
    <w:p w14:paraId="6A46226A"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FA3378B" w14:textId="77777777" w:rsidR="00C9584D" w:rsidRPr="00DD46B1" w:rsidRDefault="00C9584D" w:rsidP="00C9584D">
      <w:pPr>
        <w:pStyle w:val="NormalBold"/>
      </w:pPr>
      <w:r w:rsidRPr="00DD46B1">
        <w:rPr>
          <w:rStyle w:val="HideTWBExt"/>
        </w:rPr>
        <w:t>&lt;Article&gt;</w:t>
      </w:r>
      <w:r w:rsidRPr="00DD46B1">
        <w:t>Ziffer 28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1A10B51" w14:textId="77777777" w:rsidTr="009C251D">
        <w:trPr>
          <w:trHeight w:hRule="exact" w:val="240"/>
          <w:jc w:val="center"/>
        </w:trPr>
        <w:tc>
          <w:tcPr>
            <w:tcW w:w="9752" w:type="dxa"/>
            <w:gridSpan w:val="2"/>
            <w:tcBorders>
              <w:top w:val="nil"/>
              <w:left w:val="nil"/>
              <w:bottom w:val="nil"/>
              <w:right w:val="nil"/>
            </w:tcBorders>
          </w:tcPr>
          <w:p w14:paraId="53968CB6" w14:textId="77777777" w:rsidR="00C9584D" w:rsidRPr="00DD46B1" w:rsidRDefault="00C9584D" w:rsidP="009C251D"/>
        </w:tc>
      </w:tr>
      <w:tr w:rsidR="00C9584D" w:rsidRPr="00DD46B1" w14:paraId="7E34C8F3" w14:textId="77777777" w:rsidTr="009C251D">
        <w:trPr>
          <w:trHeight w:val="240"/>
          <w:jc w:val="center"/>
        </w:trPr>
        <w:tc>
          <w:tcPr>
            <w:tcW w:w="4876" w:type="dxa"/>
            <w:tcBorders>
              <w:top w:val="nil"/>
              <w:left w:val="nil"/>
              <w:bottom w:val="nil"/>
              <w:right w:val="nil"/>
            </w:tcBorders>
          </w:tcPr>
          <w:p w14:paraId="2A3BFD2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A6C0CD2" w14:textId="77777777" w:rsidR="00C9584D" w:rsidRPr="00DD46B1" w:rsidRDefault="00C9584D" w:rsidP="009C251D">
            <w:pPr>
              <w:pStyle w:val="AmColumnHeading"/>
            </w:pPr>
            <w:r w:rsidRPr="00DD46B1">
              <w:t>Geänderter Text</w:t>
            </w:r>
          </w:p>
        </w:tc>
      </w:tr>
      <w:tr w:rsidR="00C9584D" w:rsidRPr="00DD46B1" w14:paraId="232992D6" w14:textId="77777777" w:rsidTr="009C251D">
        <w:trPr>
          <w:jc w:val="center"/>
        </w:trPr>
        <w:tc>
          <w:tcPr>
            <w:tcW w:w="4876" w:type="dxa"/>
            <w:tcBorders>
              <w:top w:val="nil"/>
              <w:left w:val="nil"/>
              <w:bottom w:val="nil"/>
              <w:right w:val="nil"/>
            </w:tcBorders>
          </w:tcPr>
          <w:p w14:paraId="4A0E0B5C" w14:textId="77777777" w:rsidR="00C9584D" w:rsidRPr="00DD46B1" w:rsidRDefault="00C9584D" w:rsidP="009C251D">
            <w:pPr>
              <w:pStyle w:val="Normal6a"/>
            </w:pPr>
          </w:p>
        </w:tc>
        <w:tc>
          <w:tcPr>
            <w:tcW w:w="4876" w:type="dxa"/>
            <w:tcBorders>
              <w:top w:val="nil"/>
              <w:left w:val="nil"/>
              <w:bottom w:val="nil"/>
              <w:right w:val="nil"/>
            </w:tcBorders>
          </w:tcPr>
          <w:p w14:paraId="17D6B6A5" w14:textId="77777777" w:rsidR="00C9584D" w:rsidRPr="00DD46B1" w:rsidRDefault="00C9584D" w:rsidP="009C251D">
            <w:pPr>
              <w:pStyle w:val="Normal6a"/>
            </w:pPr>
            <w:r w:rsidRPr="00DD46B1">
              <w:rPr>
                <w:b/>
                <w:i/>
              </w:rPr>
              <w:t>28b.</w:t>
            </w:r>
            <w:r w:rsidRPr="00DD46B1">
              <w:tab/>
            </w:r>
            <w:r w:rsidRPr="00DD46B1">
              <w:rPr>
                <w:b/>
                <w:i/>
              </w:rPr>
              <w:t>ist besorgt über Berichte über ideologische Einflussnahme durch vom Ausland unterstützte islamistische Akteure innerhalb von Bildungs- und religiösen Einrichtungen; fordert Lehrpläne, die auf Toleranz, Religionsfreiheit, gleichberechtigter Staatsbürgerschaft und Respekt gegenüber den religiösen und ethnischen Gemeinschaften basieren und die die pluralistische Gesellschaft Syriens widerspiegeln;</w:t>
            </w:r>
          </w:p>
        </w:tc>
      </w:tr>
    </w:tbl>
    <w:p w14:paraId="0CF2ECBE"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E70F60F" w14:textId="77777777" w:rsidR="00C9584D" w:rsidRPr="00DD46B1" w:rsidRDefault="00C9584D" w:rsidP="00C9584D">
      <w:r w:rsidRPr="00DD46B1">
        <w:rPr>
          <w:rStyle w:val="HideTWBExt"/>
        </w:rPr>
        <w:t>&lt;/Amend&gt;</w:t>
      </w:r>
    </w:p>
    <w:p w14:paraId="0043D90D"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502</w:t>
      </w:r>
      <w:r w:rsidRPr="00DD46B1">
        <w:rPr>
          <w:rStyle w:val="HideTWBExt"/>
        </w:rPr>
        <w:t>&lt;/NumAm&gt;</w:t>
      </w:r>
    </w:p>
    <w:p w14:paraId="45EA6ADD" w14:textId="77777777" w:rsidR="00C9584D" w:rsidRPr="00DD46B1" w:rsidRDefault="00C9584D" w:rsidP="00C9584D">
      <w:pPr>
        <w:pStyle w:val="NormalBold"/>
      </w:pPr>
      <w:r w:rsidRPr="00DD46B1">
        <w:rPr>
          <w:rStyle w:val="HideTWBExt"/>
          <w:b w:val="0"/>
        </w:rPr>
        <w:t>&lt;RepeatBlock-By&gt;&lt;Members&gt;</w:t>
      </w:r>
      <w:r w:rsidRPr="00DD46B1">
        <w:t>Nathalie Loiseau, Lucia Yar, Engin Eroglu, Dan Barna, Petras Auštrevičius, Hilde Vautmans</w:t>
      </w:r>
      <w:r w:rsidRPr="00DD46B1">
        <w:rPr>
          <w:rStyle w:val="HideTWBExt"/>
          <w:b w:val="0"/>
        </w:rPr>
        <w:t>&lt;/Members&gt;</w:t>
      </w:r>
    </w:p>
    <w:p w14:paraId="4D128165" w14:textId="77777777" w:rsidR="00C9584D" w:rsidRDefault="00C9584D" w:rsidP="00C9584D">
      <w:pPr>
        <w:pStyle w:val="NormalBold"/>
        <w:rPr>
          <w:rStyle w:val="HideTWBExt"/>
          <w:b w:val="0"/>
          <w:vanish w:val="0"/>
        </w:rPr>
      </w:pPr>
      <w:r w:rsidRPr="00DD46B1">
        <w:rPr>
          <w:rStyle w:val="HideTWBExt"/>
          <w:b w:val="0"/>
        </w:rPr>
        <w:t>&lt;/RepeatBlock-By&gt;</w:t>
      </w:r>
    </w:p>
    <w:p w14:paraId="360DF935" w14:textId="77777777" w:rsidR="00DE337C" w:rsidRPr="00DD46B1" w:rsidRDefault="00DE337C" w:rsidP="00C9584D">
      <w:pPr>
        <w:pStyle w:val="NormalBold"/>
      </w:pPr>
    </w:p>
    <w:p w14:paraId="59FAD123"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06361691" w14:textId="77777777" w:rsidR="00C9584D" w:rsidRPr="00DD46B1" w:rsidRDefault="00C9584D" w:rsidP="00C9584D">
      <w:pPr>
        <w:pStyle w:val="NormalBold"/>
      </w:pPr>
      <w:r w:rsidRPr="00DD46B1">
        <w:rPr>
          <w:rStyle w:val="HideTWBExt"/>
        </w:rPr>
        <w:t>&lt;Article&gt;</w:t>
      </w:r>
      <w:r w:rsidRPr="00DD46B1">
        <w:t>Ziffer 29</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BBAA48C" w14:textId="77777777" w:rsidTr="009C251D">
        <w:trPr>
          <w:trHeight w:hRule="exact" w:val="240"/>
          <w:jc w:val="center"/>
        </w:trPr>
        <w:tc>
          <w:tcPr>
            <w:tcW w:w="9752" w:type="dxa"/>
            <w:gridSpan w:val="2"/>
            <w:tcBorders>
              <w:top w:val="nil"/>
              <w:left w:val="nil"/>
              <w:bottom w:val="nil"/>
              <w:right w:val="nil"/>
            </w:tcBorders>
          </w:tcPr>
          <w:p w14:paraId="640C6CE6" w14:textId="77777777" w:rsidR="00C9584D" w:rsidRPr="00DD46B1" w:rsidRDefault="00C9584D" w:rsidP="009C251D"/>
        </w:tc>
      </w:tr>
      <w:tr w:rsidR="00C9584D" w:rsidRPr="00DD46B1" w14:paraId="50A4B53A" w14:textId="77777777" w:rsidTr="009C251D">
        <w:trPr>
          <w:trHeight w:val="240"/>
          <w:jc w:val="center"/>
        </w:trPr>
        <w:tc>
          <w:tcPr>
            <w:tcW w:w="4876" w:type="dxa"/>
            <w:tcBorders>
              <w:top w:val="nil"/>
              <w:left w:val="nil"/>
              <w:bottom w:val="nil"/>
              <w:right w:val="nil"/>
            </w:tcBorders>
          </w:tcPr>
          <w:p w14:paraId="5247656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809F264" w14:textId="77777777" w:rsidR="00C9584D" w:rsidRPr="00DD46B1" w:rsidRDefault="00C9584D" w:rsidP="009C251D">
            <w:pPr>
              <w:pStyle w:val="AmColumnHeading"/>
            </w:pPr>
            <w:r w:rsidRPr="00DD46B1">
              <w:t>Geänderter Text</w:t>
            </w:r>
          </w:p>
        </w:tc>
      </w:tr>
      <w:tr w:rsidR="00C9584D" w:rsidRPr="00DD46B1" w14:paraId="2571D6D7" w14:textId="77777777" w:rsidTr="009C251D">
        <w:trPr>
          <w:jc w:val="center"/>
        </w:trPr>
        <w:tc>
          <w:tcPr>
            <w:tcW w:w="4876" w:type="dxa"/>
            <w:tcBorders>
              <w:top w:val="nil"/>
              <w:left w:val="nil"/>
              <w:bottom w:val="nil"/>
              <w:right w:val="nil"/>
            </w:tcBorders>
          </w:tcPr>
          <w:p w14:paraId="59C9562C" w14:textId="77777777" w:rsidR="00C9584D" w:rsidRPr="00DD46B1" w:rsidRDefault="00C9584D" w:rsidP="009C251D">
            <w:pPr>
              <w:pStyle w:val="Normal6a"/>
            </w:pPr>
            <w:r w:rsidRPr="00DD46B1">
              <w:t>29.</w:t>
            </w:r>
            <w:r w:rsidRPr="00DD46B1">
              <w:tab/>
              <w:t>bedauert zutiefst, dass bislang nur sehr wenige ehemalige Machthaber Syriens vor Gericht gestellt wurden;</w:t>
            </w:r>
          </w:p>
        </w:tc>
        <w:tc>
          <w:tcPr>
            <w:tcW w:w="4876" w:type="dxa"/>
            <w:tcBorders>
              <w:top w:val="nil"/>
              <w:left w:val="nil"/>
              <w:bottom w:val="nil"/>
              <w:right w:val="nil"/>
            </w:tcBorders>
          </w:tcPr>
          <w:p w14:paraId="1BFBC99A" w14:textId="77777777" w:rsidR="00C9584D" w:rsidRPr="00DD46B1" w:rsidRDefault="00C9584D" w:rsidP="009C251D">
            <w:pPr>
              <w:pStyle w:val="Normal6a"/>
            </w:pPr>
            <w:r w:rsidRPr="00DD46B1">
              <w:t>29.</w:t>
            </w:r>
            <w:r w:rsidRPr="00DD46B1">
              <w:tab/>
              <w:t>bedauert zutiefst, dass bislang nur sehr wenige ehemalige Machthaber Syriens,</w:t>
            </w:r>
            <w:r w:rsidRPr="00DD46B1">
              <w:rPr>
                <w:b/>
                <w:i/>
              </w:rPr>
              <w:t xml:space="preserve"> insbesondere Mitglieder der Familien al-Assad und Makhlouf sowie mit ihnen verbundene Personen, wegen ihrer Beteiligung an der brutalen Unterdrückung des syrischen Volkes</w:t>
            </w:r>
            <w:r w:rsidRPr="00DD46B1">
              <w:t xml:space="preserve"> vor Gericht gestellt wurden; </w:t>
            </w:r>
            <w:r w:rsidRPr="00DD46B1">
              <w:rPr>
                <w:b/>
                <w:i/>
              </w:rPr>
              <w:t xml:space="preserve">begrüßt den Beginn des Prozesses gegen Atef Najib, den Cousin ersten Grades von Bashar al-Assad und ehemaligen Leiter des Geheimdienstes für politische Sicherheit in der südlichen Stadt Daraa, der wegen „Verbrechen gegen die syrische Nation“ angeklagt ist; betont, dass die syrische Übergangsregierung weitere ehemalige </w:t>
            </w:r>
            <w:r w:rsidRPr="00DD46B1">
              <w:rPr>
                <w:b/>
                <w:i/>
              </w:rPr>
              <w:lastRenderedPageBreak/>
              <w:t>Regimevertreter festnimmt, darunter den ehemaligen syrischen Geheimdienstoffizier Amjad Youssef, gegen die voraussichtlich ein Gerichtsverfahren eingeleitet wird; fordert die Übergangsregierung auf, dafür zu sorgen, dass alle Personen, gegen die glaubwürdige Beweise für Gräueltaten vorliegen, vor Gericht gestellt werden, unabhängig von ihrer Zugehörigkeit; fordert die EU erneut nachdrücklich auf, Möglichkeiten zu untersuchen, wie eingefrorene Vermögenswerte des Assad-Regimes für einen Treuhandfonds für den Wiederaufbau in Syrien und die Rehabilitierung und Entschädigung der Opfer genutzt werden könnten;</w:t>
            </w:r>
          </w:p>
        </w:tc>
      </w:tr>
    </w:tbl>
    <w:p w14:paraId="1B4BAAEF"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0E94879" w14:textId="77777777" w:rsidR="00C9584D" w:rsidRPr="00DD46B1" w:rsidRDefault="00C9584D" w:rsidP="00C9584D">
      <w:r w:rsidRPr="00DD46B1">
        <w:rPr>
          <w:rStyle w:val="HideTWBExt"/>
        </w:rPr>
        <w:t>&lt;/Amend&gt;</w:t>
      </w:r>
    </w:p>
    <w:p w14:paraId="23DCF2AE"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503</w:t>
      </w:r>
      <w:r w:rsidRPr="00DD46B1">
        <w:rPr>
          <w:rStyle w:val="HideTWBExt"/>
          <w:b w:val="0"/>
        </w:rPr>
        <w:t>&lt;/NumAm&gt;</w:t>
      </w:r>
    </w:p>
    <w:p w14:paraId="6E56BE9F"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10DBC98F" w14:textId="77777777" w:rsidR="00C9584D" w:rsidRPr="00DD46B1" w:rsidRDefault="00C9584D" w:rsidP="00C9584D">
      <w:pPr>
        <w:pStyle w:val="NormalBold"/>
      </w:pPr>
      <w:r w:rsidRPr="00DD46B1">
        <w:rPr>
          <w:rStyle w:val="HideTWBExt"/>
          <w:b w:val="0"/>
        </w:rPr>
        <w:t>&lt;/RepeatBlock-By&gt;</w:t>
      </w:r>
    </w:p>
    <w:p w14:paraId="5AD026B9"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7E6A74C0" w14:textId="77777777" w:rsidR="00C9584D" w:rsidRDefault="00C9584D" w:rsidP="00C9584D">
      <w:pPr>
        <w:pStyle w:val="NormalBold"/>
      </w:pPr>
      <w:r w:rsidRPr="00DD46B1">
        <w:rPr>
          <w:rStyle w:val="HideTWBExt"/>
          <w:b w:val="0"/>
        </w:rPr>
        <w:t>&lt;Article&gt;</w:t>
      </w:r>
      <w:r w:rsidRPr="00DD46B1">
        <w:t>Ziffer 29</w:t>
      </w:r>
      <w:r w:rsidRPr="00DD46B1">
        <w:rPr>
          <w:rStyle w:val="HideTWBExt"/>
          <w:b w:val="0"/>
        </w:rPr>
        <w:t>&lt;/Article&gt;</w:t>
      </w:r>
    </w:p>
    <w:p w14:paraId="109EE99E" w14:textId="77777777" w:rsidR="00DE337C" w:rsidRPr="00DD46B1" w:rsidRDefault="00DE337C"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F4B649E" w14:textId="77777777" w:rsidTr="009C251D">
        <w:trPr>
          <w:trHeight w:hRule="exact" w:val="240"/>
          <w:jc w:val="center"/>
        </w:trPr>
        <w:tc>
          <w:tcPr>
            <w:tcW w:w="9752" w:type="dxa"/>
            <w:gridSpan w:val="2"/>
            <w:tcBorders>
              <w:top w:val="nil"/>
              <w:left w:val="nil"/>
              <w:bottom w:val="nil"/>
              <w:right w:val="nil"/>
            </w:tcBorders>
          </w:tcPr>
          <w:p w14:paraId="550DD904" w14:textId="77777777" w:rsidR="00C9584D" w:rsidRPr="00DD46B1" w:rsidRDefault="00C9584D" w:rsidP="009C251D"/>
        </w:tc>
      </w:tr>
      <w:tr w:rsidR="00C9584D" w:rsidRPr="00DD46B1" w14:paraId="6B9FA9B5" w14:textId="77777777" w:rsidTr="009C251D">
        <w:trPr>
          <w:trHeight w:val="240"/>
          <w:jc w:val="center"/>
        </w:trPr>
        <w:tc>
          <w:tcPr>
            <w:tcW w:w="4876" w:type="dxa"/>
            <w:tcBorders>
              <w:top w:val="nil"/>
              <w:left w:val="nil"/>
              <w:bottom w:val="nil"/>
              <w:right w:val="nil"/>
            </w:tcBorders>
          </w:tcPr>
          <w:p w14:paraId="5A5FC60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73D096F" w14:textId="77777777" w:rsidR="00C9584D" w:rsidRPr="00DD46B1" w:rsidRDefault="00C9584D" w:rsidP="009C251D">
            <w:pPr>
              <w:pStyle w:val="AmColumnHeading"/>
            </w:pPr>
            <w:r w:rsidRPr="00DD46B1">
              <w:t>Geänderter Text</w:t>
            </w:r>
          </w:p>
        </w:tc>
      </w:tr>
      <w:tr w:rsidR="00C9584D" w:rsidRPr="00DD46B1" w14:paraId="6487A1D3" w14:textId="77777777" w:rsidTr="009C251D">
        <w:trPr>
          <w:jc w:val="center"/>
        </w:trPr>
        <w:tc>
          <w:tcPr>
            <w:tcW w:w="4876" w:type="dxa"/>
            <w:tcBorders>
              <w:top w:val="nil"/>
              <w:left w:val="nil"/>
              <w:bottom w:val="nil"/>
              <w:right w:val="nil"/>
            </w:tcBorders>
          </w:tcPr>
          <w:p w14:paraId="673E8268" w14:textId="77777777" w:rsidR="00C9584D" w:rsidRPr="00DD46B1" w:rsidRDefault="00C9584D" w:rsidP="009C251D">
            <w:pPr>
              <w:pStyle w:val="Normal6a"/>
            </w:pPr>
            <w:r w:rsidRPr="00DD46B1">
              <w:t>29.</w:t>
            </w:r>
            <w:r w:rsidRPr="00DD46B1">
              <w:tab/>
              <w:t xml:space="preserve">bedauert zutiefst, dass bislang nur sehr wenige ehemalige </w:t>
            </w:r>
            <w:r w:rsidRPr="00DD46B1">
              <w:rPr>
                <w:b/>
                <w:i/>
              </w:rPr>
              <w:t>Machthaber Syriens</w:t>
            </w:r>
            <w:r w:rsidRPr="00DD46B1">
              <w:t xml:space="preserve"> vor Gericht gestellt wurden;</w:t>
            </w:r>
          </w:p>
        </w:tc>
        <w:tc>
          <w:tcPr>
            <w:tcW w:w="4876" w:type="dxa"/>
            <w:tcBorders>
              <w:top w:val="nil"/>
              <w:left w:val="nil"/>
              <w:bottom w:val="nil"/>
              <w:right w:val="nil"/>
            </w:tcBorders>
          </w:tcPr>
          <w:p w14:paraId="641DC125" w14:textId="77777777" w:rsidR="00C9584D" w:rsidRPr="00DD46B1" w:rsidRDefault="00C9584D" w:rsidP="009C251D">
            <w:pPr>
              <w:pStyle w:val="Normal6a"/>
            </w:pPr>
            <w:r w:rsidRPr="00DD46B1">
              <w:t>29.</w:t>
            </w:r>
            <w:r w:rsidRPr="00DD46B1">
              <w:tab/>
              <w:t xml:space="preserve">bedauert zutiefst, dass bislang nur sehr wenige ehemalige </w:t>
            </w:r>
            <w:r w:rsidRPr="00DD46B1">
              <w:rPr>
                <w:b/>
                <w:i/>
              </w:rPr>
              <w:t>Vertreter der syrischen Behörden, die für die Verbrechen während der Diktatur unter der Baath-Partei verantwortlich sind,</w:t>
            </w:r>
            <w:r w:rsidRPr="00DD46B1">
              <w:t xml:space="preserve"> vor Gericht gestellt wurden;</w:t>
            </w:r>
            <w:r w:rsidRPr="00DD46B1">
              <w:rPr>
                <w:b/>
                <w:i/>
              </w:rPr>
              <w:t xml:space="preserve"> fordert eine Intensivierung der Bemühungen, um sicherzustellen, dass alle Täter von Kriegsverbrechen und Verbrechen gegen die Menschlichkeit zur Rechenschaft gezogen werden, einschließlich ausländischer Verbündeter des brutalen Regimes von Baschar al-Assad; unterstreicht, dass von allen militärischen Befehlshabern und von Funktionären und Mitgliedern bewaffneter Gruppierungen Verantwortung </w:t>
            </w:r>
            <w:r w:rsidRPr="00DD46B1">
              <w:rPr>
                <w:b/>
                <w:i/>
              </w:rPr>
              <w:lastRenderedPageBreak/>
              <w:t>übernommen werden sollte, soweit es stichhaltige Beweise für ihre Beteiligung an diesen Verbrechen gibt, einschließlich des Generals Alexander Dwornikow, der einst Befehlshaber der russischen Streitkräfte in Syrien war und dessen Aktionen im Zusammenhang mit Verstößen gegen das humanitäre Völkerrecht umfassend untersucht, geprüft und kritisiert worden sind;</w:t>
            </w:r>
          </w:p>
        </w:tc>
      </w:tr>
    </w:tbl>
    <w:p w14:paraId="4257FF62"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44ED2360" w14:textId="77777777" w:rsidR="00C9584D" w:rsidRPr="00DD46B1" w:rsidRDefault="00C9584D" w:rsidP="00C9584D">
      <w:r w:rsidRPr="00DD46B1">
        <w:rPr>
          <w:rStyle w:val="HideTWBExt"/>
        </w:rPr>
        <w:t>&lt;/Amend&gt;</w:t>
      </w:r>
    </w:p>
    <w:p w14:paraId="67D174B9"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504</w:t>
      </w:r>
      <w:r w:rsidRPr="00DD46B1">
        <w:rPr>
          <w:rStyle w:val="HideTWBExt"/>
        </w:rPr>
        <w:t>&lt;/NumAm&gt;</w:t>
      </w:r>
    </w:p>
    <w:p w14:paraId="6977CB0D" w14:textId="77777777" w:rsidR="00C9584D" w:rsidRPr="00DD46B1" w:rsidRDefault="00C9584D" w:rsidP="00C9584D">
      <w:pPr>
        <w:pStyle w:val="NormalBold"/>
      </w:pPr>
      <w:r w:rsidRPr="00DD46B1">
        <w:rPr>
          <w:rStyle w:val="HideTWBExt"/>
          <w:b w:val="0"/>
        </w:rPr>
        <w:t>&lt;RepeatBlock-By&gt;&lt;Members&gt;</w:t>
      </w:r>
      <w:r w:rsidRPr="00DD46B1">
        <w:t>Rima Hassan, Pernando Barrena Arza</w:t>
      </w:r>
      <w:r w:rsidRPr="00DD46B1">
        <w:rPr>
          <w:rStyle w:val="HideTWBExt"/>
          <w:b w:val="0"/>
        </w:rPr>
        <w:t>&lt;/Members&gt;</w:t>
      </w:r>
    </w:p>
    <w:p w14:paraId="33B59681" w14:textId="77777777" w:rsidR="00C9584D" w:rsidRPr="00DD46B1" w:rsidRDefault="00C9584D" w:rsidP="00C9584D">
      <w:r w:rsidRPr="00DD46B1">
        <w:rPr>
          <w:rStyle w:val="HideTWBExt"/>
        </w:rPr>
        <w:t>&lt;AuNomDe&gt;</w:t>
      </w:r>
      <w:r w:rsidRPr="00DD46B1">
        <w:rPr>
          <w:rStyle w:val="HideTWBInt"/>
        </w:rPr>
        <w:t>{The Left}</w:t>
      </w:r>
      <w:r w:rsidRPr="00DD46B1">
        <w:t>im Namen der Fraktion The Left</w:t>
      </w:r>
      <w:r w:rsidRPr="00DD46B1">
        <w:rPr>
          <w:rStyle w:val="HideTWBExt"/>
        </w:rPr>
        <w:t>&lt;/AuNomDe&gt;</w:t>
      </w:r>
    </w:p>
    <w:p w14:paraId="585B921A" w14:textId="77777777" w:rsidR="00C9584D" w:rsidRPr="00DD46B1" w:rsidRDefault="00C9584D" w:rsidP="00C9584D">
      <w:pPr>
        <w:pStyle w:val="NormalBold"/>
      </w:pPr>
      <w:r w:rsidRPr="00DD46B1">
        <w:rPr>
          <w:rStyle w:val="HideTWBExt"/>
          <w:b w:val="0"/>
        </w:rPr>
        <w:t>&lt;/RepeatBlock-By&gt;</w:t>
      </w:r>
    </w:p>
    <w:p w14:paraId="4C00D4F9"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6F73304" w14:textId="77777777" w:rsidR="00C9584D" w:rsidRPr="00DD46B1" w:rsidRDefault="00C9584D" w:rsidP="00C9584D">
      <w:pPr>
        <w:pStyle w:val="NormalBold"/>
      </w:pPr>
      <w:r w:rsidRPr="00DD46B1">
        <w:rPr>
          <w:rStyle w:val="HideTWBExt"/>
        </w:rPr>
        <w:t>&lt;Article&gt;</w:t>
      </w:r>
      <w:r w:rsidRPr="00DD46B1">
        <w:t>Ziffer 29</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451E11A8" w14:textId="77777777" w:rsidTr="009C251D">
        <w:trPr>
          <w:trHeight w:hRule="exact" w:val="240"/>
          <w:jc w:val="center"/>
        </w:trPr>
        <w:tc>
          <w:tcPr>
            <w:tcW w:w="9752" w:type="dxa"/>
            <w:gridSpan w:val="2"/>
            <w:tcBorders>
              <w:top w:val="nil"/>
              <w:left w:val="nil"/>
              <w:bottom w:val="nil"/>
              <w:right w:val="nil"/>
            </w:tcBorders>
          </w:tcPr>
          <w:p w14:paraId="646D0322" w14:textId="77777777" w:rsidR="00C9584D" w:rsidRPr="00DD46B1" w:rsidRDefault="00C9584D" w:rsidP="009C251D"/>
        </w:tc>
      </w:tr>
      <w:tr w:rsidR="00C9584D" w:rsidRPr="00DD46B1" w14:paraId="7B041877" w14:textId="77777777" w:rsidTr="009C251D">
        <w:trPr>
          <w:trHeight w:val="240"/>
          <w:jc w:val="center"/>
        </w:trPr>
        <w:tc>
          <w:tcPr>
            <w:tcW w:w="4876" w:type="dxa"/>
            <w:tcBorders>
              <w:top w:val="nil"/>
              <w:left w:val="nil"/>
              <w:bottom w:val="nil"/>
              <w:right w:val="nil"/>
            </w:tcBorders>
          </w:tcPr>
          <w:p w14:paraId="2D983FD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4D6AEFE" w14:textId="77777777" w:rsidR="00C9584D" w:rsidRPr="00DD46B1" w:rsidRDefault="00C9584D" w:rsidP="009C251D">
            <w:pPr>
              <w:pStyle w:val="AmColumnHeading"/>
            </w:pPr>
            <w:r w:rsidRPr="00DD46B1">
              <w:t>Geänderter Text</w:t>
            </w:r>
          </w:p>
        </w:tc>
      </w:tr>
      <w:tr w:rsidR="00C9584D" w:rsidRPr="00DD46B1" w14:paraId="79D78F7B" w14:textId="77777777" w:rsidTr="009C251D">
        <w:trPr>
          <w:jc w:val="center"/>
        </w:trPr>
        <w:tc>
          <w:tcPr>
            <w:tcW w:w="4876" w:type="dxa"/>
            <w:tcBorders>
              <w:top w:val="nil"/>
              <w:left w:val="nil"/>
              <w:bottom w:val="nil"/>
              <w:right w:val="nil"/>
            </w:tcBorders>
          </w:tcPr>
          <w:p w14:paraId="672B9765" w14:textId="77777777" w:rsidR="00C9584D" w:rsidRPr="00DD46B1" w:rsidRDefault="00C9584D" w:rsidP="009C251D">
            <w:pPr>
              <w:pStyle w:val="Normal6a"/>
            </w:pPr>
            <w:r w:rsidRPr="00DD46B1">
              <w:t>29.</w:t>
            </w:r>
            <w:r w:rsidRPr="00DD46B1">
              <w:tab/>
              <w:t>bedauert zutiefst, dass bislang nur sehr wenige ehemalige Machthaber Syriens vor Gericht gestellt wurden;</w:t>
            </w:r>
          </w:p>
        </w:tc>
        <w:tc>
          <w:tcPr>
            <w:tcW w:w="4876" w:type="dxa"/>
            <w:tcBorders>
              <w:top w:val="nil"/>
              <w:left w:val="nil"/>
              <w:bottom w:val="nil"/>
              <w:right w:val="nil"/>
            </w:tcBorders>
          </w:tcPr>
          <w:p w14:paraId="0E5BFBCD" w14:textId="77777777" w:rsidR="00C9584D" w:rsidRPr="00DD46B1" w:rsidRDefault="00C9584D" w:rsidP="009C251D">
            <w:pPr>
              <w:pStyle w:val="Normal6a"/>
            </w:pPr>
            <w:r w:rsidRPr="00DD46B1">
              <w:t>29.</w:t>
            </w:r>
            <w:r w:rsidRPr="00DD46B1">
              <w:tab/>
              <w:t xml:space="preserve">bedauert zutiefst, dass bislang nur sehr wenige ehemalige Machthaber Syriens vor Gericht gestellt wurden; </w:t>
            </w:r>
            <w:r w:rsidRPr="00DD46B1">
              <w:rPr>
                <w:b/>
                <w:i/>
              </w:rPr>
              <w:t>bedauert zutiefst, dass bislang nur sehr wenige ehemalige Machthaber Syriens vor Gericht gestellt wurden; fordert die staatlichen De-facto-Stellen Syriens auf, das Römische Statut zu unterzeichnen und zu ratifizieren, und fordert die Mitgliedstaaten folglich auf, den IStGH mit dem Assad-Regime zu befassen und eine Erklärung gemäß Artikel 12 Absatz 3 des Römischen Statuts abzugeben, wonach die Zuständigkeit des Gerichtshofs für Kernverbrechen des Völkerstrafrechts anerkannt wird, die seit März 2011 auf syrischem Hoheitsgebiet begangen wurden, unabhängig von der Zugehörigkeit der Täter oder der beteiligten Parteien;</w:t>
            </w:r>
          </w:p>
        </w:tc>
      </w:tr>
    </w:tbl>
    <w:p w14:paraId="5DA861BC"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1FBA5379" w14:textId="77777777" w:rsidR="00C9584D" w:rsidRPr="00DD46B1" w:rsidRDefault="00C9584D" w:rsidP="00C9584D">
      <w:r w:rsidRPr="00DD46B1">
        <w:rPr>
          <w:rStyle w:val="HideTWBExt"/>
        </w:rPr>
        <w:t>&lt;/Amend&gt;</w:t>
      </w:r>
    </w:p>
    <w:p w14:paraId="0B462B70" w14:textId="77777777" w:rsidR="00C9584D" w:rsidRPr="00DD46B1" w:rsidRDefault="00C9584D" w:rsidP="00C9584D">
      <w:pPr>
        <w:pStyle w:val="AmNumberTabs"/>
      </w:pPr>
      <w:r w:rsidRPr="00DD46B1">
        <w:rPr>
          <w:rStyle w:val="HideTWBExt"/>
        </w:rPr>
        <w:lastRenderedPageBreak/>
        <w:t>&lt;Amend&gt;</w:t>
      </w:r>
      <w:r w:rsidRPr="00DD46B1">
        <w:t>Änderungsantrag</w:t>
      </w:r>
      <w:r w:rsidRPr="00DD46B1">
        <w:tab/>
      </w:r>
      <w:r w:rsidRPr="00DD46B1">
        <w:tab/>
      </w:r>
      <w:r w:rsidRPr="00DD46B1">
        <w:rPr>
          <w:rStyle w:val="HideTWBExt"/>
        </w:rPr>
        <w:t>&lt;NumAm&gt;</w:t>
      </w:r>
      <w:r w:rsidRPr="00DD46B1">
        <w:t>505</w:t>
      </w:r>
      <w:r w:rsidRPr="00DD46B1">
        <w:rPr>
          <w:rStyle w:val="HideTWBExt"/>
        </w:rPr>
        <w:t>&lt;/NumAm&gt;</w:t>
      </w:r>
    </w:p>
    <w:p w14:paraId="1DFD1938" w14:textId="77777777" w:rsidR="00C9584D" w:rsidRPr="00DD46B1" w:rsidRDefault="00C9584D" w:rsidP="00C9584D">
      <w:pPr>
        <w:pStyle w:val="NormalBold"/>
      </w:pPr>
      <w:r w:rsidRPr="00DD46B1">
        <w:rPr>
          <w:rStyle w:val="HideTWBExt"/>
          <w:b w:val="0"/>
        </w:rPr>
        <w:t>&lt;RepeatBlock-By&gt;&lt;Members&gt;</w:t>
      </w:r>
      <w:r w:rsidRPr="00DD46B1">
        <w:t>Michael Gahler</w:t>
      </w:r>
      <w:r w:rsidRPr="00DD46B1">
        <w:rPr>
          <w:rStyle w:val="HideTWBExt"/>
          <w:b w:val="0"/>
        </w:rPr>
        <w:t>&lt;/Members&gt;</w:t>
      </w:r>
    </w:p>
    <w:p w14:paraId="11BD2F4C" w14:textId="77777777" w:rsidR="00C9584D" w:rsidRPr="00DD46B1" w:rsidRDefault="00C9584D" w:rsidP="00C9584D">
      <w:r w:rsidRPr="00DD46B1">
        <w:rPr>
          <w:rStyle w:val="HideTWBExt"/>
        </w:rPr>
        <w:t>&lt;AuNomDe&gt;</w:t>
      </w:r>
      <w:r w:rsidRPr="00DD46B1">
        <w:rPr>
          <w:rStyle w:val="HideTWBInt"/>
        </w:rPr>
        <w:t>{AFET}</w:t>
      </w:r>
      <w:r w:rsidRPr="00DD46B1">
        <w:t>im Namen des Ausschusses für auswärtige Angelegenheiten</w:t>
      </w:r>
      <w:r w:rsidRPr="00DD46B1">
        <w:rPr>
          <w:rStyle w:val="HideTWBExt"/>
        </w:rPr>
        <w:t>&lt;/AuNomDe&gt;</w:t>
      </w:r>
    </w:p>
    <w:p w14:paraId="21CC21B2" w14:textId="77777777" w:rsidR="00C9584D" w:rsidRPr="00DD46B1" w:rsidRDefault="00C9584D" w:rsidP="00C9584D">
      <w:pPr>
        <w:pStyle w:val="NormalBold"/>
      </w:pPr>
      <w:r w:rsidRPr="00DD46B1">
        <w:rPr>
          <w:rStyle w:val="HideTWBExt"/>
          <w:b w:val="0"/>
        </w:rPr>
        <w:t>&lt;Members&gt;</w:t>
      </w:r>
      <w:r w:rsidRPr="00DD46B1">
        <w:t>Ingeborg Ter Laak</w:t>
      </w:r>
      <w:r w:rsidRPr="00DD46B1">
        <w:rPr>
          <w:rStyle w:val="HideTWBExt"/>
          <w:b w:val="0"/>
        </w:rPr>
        <w:t>&lt;/Members&gt;</w:t>
      </w:r>
    </w:p>
    <w:p w14:paraId="2F356E26" w14:textId="77777777" w:rsidR="00C9584D" w:rsidRPr="00DD46B1" w:rsidRDefault="00C9584D" w:rsidP="00C9584D">
      <w:pPr>
        <w:pStyle w:val="NormalBold"/>
      </w:pPr>
      <w:r w:rsidRPr="00DD46B1">
        <w:rPr>
          <w:rStyle w:val="HideTWBExt"/>
          <w:b w:val="0"/>
        </w:rPr>
        <w:t>&lt;/RepeatBlock-By&gt;</w:t>
      </w:r>
    </w:p>
    <w:p w14:paraId="2FCF826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6CA2752" w14:textId="77777777" w:rsidR="00C9584D" w:rsidRPr="00DD46B1" w:rsidRDefault="00C9584D" w:rsidP="00C9584D">
      <w:pPr>
        <w:pStyle w:val="NormalBold"/>
      </w:pPr>
      <w:r w:rsidRPr="00DD46B1">
        <w:rPr>
          <w:rStyle w:val="HideTWBExt"/>
        </w:rPr>
        <w:t>&lt;Article&gt;</w:t>
      </w:r>
      <w:r w:rsidRPr="00DD46B1">
        <w:t>Ziffer 29</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1A7DCDDA" w14:textId="77777777" w:rsidTr="009C251D">
        <w:trPr>
          <w:trHeight w:hRule="exact" w:val="240"/>
          <w:jc w:val="center"/>
        </w:trPr>
        <w:tc>
          <w:tcPr>
            <w:tcW w:w="9752" w:type="dxa"/>
            <w:gridSpan w:val="2"/>
            <w:tcBorders>
              <w:top w:val="nil"/>
              <w:left w:val="nil"/>
              <w:bottom w:val="nil"/>
              <w:right w:val="nil"/>
            </w:tcBorders>
          </w:tcPr>
          <w:p w14:paraId="54534B55" w14:textId="77777777" w:rsidR="00C9584D" w:rsidRPr="00DD46B1" w:rsidRDefault="00C9584D" w:rsidP="009C251D"/>
        </w:tc>
      </w:tr>
      <w:tr w:rsidR="00C9584D" w:rsidRPr="00DD46B1" w14:paraId="15F542E8" w14:textId="77777777" w:rsidTr="009C251D">
        <w:trPr>
          <w:trHeight w:val="240"/>
          <w:jc w:val="center"/>
        </w:trPr>
        <w:tc>
          <w:tcPr>
            <w:tcW w:w="4876" w:type="dxa"/>
            <w:tcBorders>
              <w:top w:val="nil"/>
              <w:left w:val="nil"/>
              <w:bottom w:val="nil"/>
              <w:right w:val="nil"/>
            </w:tcBorders>
          </w:tcPr>
          <w:p w14:paraId="674EF318"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5AD0C3D2" w14:textId="77777777" w:rsidR="00C9584D" w:rsidRPr="00DD46B1" w:rsidRDefault="00C9584D" w:rsidP="009C251D">
            <w:pPr>
              <w:pStyle w:val="AmColumnHeading"/>
            </w:pPr>
            <w:r w:rsidRPr="00DD46B1">
              <w:t>Geänderter Text</w:t>
            </w:r>
          </w:p>
        </w:tc>
      </w:tr>
      <w:tr w:rsidR="00C9584D" w:rsidRPr="00DD46B1" w14:paraId="2CD79713" w14:textId="77777777" w:rsidTr="009C251D">
        <w:trPr>
          <w:jc w:val="center"/>
        </w:trPr>
        <w:tc>
          <w:tcPr>
            <w:tcW w:w="4876" w:type="dxa"/>
            <w:tcBorders>
              <w:top w:val="nil"/>
              <w:left w:val="nil"/>
              <w:bottom w:val="nil"/>
              <w:right w:val="nil"/>
            </w:tcBorders>
          </w:tcPr>
          <w:p w14:paraId="7D147C2B" w14:textId="77777777" w:rsidR="00C9584D" w:rsidRPr="00DD46B1" w:rsidRDefault="00C9584D" w:rsidP="009C251D">
            <w:pPr>
              <w:pStyle w:val="Normal6a"/>
            </w:pPr>
            <w:r w:rsidRPr="00DD46B1">
              <w:t>29.</w:t>
            </w:r>
            <w:r w:rsidRPr="00DD46B1">
              <w:tab/>
              <w:t>bedauert zutiefst, dass bislang nur sehr wenige ehemalige Machthaber Syriens vor Gericht gestellt wurden;</w:t>
            </w:r>
          </w:p>
        </w:tc>
        <w:tc>
          <w:tcPr>
            <w:tcW w:w="4876" w:type="dxa"/>
            <w:tcBorders>
              <w:top w:val="nil"/>
              <w:left w:val="nil"/>
              <w:bottom w:val="nil"/>
              <w:right w:val="nil"/>
            </w:tcBorders>
          </w:tcPr>
          <w:p w14:paraId="15EC7F2D" w14:textId="77777777" w:rsidR="00C9584D" w:rsidRPr="00DD46B1" w:rsidRDefault="00C9584D" w:rsidP="009C251D">
            <w:pPr>
              <w:pStyle w:val="Normal6a"/>
            </w:pPr>
            <w:r w:rsidRPr="00DD46B1">
              <w:t>29.</w:t>
            </w:r>
            <w:r w:rsidRPr="00DD46B1">
              <w:tab/>
              <w:t xml:space="preserve">bedauert zutiefst, dass bislang nur sehr wenige ehemalige Machthaber Syriens vor Gericht gestellt wurden; </w:t>
            </w:r>
            <w:r w:rsidRPr="00DD46B1">
              <w:rPr>
                <w:b/>
                <w:i/>
              </w:rPr>
              <w:t xml:space="preserve">bekräftigt seine Überzeugung, dass Übergangsjustiz und Rechenschaftspflicht für einen wirklich erfolgreichen und alle Seite einbeziehenden Übergang unverzichtbar sind; betont, wie außerordentlich wichtig es für die syrische Gesellschaft ist, Gerechtigkeit gegenüber den Tätern des früheren Regimes zu erlangen und Straflosigkeit zu verhindern; betont, dass diese legitimen Forderungen nach Gerechtigkeit und Rechenschaftspflicht nicht zu Vergeltungsmaßnahmen und konfessioneller Gewalt führen dürfen, da solche Handlungen die bisher erzielten, allerdings noch zaghaften Fortschritte sofort </w:t>
            </w:r>
            <w:proofErr w:type="spellStart"/>
            <w:r w:rsidRPr="00DD46B1">
              <w:rPr>
                <w:b/>
                <w:i/>
              </w:rPr>
              <w:t>zunichte machen</w:t>
            </w:r>
            <w:proofErr w:type="spellEnd"/>
            <w:r w:rsidRPr="00DD46B1">
              <w:rPr>
                <w:b/>
                <w:i/>
              </w:rPr>
              <w:t xml:space="preserve"> würden;</w:t>
            </w:r>
          </w:p>
        </w:tc>
      </w:tr>
    </w:tbl>
    <w:p w14:paraId="65CB7071"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48A59643" w14:textId="77777777" w:rsidR="00C9584D" w:rsidRPr="00DD46B1" w:rsidRDefault="00C9584D" w:rsidP="00C9584D">
      <w:r w:rsidRPr="00DD46B1">
        <w:rPr>
          <w:rStyle w:val="HideTWBExt"/>
        </w:rPr>
        <w:t>&lt;/Amend&gt;</w:t>
      </w:r>
    </w:p>
    <w:p w14:paraId="335C47A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506</w:t>
      </w:r>
      <w:r w:rsidRPr="00DD46B1">
        <w:rPr>
          <w:rStyle w:val="HideTWBExt"/>
        </w:rPr>
        <w:t>&lt;/NumAm&gt;</w:t>
      </w:r>
    </w:p>
    <w:p w14:paraId="7635A343" w14:textId="77777777" w:rsidR="00C9584D" w:rsidRPr="00DD46B1" w:rsidRDefault="00C9584D" w:rsidP="00C9584D">
      <w:pPr>
        <w:pStyle w:val="NormalBold"/>
      </w:pPr>
      <w:r w:rsidRPr="00DD46B1">
        <w:rPr>
          <w:rStyle w:val="HideTWBExt"/>
          <w:b w:val="0"/>
        </w:rPr>
        <w:t>&lt;RepeatBlock-By&gt;&lt;Members&gt;</w:t>
      </w:r>
      <w:r w:rsidRPr="00DD46B1">
        <w:t>Hannah Neumann</w:t>
      </w:r>
      <w:r w:rsidRPr="00DD46B1">
        <w:rPr>
          <w:rStyle w:val="HideTWBExt"/>
          <w:b w:val="0"/>
        </w:rPr>
        <w:t>&lt;/Members&gt;</w:t>
      </w:r>
    </w:p>
    <w:p w14:paraId="02C53A21" w14:textId="77777777" w:rsidR="00C9584D" w:rsidRPr="00DD46B1" w:rsidRDefault="00C9584D" w:rsidP="00C9584D">
      <w:r w:rsidRPr="00DD46B1">
        <w:rPr>
          <w:rStyle w:val="HideTWBExt"/>
        </w:rPr>
        <w:t>&lt;AuNomDe&gt;</w:t>
      </w:r>
      <w:r w:rsidRPr="00DD46B1">
        <w:rPr>
          <w:rStyle w:val="HideTWBInt"/>
        </w:rPr>
        <w:t>{Verts/ALE}</w:t>
      </w:r>
      <w:r w:rsidRPr="00DD46B1">
        <w:t>im Namen der Verts/ALE-Fraktion</w:t>
      </w:r>
      <w:r w:rsidRPr="00DD46B1">
        <w:rPr>
          <w:rStyle w:val="HideTWBExt"/>
        </w:rPr>
        <w:t>&lt;/AuNomDe&gt;</w:t>
      </w:r>
    </w:p>
    <w:p w14:paraId="6353AFF8" w14:textId="77777777" w:rsidR="00C9584D" w:rsidRPr="00DD46B1" w:rsidRDefault="00C9584D" w:rsidP="00C9584D">
      <w:pPr>
        <w:pStyle w:val="NormalBold"/>
      </w:pPr>
      <w:r w:rsidRPr="00DD46B1">
        <w:rPr>
          <w:rStyle w:val="HideTWBExt"/>
          <w:b w:val="0"/>
        </w:rPr>
        <w:t>&lt;/RepeatBlock-By&gt;</w:t>
      </w:r>
    </w:p>
    <w:p w14:paraId="1C92AED7"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424A2E3F" w14:textId="77777777" w:rsidR="00C9584D" w:rsidRPr="00DD46B1" w:rsidRDefault="00C9584D" w:rsidP="00C9584D">
      <w:pPr>
        <w:pStyle w:val="NormalBold"/>
      </w:pPr>
      <w:r w:rsidRPr="00DD46B1">
        <w:rPr>
          <w:rStyle w:val="HideTWBExt"/>
        </w:rPr>
        <w:t>&lt;Article&gt;</w:t>
      </w:r>
      <w:r w:rsidRPr="00DD46B1">
        <w:t>Ziffer 29</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07AD362" w14:textId="77777777" w:rsidTr="009C251D">
        <w:trPr>
          <w:trHeight w:hRule="exact" w:val="240"/>
          <w:jc w:val="center"/>
        </w:trPr>
        <w:tc>
          <w:tcPr>
            <w:tcW w:w="9752" w:type="dxa"/>
            <w:gridSpan w:val="2"/>
            <w:tcBorders>
              <w:top w:val="nil"/>
              <w:left w:val="nil"/>
              <w:bottom w:val="nil"/>
              <w:right w:val="nil"/>
            </w:tcBorders>
          </w:tcPr>
          <w:p w14:paraId="32DCECF2" w14:textId="77777777" w:rsidR="00C9584D" w:rsidRPr="00DD46B1" w:rsidRDefault="00C9584D" w:rsidP="009C251D"/>
        </w:tc>
      </w:tr>
      <w:tr w:rsidR="00C9584D" w:rsidRPr="00DD46B1" w14:paraId="206EA323" w14:textId="77777777" w:rsidTr="009C251D">
        <w:trPr>
          <w:trHeight w:val="240"/>
          <w:jc w:val="center"/>
        </w:trPr>
        <w:tc>
          <w:tcPr>
            <w:tcW w:w="4876" w:type="dxa"/>
            <w:tcBorders>
              <w:top w:val="nil"/>
              <w:left w:val="nil"/>
              <w:bottom w:val="nil"/>
              <w:right w:val="nil"/>
            </w:tcBorders>
          </w:tcPr>
          <w:p w14:paraId="630C3DC7"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67AAD9B3" w14:textId="77777777" w:rsidR="00C9584D" w:rsidRPr="00DD46B1" w:rsidRDefault="00C9584D" w:rsidP="009C251D">
            <w:pPr>
              <w:pStyle w:val="AmColumnHeading"/>
            </w:pPr>
            <w:r w:rsidRPr="00DD46B1">
              <w:t>Geänderter Text</w:t>
            </w:r>
          </w:p>
        </w:tc>
      </w:tr>
      <w:tr w:rsidR="00C9584D" w:rsidRPr="00DD46B1" w14:paraId="78204EF6" w14:textId="77777777" w:rsidTr="009C251D">
        <w:trPr>
          <w:jc w:val="center"/>
        </w:trPr>
        <w:tc>
          <w:tcPr>
            <w:tcW w:w="4876" w:type="dxa"/>
            <w:tcBorders>
              <w:top w:val="nil"/>
              <w:left w:val="nil"/>
              <w:bottom w:val="nil"/>
              <w:right w:val="nil"/>
            </w:tcBorders>
          </w:tcPr>
          <w:p w14:paraId="4F7539E6" w14:textId="77777777" w:rsidR="00C9584D" w:rsidRPr="00DD46B1" w:rsidRDefault="00C9584D" w:rsidP="009C251D">
            <w:pPr>
              <w:pStyle w:val="Normal6a"/>
            </w:pPr>
            <w:r w:rsidRPr="00DD46B1">
              <w:t>29.</w:t>
            </w:r>
            <w:r w:rsidRPr="00DD46B1">
              <w:tab/>
              <w:t>bedauert zutiefst, dass bislang nur sehr wenige ehemalige Machthaber Syriens vor Gericht gestellt wurden;</w:t>
            </w:r>
          </w:p>
        </w:tc>
        <w:tc>
          <w:tcPr>
            <w:tcW w:w="4876" w:type="dxa"/>
            <w:tcBorders>
              <w:top w:val="nil"/>
              <w:left w:val="nil"/>
              <w:bottom w:val="nil"/>
              <w:right w:val="nil"/>
            </w:tcBorders>
          </w:tcPr>
          <w:p w14:paraId="5F3B11A2" w14:textId="77777777" w:rsidR="00C9584D" w:rsidRPr="00DD46B1" w:rsidRDefault="00C9584D" w:rsidP="009C251D">
            <w:pPr>
              <w:pStyle w:val="Normal6a"/>
            </w:pPr>
            <w:r w:rsidRPr="00DD46B1">
              <w:t>29.</w:t>
            </w:r>
            <w:r w:rsidRPr="00DD46B1">
              <w:tab/>
              <w:t xml:space="preserve">bedauert zutiefst, dass bislang nur sehr wenige </w:t>
            </w:r>
            <w:r w:rsidRPr="00DD46B1">
              <w:rPr>
                <w:b/>
                <w:i/>
              </w:rPr>
              <w:t>Täter schwerer Menschenrechtsverletzungen und Verbrechen gegen die Menschlichkeit, darunter auch</w:t>
            </w:r>
            <w:r w:rsidRPr="00DD46B1">
              <w:t xml:space="preserve"> ehemalige Machthaber Syriens</w:t>
            </w:r>
            <w:r w:rsidRPr="00DD46B1">
              <w:rPr>
                <w:b/>
                <w:i/>
              </w:rPr>
              <w:t>,</w:t>
            </w:r>
            <w:r w:rsidRPr="00DD46B1">
              <w:t xml:space="preserve"> vor Gericht gestellt wurden; </w:t>
            </w:r>
            <w:r w:rsidRPr="00DD46B1">
              <w:rPr>
                <w:b/>
                <w:i/>
              </w:rPr>
              <w:lastRenderedPageBreak/>
              <w:t>fordert die Mitgliedstaaten auf, die syrischen Staatsangehörigen, die für Straftaten im Sinne des Römischen Statuts verantwortlich sind, in ihrem Hoheitsgebiet nach dem Grundsatz der universellen Zuständigkeit strafrechtlich zu verfolgen;</w:t>
            </w:r>
          </w:p>
        </w:tc>
      </w:tr>
    </w:tbl>
    <w:p w14:paraId="0A822EC7"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3F494210" w14:textId="77777777" w:rsidR="00C9584D" w:rsidRPr="00DD46B1" w:rsidRDefault="00C9584D" w:rsidP="00C9584D">
      <w:r w:rsidRPr="00DD46B1">
        <w:rPr>
          <w:rStyle w:val="HideTWBExt"/>
        </w:rPr>
        <w:t>&lt;/Amend&gt;</w:t>
      </w:r>
    </w:p>
    <w:p w14:paraId="18B9D3D7"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507</w:t>
      </w:r>
      <w:r w:rsidRPr="00DD46B1">
        <w:rPr>
          <w:rStyle w:val="HideTWBExt"/>
        </w:rPr>
        <w:t>&lt;/NumAm&gt;</w:t>
      </w:r>
    </w:p>
    <w:p w14:paraId="2C00ACA8"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30EC82CC" w14:textId="77777777" w:rsidR="00C9584D" w:rsidRPr="00DD46B1" w:rsidRDefault="00C9584D" w:rsidP="00C9584D">
      <w:pPr>
        <w:pStyle w:val="NormalBold"/>
      </w:pPr>
      <w:r w:rsidRPr="00DD46B1">
        <w:rPr>
          <w:rStyle w:val="HideTWBExt"/>
          <w:b w:val="0"/>
        </w:rPr>
        <w:t>&lt;/RepeatBlock-By&gt;</w:t>
      </w:r>
    </w:p>
    <w:p w14:paraId="7C6296C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D408712" w14:textId="77777777" w:rsidR="00C9584D" w:rsidRPr="00DD46B1" w:rsidRDefault="00C9584D" w:rsidP="00C9584D">
      <w:pPr>
        <w:pStyle w:val="NormalBold"/>
      </w:pPr>
      <w:r w:rsidRPr="00DD46B1">
        <w:rPr>
          <w:rStyle w:val="HideTWBExt"/>
        </w:rPr>
        <w:t>&lt;Article&gt;</w:t>
      </w:r>
      <w:r w:rsidRPr="00DD46B1">
        <w:t>Ziffer 29</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6D20876" w14:textId="77777777" w:rsidTr="009C251D">
        <w:trPr>
          <w:trHeight w:hRule="exact" w:val="240"/>
          <w:jc w:val="center"/>
        </w:trPr>
        <w:tc>
          <w:tcPr>
            <w:tcW w:w="9752" w:type="dxa"/>
            <w:gridSpan w:val="2"/>
            <w:tcBorders>
              <w:top w:val="nil"/>
              <w:left w:val="nil"/>
              <w:bottom w:val="nil"/>
              <w:right w:val="nil"/>
            </w:tcBorders>
          </w:tcPr>
          <w:p w14:paraId="5F8AB1C0" w14:textId="77777777" w:rsidR="00C9584D" w:rsidRPr="00DD46B1" w:rsidRDefault="00C9584D" w:rsidP="009C251D"/>
        </w:tc>
      </w:tr>
      <w:tr w:rsidR="00C9584D" w:rsidRPr="00DD46B1" w14:paraId="38765DFB" w14:textId="77777777" w:rsidTr="009C251D">
        <w:trPr>
          <w:trHeight w:val="240"/>
          <w:jc w:val="center"/>
        </w:trPr>
        <w:tc>
          <w:tcPr>
            <w:tcW w:w="4876" w:type="dxa"/>
            <w:tcBorders>
              <w:top w:val="nil"/>
              <w:left w:val="nil"/>
              <w:bottom w:val="nil"/>
              <w:right w:val="nil"/>
            </w:tcBorders>
          </w:tcPr>
          <w:p w14:paraId="229B7E6C"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24DA9C2" w14:textId="77777777" w:rsidR="00C9584D" w:rsidRPr="00DD46B1" w:rsidRDefault="00C9584D" w:rsidP="009C251D">
            <w:pPr>
              <w:pStyle w:val="AmColumnHeading"/>
            </w:pPr>
            <w:r w:rsidRPr="00DD46B1">
              <w:t>Geänderter Text</w:t>
            </w:r>
          </w:p>
        </w:tc>
      </w:tr>
      <w:tr w:rsidR="00C9584D" w:rsidRPr="00DD46B1" w14:paraId="5F280C73" w14:textId="77777777" w:rsidTr="009C251D">
        <w:trPr>
          <w:jc w:val="center"/>
        </w:trPr>
        <w:tc>
          <w:tcPr>
            <w:tcW w:w="4876" w:type="dxa"/>
            <w:tcBorders>
              <w:top w:val="nil"/>
              <w:left w:val="nil"/>
              <w:bottom w:val="nil"/>
              <w:right w:val="nil"/>
            </w:tcBorders>
          </w:tcPr>
          <w:p w14:paraId="30002C3E" w14:textId="77777777" w:rsidR="00C9584D" w:rsidRPr="00DD46B1" w:rsidRDefault="00C9584D" w:rsidP="009C251D">
            <w:pPr>
              <w:pStyle w:val="Normal6a"/>
            </w:pPr>
            <w:r w:rsidRPr="00DD46B1">
              <w:t>29.</w:t>
            </w:r>
            <w:r w:rsidRPr="00DD46B1">
              <w:tab/>
              <w:t xml:space="preserve">bedauert zutiefst, dass bislang nur sehr wenige </w:t>
            </w:r>
            <w:r w:rsidRPr="00DD46B1">
              <w:rPr>
                <w:b/>
                <w:i/>
              </w:rPr>
              <w:t>ehemalige Machthaber Syriens</w:t>
            </w:r>
            <w:r w:rsidRPr="00DD46B1">
              <w:t xml:space="preserve"> vor Gericht gestellt wurden;</w:t>
            </w:r>
          </w:p>
        </w:tc>
        <w:tc>
          <w:tcPr>
            <w:tcW w:w="4876" w:type="dxa"/>
            <w:tcBorders>
              <w:top w:val="nil"/>
              <w:left w:val="nil"/>
              <w:bottom w:val="nil"/>
              <w:right w:val="nil"/>
            </w:tcBorders>
          </w:tcPr>
          <w:p w14:paraId="11AE19FF" w14:textId="77777777" w:rsidR="00C9584D" w:rsidRPr="00DD46B1" w:rsidRDefault="00C9584D" w:rsidP="009C251D">
            <w:pPr>
              <w:pStyle w:val="Normal6a"/>
            </w:pPr>
            <w:r w:rsidRPr="00DD46B1">
              <w:t>29.</w:t>
            </w:r>
            <w:r w:rsidRPr="00DD46B1">
              <w:tab/>
            </w:r>
            <w:r w:rsidRPr="00DD46B1">
              <w:rPr>
                <w:b/>
                <w:i/>
              </w:rPr>
              <w:t>nimmt die ersten Schritte zur Rechenschaftspflicht seit dem Sturz des Regimes zur Kenntnis,</w:t>
            </w:r>
            <w:r w:rsidRPr="00DD46B1">
              <w:t xml:space="preserve"> bedauert </w:t>
            </w:r>
            <w:r w:rsidRPr="00DD46B1">
              <w:rPr>
                <w:b/>
                <w:i/>
              </w:rPr>
              <w:t>jedoch</w:t>
            </w:r>
            <w:r w:rsidRPr="00DD46B1">
              <w:t xml:space="preserve"> zutiefst, dass bislang nur sehr wenige </w:t>
            </w:r>
            <w:r w:rsidRPr="00DD46B1">
              <w:rPr>
                <w:b/>
                <w:i/>
              </w:rPr>
              <w:t>Täter von Kriegsverbrechen, Verbrechen gegen die Menschlichkeit und Völkermord in Syrien</w:t>
            </w:r>
            <w:r w:rsidRPr="00DD46B1">
              <w:t xml:space="preserve"> vor Gericht gestellt wurden;</w:t>
            </w:r>
          </w:p>
        </w:tc>
      </w:tr>
    </w:tbl>
    <w:p w14:paraId="1E727630"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82CE42F" w14:textId="77777777" w:rsidR="00C9584D" w:rsidRPr="00DD46B1" w:rsidRDefault="00C9584D" w:rsidP="00C9584D">
      <w:r w:rsidRPr="00DD46B1">
        <w:rPr>
          <w:rStyle w:val="HideTWBExt"/>
        </w:rPr>
        <w:t>&lt;/Amend&gt;</w:t>
      </w:r>
    </w:p>
    <w:p w14:paraId="69CC0FD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508</w:t>
      </w:r>
      <w:r w:rsidRPr="00DD46B1">
        <w:rPr>
          <w:rStyle w:val="HideTWBExt"/>
        </w:rPr>
        <w:t>&lt;/NumAm&gt;</w:t>
      </w:r>
    </w:p>
    <w:p w14:paraId="548926CA" w14:textId="77777777" w:rsidR="00C9584D" w:rsidRPr="00DD46B1" w:rsidRDefault="00C9584D" w:rsidP="00C9584D">
      <w:pPr>
        <w:pStyle w:val="NormalBold"/>
      </w:pPr>
      <w:r w:rsidRPr="00DD46B1">
        <w:rPr>
          <w:rStyle w:val="HideTWBExt"/>
          <w:b w:val="0"/>
        </w:rPr>
        <w:t>&lt;RepeatBlock-By&gt;&lt;Members&gt;</w:t>
      </w:r>
      <w:r w:rsidRPr="00DD46B1">
        <w:t>Evin Incir, Thijs Reuten, Andreas Schieder</w:t>
      </w:r>
      <w:r w:rsidRPr="00DD46B1">
        <w:rPr>
          <w:rStyle w:val="HideTWBExt"/>
          <w:b w:val="0"/>
        </w:rPr>
        <w:t>&lt;/Members&gt;</w:t>
      </w:r>
    </w:p>
    <w:p w14:paraId="2CA1F23E" w14:textId="77777777" w:rsidR="00C9584D" w:rsidRPr="00DD46B1" w:rsidRDefault="00C9584D" w:rsidP="00C9584D">
      <w:pPr>
        <w:pStyle w:val="NormalBold"/>
      </w:pPr>
      <w:r w:rsidRPr="00DD46B1">
        <w:rPr>
          <w:rStyle w:val="HideTWBExt"/>
          <w:b w:val="0"/>
        </w:rPr>
        <w:t>&lt;/RepeatBlock-By&gt;</w:t>
      </w:r>
    </w:p>
    <w:p w14:paraId="5BD70CB6"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40F9A4D" w14:textId="77777777" w:rsidR="00C9584D" w:rsidRPr="00DD46B1" w:rsidRDefault="00C9584D" w:rsidP="00C9584D">
      <w:pPr>
        <w:pStyle w:val="NormalBold"/>
      </w:pPr>
      <w:r w:rsidRPr="00DD46B1">
        <w:rPr>
          <w:rStyle w:val="HideTWBExt"/>
        </w:rPr>
        <w:t>&lt;Article&gt;</w:t>
      </w:r>
      <w:r w:rsidRPr="00DD46B1">
        <w:t>Ziffer 29</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EB146F6" w14:textId="77777777" w:rsidTr="009C251D">
        <w:trPr>
          <w:trHeight w:hRule="exact" w:val="240"/>
          <w:jc w:val="center"/>
        </w:trPr>
        <w:tc>
          <w:tcPr>
            <w:tcW w:w="9752" w:type="dxa"/>
            <w:gridSpan w:val="2"/>
            <w:tcBorders>
              <w:top w:val="nil"/>
              <w:left w:val="nil"/>
              <w:bottom w:val="nil"/>
              <w:right w:val="nil"/>
            </w:tcBorders>
          </w:tcPr>
          <w:p w14:paraId="459F634C" w14:textId="77777777" w:rsidR="00C9584D" w:rsidRPr="00DD46B1" w:rsidRDefault="00C9584D" w:rsidP="009C251D"/>
        </w:tc>
      </w:tr>
      <w:tr w:rsidR="00C9584D" w:rsidRPr="00DD46B1" w14:paraId="5E077BEE" w14:textId="77777777" w:rsidTr="009C251D">
        <w:trPr>
          <w:trHeight w:val="240"/>
          <w:jc w:val="center"/>
        </w:trPr>
        <w:tc>
          <w:tcPr>
            <w:tcW w:w="4876" w:type="dxa"/>
            <w:tcBorders>
              <w:top w:val="nil"/>
              <w:left w:val="nil"/>
              <w:bottom w:val="nil"/>
              <w:right w:val="nil"/>
            </w:tcBorders>
          </w:tcPr>
          <w:p w14:paraId="41FBF182"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96CCD28" w14:textId="77777777" w:rsidR="00C9584D" w:rsidRPr="00DD46B1" w:rsidRDefault="00C9584D" w:rsidP="009C251D">
            <w:pPr>
              <w:pStyle w:val="AmColumnHeading"/>
            </w:pPr>
            <w:r w:rsidRPr="00DD46B1">
              <w:t>Geänderter Text</w:t>
            </w:r>
          </w:p>
        </w:tc>
      </w:tr>
      <w:tr w:rsidR="00C9584D" w:rsidRPr="00DD46B1" w14:paraId="28C96785" w14:textId="77777777" w:rsidTr="009C251D">
        <w:trPr>
          <w:jc w:val="center"/>
        </w:trPr>
        <w:tc>
          <w:tcPr>
            <w:tcW w:w="4876" w:type="dxa"/>
            <w:tcBorders>
              <w:top w:val="nil"/>
              <w:left w:val="nil"/>
              <w:bottom w:val="nil"/>
              <w:right w:val="nil"/>
            </w:tcBorders>
          </w:tcPr>
          <w:p w14:paraId="602A31CD" w14:textId="77777777" w:rsidR="00C9584D" w:rsidRPr="00DD46B1" w:rsidRDefault="00C9584D" w:rsidP="009C251D">
            <w:pPr>
              <w:pStyle w:val="Normal6a"/>
            </w:pPr>
            <w:r w:rsidRPr="00DD46B1">
              <w:t>29.</w:t>
            </w:r>
            <w:r w:rsidRPr="00DD46B1">
              <w:tab/>
              <w:t>bedauert zutiefst, dass bislang nur sehr wenige ehemalige Machthaber Syriens vor Gericht gestellt wurden;</w:t>
            </w:r>
          </w:p>
        </w:tc>
        <w:tc>
          <w:tcPr>
            <w:tcW w:w="4876" w:type="dxa"/>
            <w:tcBorders>
              <w:top w:val="nil"/>
              <w:left w:val="nil"/>
              <w:bottom w:val="nil"/>
              <w:right w:val="nil"/>
            </w:tcBorders>
          </w:tcPr>
          <w:p w14:paraId="4DC5653B" w14:textId="77777777" w:rsidR="00C9584D" w:rsidRPr="00DD46B1" w:rsidRDefault="00C9584D" w:rsidP="009C251D">
            <w:pPr>
              <w:pStyle w:val="Normal6a"/>
            </w:pPr>
            <w:r w:rsidRPr="00DD46B1">
              <w:t>29.</w:t>
            </w:r>
            <w:r w:rsidRPr="00DD46B1">
              <w:tab/>
              <w:t xml:space="preserve">bedauert zutiefst, dass bislang nur sehr wenige ehemalige Machthaber Syriens vor Gericht gestellt wurden; </w:t>
            </w:r>
            <w:r w:rsidRPr="00DD46B1">
              <w:rPr>
                <w:b/>
                <w:i/>
              </w:rPr>
              <w:t>fordert die EU und ihre Mitgliedstaaten auf, die Bemühungen um Wahrheit, Gerechtigkeit, Rechenschaftspflicht und Aussöhnung zu unterstützen;</w:t>
            </w:r>
          </w:p>
        </w:tc>
      </w:tr>
    </w:tbl>
    <w:p w14:paraId="5195200C"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0FB582E" w14:textId="77777777" w:rsidR="00C9584D" w:rsidRPr="00DD46B1" w:rsidRDefault="00C9584D" w:rsidP="00C9584D">
      <w:r w:rsidRPr="00DD46B1">
        <w:rPr>
          <w:rStyle w:val="HideTWBExt"/>
        </w:rPr>
        <w:t>&lt;/Amend&gt;</w:t>
      </w:r>
    </w:p>
    <w:p w14:paraId="209E6FBB"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509</w:t>
      </w:r>
      <w:r w:rsidRPr="00DD46B1">
        <w:rPr>
          <w:rStyle w:val="HideTWBExt"/>
          <w:b w:val="0"/>
        </w:rPr>
        <w:t>&lt;/NumAm&gt;</w:t>
      </w:r>
    </w:p>
    <w:p w14:paraId="79312A4D"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6E30D636" w14:textId="77777777" w:rsidR="00C9584D" w:rsidRPr="00DD46B1" w:rsidRDefault="00C9584D" w:rsidP="00C9584D">
      <w:pPr>
        <w:pStyle w:val="NormalBold"/>
      </w:pPr>
      <w:r w:rsidRPr="00DD46B1">
        <w:rPr>
          <w:rStyle w:val="HideTWBExt"/>
          <w:b w:val="0"/>
        </w:rPr>
        <w:t>&lt;/RepeatBlock-By&gt;</w:t>
      </w:r>
    </w:p>
    <w:p w14:paraId="6296DAC3"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50536280" w14:textId="77777777" w:rsidR="00C9584D" w:rsidRPr="00DD46B1" w:rsidRDefault="00C9584D" w:rsidP="00C9584D">
      <w:pPr>
        <w:pStyle w:val="NormalBold"/>
      </w:pPr>
      <w:r w:rsidRPr="00DD46B1">
        <w:rPr>
          <w:rStyle w:val="HideTWBExt"/>
          <w:b w:val="0"/>
        </w:rPr>
        <w:t>&lt;Article&gt;</w:t>
      </w:r>
      <w:r w:rsidRPr="00DD46B1">
        <w:t>Ziffer 29</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6348FF9" w14:textId="77777777" w:rsidTr="009C251D">
        <w:trPr>
          <w:trHeight w:hRule="exact" w:val="240"/>
          <w:jc w:val="center"/>
        </w:trPr>
        <w:tc>
          <w:tcPr>
            <w:tcW w:w="9752" w:type="dxa"/>
            <w:gridSpan w:val="2"/>
            <w:tcBorders>
              <w:top w:val="nil"/>
              <w:left w:val="nil"/>
              <w:bottom w:val="nil"/>
              <w:right w:val="nil"/>
            </w:tcBorders>
          </w:tcPr>
          <w:p w14:paraId="29F6A56A" w14:textId="77777777" w:rsidR="00C9584D" w:rsidRPr="00DD46B1" w:rsidRDefault="00C9584D" w:rsidP="009C251D"/>
        </w:tc>
      </w:tr>
      <w:tr w:rsidR="00C9584D" w:rsidRPr="00DD46B1" w14:paraId="4C281698" w14:textId="77777777" w:rsidTr="009C251D">
        <w:trPr>
          <w:trHeight w:val="240"/>
          <w:jc w:val="center"/>
        </w:trPr>
        <w:tc>
          <w:tcPr>
            <w:tcW w:w="4876" w:type="dxa"/>
            <w:tcBorders>
              <w:top w:val="nil"/>
              <w:left w:val="nil"/>
              <w:bottom w:val="nil"/>
              <w:right w:val="nil"/>
            </w:tcBorders>
          </w:tcPr>
          <w:p w14:paraId="598433B3"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3FC037C3" w14:textId="77777777" w:rsidR="00C9584D" w:rsidRPr="00DD46B1" w:rsidRDefault="00C9584D" w:rsidP="009C251D">
            <w:pPr>
              <w:pStyle w:val="AmColumnHeading"/>
            </w:pPr>
            <w:r w:rsidRPr="00DD46B1">
              <w:t>Geänderter Text</w:t>
            </w:r>
          </w:p>
        </w:tc>
      </w:tr>
      <w:tr w:rsidR="00C9584D" w:rsidRPr="00DD46B1" w14:paraId="1488B821" w14:textId="77777777" w:rsidTr="009C251D">
        <w:trPr>
          <w:jc w:val="center"/>
        </w:trPr>
        <w:tc>
          <w:tcPr>
            <w:tcW w:w="4876" w:type="dxa"/>
            <w:tcBorders>
              <w:top w:val="nil"/>
              <w:left w:val="nil"/>
              <w:bottom w:val="nil"/>
              <w:right w:val="nil"/>
            </w:tcBorders>
          </w:tcPr>
          <w:p w14:paraId="38F7AE7E" w14:textId="77777777" w:rsidR="00C9584D" w:rsidRPr="00DD46B1" w:rsidRDefault="00C9584D" w:rsidP="009C251D">
            <w:pPr>
              <w:pStyle w:val="Normal6a"/>
            </w:pPr>
            <w:r w:rsidRPr="00DD46B1">
              <w:t>29.</w:t>
            </w:r>
            <w:r w:rsidRPr="00DD46B1">
              <w:tab/>
              <w:t>bedauert zutiefst, dass bislang nur sehr wenige ehemalige Machthaber Syriens vor Gericht gestellt wurden;</w:t>
            </w:r>
          </w:p>
        </w:tc>
        <w:tc>
          <w:tcPr>
            <w:tcW w:w="4876" w:type="dxa"/>
            <w:tcBorders>
              <w:top w:val="nil"/>
              <w:left w:val="nil"/>
              <w:bottom w:val="nil"/>
              <w:right w:val="nil"/>
            </w:tcBorders>
          </w:tcPr>
          <w:p w14:paraId="10EDF97C" w14:textId="77777777" w:rsidR="00C9584D" w:rsidRPr="00DD46B1" w:rsidRDefault="00C9584D" w:rsidP="009C251D">
            <w:pPr>
              <w:pStyle w:val="Normal6a"/>
            </w:pPr>
            <w:r w:rsidRPr="00DD46B1">
              <w:t>29.</w:t>
            </w:r>
            <w:r w:rsidRPr="00DD46B1">
              <w:tab/>
              <w:t xml:space="preserve">bedauert zutiefst, dass bislang nur sehr wenige ehemalige Machthaber Syriens </w:t>
            </w:r>
            <w:r w:rsidRPr="00DD46B1">
              <w:rPr>
                <w:b/>
                <w:i/>
              </w:rPr>
              <w:t>und andere Personen, die sich terroristischer Handlungen bzw. Kriegsverbrechen schuldig gemacht haben, darunter Präsident Baschar al-Assad,</w:t>
            </w:r>
            <w:r w:rsidRPr="00DD46B1">
              <w:t xml:space="preserve"> vor Gericht gestellt wurden;</w:t>
            </w:r>
          </w:p>
        </w:tc>
      </w:tr>
    </w:tbl>
    <w:p w14:paraId="5C0C98A9"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6A4980F4" w14:textId="77777777" w:rsidR="00C9584D" w:rsidRPr="00DD46B1" w:rsidRDefault="00C9584D" w:rsidP="00C9584D">
      <w:r w:rsidRPr="00DD46B1">
        <w:rPr>
          <w:rStyle w:val="HideTWBExt"/>
        </w:rPr>
        <w:t>&lt;/Amend&gt;</w:t>
      </w:r>
    </w:p>
    <w:p w14:paraId="2A504021"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510</w:t>
      </w:r>
      <w:r w:rsidRPr="00DD46B1">
        <w:rPr>
          <w:rStyle w:val="HideTWBExt"/>
        </w:rPr>
        <w:t>&lt;/NumAm&gt;</w:t>
      </w:r>
    </w:p>
    <w:p w14:paraId="63B8E95C" w14:textId="77777777" w:rsidR="00C9584D" w:rsidRPr="00DD46B1" w:rsidRDefault="00C9584D" w:rsidP="00C9584D">
      <w:pPr>
        <w:pStyle w:val="NormalBold"/>
      </w:pPr>
      <w:r w:rsidRPr="00DD46B1">
        <w:rPr>
          <w:rStyle w:val="HideTWBExt"/>
          <w:b w:val="0"/>
        </w:rPr>
        <w:t>&lt;RepeatBlock-By&gt;&lt;Members&gt;</w:t>
      </w:r>
      <w:r w:rsidRPr="00DD46B1">
        <w:t>David McAllister</w:t>
      </w:r>
      <w:r w:rsidRPr="00DD46B1">
        <w:rPr>
          <w:rStyle w:val="HideTWBExt"/>
          <w:b w:val="0"/>
        </w:rPr>
        <w:t>&lt;/Members&gt;</w:t>
      </w:r>
    </w:p>
    <w:p w14:paraId="47DD512D" w14:textId="77777777" w:rsidR="00C9584D" w:rsidRPr="00DD46B1" w:rsidRDefault="00C9584D" w:rsidP="00C9584D">
      <w:pPr>
        <w:pStyle w:val="NormalBold"/>
      </w:pPr>
      <w:r w:rsidRPr="00DD46B1">
        <w:rPr>
          <w:rStyle w:val="HideTWBExt"/>
          <w:b w:val="0"/>
        </w:rPr>
        <w:t>&lt;/RepeatBlock-By&gt;</w:t>
      </w:r>
    </w:p>
    <w:p w14:paraId="108014A0"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CA3F978" w14:textId="77777777" w:rsidR="00C9584D" w:rsidRPr="00DD46B1" w:rsidRDefault="00C9584D" w:rsidP="00C9584D">
      <w:pPr>
        <w:pStyle w:val="NormalBold"/>
      </w:pPr>
      <w:r w:rsidRPr="00DD46B1">
        <w:rPr>
          <w:rStyle w:val="HideTWBExt"/>
        </w:rPr>
        <w:t>&lt;Article&gt;</w:t>
      </w:r>
      <w:r w:rsidRPr="00DD46B1">
        <w:t>Ziffer 29</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AB35F4E" w14:textId="77777777" w:rsidTr="009C251D">
        <w:trPr>
          <w:trHeight w:hRule="exact" w:val="240"/>
          <w:jc w:val="center"/>
        </w:trPr>
        <w:tc>
          <w:tcPr>
            <w:tcW w:w="9752" w:type="dxa"/>
            <w:gridSpan w:val="2"/>
            <w:tcBorders>
              <w:top w:val="nil"/>
              <w:left w:val="nil"/>
              <w:bottom w:val="nil"/>
              <w:right w:val="nil"/>
            </w:tcBorders>
          </w:tcPr>
          <w:p w14:paraId="59A64509" w14:textId="77777777" w:rsidR="00C9584D" w:rsidRPr="00DD46B1" w:rsidRDefault="00C9584D" w:rsidP="009C251D"/>
        </w:tc>
      </w:tr>
      <w:tr w:rsidR="00C9584D" w:rsidRPr="00DD46B1" w14:paraId="492D29C0" w14:textId="77777777" w:rsidTr="009C251D">
        <w:trPr>
          <w:trHeight w:val="240"/>
          <w:jc w:val="center"/>
        </w:trPr>
        <w:tc>
          <w:tcPr>
            <w:tcW w:w="4876" w:type="dxa"/>
            <w:tcBorders>
              <w:top w:val="nil"/>
              <w:left w:val="nil"/>
              <w:bottom w:val="nil"/>
              <w:right w:val="nil"/>
            </w:tcBorders>
          </w:tcPr>
          <w:p w14:paraId="2E5C28E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2099D92C" w14:textId="77777777" w:rsidR="00C9584D" w:rsidRPr="00DD46B1" w:rsidRDefault="00C9584D" w:rsidP="009C251D">
            <w:pPr>
              <w:pStyle w:val="AmColumnHeading"/>
            </w:pPr>
            <w:r w:rsidRPr="00DD46B1">
              <w:t>Geänderter Text</w:t>
            </w:r>
          </w:p>
        </w:tc>
      </w:tr>
      <w:tr w:rsidR="00C9584D" w:rsidRPr="00DD46B1" w14:paraId="67A3E70C" w14:textId="77777777" w:rsidTr="009C251D">
        <w:trPr>
          <w:jc w:val="center"/>
        </w:trPr>
        <w:tc>
          <w:tcPr>
            <w:tcW w:w="4876" w:type="dxa"/>
            <w:tcBorders>
              <w:top w:val="nil"/>
              <w:left w:val="nil"/>
              <w:bottom w:val="nil"/>
              <w:right w:val="nil"/>
            </w:tcBorders>
          </w:tcPr>
          <w:p w14:paraId="64A79080" w14:textId="77777777" w:rsidR="00C9584D" w:rsidRPr="00DD46B1" w:rsidRDefault="00C9584D" w:rsidP="009C251D">
            <w:pPr>
              <w:pStyle w:val="Normal6a"/>
            </w:pPr>
            <w:r w:rsidRPr="00DD46B1">
              <w:t>29.</w:t>
            </w:r>
            <w:r w:rsidRPr="00DD46B1">
              <w:tab/>
              <w:t>bedauert zutiefst, dass bislang nur sehr wenige ehemalige Machthaber Syriens vor Gericht gestellt wurden;</w:t>
            </w:r>
          </w:p>
        </w:tc>
        <w:tc>
          <w:tcPr>
            <w:tcW w:w="4876" w:type="dxa"/>
            <w:tcBorders>
              <w:top w:val="nil"/>
              <w:left w:val="nil"/>
              <w:bottom w:val="nil"/>
              <w:right w:val="nil"/>
            </w:tcBorders>
          </w:tcPr>
          <w:p w14:paraId="0B5F71F8" w14:textId="77777777" w:rsidR="00C9584D" w:rsidRPr="00DD46B1" w:rsidRDefault="00C9584D" w:rsidP="009C251D">
            <w:pPr>
              <w:pStyle w:val="Normal6a"/>
            </w:pPr>
            <w:r w:rsidRPr="00DD46B1">
              <w:rPr>
                <w:i/>
                <w:iCs/>
              </w:rPr>
              <w:t>(Betrifft nicht die deutsche Fassung.)</w:t>
            </w:r>
            <w:r w:rsidRPr="00DD46B1">
              <w:tab/>
              <w:t xml:space="preserve"> </w:t>
            </w:r>
          </w:p>
        </w:tc>
      </w:tr>
    </w:tbl>
    <w:p w14:paraId="15E39ACB"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7B612A5" w14:textId="77777777" w:rsidR="00C9584D" w:rsidRPr="00DD46B1" w:rsidRDefault="00C9584D" w:rsidP="00C9584D">
      <w:r w:rsidRPr="00DD46B1">
        <w:rPr>
          <w:rStyle w:val="HideTWBExt"/>
        </w:rPr>
        <w:t>&lt;/Amend&gt;</w:t>
      </w:r>
    </w:p>
    <w:p w14:paraId="7CEEA0C1"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511</w:t>
      </w:r>
      <w:r w:rsidRPr="00DD46B1">
        <w:rPr>
          <w:rStyle w:val="HideTWBExt"/>
          <w:b w:val="0"/>
        </w:rPr>
        <w:t>&lt;/NumAm&gt;</w:t>
      </w:r>
    </w:p>
    <w:p w14:paraId="699A00ED" w14:textId="77777777" w:rsidR="00C9584D" w:rsidRPr="00DD46B1" w:rsidRDefault="00C9584D" w:rsidP="00C9584D">
      <w:pPr>
        <w:pStyle w:val="NormalBold"/>
      </w:pPr>
      <w:r w:rsidRPr="00DD46B1">
        <w:rPr>
          <w:rStyle w:val="HideTWBExt"/>
          <w:b w:val="0"/>
        </w:rPr>
        <w:t>&lt;RepeatBlock-By&gt;&lt;Members&gt;</w:t>
      </w:r>
      <w:r w:rsidRPr="00DD46B1">
        <w:t>Mariusz Kamiński, Małgorzata Gosiewska</w:t>
      </w:r>
      <w:r w:rsidRPr="00DD46B1">
        <w:rPr>
          <w:rStyle w:val="HideTWBExt"/>
          <w:b w:val="0"/>
        </w:rPr>
        <w:t>&lt;/Members&gt;</w:t>
      </w:r>
    </w:p>
    <w:p w14:paraId="542264D4" w14:textId="77777777" w:rsidR="00C9584D" w:rsidRPr="00DD46B1" w:rsidRDefault="00C9584D" w:rsidP="00C9584D">
      <w:pPr>
        <w:pStyle w:val="NormalBold"/>
      </w:pPr>
      <w:r w:rsidRPr="00DD46B1">
        <w:rPr>
          <w:rStyle w:val="HideTWBExt"/>
          <w:b w:val="0"/>
        </w:rPr>
        <w:t>&lt;/RepeatBlock-By&gt;</w:t>
      </w:r>
    </w:p>
    <w:p w14:paraId="468305F6"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2B888C41" w14:textId="77777777" w:rsidR="00C9584D" w:rsidRPr="00DD46B1" w:rsidRDefault="00C9584D" w:rsidP="00C9584D">
      <w:pPr>
        <w:pStyle w:val="NormalBold"/>
      </w:pPr>
      <w:r w:rsidRPr="00DD46B1">
        <w:rPr>
          <w:rStyle w:val="HideTWBExt"/>
          <w:b w:val="0"/>
        </w:rPr>
        <w:t>&lt;Article&gt;</w:t>
      </w:r>
      <w:r w:rsidRPr="00DD46B1">
        <w:t>Ziffer 29 a (neu)</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BFBF595" w14:textId="77777777" w:rsidTr="009C251D">
        <w:trPr>
          <w:trHeight w:hRule="exact" w:val="240"/>
          <w:jc w:val="center"/>
        </w:trPr>
        <w:tc>
          <w:tcPr>
            <w:tcW w:w="9752" w:type="dxa"/>
            <w:gridSpan w:val="2"/>
            <w:tcBorders>
              <w:top w:val="nil"/>
              <w:left w:val="nil"/>
              <w:bottom w:val="nil"/>
              <w:right w:val="nil"/>
            </w:tcBorders>
          </w:tcPr>
          <w:p w14:paraId="307963F2" w14:textId="77777777" w:rsidR="00C9584D" w:rsidRPr="00DD46B1" w:rsidRDefault="00C9584D" w:rsidP="009C251D"/>
        </w:tc>
      </w:tr>
      <w:tr w:rsidR="00C9584D" w:rsidRPr="00DD46B1" w14:paraId="3D611705" w14:textId="77777777" w:rsidTr="009C251D">
        <w:trPr>
          <w:trHeight w:val="240"/>
          <w:jc w:val="center"/>
        </w:trPr>
        <w:tc>
          <w:tcPr>
            <w:tcW w:w="4876" w:type="dxa"/>
            <w:tcBorders>
              <w:top w:val="nil"/>
              <w:left w:val="nil"/>
              <w:bottom w:val="nil"/>
              <w:right w:val="nil"/>
            </w:tcBorders>
          </w:tcPr>
          <w:p w14:paraId="4C093796"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8A642E5" w14:textId="77777777" w:rsidR="00C9584D" w:rsidRPr="00DD46B1" w:rsidRDefault="00C9584D" w:rsidP="009C251D">
            <w:pPr>
              <w:pStyle w:val="AmColumnHeading"/>
            </w:pPr>
            <w:r w:rsidRPr="00DD46B1">
              <w:t>Geänderter Text</w:t>
            </w:r>
          </w:p>
        </w:tc>
      </w:tr>
      <w:tr w:rsidR="00C9584D" w:rsidRPr="00DD46B1" w14:paraId="6ADA9ED6" w14:textId="77777777" w:rsidTr="009C251D">
        <w:trPr>
          <w:jc w:val="center"/>
        </w:trPr>
        <w:tc>
          <w:tcPr>
            <w:tcW w:w="4876" w:type="dxa"/>
            <w:tcBorders>
              <w:top w:val="nil"/>
              <w:left w:val="nil"/>
              <w:bottom w:val="nil"/>
              <w:right w:val="nil"/>
            </w:tcBorders>
          </w:tcPr>
          <w:p w14:paraId="50BCEDC3" w14:textId="77777777" w:rsidR="00C9584D" w:rsidRPr="00DD46B1" w:rsidRDefault="00C9584D" w:rsidP="009C251D">
            <w:pPr>
              <w:pStyle w:val="Normal6a"/>
            </w:pPr>
          </w:p>
        </w:tc>
        <w:tc>
          <w:tcPr>
            <w:tcW w:w="4876" w:type="dxa"/>
            <w:tcBorders>
              <w:top w:val="nil"/>
              <w:left w:val="nil"/>
              <w:bottom w:val="nil"/>
              <w:right w:val="nil"/>
            </w:tcBorders>
          </w:tcPr>
          <w:p w14:paraId="7AFA2E99" w14:textId="77777777" w:rsidR="00C9584D" w:rsidRPr="00DD46B1" w:rsidRDefault="00C9584D" w:rsidP="009C251D">
            <w:pPr>
              <w:pStyle w:val="Normal6a"/>
            </w:pPr>
            <w:r w:rsidRPr="00DD46B1">
              <w:rPr>
                <w:b/>
                <w:i/>
              </w:rPr>
              <w:t>29a.</w:t>
            </w:r>
            <w:r w:rsidRPr="00DD46B1">
              <w:tab/>
            </w:r>
            <w:r w:rsidRPr="00DD46B1">
              <w:rPr>
                <w:b/>
                <w:i/>
              </w:rPr>
              <w:t xml:space="preserve">fordert Moskau auf, Baschar al-Assad den zuständigen Justizbehörden, </w:t>
            </w:r>
            <w:r w:rsidRPr="00DD46B1">
              <w:rPr>
                <w:b/>
                <w:i/>
              </w:rPr>
              <w:lastRenderedPageBreak/>
              <w:t>einschließlich der syrischen Behörden oder des zuständigen internationalen Gerichtshofs, zu übergeben, um ihn wegen Verbrechen anzuklagen, die während einer über mehr als zwei Jahrzehnte andauernden Diktatur begangen wurden; betont, dass zu den Verbrechen, die ihm vorgeworfen werden, Folter, Verschwindenlassen, außergerichtliche Hinrichtungen, schwere Menschenrechtsverletzungen und Angriffe auf die Zivilbevölkerung unter Einsatz chemischer Waffen gehören, die Kriegsverbrechen und Verbrechen gegen die Menschlichkeit darstellen; betont, dass die Opfer dieser Verbrechen Anspruch auf Wahrheit, Gerechtigkeit und Wiedergutmachung haben;</w:t>
            </w:r>
          </w:p>
        </w:tc>
      </w:tr>
    </w:tbl>
    <w:p w14:paraId="600C704D"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{PL}</w:t>
      </w:r>
      <w:r w:rsidRPr="00DD46B1">
        <w:t>pl</w:t>
      </w:r>
      <w:r w:rsidRPr="00DD46B1">
        <w:rPr>
          <w:rStyle w:val="HideTWBExt"/>
        </w:rPr>
        <w:t>&lt;/Original&gt;</w:t>
      </w:r>
    </w:p>
    <w:p w14:paraId="583D1DDA" w14:textId="77777777" w:rsidR="00C9584D" w:rsidRPr="00DD46B1" w:rsidRDefault="00C9584D" w:rsidP="00C9584D">
      <w:r w:rsidRPr="00DD46B1">
        <w:rPr>
          <w:rStyle w:val="HideTWBExt"/>
        </w:rPr>
        <w:t>&lt;/Amend&gt;</w:t>
      </w:r>
    </w:p>
    <w:p w14:paraId="25E9C2D5"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512</w:t>
      </w:r>
      <w:r w:rsidRPr="00DD46B1">
        <w:rPr>
          <w:rStyle w:val="HideTWBExt"/>
        </w:rPr>
        <w:t>&lt;/NumAm&gt;</w:t>
      </w:r>
    </w:p>
    <w:p w14:paraId="13E433FB"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34AAEC6A" w14:textId="77777777" w:rsidR="00C9584D" w:rsidRPr="00DD46B1" w:rsidRDefault="00C9584D" w:rsidP="00C9584D">
      <w:pPr>
        <w:pStyle w:val="NormalBold"/>
      </w:pPr>
      <w:r w:rsidRPr="00DD46B1">
        <w:rPr>
          <w:rStyle w:val="HideTWBExt"/>
          <w:b w:val="0"/>
        </w:rPr>
        <w:t>&lt;/RepeatBlock-By&gt;</w:t>
      </w:r>
    </w:p>
    <w:p w14:paraId="1C3C7C3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7773947" w14:textId="77777777" w:rsidR="00C9584D" w:rsidRDefault="00C9584D" w:rsidP="00C9584D">
      <w:pPr>
        <w:pStyle w:val="NormalBold"/>
      </w:pPr>
      <w:r w:rsidRPr="00DD46B1">
        <w:rPr>
          <w:rStyle w:val="HideTWBExt"/>
        </w:rPr>
        <w:t>&lt;Article&gt;</w:t>
      </w:r>
      <w:r w:rsidRPr="00DD46B1">
        <w:t>Ziffer 29 a (neu)</w:t>
      </w:r>
      <w:r w:rsidRPr="00DD46B1">
        <w:rPr>
          <w:rStyle w:val="HideTWBExt"/>
        </w:rPr>
        <w:t>&lt;/Article&gt;</w:t>
      </w:r>
    </w:p>
    <w:p w14:paraId="15691D4A" w14:textId="77777777" w:rsidR="00DE337C" w:rsidRDefault="00DE337C" w:rsidP="00C9584D">
      <w:pPr>
        <w:pStyle w:val="NormalBold"/>
      </w:pPr>
    </w:p>
    <w:p w14:paraId="08247CAA" w14:textId="77777777" w:rsidR="00DE337C" w:rsidRDefault="00DE337C" w:rsidP="00C9584D">
      <w:pPr>
        <w:pStyle w:val="NormalBold"/>
      </w:pPr>
    </w:p>
    <w:p w14:paraId="7D90E4E9" w14:textId="77777777" w:rsidR="00DE337C" w:rsidRPr="00DD46B1" w:rsidRDefault="00DE337C" w:rsidP="00C9584D">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2A3C67E2" w14:textId="77777777" w:rsidTr="009C251D">
        <w:trPr>
          <w:trHeight w:hRule="exact" w:val="240"/>
          <w:jc w:val="center"/>
        </w:trPr>
        <w:tc>
          <w:tcPr>
            <w:tcW w:w="9752" w:type="dxa"/>
            <w:gridSpan w:val="2"/>
            <w:tcBorders>
              <w:top w:val="nil"/>
              <w:left w:val="nil"/>
              <w:bottom w:val="nil"/>
              <w:right w:val="nil"/>
            </w:tcBorders>
          </w:tcPr>
          <w:p w14:paraId="13DD4212" w14:textId="77777777" w:rsidR="00C9584D" w:rsidRPr="00DD46B1" w:rsidRDefault="00C9584D" w:rsidP="009C251D"/>
        </w:tc>
      </w:tr>
      <w:tr w:rsidR="00C9584D" w:rsidRPr="00DD46B1" w14:paraId="01F720F9" w14:textId="77777777" w:rsidTr="009C251D">
        <w:trPr>
          <w:trHeight w:val="240"/>
          <w:jc w:val="center"/>
        </w:trPr>
        <w:tc>
          <w:tcPr>
            <w:tcW w:w="4876" w:type="dxa"/>
            <w:tcBorders>
              <w:top w:val="nil"/>
              <w:left w:val="nil"/>
              <w:bottom w:val="nil"/>
              <w:right w:val="nil"/>
            </w:tcBorders>
          </w:tcPr>
          <w:p w14:paraId="6A6A1D8B"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3FC528A" w14:textId="77777777" w:rsidR="00C9584D" w:rsidRPr="00DD46B1" w:rsidRDefault="00C9584D" w:rsidP="009C251D">
            <w:pPr>
              <w:pStyle w:val="AmColumnHeading"/>
            </w:pPr>
            <w:r w:rsidRPr="00DD46B1">
              <w:t>Geänderter Text</w:t>
            </w:r>
          </w:p>
        </w:tc>
      </w:tr>
      <w:tr w:rsidR="00C9584D" w:rsidRPr="00DD46B1" w14:paraId="67528FD9" w14:textId="77777777" w:rsidTr="009C251D">
        <w:trPr>
          <w:jc w:val="center"/>
        </w:trPr>
        <w:tc>
          <w:tcPr>
            <w:tcW w:w="4876" w:type="dxa"/>
            <w:tcBorders>
              <w:top w:val="nil"/>
              <w:left w:val="nil"/>
              <w:bottom w:val="nil"/>
              <w:right w:val="nil"/>
            </w:tcBorders>
          </w:tcPr>
          <w:p w14:paraId="00B8A3B6" w14:textId="77777777" w:rsidR="00C9584D" w:rsidRPr="00DD46B1" w:rsidRDefault="00C9584D" w:rsidP="009C251D">
            <w:pPr>
              <w:pStyle w:val="Normal6a"/>
            </w:pPr>
          </w:p>
        </w:tc>
        <w:tc>
          <w:tcPr>
            <w:tcW w:w="4876" w:type="dxa"/>
            <w:tcBorders>
              <w:top w:val="nil"/>
              <w:left w:val="nil"/>
              <w:bottom w:val="nil"/>
              <w:right w:val="nil"/>
            </w:tcBorders>
          </w:tcPr>
          <w:p w14:paraId="466D39E3" w14:textId="77777777" w:rsidR="00C9584D" w:rsidRPr="00DD46B1" w:rsidRDefault="00C9584D" w:rsidP="009C251D">
            <w:pPr>
              <w:pStyle w:val="Normal6a"/>
            </w:pPr>
            <w:r w:rsidRPr="00DD46B1">
              <w:rPr>
                <w:b/>
                <w:i/>
              </w:rPr>
              <w:t>29a.</w:t>
            </w:r>
            <w:r w:rsidRPr="00DD46B1">
              <w:tab/>
            </w:r>
            <w:r w:rsidRPr="00DD46B1">
              <w:rPr>
                <w:b/>
                <w:i/>
              </w:rPr>
              <w:t xml:space="preserve">fordert die EU und ihre Mitgliedstaaten auf, Initiativen zur Erfassung, Archivierung und Echtheitsprüfung von Dokumenten zu Personenstandsunterlagen sowie zu Wohnraum, Grundbesitz und Eigentum in allen Regionen des Landes zu unterstützen und die neuen syrischen Behörden aktiv dazu anzuhalten, die von der Untersuchungskommission der Vereinten Nationen zu Syrien formulierten Empfehlungen in Bezug auf </w:t>
            </w:r>
            <w:r w:rsidRPr="00DD46B1">
              <w:rPr>
                <w:b/>
                <w:i/>
              </w:rPr>
              <w:lastRenderedPageBreak/>
              <w:t>Plünderungen und Rechte im Zusammenhang mit Wohnraum, Grundbesitz und Eigentum umzusetzen;</w:t>
            </w:r>
          </w:p>
        </w:tc>
      </w:tr>
    </w:tbl>
    <w:p w14:paraId="6565757C"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00590758" w14:textId="77777777" w:rsidR="00C9584D" w:rsidRPr="00DD46B1" w:rsidRDefault="00C9584D" w:rsidP="00C9584D">
      <w:r w:rsidRPr="00DD46B1">
        <w:rPr>
          <w:rStyle w:val="HideTWBExt"/>
        </w:rPr>
        <w:t>&lt;/Amend&gt;</w:t>
      </w:r>
    </w:p>
    <w:p w14:paraId="12D682DC"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513</w:t>
      </w:r>
      <w:r w:rsidRPr="00DD46B1">
        <w:rPr>
          <w:rStyle w:val="HideTWBExt"/>
        </w:rPr>
        <w:t>&lt;/NumAm&gt;</w:t>
      </w:r>
    </w:p>
    <w:p w14:paraId="4A66FB80" w14:textId="77777777" w:rsidR="00C9584D" w:rsidRPr="00DD46B1" w:rsidRDefault="00C9584D" w:rsidP="00C9584D">
      <w:pPr>
        <w:pStyle w:val="NormalBold"/>
      </w:pPr>
      <w:r w:rsidRPr="00DD46B1">
        <w:rPr>
          <w:rStyle w:val="HideTWBExt"/>
          <w:b w:val="0"/>
        </w:rPr>
        <w:t>&lt;RepeatBlock-By&gt;&lt;Members&gt;</w:t>
      </w:r>
      <w:r w:rsidRPr="00DD46B1">
        <w:t>Nicolás Pascual de la Parte</w:t>
      </w:r>
      <w:r w:rsidRPr="00DD46B1">
        <w:rPr>
          <w:rStyle w:val="HideTWBExt"/>
          <w:b w:val="0"/>
        </w:rPr>
        <w:t>&lt;/Members&gt;</w:t>
      </w:r>
    </w:p>
    <w:p w14:paraId="6BCB4593" w14:textId="77777777" w:rsidR="00C9584D" w:rsidRPr="00DD46B1" w:rsidRDefault="00C9584D" w:rsidP="00C9584D">
      <w:pPr>
        <w:pStyle w:val="NormalBold"/>
      </w:pPr>
      <w:r w:rsidRPr="00DD46B1">
        <w:rPr>
          <w:rStyle w:val="HideTWBExt"/>
          <w:b w:val="0"/>
        </w:rPr>
        <w:t>&lt;/RepeatBlock-By&gt;</w:t>
      </w:r>
    </w:p>
    <w:p w14:paraId="7038FDB4"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5569D268" w14:textId="77777777" w:rsidR="00C9584D" w:rsidRPr="00DD46B1" w:rsidRDefault="00C9584D" w:rsidP="00C9584D">
      <w:pPr>
        <w:pStyle w:val="NormalBold"/>
      </w:pPr>
      <w:r w:rsidRPr="00DD46B1">
        <w:rPr>
          <w:rStyle w:val="HideTWBExt"/>
        </w:rPr>
        <w:t>&lt;Article&gt;</w:t>
      </w:r>
      <w:r w:rsidRPr="00DD46B1">
        <w:t>Ziffer 29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0E4335B5" w14:textId="77777777" w:rsidTr="009C251D">
        <w:trPr>
          <w:trHeight w:hRule="exact" w:val="240"/>
          <w:jc w:val="center"/>
        </w:trPr>
        <w:tc>
          <w:tcPr>
            <w:tcW w:w="9752" w:type="dxa"/>
            <w:gridSpan w:val="2"/>
            <w:tcBorders>
              <w:top w:val="nil"/>
              <w:left w:val="nil"/>
              <w:bottom w:val="nil"/>
              <w:right w:val="nil"/>
            </w:tcBorders>
          </w:tcPr>
          <w:p w14:paraId="57B9CEE6" w14:textId="77777777" w:rsidR="00C9584D" w:rsidRPr="00DD46B1" w:rsidRDefault="00C9584D" w:rsidP="009C251D"/>
        </w:tc>
      </w:tr>
      <w:tr w:rsidR="00C9584D" w:rsidRPr="00DD46B1" w14:paraId="3E72BF4D" w14:textId="77777777" w:rsidTr="009C251D">
        <w:trPr>
          <w:trHeight w:val="240"/>
          <w:jc w:val="center"/>
        </w:trPr>
        <w:tc>
          <w:tcPr>
            <w:tcW w:w="4876" w:type="dxa"/>
            <w:tcBorders>
              <w:top w:val="nil"/>
              <w:left w:val="nil"/>
              <w:bottom w:val="nil"/>
              <w:right w:val="nil"/>
            </w:tcBorders>
          </w:tcPr>
          <w:p w14:paraId="437026A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40880D4B" w14:textId="77777777" w:rsidR="00C9584D" w:rsidRPr="00DD46B1" w:rsidRDefault="00C9584D" w:rsidP="009C251D">
            <w:pPr>
              <w:pStyle w:val="AmColumnHeading"/>
            </w:pPr>
            <w:r w:rsidRPr="00DD46B1">
              <w:t>Geänderter Text</w:t>
            </w:r>
          </w:p>
        </w:tc>
      </w:tr>
      <w:tr w:rsidR="00C9584D" w:rsidRPr="00DD46B1" w14:paraId="68584E9C" w14:textId="77777777" w:rsidTr="009C251D">
        <w:trPr>
          <w:jc w:val="center"/>
        </w:trPr>
        <w:tc>
          <w:tcPr>
            <w:tcW w:w="4876" w:type="dxa"/>
            <w:tcBorders>
              <w:top w:val="nil"/>
              <w:left w:val="nil"/>
              <w:bottom w:val="nil"/>
              <w:right w:val="nil"/>
            </w:tcBorders>
          </w:tcPr>
          <w:p w14:paraId="5321CAA2" w14:textId="77777777" w:rsidR="00C9584D" w:rsidRPr="00DD46B1" w:rsidRDefault="00C9584D" w:rsidP="009C251D">
            <w:pPr>
              <w:pStyle w:val="Normal6a"/>
            </w:pPr>
          </w:p>
        </w:tc>
        <w:tc>
          <w:tcPr>
            <w:tcW w:w="4876" w:type="dxa"/>
            <w:tcBorders>
              <w:top w:val="nil"/>
              <w:left w:val="nil"/>
              <w:bottom w:val="nil"/>
              <w:right w:val="nil"/>
            </w:tcBorders>
          </w:tcPr>
          <w:p w14:paraId="526784A3" w14:textId="77777777" w:rsidR="00C9584D" w:rsidRPr="00DD46B1" w:rsidRDefault="00C9584D" w:rsidP="009C251D">
            <w:pPr>
              <w:pStyle w:val="Normal6a"/>
            </w:pPr>
            <w:r w:rsidRPr="00DD46B1">
              <w:rPr>
                <w:b/>
                <w:i/>
              </w:rPr>
              <w:t>29a.</w:t>
            </w:r>
            <w:r w:rsidRPr="00DD46B1">
              <w:tab/>
            </w:r>
            <w:r w:rsidRPr="00DD46B1">
              <w:rPr>
                <w:b/>
                <w:i/>
              </w:rPr>
              <w:t>fordert den Rat, die Kommission und den Vizepräsidenten/Hohen Vertreter auf, sicherzustellen, dass die erneute Annäherung der EU an Syrien nicht auf eine bedingungslose Normalisierung hinausläuft, sondern eine maßvolle Politik bleibt, die der europäischen Sicherheit, der regionalen Stabilität, der Rechenschaftspflicht, dem Schutz von Minderheiten und einem glaubwürdigen, von Syrien selbst geleiteten politischen Übergang dient;</w:t>
            </w:r>
          </w:p>
        </w:tc>
      </w:tr>
    </w:tbl>
    <w:p w14:paraId="1ECC9802"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29F03655" w14:textId="77777777" w:rsidR="00C9584D" w:rsidRDefault="00C9584D" w:rsidP="00C9584D">
      <w:pPr>
        <w:rPr>
          <w:rStyle w:val="HideTWBExt"/>
          <w:vanish w:val="0"/>
        </w:rPr>
      </w:pPr>
      <w:r w:rsidRPr="00DD46B1">
        <w:rPr>
          <w:rStyle w:val="HideTWBExt"/>
        </w:rPr>
        <w:t>&lt;/Amend&gt;</w:t>
      </w:r>
    </w:p>
    <w:p w14:paraId="42266B10" w14:textId="77777777" w:rsidR="00DE337C" w:rsidRDefault="00DE337C" w:rsidP="00C9584D">
      <w:pPr>
        <w:rPr>
          <w:rStyle w:val="HideTWBExt"/>
          <w:vanish w:val="0"/>
        </w:rPr>
      </w:pPr>
    </w:p>
    <w:p w14:paraId="565AD105" w14:textId="77777777" w:rsidR="00DE337C" w:rsidRPr="00DD46B1" w:rsidRDefault="00DE337C" w:rsidP="00C9584D"/>
    <w:p w14:paraId="22715FDB"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514</w:t>
      </w:r>
      <w:r w:rsidRPr="00DD46B1">
        <w:rPr>
          <w:rStyle w:val="HideTWBExt"/>
        </w:rPr>
        <w:t>&lt;/NumAm&gt;</w:t>
      </w:r>
    </w:p>
    <w:p w14:paraId="72771C43" w14:textId="77777777" w:rsidR="00C9584D" w:rsidRPr="00DD46B1" w:rsidRDefault="00C9584D" w:rsidP="00C9584D">
      <w:pPr>
        <w:pStyle w:val="NormalBold"/>
      </w:pPr>
      <w:r w:rsidRPr="00DD46B1">
        <w:rPr>
          <w:rStyle w:val="HideTWBExt"/>
          <w:b w:val="0"/>
        </w:rPr>
        <w:t>&lt;RepeatBlock-By&gt;&lt;Members&gt;</w:t>
      </w:r>
      <w:r w:rsidRPr="00DD46B1">
        <w:t>Mieke Andriese, Jordan Bardella, Hermann Tertsch, Jaroslav Bžoch, Pierre-Romain Thionnet, Matthieu Valet, Julie Rechagneux, Silvia Sardone</w:t>
      </w:r>
      <w:r w:rsidRPr="00DD46B1">
        <w:rPr>
          <w:rStyle w:val="HideTWBExt"/>
          <w:b w:val="0"/>
        </w:rPr>
        <w:t>&lt;/Members&gt;</w:t>
      </w:r>
    </w:p>
    <w:p w14:paraId="5E843006" w14:textId="77777777" w:rsidR="00C9584D" w:rsidRPr="00DD46B1" w:rsidRDefault="00C9584D" w:rsidP="00C9584D">
      <w:pPr>
        <w:pStyle w:val="NormalBold"/>
      </w:pPr>
      <w:r w:rsidRPr="00DD46B1">
        <w:rPr>
          <w:rStyle w:val="HideTWBExt"/>
          <w:b w:val="0"/>
        </w:rPr>
        <w:t>&lt;/RepeatBlock-By&gt;</w:t>
      </w:r>
    </w:p>
    <w:p w14:paraId="10332F6C"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16AF0287" w14:textId="77777777" w:rsidR="00C9584D" w:rsidRPr="00DD46B1" w:rsidRDefault="00C9584D" w:rsidP="00C9584D">
      <w:pPr>
        <w:pStyle w:val="NormalBold"/>
      </w:pPr>
      <w:r w:rsidRPr="00DD46B1">
        <w:rPr>
          <w:rStyle w:val="HideTWBExt"/>
        </w:rPr>
        <w:t>&lt;Article&gt;</w:t>
      </w:r>
      <w:r w:rsidRPr="00DD46B1">
        <w:t>Ziffer 29 a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5A6D9213" w14:textId="77777777" w:rsidTr="009C251D">
        <w:trPr>
          <w:trHeight w:hRule="exact" w:val="240"/>
          <w:jc w:val="center"/>
        </w:trPr>
        <w:tc>
          <w:tcPr>
            <w:tcW w:w="9752" w:type="dxa"/>
            <w:gridSpan w:val="2"/>
            <w:tcBorders>
              <w:top w:val="nil"/>
              <w:left w:val="nil"/>
              <w:bottom w:val="nil"/>
              <w:right w:val="nil"/>
            </w:tcBorders>
          </w:tcPr>
          <w:p w14:paraId="5300A2AC" w14:textId="77777777" w:rsidR="00C9584D" w:rsidRPr="00DD46B1" w:rsidRDefault="00C9584D" w:rsidP="009C251D"/>
        </w:tc>
      </w:tr>
      <w:tr w:rsidR="00C9584D" w:rsidRPr="00DD46B1" w14:paraId="6DC9C77F" w14:textId="77777777" w:rsidTr="009C251D">
        <w:trPr>
          <w:trHeight w:val="240"/>
          <w:jc w:val="center"/>
        </w:trPr>
        <w:tc>
          <w:tcPr>
            <w:tcW w:w="4876" w:type="dxa"/>
            <w:tcBorders>
              <w:top w:val="nil"/>
              <w:left w:val="nil"/>
              <w:bottom w:val="nil"/>
              <w:right w:val="nil"/>
            </w:tcBorders>
          </w:tcPr>
          <w:p w14:paraId="3889CAD4"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936FE62" w14:textId="77777777" w:rsidR="00C9584D" w:rsidRPr="00DD46B1" w:rsidRDefault="00C9584D" w:rsidP="009C251D">
            <w:pPr>
              <w:pStyle w:val="AmColumnHeading"/>
            </w:pPr>
            <w:r w:rsidRPr="00DD46B1">
              <w:t>Geänderter Text</w:t>
            </w:r>
          </w:p>
        </w:tc>
      </w:tr>
      <w:tr w:rsidR="00C9584D" w:rsidRPr="00DD46B1" w14:paraId="0DB85B64" w14:textId="77777777" w:rsidTr="009C251D">
        <w:trPr>
          <w:jc w:val="center"/>
        </w:trPr>
        <w:tc>
          <w:tcPr>
            <w:tcW w:w="4876" w:type="dxa"/>
            <w:tcBorders>
              <w:top w:val="nil"/>
              <w:left w:val="nil"/>
              <w:bottom w:val="nil"/>
              <w:right w:val="nil"/>
            </w:tcBorders>
          </w:tcPr>
          <w:p w14:paraId="70F7416E" w14:textId="77777777" w:rsidR="00C9584D" w:rsidRPr="00DD46B1" w:rsidRDefault="00C9584D" w:rsidP="009C251D">
            <w:pPr>
              <w:pStyle w:val="Normal6a"/>
            </w:pPr>
          </w:p>
        </w:tc>
        <w:tc>
          <w:tcPr>
            <w:tcW w:w="4876" w:type="dxa"/>
            <w:tcBorders>
              <w:top w:val="nil"/>
              <w:left w:val="nil"/>
              <w:bottom w:val="nil"/>
              <w:right w:val="nil"/>
            </w:tcBorders>
          </w:tcPr>
          <w:p w14:paraId="5896012F" w14:textId="77777777" w:rsidR="00C9584D" w:rsidRPr="00DD46B1" w:rsidRDefault="00C9584D" w:rsidP="009C251D">
            <w:pPr>
              <w:pStyle w:val="Normal6a"/>
            </w:pPr>
            <w:r w:rsidRPr="00DD46B1">
              <w:rPr>
                <w:b/>
                <w:i/>
              </w:rPr>
              <w:t>29a.</w:t>
            </w:r>
            <w:r w:rsidRPr="00DD46B1">
              <w:tab/>
            </w:r>
            <w:r w:rsidRPr="00DD46B1">
              <w:rPr>
                <w:b/>
                <w:i/>
              </w:rPr>
              <w:t xml:space="preserve">fordert die Kommission auf, innerhalb von sechs Monaten einen Bericht vorzulegen, in dem die Zusammenarbeit Syriens bei der Rückkehr und Rückübernahme von in der </w:t>
            </w:r>
            <w:r w:rsidRPr="00DD46B1">
              <w:rPr>
                <w:b/>
                <w:i/>
              </w:rPr>
              <w:lastRenderedPageBreak/>
              <w:t>Europäischen Union ansässigen syrischen Staatsangehörigen sowie die Auswirkungen auf die finanzielle Unterstützung durch die EU bewertet werden;</w:t>
            </w:r>
          </w:p>
        </w:tc>
      </w:tr>
    </w:tbl>
    <w:p w14:paraId="7496D3B5" w14:textId="77777777" w:rsidR="00C9584D" w:rsidRPr="00DD46B1" w:rsidRDefault="00C9584D" w:rsidP="00C9584D">
      <w:pPr>
        <w:pStyle w:val="AmOrLang"/>
      </w:pPr>
      <w:r w:rsidRPr="00DD46B1">
        <w:lastRenderedPageBreak/>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5944B26D" w14:textId="77777777" w:rsidR="00C9584D" w:rsidRPr="00DD46B1" w:rsidRDefault="00C9584D" w:rsidP="00C9584D">
      <w:r w:rsidRPr="00DD46B1">
        <w:rPr>
          <w:rStyle w:val="HideTWBExt"/>
        </w:rPr>
        <w:t>&lt;/Amend&gt;</w:t>
      </w:r>
    </w:p>
    <w:p w14:paraId="25917EB6"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515</w:t>
      </w:r>
      <w:r w:rsidRPr="00DD46B1">
        <w:rPr>
          <w:rStyle w:val="HideTWBExt"/>
        </w:rPr>
        <w:t>&lt;/NumAm&gt;</w:t>
      </w:r>
    </w:p>
    <w:p w14:paraId="59B6C835" w14:textId="77777777" w:rsidR="00C9584D" w:rsidRPr="00DD46B1" w:rsidRDefault="00C9584D" w:rsidP="00C9584D">
      <w:pPr>
        <w:pStyle w:val="NormalBold"/>
      </w:pPr>
      <w:r w:rsidRPr="00DD46B1">
        <w:rPr>
          <w:rStyle w:val="HideTWBExt"/>
          <w:b w:val="0"/>
        </w:rPr>
        <w:t>&lt;RepeatBlock-By&gt;&lt;Members&gt;</w:t>
      </w:r>
      <w:r w:rsidRPr="00DD46B1">
        <w:t>Marco Tarquinio, Matjaž Nemec, Cecilia Strada, Yannis Maniatis, Francisco Assis, Chloé Ridel, Hana Jalloul Muro, Nikolas Farantouris, Marta Temido, Nacho Sánchez Amor, Evin Incir</w:t>
      </w:r>
      <w:r w:rsidRPr="00DD46B1">
        <w:rPr>
          <w:rStyle w:val="HideTWBExt"/>
          <w:b w:val="0"/>
        </w:rPr>
        <w:t>&lt;/Members&gt;</w:t>
      </w:r>
    </w:p>
    <w:p w14:paraId="542B8D04" w14:textId="77777777" w:rsidR="00C9584D" w:rsidRPr="00DD46B1" w:rsidRDefault="00C9584D" w:rsidP="00C9584D">
      <w:pPr>
        <w:pStyle w:val="NormalBold"/>
      </w:pPr>
      <w:r w:rsidRPr="00DD46B1">
        <w:rPr>
          <w:rStyle w:val="HideTWBExt"/>
          <w:b w:val="0"/>
        </w:rPr>
        <w:t>&lt;/RepeatBlock-By&gt;</w:t>
      </w:r>
    </w:p>
    <w:p w14:paraId="25CDC4A5"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1FDC0E3" w14:textId="77777777" w:rsidR="00C9584D" w:rsidRPr="00DD46B1" w:rsidRDefault="00C9584D" w:rsidP="00C9584D">
      <w:pPr>
        <w:pStyle w:val="NormalBold"/>
      </w:pPr>
      <w:r w:rsidRPr="00DD46B1">
        <w:rPr>
          <w:rStyle w:val="HideTWBExt"/>
        </w:rPr>
        <w:t>&lt;Article&gt;</w:t>
      </w:r>
      <w:r w:rsidRPr="00DD46B1">
        <w:t>Ziffer 29 b (neu)</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777F02F6" w14:textId="77777777" w:rsidTr="009C251D">
        <w:trPr>
          <w:trHeight w:hRule="exact" w:val="240"/>
          <w:jc w:val="center"/>
        </w:trPr>
        <w:tc>
          <w:tcPr>
            <w:tcW w:w="9752" w:type="dxa"/>
            <w:gridSpan w:val="2"/>
            <w:tcBorders>
              <w:top w:val="nil"/>
              <w:left w:val="nil"/>
              <w:bottom w:val="nil"/>
              <w:right w:val="nil"/>
            </w:tcBorders>
          </w:tcPr>
          <w:p w14:paraId="5EDDA139" w14:textId="77777777" w:rsidR="00C9584D" w:rsidRPr="00DD46B1" w:rsidRDefault="00C9584D" w:rsidP="009C251D"/>
        </w:tc>
      </w:tr>
      <w:tr w:rsidR="00C9584D" w:rsidRPr="00DD46B1" w14:paraId="0134BDC6" w14:textId="77777777" w:rsidTr="009C251D">
        <w:trPr>
          <w:trHeight w:val="240"/>
          <w:jc w:val="center"/>
        </w:trPr>
        <w:tc>
          <w:tcPr>
            <w:tcW w:w="4876" w:type="dxa"/>
            <w:tcBorders>
              <w:top w:val="nil"/>
              <w:left w:val="nil"/>
              <w:bottom w:val="nil"/>
              <w:right w:val="nil"/>
            </w:tcBorders>
          </w:tcPr>
          <w:p w14:paraId="5EA18FDA"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77187B07" w14:textId="77777777" w:rsidR="00C9584D" w:rsidRPr="00DD46B1" w:rsidRDefault="00C9584D" w:rsidP="009C251D">
            <w:pPr>
              <w:pStyle w:val="AmColumnHeading"/>
            </w:pPr>
            <w:r w:rsidRPr="00DD46B1">
              <w:t>Geänderter Text</w:t>
            </w:r>
          </w:p>
        </w:tc>
      </w:tr>
      <w:tr w:rsidR="00C9584D" w:rsidRPr="00DD46B1" w14:paraId="76E8730C" w14:textId="77777777" w:rsidTr="009C251D">
        <w:trPr>
          <w:jc w:val="center"/>
        </w:trPr>
        <w:tc>
          <w:tcPr>
            <w:tcW w:w="4876" w:type="dxa"/>
            <w:tcBorders>
              <w:top w:val="nil"/>
              <w:left w:val="nil"/>
              <w:bottom w:val="nil"/>
              <w:right w:val="nil"/>
            </w:tcBorders>
          </w:tcPr>
          <w:p w14:paraId="5F60FCB7" w14:textId="77777777" w:rsidR="00C9584D" w:rsidRPr="00DD46B1" w:rsidRDefault="00C9584D" w:rsidP="009C251D">
            <w:pPr>
              <w:pStyle w:val="Normal6a"/>
            </w:pPr>
          </w:p>
        </w:tc>
        <w:tc>
          <w:tcPr>
            <w:tcW w:w="4876" w:type="dxa"/>
            <w:tcBorders>
              <w:top w:val="nil"/>
              <w:left w:val="nil"/>
              <w:bottom w:val="nil"/>
              <w:right w:val="nil"/>
            </w:tcBorders>
          </w:tcPr>
          <w:p w14:paraId="26CBE3A2" w14:textId="77777777" w:rsidR="00C9584D" w:rsidRPr="00DD46B1" w:rsidRDefault="00C9584D" w:rsidP="009C251D">
            <w:pPr>
              <w:pStyle w:val="Normal6a"/>
            </w:pPr>
            <w:r w:rsidRPr="00DD46B1">
              <w:rPr>
                <w:b/>
                <w:i/>
              </w:rPr>
              <w:t>29b.</w:t>
            </w:r>
            <w:r w:rsidRPr="00DD46B1">
              <w:tab/>
            </w:r>
            <w:r w:rsidRPr="00DD46B1">
              <w:rPr>
                <w:b/>
                <w:i/>
              </w:rPr>
              <w:t>betont, dass die Gefahr durch Landminen und nicht explodierte Kampfmittel ländliche, landwirtschaftlich geprägte und ehemals von Konflikten betroffene Gemeinden unverhältnismäßig stark betrifft, darunter auch Minderheitengebiete im Nordosten Syriens; würdigt die Bemühungen internationaler und lokaler Organisationen bei der Ermittlung, Kennzeichnung und Beseitigung explosiver Kampfmittel und fordert die EU auf, sich in Zusammenarbeit mit spezialisierten Akteuren und den syrischen Staatsorganen an der dringlichen Unterstützung der Bemühungen zur Minenräumung zu beteiligen; ist zutiefst besorgt über die jüngsten Kürzungen der Mittel für humanitäre Minenräumung durch wichtige Geber, die die Erholung in Syrien ernsthaft gefährden könnten; fordert die syrische Übergangsregierung auf, das Übereinkommen über Streumunition und das Ottawa-Übereinkommen zu unterzeichnen und zu ratifizieren;</w:t>
            </w:r>
          </w:p>
        </w:tc>
      </w:tr>
    </w:tbl>
    <w:p w14:paraId="4E929236"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68000F63" w14:textId="77777777" w:rsidR="00C9584D" w:rsidRPr="00DD46B1" w:rsidRDefault="00C9584D" w:rsidP="00C9584D">
      <w:r w:rsidRPr="00DD46B1">
        <w:rPr>
          <w:rStyle w:val="HideTWBExt"/>
        </w:rPr>
        <w:lastRenderedPageBreak/>
        <w:t>&lt;/Amend&gt;</w:t>
      </w:r>
    </w:p>
    <w:p w14:paraId="150EEB23" w14:textId="77777777" w:rsidR="00C9584D" w:rsidRPr="00DD46B1" w:rsidRDefault="00C9584D" w:rsidP="00C9584D">
      <w:pPr>
        <w:pStyle w:val="AmNumberTabs"/>
      </w:pPr>
      <w:r w:rsidRPr="00DD46B1">
        <w:rPr>
          <w:rStyle w:val="HideTWBExt"/>
        </w:rPr>
        <w:t>&lt;Amend&gt;</w:t>
      </w:r>
      <w:r w:rsidRPr="00DD46B1">
        <w:t>Änderungsantrag</w:t>
      </w:r>
      <w:r w:rsidRPr="00DD46B1">
        <w:tab/>
      </w:r>
      <w:r w:rsidRPr="00DD46B1">
        <w:tab/>
      </w:r>
      <w:r w:rsidRPr="00DD46B1">
        <w:rPr>
          <w:rStyle w:val="HideTWBExt"/>
        </w:rPr>
        <w:t>&lt;NumAm&gt;</w:t>
      </w:r>
      <w:r w:rsidRPr="00DD46B1">
        <w:t>516</w:t>
      </w:r>
      <w:r w:rsidRPr="00DD46B1">
        <w:rPr>
          <w:rStyle w:val="HideTWBExt"/>
        </w:rPr>
        <w:t>&lt;/NumAm&gt;</w:t>
      </w:r>
    </w:p>
    <w:p w14:paraId="785F4E7D" w14:textId="77777777" w:rsidR="00C9584D" w:rsidRPr="00DD46B1" w:rsidRDefault="00C9584D" w:rsidP="00C9584D">
      <w:pPr>
        <w:pStyle w:val="NormalBold"/>
      </w:pPr>
      <w:r w:rsidRPr="00DD46B1">
        <w:rPr>
          <w:rStyle w:val="HideTWBExt"/>
          <w:b w:val="0"/>
        </w:rPr>
        <w:t>&lt;RepeatBlock-By&gt;&lt;Members&gt;</w:t>
      </w:r>
      <w:r w:rsidRPr="00DD46B1">
        <w:t>Mieke Andriese, Hermann Tertsch, Silvia Sardone</w:t>
      </w:r>
      <w:r w:rsidRPr="00DD46B1">
        <w:rPr>
          <w:rStyle w:val="HideTWBExt"/>
          <w:b w:val="0"/>
        </w:rPr>
        <w:t>&lt;/Members&gt;</w:t>
      </w:r>
    </w:p>
    <w:p w14:paraId="7B531B20" w14:textId="77777777" w:rsidR="00C9584D" w:rsidRPr="00DD46B1" w:rsidRDefault="00C9584D" w:rsidP="00C9584D">
      <w:pPr>
        <w:pStyle w:val="NormalBold"/>
      </w:pPr>
      <w:r w:rsidRPr="00DD46B1">
        <w:rPr>
          <w:rStyle w:val="HideTWBExt"/>
          <w:b w:val="0"/>
        </w:rPr>
        <w:t>&lt;/RepeatBlock-By&gt;</w:t>
      </w:r>
    </w:p>
    <w:p w14:paraId="3E44956F" w14:textId="77777777" w:rsidR="00C9584D" w:rsidRPr="00DD46B1" w:rsidRDefault="00C9584D" w:rsidP="00C9584D">
      <w:pPr>
        <w:pStyle w:val="NormalBold"/>
      </w:pPr>
      <w:r w:rsidRPr="00DD46B1">
        <w:rPr>
          <w:rStyle w:val="HideTWBExt"/>
        </w:rPr>
        <w:t>&lt;DocAmend&gt;</w:t>
      </w:r>
      <w:r w:rsidRPr="00DD46B1">
        <w:t>Entschließungsantrag</w:t>
      </w:r>
      <w:r w:rsidRPr="00DD46B1">
        <w:rPr>
          <w:rStyle w:val="HideTWBExt"/>
        </w:rPr>
        <w:t>&lt;/DocAmend&gt;</w:t>
      </w:r>
    </w:p>
    <w:p w14:paraId="68259212" w14:textId="77777777" w:rsidR="00C9584D" w:rsidRPr="00DD46B1" w:rsidRDefault="00C9584D" w:rsidP="00C9584D">
      <w:pPr>
        <w:pStyle w:val="NormalBold"/>
      </w:pPr>
      <w:r w:rsidRPr="00DD46B1">
        <w:rPr>
          <w:rStyle w:val="HideTWBExt"/>
        </w:rPr>
        <w:t>&lt;Article&gt;</w:t>
      </w:r>
      <w:r w:rsidRPr="00DD46B1">
        <w:t>Ziffer 30</w:t>
      </w:r>
      <w:r w:rsidRPr="00DD46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3405BD09" w14:textId="77777777" w:rsidTr="009C251D">
        <w:trPr>
          <w:trHeight w:hRule="exact" w:val="240"/>
          <w:jc w:val="center"/>
        </w:trPr>
        <w:tc>
          <w:tcPr>
            <w:tcW w:w="9752" w:type="dxa"/>
            <w:gridSpan w:val="2"/>
            <w:tcBorders>
              <w:top w:val="nil"/>
              <w:left w:val="nil"/>
              <w:bottom w:val="nil"/>
              <w:right w:val="nil"/>
            </w:tcBorders>
          </w:tcPr>
          <w:p w14:paraId="0461B913" w14:textId="77777777" w:rsidR="00C9584D" w:rsidRPr="00DD46B1" w:rsidRDefault="00C9584D" w:rsidP="009C251D"/>
        </w:tc>
      </w:tr>
      <w:tr w:rsidR="00C9584D" w:rsidRPr="00DD46B1" w14:paraId="09069EBD" w14:textId="77777777" w:rsidTr="009C251D">
        <w:trPr>
          <w:trHeight w:val="240"/>
          <w:jc w:val="center"/>
        </w:trPr>
        <w:tc>
          <w:tcPr>
            <w:tcW w:w="4876" w:type="dxa"/>
            <w:tcBorders>
              <w:top w:val="nil"/>
              <w:left w:val="nil"/>
              <w:bottom w:val="nil"/>
              <w:right w:val="nil"/>
            </w:tcBorders>
          </w:tcPr>
          <w:p w14:paraId="5B31BF69"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1E890161" w14:textId="77777777" w:rsidR="00C9584D" w:rsidRPr="00DD46B1" w:rsidRDefault="00C9584D" w:rsidP="009C251D">
            <w:pPr>
              <w:pStyle w:val="AmColumnHeading"/>
            </w:pPr>
            <w:r w:rsidRPr="00DD46B1">
              <w:t>Geänderter Text</w:t>
            </w:r>
          </w:p>
        </w:tc>
      </w:tr>
      <w:tr w:rsidR="00C9584D" w:rsidRPr="00DD46B1" w14:paraId="4E3331C2" w14:textId="77777777" w:rsidTr="009C251D">
        <w:trPr>
          <w:jc w:val="center"/>
        </w:trPr>
        <w:tc>
          <w:tcPr>
            <w:tcW w:w="4876" w:type="dxa"/>
            <w:tcBorders>
              <w:top w:val="nil"/>
              <w:left w:val="nil"/>
              <w:bottom w:val="nil"/>
              <w:right w:val="nil"/>
            </w:tcBorders>
          </w:tcPr>
          <w:p w14:paraId="5E046A7C" w14:textId="77777777" w:rsidR="00C9584D" w:rsidRPr="00DD46B1" w:rsidRDefault="00C9584D" w:rsidP="009C251D">
            <w:pPr>
              <w:pStyle w:val="Normal6a"/>
            </w:pPr>
            <w:r w:rsidRPr="00DD46B1">
              <w:rPr>
                <w:b/>
                <w:i/>
              </w:rPr>
              <w:t>30.</w:t>
            </w:r>
            <w:r w:rsidRPr="00DD46B1">
              <w:tab/>
            </w:r>
            <w:r w:rsidRPr="00DD46B1">
              <w:rPr>
                <w:b/>
                <w:i/>
              </w:rPr>
              <w:t>beauftragt seine Präsidentin, diese Entschließung ins Arabische übersetzen und in dieser Sprache veröffentlichen zu lassen;</w:t>
            </w:r>
          </w:p>
        </w:tc>
        <w:tc>
          <w:tcPr>
            <w:tcW w:w="4876" w:type="dxa"/>
            <w:tcBorders>
              <w:top w:val="nil"/>
              <w:left w:val="nil"/>
              <w:bottom w:val="nil"/>
              <w:right w:val="nil"/>
            </w:tcBorders>
          </w:tcPr>
          <w:p w14:paraId="6A760F3B" w14:textId="77777777" w:rsidR="00C9584D" w:rsidRPr="00DD46B1" w:rsidRDefault="00C9584D" w:rsidP="009C251D">
            <w:pPr>
              <w:pStyle w:val="Normal6a"/>
            </w:pPr>
            <w:r w:rsidRPr="00DD46B1">
              <w:rPr>
                <w:b/>
                <w:i/>
              </w:rPr>
              <w:t>entfällt</w:t>
            </w:r>
          </w:p>
        </w:tc>
      </w:tr>
    </w:tbl>
    <w:p w14:paraId="1D08CBD3"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{EN}</w:t>
      </w:r>
      <w:r w:rsidRPr="00DD46B1">
        <w:t>en</w:t>
      </w:r>
      <w:r w:rsidRPr="00DD46B1">
        <w:rPr>
          <w:rStyle w:val="HideTWBExt"/>
        </w:rPr>
        <w:t>&lt;/Original&gt;</w:t>
      </w:r>
    </w:p>
    <w:p w14:paraId="75802A27" w14:textId="77777777" w:rsidR="00C9584D" w:rsidRPr="00DD46B1" w:rsidRDefault="00C9584D" w:rsidP="00C9584D">
      <w:r w:rsidRPr="00DD46B1">
        <w:rPr>
          <w:rStyle w:val="HideTWBExt"/>
        </w:rPr>
        <w:t>&lt;/Amend&gt;</w:t>
      </w:r>
    </w:p>
    <w:p w14:paraId="68D5695D" w14:textId="77777777" w:rsidR="00C9584D" w:rsidRPr="00DD46B1" w:rsidRDefault="00C9584D" w:rsidP="00C9584D">
      <w:pPr>
        <w:pStyle w:val="AmNumberTabs"/>
      </w:pPr>
      <w:r w:rsidRPr="00DD46B1">
        <w:rPr>
          <w:rStyle w:val="HideTWBExt"/>
          <w:b w:val="0"/>
        </w:rPr>
        <w:t>&lt;Amend&gt;</w:t>
      </w:r>
      <w:r w:rsidRPr="00DD46B1">
        <w:t>Änderungsantrag</w:t>
      </w:r>
      <w:r w:rsidRPr="00DD46B1">
        <w:tab/>
      </w:r>
      <w:r w:rsidRPr="00DD46B1">
        <w:tab/>
      </w:r>
      <w:r w:rsidRPr="00DD46B1">
        <w:rPr>
          <w:rStyle w:val="HideTWBExt"/>
          <w:b w:val="0"/>
        </w:rPr>
        <w:t>&lt;NumAm&gt;</w:t>
      </w:r>
      <w:r w:rsidRPr="00DD46B1">
        <w:t>517</w:t>
      </w:r>
      <w:r w:rsidRPr="00DD46B1">
        <w:rPr>
          <w:rStyle w:val="HideTWBExt"/>
          <w:b w:val="0"/>
        </w:rPr>
        <w:t>&lt;/NumAm&gt;</w:t>
      </w:r>
    </w:p>
    <w:p w14:paraId="5E380A6C" w14:textId="77777777" w:rsidR="00C9584D" w:rsidRPr="00DD46B1" w:rsidRDefault="00C9584D" w:rsidP="00C9584D">
      <w:pPr>
        <w:pStyle w:val="NormalBold"/>
      </w:pPr>
      <w:r w:rsidRPr="00DD46B1">
        <w:rPr>
          <w:rStyle w:val="HideTWBExt"/>
          <w:b w:val="0"/>
        </w:rPr>
        <w:t>&lt;RepeatBlock-By&gt;&lt;Members&gt;</w:t>
      </w:r>
      <w:r w:rsidRPr="00DD46B1">
        <w:t>Sebastian Tynkkynen</w:t>
      </w:r>
      <w:r w:rsidRPr="00DD46B1">
        <w:rPr>
          <w:rStyle w:val="HideTWBExt"/>
          <w:b w:val="0"/>
        </w:rPr>
        <w:t>&lt;/Members&gt;</w:t>
      </w:r>
    </w:p>
    <w:p w14:paraId="26F4B1D2" w14:textId="77777777" w:rsidR="00C9584D" w:rsidRPr="00DD46B1" w:rsidRDefault="00C9584D" w:rsidP="00C9584D">
      <w:pPr>
        <w:pStyle w:val="NormalBold"/>
      </w:pPr>
      <w:r w:rsidRPr="00DD46B1">
        <w:rPr>
          <w:rStyle w:val="HideTWBExt"/>
          <w:b w:val="0"/>
        </w:rPr>
        <w:t>&lt;/RepeatBlock-By&gt;</w:t>
      </w:r>
    </w:p>
    <w:p w14:paraId="14567DF0" w14:textId="77777777" w:rsidR="00C9584D" w:rsidRPr="00DD46B1" w:rsidRDefault="00C9584D" w:rsidP="00C9584D">
      <w:pPr>
        <w:pStyle w:val="NormalBold"/>
      </w:pPr>
      <w:r w:rsidRPr="00DD46B1">
        <w:rPr>
          <w:rStyle w:val="HideTWBExt"/>
          <w:b w:val="0"/>
        </w:rPr>
        <w:t>&lt;DocAmend&gt;</w:t>
      </w:r>
      <w:r w:rsidRPr="00DD46B1">
        <w:t>Entschließungsantrag</w:t>
      </w:r>
      <w:r w:rsidRPr="00DD46B1">
        <w:rPr>
          <w:rStyle w:val="HideTWBExt"/>
          <w:b w:val="0"/>
        </w:rPr>
        <w:t>&lt;/DocAmend&gt;</w:t>
      </w:r>
    </w:p>
    <w:p w14:paraId="552A1FF3" w14:textId="77777777" w:rsidR="00C9584D" w:rsidRPr="00DD46B1" w:rsidRDefault="00C9584D" w:rsidP="00C9584D">
      <w:pPr>
        <w:pStyle w:val="NormalBold"/>
      </w:pPr>
      <w:r w:rsidRPr="00DD46B1">
        <w:rPr>
          <w:rStyle w:val="HideTWBExt"/>
          <w:b w:val="0"/>
        </w:rPr>
        <w:t>&lt;Article&gt;</w:t>
      </w:r>
      <w:r w:rsidRPr="00DD46B1">
        <w:t>Ziffer 31</w:t>
      </w:r>
      <w:r w:rsidRPr="00DD46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584D" w:rsidRPr="00DD46B1" w14:paraId="6754556B" w14:textId="77777777" w:rsidTr="009C251D">
        <w:trPr>
          <w:trHeight w:hRule="exact" w:val="240"/>
          <w:jc w:val="center"/>
        </w:trPr>
        <w:tc>
          <w:tcPr>
            <w:tcW w:w="9752" w:type="dxa"/>
            <w:gridSpan w:val="2"/>
            <w:tcBorders>
              <w:top w:val="nil"/>
              <w:left w:val="nil"/>
              <w:bottom w:val="nil"/>
              <w:right w:val="nil"/>
            </w:tcBorders>
          </w:tcPr>
          <w:p w14:paraId="4C189D38" w14:textId="77777777" w:rsidR="00C9584D" w:rsidRPr="00DD46B1" w:rsidRDefault="00C9584D" w:rsidP="009C251D"/>
        </w:tc>
      </w:tr>
      <w:tr w:rsidR="00C9584D" w:rsidRPr="00DD46B1" w14:paraId="04CFDE0C" w14:textId="77777777" w:rsidTr="009C251D">
        <w:trPr>
          <w:trHeight w:val="240"/>
          <w:jc w:val="center"/>
        </w:trPr>
        <w:tc>
          <w:tcPr>
            <w:tcW w:w="4876" w:type="dxa"/>
            <w:tcBorders>
              <w:top w:val="nil"/>
              <w:left w:val="nil"/>
              <w:bottom w:val="nil"/>
              <w:right w:val="nil"/>
            </w:tcBorders>
          </w:tcPr>
          <w:p w14:paraId="295DCF2D" w14:textId="77777777" w:rsidR="00C9584D" w:rsidRPr="00DD46B1" w:rsidRDefault="00C9584D" w:rsidP="009C251D">
            <w:pPr>
              <w:pStyle w:val="AmColumnHeading"/>
            </w:pPr>
            <w:r w:rsidRPr="00DD46B1">
              <w:t>Entschließungsantrag</w:t>
            </w:r>
          </w:p>
        </w:tc>
        <w:tc>
          <w:tcPr>
            <w:tcW w:w="4876" w:type="dxa"/>
            <w:tcBorders>
              <w:top w:val="nil"/>
              <w:left w:val="nil"/>
              <w:bottom w:val="nil"/>
              <w:right w:val="nil"/>
            </w:tcBorders>
          </w:tcPr>
          <w:p w14:paraId="0EE1BB01" w14:textId="77777777" w:rsidR="00C9584D" w:rsidRPr="00DD46B1" w:rsidRDefault="00C9584D" w:rsidP="009C251D">
            <w:pPr>
              <w:pStyle w:val="AmColumnHeading"/>
            </w:pPr>
            <w:r w:rsidRPr="00DD46B1">
              <w:t>Geänderter Text</w:t>
            </w:r>
          </w:p>
        </w:tc>
      </w:tr>
      <w:tr w:rsidR="00C9584D" w:rsidRPr="00DD46B1" w14:paraId="05B5C930" w14:textId="77777777" w:rsidTr="009C251D">
        <w:trPr>
          <w:jc w:val="center"/>
        </w:trPr>
        <w:tc>
          <w:tcPr>
            <w:tcW w:w="4876" w:type="dxa"/>
            <w:tcBorders>
              <w:top w:val="nil"/>
              <w:left w:val="nil"/>
              <w:bottom w:val="nil"/>
              <w:right w:val="nil"/>
            </w:tcBorders>
          </w:tcPr>
          <w:p w14:paraId="35862D2E" w14:textId="77777777" w:rsidR="00C9584D" w:rsidRPr="00DD46B1" w:rsidRDefault="00C9584D" w:rsidP="009C251D">
            <w:pPr>
              <w:pStyle w:val="Normal6a"/>
            </w:pPr>
            <w:r w:rsidRPr="00DD46B1">
              <w:t>31.</w:t>
            </w:r>
            <w:r w:rsidRPr="00DD46B1">
              <w:tab/>
              <w:t xml:space="preserve">beauftragt seine Präsidentin, diese Entschließung dem Rat und der Kommission sowie der Vizepräsidentin der Kommission und Hohen Vertreterin der Union für Außen- und Sicherheitspolitik </w:t>
            </w:r>
            <w:r w:rsidRPr="00DD46B1">
              <w:rPr>
                <w:b/>
                <w:i/>
              </w:rPr>
              <w:t>und</w:t>
            </w:r>
            <w:r w:rsidRPr="00DD46B1">
              <w:t xml:space="preserve"> den Regierungen und Parlamenten der Mitgliedstaaten zu übermitteln.</w:t>
            </w:r>
          </w:p>
        </w:tc>
        <w:tc>
          <w:tcPr>
            <w:tcW w:w="4876" w:type="dxa"/>
            <w:tcBorders>
              <w:top w:val="nil"/>
              <w:left w:val="nil"/>
              <w:bottom w:val="nil"/>
              <w:right w:val="nil"/>
            </w:tcBorders>
          </w:tcPr>
          <w:p w14:paraId="778007BD" w14:textId="77777777" w:rsidR="00C9584D" w:rsidRPr="00DD46B1" w:rsidRDefault="00C9584D" w:rsidP="009C251D">
            <w:pPr>
              <w:pStyle w:val="Normal6a"/>
            </w:pPr>
            <w:r w:rsidRPr="00DD46B1">
              <w:t>31.</w:t>
            </w:r>
            <w:r w:rsidRPr="00DD46B1">
              <w:tab/>
              <w:t>beauftragt seine Präsidentin, diese Entschließung dem Rat und der Kommission sowie der Vizepräsidentin der Kommission und Hohen Vertreterin der Union für Außen- und Sicherheitspolitik</w:t>
            </w:r>
            <w:r w:rsidRPr="00DD46B1">
              <w:rPr>
                <w:b/>
                <w:i/>
              </w:rPr>
              <w:t>,</w:t>
            </w:r>
            <w:r w:rsidRPr="00DD46B1">
              <w:t xml:space="preserve"> den Regierungen und Parlamenten der Mitgliedstaaten </w:t>
            </w:r>
            <w:r w:rsidRPr="00DD46B1">
              <w:rPr>
                <w:b/>
                <w:i/>
              </w:rPr>
              <w:t>sowie der syrischen Übergangsregierung</w:t>
            </w:r>
            <w:r w:rsidRPr="00DD46B1">
              <w:t xml:space="preserve"> zu übermitteln.</w:t>
            </w:r>
          </w:p>
        </w:tc>
      </w:tr>
    </w:tbl>
    <w:p w14:paraId="29F3DCBA" w14:textId="77777777" w:rsidR="00C9584D" w:rsidRPr="00DD46B1" w:rsidRDefault="00C9584D" w:rsidP="00C9584D">
      <w:pPr>
        <w:pStyle w:val="AmOrLang"/>
      </w:pPr>
      <w:r w:rsidRPr="00DD46B1">
        <w:t xml:space="preserve">Or. </w:t>
      </w:r>
      <w:r w:rsidRPr="00DD46B1">
        <w:rPr>
          <w:rStyle w:val="HideTWBExt"/>
        </w:rPr>
        <w:t>&lt;Original&gt;</w:t>
      </w:r>
      <w:r w:rsidRPr="00DD46B1">
        <w:rPr>
          <w:rStyle w:val="HideTWBInt"/>
        </w:rPr>
        <w:t>{FI}</w:t>
      </w:r>
      <w:r w:rsidRPr="00DD46B1">
        <w:t>fi</w:t>
      </w:r>
      <w:r w:rsidRPr="00DD46B1">
        <w:rPr>
          <w:rStyle w:val="HideTWBExt"/>
        </w:rPr>
        <w:t>&lt;/Original&gt;</w:t>
      </w:r>
    </w:p>
    <w:p w14:paraId="5AD25227" w14:textId="060FBBA6" w:rsidR="00C9584D" w:rsidRPr="00DD46B1" w:rsidRDefault="00C9584D" w:rsidP="00C9584D">
      <w:r w:rsidRPr="00DD46B1">
        <w:rPr>
          <w:rStyle w:val="HideTWBExt"/>
        </w:rPr>
        <w:t>&lt;/Amend&gt;&lt;/RepeatBlock-Amend&gt;</w:t>
      </w:r>
    </w:p>
    <w:p w14:paraId="2FCEFCA6" w14:textId="7CAD3163" w:rsidR="007E33C4" w:rsidRPr="00DD46B1" w:rsidRDefault="007E33C4" w:rsidP="00C9584D"/>
    <w:sectPr w:rsidR="007E33C4" w:rsidRPr="00DD46B1" w:rsidSect="00B86C0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0D86B" w14:textId="77777777" w:rsidR="00420700" w:rsidRPr="00F47B36" w:rsidRDefault="00420700">
      <w:r w:rsidRPr="00F47B36">
        <w:separator/>
      </w:r>
    </w:p>
  </w:endnote>
  <w:endnote w:type="continuationSeparator" w:id="0">
    <w:p w14:paraId="4B43B93C" w14:textId="77777777" w:rsidR="00420700" w:rsidRPr="00F47B36" w:rsidRDefault="00420700">
      <w:r w:rsidRPr="00F47B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360E9" w14:textId="048FB9A3" w:rsidR="00B86C04" w:rsidRPr="00F47B36" w:rsidRDefault="00B86C04" w:rsidP="00B86C04">
    <w:pPr>
      <w:pStyle w:val="EPFooter"/>
    </w:pPr>
    <w:r w:rsidRPr="00F47B36">
      <w:t>PE</w:t>
    </w:r>
    <w:r w:rsidRPr="00F47B36">
      <w:rPr>
        <w:rStyle w:val="HideTWBExt"/>
      </w:rPr>
      <w:t>&lt;NoPE&gt;</w:t>
    </w:r>
    <w:r w:rsidRPr="00F47B36">
      <w:t>789.951</w:t>
    </w:r>
    <w:r w:rsidRPr="00F47B36">
      <w:rPr>
        <w:rStyle w:val="HideTWBExt"/>
      </w:rPr>
      <w:t>&lt;/NoPE&gt;&lt;Version&gt;</w:t>
    </w:r>
    <w:r w:rsidRPr="00F47B36">
      <w:t>v01-00</w:t>
    </w:r>
    <w:r w:rsidRPr="00F47B36">
      <w:rPr>
        <w:rStyle w:val="HideTWBExt"/>
      </w:rPr>
      <w:t>&lt;/Version&gt;</w:t>
    </w:r>
    <w:r w:rsidRPr="00F47B36">
      <w:tab/>
    </w:r>
    <w:r w:rsidRPr="00F47B36">
      <w:fldChar w:fldCharType="begin"/>
    </w:r>
    <w:r w:rsidRPr="00F47B36">
      <w:instrText xml:space="preserve"> PAGE  \* MERGEFORMAT </w:instrText>
    </w:r>
    <w:r w:rsidRPr="00F47B36">
      <w:fldChar w:fldCharType="separate"/>
    </w:r>
    <w:r w:rsidRPr="00F47B36">
      <w:rPr>
        <w:noProof/>
      </w:rPr>
      <w:t>2</w:t>
    </w:r>
    <w:r w:rsidRPr="00F47B36">
      <w:fldChar w:fldCharType="end"/>
    </w:r>
    <w:r w:rsidRPr="00F47B36">
      <w:t>/</w:t>
    </w:r>
    <w:fldSimple w:instr=" NUMPAGES  \* MERGEFORMAT ">
      <w:r w:rsidRPr="00F47B36">
        <w:rPr>
          <w:noProof/>
        </w:rPr>
        <w:t>291</w:t>
      </w:r>
    </w:fldSimple>
    <w:r w:rsidRPr="00F47B36">
      <w:tab/>
    </w:r>
    <w:r w:rsidRPr="00F47B36">
      <w:rPr>
        <w:rStyle w:val="HideTWBExt"/>
      </w:rPr>
      <w:t>&lt;PathFdR&gt;</w:t>
    </w:r>
    <w:r w:rsidR="00F47B36" w:rsidRPr="00F47B36">
      <w:t>AM\1345641DE.docx</w:t>
    </w:r>
    <w:r w:rsidRPr="00F47B36">
      <w:rPr>
        <w:rStyle w:val="HideTWBExt"/>
      </w:rPr>
      <w:t>&lt;/PathFdR&gt;</w:t>
    </w:r>
  </w:p>
  <w:p w14:paraId="27CFD347" w14:textId="4DA498B6" w:rsidR="007E33C4" w:rsidRPr="00F47B36" w:rsidRDefault="00B86C04" w:rsidP="00B86C04">
    <w:pPr>
      <w:pStyle w:val="EPFooter2"/>
    </w:pPr>
    <w:r w:rsidRPr="00F47B36">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9A085" w14:textId="3194DBB1" w:rsidR="00B86C04" w:rsidRPr="00F47B36" w:rsidRDefault="00B86C04" w:rsidP="00B86C04">
    <w:pPr>
      <w:pStyle w:val="EPFooter"/>
    </w:pPr>
    <w:r w:rsidRPr="00F47B36">
      <w:rPr>
        <w:rStyle w:val="HideTWBExt"/>
      </w:rPr>
      <w:t>&lt;PathFdR&gt;</w:t>
    </w:r>
    <w:r w:rsidR="00F47B36" w:rsidRPr="00F47B36">
      <w:t>AM\1345641DE.docx</w:t>
    </w:r>
    <w:r w:rsidRPr="00F47B36">
      <w:rPr>
        <w:rStyle w:val="HideTWBExt"/>
      </w:rPr>
      <w:t>&lt;/PathFdR&gt;</w:t>
    </w:r>
    <w:r w:rsidRPr="00F47B36">
      <w:tab/>
    </w:r>
    <w:r w:rsidRPr="00F47B36">
      <w:fldChar w:fldCharType="begin"/>
    </w:r>
    <w:r w:rsidRPr="00F47B36">
      <w:instrText xml:space="preserve"> PAGE  \* MERGEFORMAT </w:instrText>
    </w:r>
    <w:r w:rsidRPr="00F47B36">
      <w:fldChar w:fldCharType="separate"/>
    </w:r>
    <w:r w:rsidRPr="00F47B36">
      <w:rPr>
        <w:noProof/>
      </w:rPr>
      <w:t>3</w:t>
    </w:r>
    <w:r w:rsidRPr="00F47B36">
      <w:fldChar w:fldCharType="end"/>
    </w:r>
    <w:r w:rsidRPr="00F47B36">
      <w:t>/</w:t>
    </w:r>
    <w:fldSimple w:instr=" NUMPAGES  \* MERGEFORMAT ">
      <w:r w:rsidRPr="00F47B36">
        <w:rPr>
          <w:noProof/>
        </w:rPr>
        <w:t>291</w:t>
      </w:r>
    </w:fldSimple>
    <w:r w:rsidRPr="00F47B36">
      <w:tab/>
      <w:t>PE</w:t>
    </w:r>
    <w:r w:rsidRPr="00F47B36">
      <w:rPr>
        <w:rStyle w:val="HideTWBExt"/>
      </w:rPr>
      <w:t>&lt;NoPE&gt;</w:t>
    </w:r>
    <w:r w:rsidRPr="00F47B36">
      <w:t>789.951</w:t>
    </w:r>
    <w:r w:rsidRPr="00F47B36">
      <w:rPr>
        <w:rStyle w:val="HideTWBExt"/>
      </w:rPr>
      <w:t>&lt;/NoPE&gt;&lt;Version&gt;</w:t>
    </w:r>
    <w:r w:rsidRPr="00F47B36">
      <w:t>v01-00</w:t>
    </w:r>
    <w:r w:rsidRPr="00F47B36">
      <w:rPr>
        <w:rStyle w:val="HideTWBExt"/>
      </w:rPr>
      <w:t>&lt;/Version&gt;</w:t>
    </w:r>
  </w:p>
  <w:p w14:paraId="6A1626C6" w14:textId="5857A592" w:rsidR="007E33C4" w:rsidRPr="00F47B36" w:rsidRDefault="00B86C04" w:rsidP="00B86C04">
    <w:pPr>
      <w:pStyle w:val="EPFooter2"/>
    </w:pPr>
    <w:r w:rsidRPr="00F47B36">
      <w:tab/>
    </w:r>
    <w:r w:rsidRPr="00F47B36">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D1A40" w14:textId="04D69BCE" w:rsidR="00B86C04" w:rsidRPr="00F47B36" w:rsidRDefault="00B86C04" w:rsidP="00B86C04">
    <w:pPr>
      <w:pStyle w:val="EPFooter"/>
    </w:pPr>
    <w:r w:rsidRPr="00F47B36">
      <w:rPr>
        <w:rStyle w:val="HideTWBExt"/>
      </w:rPr>
      <w:t>&lt;PathFdR&gt;</w:t>
    </w:r>
    <w:r w:rsidR="00F47B36" w:rsidRPr="00F47B36">
      <w:t>AM\1345641DE.docx</w:t>
    </w:r>
    <w:r w:rsidRPr="00F47B36">
      <w:rPr>
        <w:rStyle w:val="HideTWBExt"/>
      </w:rPr>
      <w:t>&lt;/PathFdR&gt;</w:t>
    </w:r>
    <w:r w:rsidRPr="00F47B36">
      <w:tab/>
    </w:r>
    <w:r w:rsidRPr="00F47B36">
      <w:tab/>
      <w:t>PE</w:t>
    </w:r>
    <w:r w:rsidRPr="00F47B36">
      <w:rPr>
        <w:rStyle w:val="HideTWBExt"/>
      </w:rPr>
      <w:t>&lt;NoPE&gt;</w:t>
    </w:r>
    <w:r w:rsidRPr="00F47B36">
      <w:t>789.951</w:t>
    </w:r>
    <w:r w:rsidRPr="00F47B36">
      <w:rPr>
        <w:rStyle w:val="HideTWBExt"/>
      </w:rPr>
      <w:t>&lt;/NoPE&gt;&lt;Version&gt;</w:t>
    </w:r>
    <w:r w:rsidRPr="00F47B36">
      <w:t>v01-00</w:t>
    </w:r>
    <w:r w:rsidRPr="00F47B36">
      <w:rPr>
        <w:rStyle w:val="HideTWBExt"/>
      </w:rPr>
      <w:t>&lt;/Version&gt;</w:t>
    </w:r>
  </w:p>
  <w:p w14:paraId="71B5550C" w14:textId="66020B57" w:rsidR="007E33C4" w:rsidRPr="00F47B36" w:rsidRDefault="00B86C04" w:rsidP="00B86C04">
    <w:pPr>
      <w:pStyle w:val="EPFooter2"/>
    </w:pPr>
    <w:r w:rsidRPr="00F47B36">
      <w:t>DE</w:t>
    </w:r>
    <w:r w:rsidRPr="00F47B36">
      <w:tab/>
    </w:r>
    <w:r w:rsidRPr="00F47B36">
      <w:rPr>
        <w:b w:val="0"/>
        <w:i/>
        <w:color w:val="C0C0C0"/>
        <w:sz w:val="22"/>
      </w:rPr>
      <w:t>In Vielfalt geeint</w:t>
    </w:r>
    <w:r w:rsidRPr="00F47B36">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F99B2" w14:textId="77777777" w:rsidR="00420700" w:rsidRPr="00F47B36" w:rsidRDefault="00420700">
      <w:r w:rsidRPr="00F47B36">
        <w:separator/>
      </w:r>
    </w:p>
  </w:footnote>
  <w:footnote w:type="continuationSeparator" w:id="0">
    <w:p w14:paraId="46DBACF1" w14:textId="77777777" w:rsidR="00420700" w:rsidRPr="00F47B36" w:rsidRDefault="00420700">
      <w:r w:rsidRPr="00F47B3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F07F5" w14:textId="77777777" w:rsidR="00F04503" w:rsidRDefault="00F045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50221" w14:textId="77777777" w:rsidR="00F04503" w:rsidRDefault="00F045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3DC9" w14:textId="77777777" w:rsidR="00F04503" w:rsidRDefault="00F045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5"/>
    <w:docVar w:name="TXTLANGUE" w:val="DE"/>
    <w:docVar w:name="TXTLANGUEMIN" w:val="de"/>
    <w:docVar w:name="TXTNRPE" w:val="789.951"/>
    <w:docVar w:name="TXTPEorAP" w:val="PE"/>
    <w:docVar w:name="TXTROUTE" w:val="AM\1345641DE.docx"/>
    <w:docVar w:name="TXTVERSION" w:val="01-00"/>
  </w:docVars>
  <w:rsids>
    <w:rsidRoot w:val="00A77B3E"/>
    <w:rsid w:val="000E0D45"/>
    <w:rsid w:val="001D67BB"/>
    <w:rsid w:val="00420700"/>
    <w:rsid w:val="006C572A"/>
    <w:rsid w:val="007E33C4"/>
    <w:rsid w:val="00896FB7"/>
    <w:rsid w:val="00A77B3E"/>
    <w:rsid w:val="00B86C04"/>
    <w:rsid w:val="00C9584D"/>
    <w:rsid w:val="00CA2A55"/>
    <w:rsid w:val="00DD46B1"/>
    <w:rsid w:val="00DE337C"/>
    <w:rsid w:val="00F04503"/>
    <w:rsid w:val="00F211D7"/>
    <w:rsid w:val="00F47B36"/>
    <w:rsid w:val="00FC727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816F9E"/>
  <w15:docId w15:val="{CFD16218-C3EA-41D7-9E09-992085B6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9584D"/>
    <w:pPr>
      <w:tabs>
        <w:tab w:val="center" w:pos="4153"/>
        <w:tab w:val="right" w:pos="8306"/>
      </w:tabs>
    </w:pPr>
  </w:style>
  <w:style w:type="character" w:customStyle="1" w:styleId="HeaderChar">
    <w:name w:val="Header Char"/>
    <w:basedOn w:val="DefaultParagraphFont"/>
    <w:link w:val="Header"/>
    <w:rsid w:val="00C9584D"/>
    <w:rPr>
      <w:sz w:val="24"/>
      <w:szCs w:val="24"/>
    </w:rPr>
  </w:style>
  <w:style w:type="paragraph" w:styleId="Footer">
    <w:name w:val="footer"/>
    <w:basedOn w:val="Normal"/>
    <w:link w:val="FooterChar"/>
    <w:rsid w:val="00F04503"/>
    <w:pPr>
      <w:tabs>
        <w:tab w:val="center" w:pos="4513"/>
        <w:tab w:val="right" w:pos="9026"/>
      </w:tabs>
    </w:pPr>
  </w:style>
  <w:style w:type="character" w:customStyle="1" w:styleId="FooterChar">
    <w:name w:val="Footer Char"/>
    <w:basedOn w:val="DefaultParagraphFont"/>
    <w:link w:val="Footer"/>
    <w:rsid w:val="00F04503"/>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293</Pages>
  <Words>49582</Words>
  <Characters>339561</Characters>
  <Application>Microsoft Office Word</Application>
  <DocSecurity>0</DocSecurity>
  <Lines>14484</Lines>
  <Paragraphs>4622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385084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2026-06-30T08:10:00Z</dcterms:created>
  <dcterms:modified xsi:type="dcterms:W3CDTF">2026-06-30T08:10:00Z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1345641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526851</vt:lpwstr>
  </property>
  <property fmtid="{D5CDD505-2E9C-101B-9397-08002B2CF9AE}" pid="7" name="dmxml.render.traceId">
    <vt:lpwstr>6a2fd82cbb0992471096a911f9fd3358</vt:lpwstr>
  </property>
  <property fmtid="{D5CDD505-2E9C-101B-9397-08002B2CF9AE}" pid="8" name="FooterPath">
    <vt:lpwstr>AM\1345641DE.docx</vt:lpwstr>
  </property>
  <property fmtid="{D5CDD505-2E9C-101B-9397-08002B2CF9AE}" pid="9" name="PE Number">
    <vt:lpwstr>789.951</vt:lpwstr>
  </property>
  <property fmtid="{D5CDD505-2E9C-101B-9397-08002B2CF9AE}" pid="10" name="UID">
    <vt:lpwstr>eu.europa.europarl-DIN1-2026-0000169833_01.00-xm-01.00_text-xml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- 2026/06/30 10:09</vt:lpwstr>
  </property>
</Properties>
</file>